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3C03DFB" w:rsidR="00D111BC" w:rsidRDefault="00D111BC" w:rsidP="0073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</w:t>
      </w:r>
      <w:r w:rsidR="0073470F" w:rsidRPr="0073470F">
        <w:rPr>
          <w:rFonts w:ascii="Arial" w:hAnsi="Arial" w:cs="Arial"/>
          <w:b/>
          <w:lang w:eastAsia="en-GB"/>
        </w:rPr>
        <w:t>2022/S 026-066618</w:t>
      </w:r>
      <w:r>
        <w:rPr>
          <w:rFonts w:ascii="Arial" w:hAnsi="Arial" w:cs="Arial"/>
          <w:b/>
          <w:lang w:eastAsia="en-GB"/>
        </w:rPr>
        <w:t xml:space="preserve">, data </w:t>
      </w:r>
      <w:r w:rsidR="0073470F">
        <w:rPr>
          <w:rFonts w:ascii="Arial" w:hAnsi="Arial" w:cs="Arial"/>
          <w:b/>
          <w:lang w:eastAsia="en-GB"/>
        </w:rPr>
        <w:t>02.02.2022</w:t>
      </w:r>
      <w:r>
        <w:rPr>
          <w:rFonts w:ascii="Arial" w:hAnsi="Arial" w:cs="Arial"/>
          <w:b/>
          <w:lang w:eastAsia="en-GB"/>
        </w:rPr>
        <w:t xml:space="preserve">, </w:t>
      </w:r>
      <w:r w:rsidR="0073470F" w:rsidRPr="0073470F">
        <w:rPr>
          <w:rFonts w:ascii="Arial" w:hAnsi="Arial" w:cs="Arial"/>
          <w:b/>
          <w:lang w:eastAsia="en-GB"/>
        </w:rPr>
        <w:t>https://ted.europa.eu/udl?uri=TED:NOTICE:66618-2022:TEXT:PL:HTML</w:t>
      </w:r>
    </w:p>
    <w:p w14:paraId="16580882" w14:textId="295893D6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</w:t>
      </w:r>
      <w:r w:rsidR="0073470F">
        <w:rPr>
          <w:rFonts w:ascii="Arial" w:hAnsi="Arial" w:cs="Arial"/>
          <w:b/>
          <w:lang w:eastAsia="en-GB"/>
        </w:rPr>
        <w:t xml:space="preserve"> </w:t>
      </w:r>
      <w:r w:rsidR="0073470F" w:rsidRPr="0073470F">
        <w:t xml:space="preserve"> </w:t>
      </w:r>
      <w:r w:rsidR="0073470F" w:rsidRPr="0073470F">
        <w:rPr>
          <w:rFonts w:ascii="Arial" w:hAnsi="Arial" w:cs="Arial"/>
          <w:b/>
          <w:lang w:eastAsia="en-GB"/>
        </w:rPr>
        <w:t>2022/S 026-066618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 w:rsidTr="001E61F7">
        <w:trPr>
          <w:trHeight w:val="349"/>
        </w:trPr>
        <w:tc>
          <w:tcPr>
            <w:tcW w:w="4536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523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E61F7" w14:paraId="2297CB96" w14:textId="77777777" w:rsidTr="001E61F7">
        <w:trPr>
          <w:trHeight w:val="349"/>
        </w:trPr>
        <w:tc>
          <w:tcPr>
            <w:tcW w:w="4536" w:type="dxa"/>
          </w:tcPr>
          <w:p w14:paraId="4115327A" w14:textId="77777777" w:rsidR="001E61F7" w:rsidRDefault="001E61F7" w:rsidP="001E61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523" w:type="dxa"/>
          </w:tcPr>
          <w:p w14:paraId="653E5034" w14:textId="1CCC434F" w:rsidR="001E61F7" w:rsidRDefault="001E61F7" w:rsidP="001E61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Skarb Państwa Państwowe Gospodarstwo Leśne Lasy Państwowe Nadleśnictwo Opoczno</w:t>
            </w:r>
          </w:p>
        </w:tc>
      </w:tr>
      <w:tr w:rsidR="001E61F7" w14:paraId="30626919" w14:textId="77777777" w:rsidTr="001E61F7">
        <w:trPr>
          <w:trHeight w:val="485"/>
        </w:trPr>
        <w:tc>
          <w:tcPr>
            <w:tcW w:w="4536" w:type="dxa"/>
          </w:tcPr>
          <w:p w14:paraId="3469F429" w14:textId="77777777" w:rsidR="001E61F7" w:rsidRDefault="001E61F7" w:rsidP="001E61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523" w:type="dxa"/>
          </w:tcPr>
          <w:p w14:paraId="5FC8AB59" w14:textId="00B2B19B" w:rsidR="001E61F7" w:rsidRDefault="001E61F7" w:rsidP="001E61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</w:rPr>
              <w:t>Odpowiedź: procedura otwarta</w:t>
            </w:r>
          </w:p>
        </w:tc>
      </w:tr>
      <w:tr w:rsidR="001E61F7" w14:paraId="5C5B8D9E" w14:textId="77777777" w:rsidTr="001E61F7">
        <w:trPr>
          <w:trHeight w:val="484"/>
        </w:trPr>
        <w:tc>
          <w:tcPr>
            <w:tcW w:w="4536" w:type="dxa"/>
          </w:tcPr>
          <w:p w14:paraId="4A66AFE9" w14:textId="77777777" w:rsidR="001E61F7" w:rsidRDefault="001E61F7" w:rsidP="001E61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23" w:type="dxa"/>
          </w:tcPr>
          <w:p w14:paraId="60775097" w14:textId="7E790D21" w:rsidR="001E61F7" w:rsidRDefault="001E61F7" w:rsidP="001E61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Wykonanie usług z zakresu gospodarki leśnej na terenie Nadleśnictwa Opoczno w roku 2022-  </w:t>
            </w:r>
            <w:r w:rsidR="0073470F">
              <w:rPr>
                <w:rFonts w:ascii="Arial" w:hAnsi="Arial" w:cs="Arial"/>
              </w:rPr>
              <w:t>trzecia</w:t>
            </w:r>
            <w:r>
              <w:rPr>
                <w:rFonts w:ascii="Arial" w:hAnsi="Arial" w:cs="Arial"/>
              </w:rPr>
              <w:t xml:space="preserve"> edycja </w:t>
            </w:r>
          </w:p>
        </w:tc>
      </w:tr>
      <w:tr w:rsidR="001E61F7" w14:paraId="51A838FC" w14:textId="77777777" w:rsidTr="001E61F7">
        <w:trPr>
          <w:trHeight w:val="484"/>
        </w:trPr>
        <w:tc>
          <w:tcPr>
            <w:tcW w:w="4536" w:type="dxa"/>
          </w:tcPr>
          <w:p w14:paraId="3F54BB4B" w14:textId="77777777" w:rsidR="001E61F7" w:rsidRDefault="001E61F7" w:rsidP="001E61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23" w:type="dxa"/>
          </w:tcPr>
          <w:p w14:paraId="30A1FE5E" w14:textId="48409507" w:rsidR="001E61F7" w:rsidRDefault="001E61F7" w:rsidP="001E61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ZG.270.</w:t>
            </w:r>
            <w:r w:rsidR="0073470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73470F">
              <w:rPr>
                <w:rFonts w:ascii="Arial" w:hAnsi="Arial" w:cs="Arial"/>
              </w:rPr>
              <w:t>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bierze udział w postępowaniu o </w:t>
            </w:r>
            <w:r>
              <w:rPr>
                <w:rFonts w:ascii="Arial" w:hAnsi="Arial" w:cs="Arial"/>
                <w:lang w:eastAsia="en-GB"/>
              </w:rPr>
              <w:lastRenderedPageBreak/>
              <w:t>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4D38" w14:textId="77777777" w:rsidR="008E4A82" w:rsidRDefault="008E4A82">
      <w:r>
        <w:separator/>
      </w:r>
    </w:p>
  </w:endnote>
  <w:endnote w:type="continuationSeparator" w:id="0">
    <w:p w14:paraId="0BECD8ED" w14:textId="77777777" w:rsidR="008E4A82" w:rsidRDefault="008E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1DA7" w14:textId="77777777" w:rsidR="008E4A82" w:rsidRDefault="008E4A82">
      <w:r>
        <w:separator/>
      </w:r>
    </w:p>
  </w:footnote>
  <w:footnote w:type="continuationSeparator" w:id="0">
    <w:p w14:paraId="67CB6235" w14:textId="77777777" w:rsidR="008E4A82" w:rsidRDefault="008E4A8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1E61F7" w:rsidRDefault="001E61F7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1E61F7" w:rsidRDefault="001E61F7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1F7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9FA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70F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4A82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94B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4522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Ryszard Śmigiel Nadleśnictwo Opoczno</cp:lastModifiedBy>
  <cp:revision>7</cp:revision>
  <cp:lastPrinted>2017-05-23T10:32:00Z</cp:lastPrinted>
  <dcterms:created xsi:type="dcterms:W3CDTF">2021-09-08T07:25:00Z</dcterms:created>
  <dcterms:modified xsi:type="dcterms:W3CDTF">2022-02-07T09:43:00Z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