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7015" w:rsidRPr="00A51456" w:rsidRDefault="0013347C" w:rsidP="00A51456">
      <w:pPr>
        <w:spacing w:before="240"/>
        <w:ind w:left="10620"/>
        <w:rPr>
          <w:rFonts w:ascii="Arial" w:hAnsi="Arial" w:cs="Arial"/>
          <w:sz w:val="24"/>
          <w:szCs w:val="24"/>
        </w:rPr>
      </w:pPr>
      <w:bookmarkStart w:id="0" w:name="_Toc363117251"/>
      <w:bookmarkStart w:id="1" w:name="_Toc363117277"/>
      <w:r w:rsidRPr="00A10D85">
        <w:rPr>
          <w:rFonts w:ascii="Arial" w:hAnsi="Arial" w:cs="Arial"/>
          <w:sz w:val="24"/>
          <w:szCs w:val="24"/>
        </w:rPr>
        <w:t xml:space="preserve">Załącznik do zarządzenia </w:t>
      </w:r>
      <w:r w:rsidRPr="00A10D85">
        <w:rPr>
          <w:rFonts w:ascii="Arial" w:hAnsi="Arial" w:cs="Arial"/>
          <w:sz w:val="24"/>
          <w:szCs w:val="24"/>
        </w:rPr>
        <w:t>Dyrektora Generalnego Pomorskiego Urzędu Wojewódzkiego w Gdańsku</w:t>
      </w:r>
      <w:r w:rsidRPr="00A10D85">
        <w:rPr>
          <w:rFonts w:ascii="Arial" w:hAnsi="Arial" w:cs="Arial"/>
          <w:sz w:val="24"/>
          <w:szCs w:val="24"/>
        </w:rPr>
        <w:t xml:space="preserve"> z dnia </w:t>
      </w:r>
      <w:bookmarkStart w:id="2" w:name="ezdDataPodpisu"/>
      <w:r w:rsidRPr="00A10D85">
        <w:rPr>
          <w:rFonts w:ascii="Arial" w:hAnsi="Arial" w:cs="Arial"/>
          <w:sz w:val="24"/>
          <w:szCs w:val="24"/>
        </w:rPr>
        <w:t>15 września 2026</w:t>
      </w:r>
      <w:bookmarkEnd w:id="2"/>
      <w:r w:rsidRPr="00A10D85">
        <w:rPr>
          <w:rFonts w:ascii="Arial" w:hAnsi="Arial" w:cs="Arial"/>
          <w:sz w:val="24"/>
          <w:szCs w:val="24"/>
        </w:rPr>
        <w:t xml:space="preserve"> r.</w:t>
      </w:r>
    </w:p>
    <w:p w:rsidR="00552580" w:rsidRPr="00552580" w:rsidRDefault="0013347C" w:rsidP="00552580">
      <w:pPr>
        <w:spacing w:after="360"/>
        <w:ind w:left="10631"/>
        <w:rPr>
          <w:rFonts w:ascii="Arial" w:hAnsi="Arial" w:cs="Arial"/>
          <w:sz w:val="24"/>
          <w:szCs w:val="24"/>
        </w:rPr>
      </w:pPr>
      <w:r w:rsidRPr="00552580">
        <w:rPr>
          <w:rFonts w:ascii="Arial" w:hAnsi="Arial" w:cs="Arial"/>
          <w:sz w:val="24"/>
          <w:szCs w:val="24"/>
        </w:rPr>
        <w:t>Z</w:t>
      </w:r>
      <w:r w:rsidRPr="00552580">
        <w:rPr>
          <w:rFonts w:ascii="Arial" w:hAnsi="Arial" w:cs="Arial"/>
          <w:sz w:val="24"/>
          <w:szCs w:val="24"/>
        </w:rPr>
        <w:t>ałącznik do regulaminu Wydziału Kontroli Pomorskiego Urzędu Wojewódzkiego w</w:t>
      </w:r>
      <w:r>
        <w:rPr>
          <w:rFonts w:ascii="Arial" w:hAnsi="Arial" w:cs="Arial"/>
          <w:sz w:val="24"/>
          <w:szCs w:val="24"/>
        </w:rPr>
        <w:t> </w:t>
      </w:r>
      <w:r w:rsidRPr="00552580">
        <w:rPr>
          <w:rFonts w:ascii="Arial" w:hAnsi="Arial" w:cs="Arial"/>
          <w:sz w:val="24"/>
          <w:szCs w:val="24"/>
        </w:rPr>
        <w:t>Gdańsku</w:t>
      </w:r>
    </w:p>
    <w:p w:rsidR="00552580" w:rsidRPr="00552580" w:rsidRDefault="0013347C" w:rsidP="00552580">
      <w:pPr>
        <w:jc w:val="center"/>
        <w:rPr>
          <w:rFonts w:ascii="Arial" w:eastAsia="Calibri" w:hAnsi="Arial" w:cs="Arial"/>
          <w:b/>
          <w:sz w:val="24"/>
          <w:szCs w:val="24"/>
        </w:rPr>
      </w:pPr>
      <w:r w:rsidRPr="00552580">
        <w:rPr>
          <w:rFonts w:ascii="Arial" w:eastAsia="Calibri" w:hAnsi="Arial" w:cs="Arial"/>
          <w:b/>
          <w:sz w:val="24"/>
          <w:szCs w:val="24"/>
        </w:rPr>
        <w:t>SCHEMAT ORGANIZACYJNY WYDZIAŁU KONTROLI</w:t>
      </w: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Description w:val="Schemat organizacyjny Wydziału Kontroli. Wymieniono oddziały oraz samodzielne stanowiska pracy, które podlegają nadzorowi Dyrektora Wydziału Kontroli "/>
      </w:tblPr>
      <w:tblGrid>
        <w:gridCol w:w="2163"/>
        <w:gridCol w:w="222"/>
        <w:gridCol w:w="4115"/>
        <w:gridCol w:w="237"/>
        <w:gridCol w:w="4093"/>
        <w:gridCol w:w="237"/>
        <w:gridCol w:w="4321"/>
      </w:tblGrid>
      <w:tr w:rsidR="00E02155" w:rsidTr="00E36EE0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80" w:rsidRPr="00195BAC" w:rsidRDefault="0013347C" w:rsidP="00552580">
            <w:pPr>
              <w:spacing w:before="120" w:after="1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95BAC">
              <w:rPr>
                <w:rFonts w:ascii="Arial" w:hAnsi="Arial" w:cs="Arial"/>
                <w:b/>
                <w:sz w:val="28"/>
                <w:szCs w:val="28"/>
              </w:rPr>
              <w:t>DYREKTO</w:t>
            </w:r>
            <w:bookmarkStart w:id="3" w:name="_GoBack"/>
            <w:bookmarkEnd w:id="3"/>
            <w:r w:rsidRPr="00195BAC">
              <w:rPr>
                <w:rFonts w:ascii="Arial" w:hAnsi="Arial" w:cs="Arial"/>
                <w:b/>
                <w:sz w:val="28"/>
                <w:szCs w:val="28"/>
              </w:rPr>
              <w:t>R</w:t>
            </w:r>
          </w:p>
          <w:p w:rsidR="00552580" w:rsidRPr="00552580" w:rsidRDefault="0013347C" w:rsidP="00552580">
            <w:pPr>
              <w:spacing w:before="120" w:after="120"/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195BAC">
              <w:rPr>
                <w:rFonts w:ascii="Arial" w:hAnsi="Arial" w:cs="Arial"/>
                <w:b/>
                <w:sz w:val="28"/>
                <w:szCs w:val="28"/>
              </w:rPr>
              <w:t>WYDZIAŁU KONTROLI</w:t>
            </w:r>
          </w:p>
        </w:tc>
      </w:tr>
      <w:tr w:rsidR="00E02155" w:rsidTr="00E36EE0">
        <w:trPr>
          <w:trHeight w:val="1996"/>
        </w:trPr>
        <w:tc>
          <w:tcPr>
            <w:tcW w:w="703" w:type="pct"/>
            <w:tcBorders>
              <w:top w:val="single" w:sz="4" w:space="0" w:color="auto"/>
              <w:bottom w:val="single" w:sz="4" w:space="0" w:color="auto"/>
            </w:tcBorders>
          </w:tcPr>
          <w:p w:rsidR="00552580" w:rsidRPr="00552580" w:rsidRDefault="0013347C" w:rsidP="00552580">
            <w:pPr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668491</wp:posOffset>
                      </wp:positionH>
                      <wp:positionV relativeFrom="paragraph">
                        <wp:posOffset>5591</wp:posOffset>
                      </wp:positionV>
                      <wp:extent cx="0" cy="1260000"/>
                      <wp:effectExtent l="95250" t="0" r="76200" b="54610"/>
                      <wp:wrapNone/>
                      <wp:docPr id="6" name="AutoShape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26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chemeClr val="accent1">
                                    <a:lumMod val="9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 type="arrow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5" o:spid="_x0000_s1025" type="#_x0000_t32" style="height:99.2pt;margin-left:52.65pt;margin-top:0.45pt;mso-height-percent:0;mso-height-relative:page;mso-width-percent:0;mso-width-relative:page;mso-wrap-distance-bottom:0;mso-wrap-distance-left:9pt;mso-wrap-distance-right:9pt;mso-wrap-distance-top:0;mso-wrap-style:square;position:absolute;visibility:visible;width:0;z-index:251665408" strokecolor="#4579b8" strokeweight="1pt">
                      <v:stroke endarrow="open" endarrowlength="long"/>
                    </v:shape>
                  </w:pict>
                </mc:Fallback>
              </mc:AlternateContent>
            </w:r>
          </w:p>
        </w:tc>
        <w:tc>
          <w:tcPr>
            <w:tcW w:w="72" w:type="pct"/>
            <w:tcBorders>
              <w:top w:val="single" w:sz="4" w:space="0" w:color="auto"/>
            </w:tcBorders>
          </w:tcPr>
          <w:p w:rsidR="00552580" w:rsidRPr="00552580" w:rsidRDefault="0013347C" w:rsidP="00552580">
            <w:pPr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</w:p>
        </w:tc>
        <w:tc>
          <w:tcPr>
            <w:tcW w:w="1337" w:type="pct"/>
            <w:tcBorders>
              <w:top w:val="single" w:sz="4" w:space="0" w:color="auto"/>
              <w:bottom w:val="single" w:sz="4" w:space="0" w:color="auto"/>
            </w:tcBorders>
          </w:tcPr>
          <w:p w:rsidR="00552580" w:rsidRPr="00552580" w:rsidRDefault="0013347C" w:rsidP="00552580">
            <w:pPr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1205865</wp:posOffset>
                      </wp:positionH>
                      <wp:positionV relativeFrom="paragraph">
                        <wp:posOffset>4866</wp:posOffset>
                      </wp:positionV>
                      <wp:extent cx="0" cy="1260000"/>
                      <wp:effectExtent l="95250" t="0" r="76200" b="54610"/>
                      <wp:wrapNone/>
                      <wp:docPr id="1774945236" name="AutoShape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26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chemeClr val="accent1">
                                    <a:lumMod val="9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 type="arrow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5" o:spid="_x0000_s1026" type="#_x0000_t32" style="height:99.2pt;margin-left:94.95pt;margin-top:0.4pt;mso-height-percent:0;mso-height-relative:page;mso-width-percent:0;mso-width-relative:page;mso-wrap-distance-bottom:0;mso-wrap-distance-left:9pt;mso-wrap-distance-right:9pt;mso-wrap-distance-top:0;mso-wrap-style:square;position:absolute;visibility:visible;width:0;z-index:251667456" strokecolor="#4579b8" strokeweight="1pt">
                      <v:stroke endarrow="open" endarrowlength="long"/>
                    </v:shape>
                  </w:pict>
                </mc:Fallback>
              </mc:AlternateContent>
            </w:r>
          </w:p>
        </w:tc>
        <w:tc>
          <w:tcPr>
            <w:tcW w:w="77" w:type="pct"/>
            <w:tcBorders>
              <w:top w:val="single" w:sz="4" w:space="0" w:color="auto"/>
            </w:tcBorders>
          </w:tcPr>
          <w:p w:rsidR="00552580" w:rsidRPr="00552580" w:rsidRDefault="0013347C" w:rsidP="00552580">
            <w:pPr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</w:p>
        </w:tc>
        <w:tc>
          <w:tcPr>
            <w:tcW w:w="1330" w:type="pct"/>
            <w:tcBorders>
              <w:top w:val="single" w:sz="4" w:space="0" w:color="auto"/>
              <w:bottom w:val="single" w:sz="4" w:space="0" w:color="auto"/>
            </w:tcBorders>
          </w:tcPr>
          <w:p w:rsidR="00552580" w:rsidRPr="00552580" w:rsidRDefault="0013347C" w:rsidP="00552580">
            <w:pPr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1282065</wp:posOffset>
                      </wp:positionH>
                      <wp:positionV relativeFrom="paragraph">
                        <wp:posOffset>2103</wp:posOffset>
                      </wp:positionV>
                      <wp:extent cx="0" cy="1260000"/>
                      <wp:effectExtent l="95250" t="0" r="76200" b="54610"/>
                      <wp:wrapNone/>
                      <wp:docPr id="1" name="AutoShap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26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chemeClr val="accent1">
                                    <a:lumMod val="9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 type="arrow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4" o:spid="_x0000_s1027" type="#_x0000_t32" style="height:99.2pt;margin-left:100.95pt;margin-top:0.15pt;mso-height-percent:0;mso-height-relative:page;mso-width-percent:0;mso-width-relative:page;mso-wrap-distance-bottom:0;mso-wrap-distance-left:9pt;mso-wrap-distance-right:9pt;mso-wrap-distance-top:0;mso-wrap-style:square;position:absolute;visibility:visible;width:0;z-index:251663360" strokecolor="#4579b8" strokeweight="1pt">
                      <v:stroke endarrow="open" endarrowlength="long"/>
                    </v:shape>
                  </w:pict>
                </mc:Fallback>
              </mc:AlternateContent>
            </w:r>
          </w:p>
        </w:tc>
        <w:tc>
          <w:tcPr>
            <w:tcW w:w="77" w:type="pct"/>
            <w:tcBorders>
              <w:top w:val="single" w:sz="4" w:space="0" w:color="auto"/>
            </w:tcBorders>
          </w:tcPr>
          <w:p w:rsidR="00552580" w:rsidRPr="00552580" w:rsidRDefault="0013347C" w:rsidP="00552580">
            <w:pPr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</w:p>
        </w:tc>
        <w:tc>
          <w:tcPr>
            <w:tcW w:w="1404" w:type="pct"/>
            <w:tcBorders>
              <w:top w:val="single" w:sz="4" w:space="0" w:color="auto"/>
              <w:bottom w:val="single" w:sz="4" w:space="0" w:color="auto"/>
            </w:tcBorders>
          </w:tcPr>
          <w:p w:rsidR="00552580" w:rsidRPr="00552580" w:rsidRDefault="0013347C" w:rsidP="00552580">
            <w:pPr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1390023</wp:posOffset>
                      </wp:positionH>
                      <wp:positionV relativeFrom="paragraph">
                        <wp:posOffset>-9739</wp:posOffset>
                      </wp:positionV>
                      <wp:extent cx="10800" cy="1270800"/>
                      <wp:effectExtent l="76200" t="0" r="84455" b="62865"/>
                      <wp:wrapNone/>
                      <wp:docPr id="4" name="Łącznik prosty ze strzałką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800" cy="12708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chemeClr val="accent1">
                                    <a:lumMod val="9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 type="arrow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Łącznik prosty ze strzałką 34" o:spid="_x0000_s1028" type="#_x0000_t32" style="height:100.05pt;margin-left:109.45pt;margin-top:-0.75pt;mso-height-percent:0;mso-height-relative:page;mso-width-percent:0;mso-width-relative:page;mso-wrap-distance-bottom:0;mso-wrap-distance-left:9pt;mso-wrap-distance-right:9pt;mso-wrap-distance-top:0;mso-wrap-style:square;position:absolute;visibility:visible;width:0.85pt;z-index:251661312" strokecolor="#4579b8" strokeweight="1pt">
                      <v:stroke endarrow="open" endarrowlength="long"/>
                    </v:shape>
                  </w:pict>
                </mc:Fallback>
              </mc:AlternateContent>
            </w:r>
          </w:p>
        </w:tc>
      </w:tr>
      <w:tr w:rsidR="00E02155" w:rsidTr="00E36EE0"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80" w:rsidRPr="00552580" w:rsidRDefault="0013347C" w:rsidP="00552580">
            <w:pPr>
              <w:spacing w:before="120"/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552580">
              <w:rPr>
                <w:rFonts w:ascii="Arial" w:eastAsia="Calibri" w:hAnsi="Arial" w:cs="Arial"/>
                <w:bCs/>
                <w:sz w:val="20"/>
                <w:szCs w:val="20"/>
              </w:rPr>
              <w:t>ODDZIAŁ KONTROLI</w:t>
            </w:r>
          </w:p>
        </w:tc>
        <w:tc>
          <w:tcPr>
            <w:tcW w:w="72" w:type="pct"/>
            <w:tcBorders>
              <w:left w:val="single" w:sz="4" w:space="0" w:color="auto"/>
              <w:right w:val="single" w:sz="4" w:space="0" w:color="auto"/>
            </w:tcBorders>
          </w:tcPr>
          <w:p w:rsidR="00552580" w:rsidRPr="00552580" w:rsidRDefault="0013347C" w:rsidP="00552580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80" w:rsidRPr="00552580" w:rsidRDefault="0013347C" w:rsidP="00552580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580">
              <w:rPr>
                <w:rFonts w:ascii="Arial" w:hAnsi="Arial" w:cs="Arial"/>
                <w:sz w:val="20"/>
                <w:szCs w:val="20"/>
              </w:rPr>
              <w:t xml:space="preserve">SAMODZIELNE WIELOOSOBOWE STANOWISKO PRACY DS. KONTROLI KRAJOWEJ </w:t>
            </w:r>
          </w:p>
          <w:p w:rsidR="00552580" w:rsidRPr="00552580" w:rsidRDefault="0013347C" w:rsidP="00552580">
            <w:pPr>
              <w:spacing w:before="120"/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</w:p>
        </w:tc>
        <w:tc>
          <w:tcPr>
            <w:tcW w:w="77" w:type="pct"/>
            <w:tcBorders>
              <w:left w:val="single" w:sz="4" w:space="0" w:color="auto"/>
              <w:right w:val="single" w:sz="4" w:space="0" w:color="auto"/>
            </w:tcBorders>
          </w:tcPr>
          <w:p w:rsidR="00552580" w:rsidRPr="00552580" w:rsidRDefault="0013347C" w:rsidP="00552580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80" w:rsidRPr="00552580" w:rsidRDefault="0013347C" w:rsidP="00552580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580">
              <w:rPr>
                <w:rFonts w:ascii="Arial" w:hAnsi="Arial" w:cs="Arial"/>
                <w:sz w:val="20"/>
                <w:szCs w:val="20"/>
              </w:rPr>
              <w:t xml:space="preserve">SAMODZIELNE STANOWISKO PRACY DS. BUDŻETU I POMOCY TECHNICZNEJ </w:t>
            </w:r>
          </w:p>
          <w:p w:rsidR="00552580" w:rsidRPr="00552580" w:rsidRDefault="0013347C" w:rsidP="00552580">
            <w:pPr>
              <w:spacing w:before="120"/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</w:p>
        </w:tc>
        <w:tc>
          <w:tcPr>
            <w:tcW w:w="77" w:type="pct"/>
            <w:tcBorders>
              <w:left w:val="single" w:sz="4" w:space="0" w:color="auto"/>
              <w:right w:val="single" w:sz="4" w:space="0" w:color="auto"/>
            </w:tcBorders>
          </w:tcPr>
          <w:p w:rsidR="00552580" w:rsidRPr="00552580" w:rsidRDefault="0013347C" w:rsidP="00552580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80" w:rsidRPr="00552580" w:rsidRDefault="0013347C" w:rsidP="00552580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52580">
              <w:rPr>
                <w:rFonts w:ascii="Arial" w:hAnsi="Arial" w:cs="Arial"/>
                <w:sz w:val="20"/>
                <w:szCs w:val="20"/>
              </w:rPr>
              <w:t>SAMODZIELNE STANOWISKO PRACY DS.ORGANIZACYJNO-ADMINISTRACYJNYCH</w:t>
            </w:r>
          </w:p>
          <w:p w:rsidR="00552580" w:rsidRPr="00552580" w:rsidRDefault="0013347C" w:rsidP="00552580">
            <w:pPr>
              <w:spacing w:before="120"/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</w:p>
          <w:p w:rsidR="00552580" w:rsidRDefault="0013347C" w:rsidP="00552580">
            <w:pPr>
              <w:spacing w:before="120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52580">
              <w:rPr>
                <w:rFonts w:ascii="Arial" w:eastAsia="Calibri" w:hAnsi="Arial" w:cs="Arial"/>
                <w:b/>
                <w:sz w:val="20"/>
                <w:szCs w:val="20"/>
              </w:rPr>
              <w:t>SEKRETARIAT</w:t>
            </w:r>
          </w:p>
          <w:p w:rsidR="00552580" w:rsidRPr="00552580" w:rsidRDefault="0013347C" w:rsidP="00552580">
            <w:pPr>
              <w:spacing w:before="120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E02155" w:rsidTr="00E36EE0"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80" w:rsidRPr="00552580" w:rsidRDefault="0013347C" w:rsidP="00552580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52580">
              <w:rPr>
                <w:rFonts w:ascii="Arial" w:eastAsia="Calibri" w:hAnsi="Arial" w:cs="Arial"/>
                <w:b/>
                <w:sz w:val="20"/>
                <w:szCs w:val="20"/>
              </w:rPr>
              <w:t>WK-I</w:t>
            </w:r>
          </w:p>
        </w:tc>
        <w:tc>
          <w:tcPr>
            <w:tcW w:w="72" w:type="pct"/>
            <w:tcBorders>
              <w:left w:val="single" w:sz="4" w:space="0" w:color="auto"/>
              <w:right w:val="single" w:sz="4" w:space="0" w:color="auto"/>
            </w:tcBorders>
          </w:tcPr>
          <w:p w:rsidR="00552580" w:rsidRPr="00552580" w:rsidRDefault="0013347C" w:rsidP="00552580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80" w:rsidRPr="00552580" w:rsidRDefault="0013347C" w:rsidP="00552580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52580">
              <w:rPr>
                <w:rFonts w:ascii="Arial" w:eastAsia="Calibri" w:hAnsi="Arial" w:cs="Arial"/>
                <w:b/>
                <w:sz w:val="20"/>
                <w:szCs w:val="20"/>
              </w:rPr>
              <w:t>WK-II</w:t>
            </w:r>
          </w:p>
        </w:tc>
        <w:tc>
          <w:tcPr>
            <w:tcW w:w="77" w:type="pct"/>
            <w:tcBorders>
              <w:left w:val="single" w:sz="4" w:space="0" w:color="auto"/>
              <w:right w:val="single" w:sz="4" w:space="0" w:color="auto"/>
            </w:tcBorders>
          </w:tcPr>
          <w:p w:rsidR="00552580" w:rsidRPr="00552580" w:rsidRDefault="0013347C" w:rsidP="00552580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80" w:rsidRPr="00552580" w:rsidRDefault="0013347C" w:rsidP="00552580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52580">
              <w:rPr>
                <w:rFonts w:ascii="Arial" w:eastAsia="Calibri" w:hAnsi="Arial" w:cs="Arial"/>
                <w:b/>
                <w:sz w:val="20"/>
                <w:szCs w:val="20"/>
              </w:rPr>
              <w:t>WK-IV</w:t>
            </w:r>
          </w:p>
        </w:tc>
        <w:tc>
          <w:tcPr>
            <w:tcW w:w="77" w:type="pct"/>
            <w:tcBorders>
              <w:left w:val="single" w:sz="4" w:space="0" w:color="auto"/>
              <w:right w:val="single" w:sz="4" w:space="0" w:color="auto"/>
            </w:tcBorders>
          </w:tcPr>
          <w:p w:rsidR="00552580" w:rsidRPr="00552580" w:rsidRDefault="0013347C" w:rsidP="00552580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80" w:rsidRPr="00552580" w:rsidRDefault="0013347C" w:rsidP="00552580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52580">
              <w:rPr>
                <w:rFonts w:ascii="Arial" w:eastAsia="Calibri" w:hAnsi="Arial" w:cs="Arial"/>
                <w:b/>
                <w:sz w:val="20"/>
                <w:szCs w:val="20"/>
              </w:rPr>
              <w:t>WK-V</w:t>
            </w:r>
          </w:p>
        </w:tc>
      </w:tr>
    </w:tbl>
    <w:bookmarkEnd w:id="0"/>
    <w:bookmarkEnd w:id="1"/>
    <w:p w:rsidR="00724301" w:rsidRPr="00B40EC6" w:rsidRDefault="0013347C" w:rsidP="00835B05">
      <w:pPr>
        <w:tabs>
          <w:tab w:val="left" w:pos="1760"/>
        </w:tabs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3047364</wp:posOffset>
                </wp:positionV>
                <wp:extent cx="152400" cy="0"/>
                <wp:effectExtent l="0" t="0" r="0" b="0"/>
                <wp:wrapNone/>
                <wp:docPr id="15" name="Łącznik prosty ze strzałką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2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Łącznik prosty ze strzałką 15" o:spid="_x0000_s1029" type="#_x0000_t32" style="height:0;margin-left:252pt;margin-top:239.95pt;mso-height-percent:0;mso-height-relative:page;mso-width-percent:0;mso-width-relative:page;mso-wrap-distance-bottom:0pt;mso-wrap-distance-left:9pt;mso-wrap-distance-right:9pt;mso-wrap-distance-top:0pt;mso-wrap-style:square;position:absolute;visibility:visible;width:12pt;z-index:251659264"/>
            </w:pict>
          </mc:Fallback>
        </mc:AlternateContent>
      </w:r>
    </w:p>
    <w:sectPr w:rsidR="00724301" w:rsidRPr="00B40EC6" w:rsidSect="004500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452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347C" w:rsidRDefault="0013347C">
      <w:pPr>
        <w:spacing w:after="0" w:line="240" w:lineRule="auto"/>
      </w:pPr>
      <w:r>
        <w:separator/>
      </w:r>
    </w:p>
  </w:endnote>
  <w:endnote w:type="continuationSeparator" w:id="0">
    <w:p w:rsidR="0013347C" w:rsidRDefault="001334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0EC6" w:rsidRDefault="0013347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576E" w:rsidRPr="004561EA" w:rsidRDefault="0013347C" w:rsidP="001708E0">
    <w:pPr>
      <w:pStyle w:val="Stopka"/>
      <w:spacing w:after="0" w:line="240" w:lineRule="auto"/>
      <w:rPr>
        <w:rFonts w:ascii="Times New Roman" w:hAnsi="Times New Roma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0EC6" w:rsidRDefault="0013347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347C" w:rsidRDefault="0013347C">
      <w:pPr>
        <w:spacing w:after="0" w:line="240" w:lineRule="auto"/>
      </w:pPr>
      <w:r>
        <w:separator/>
      </w:r>
    </w:p>
  </w:footnote>
  <w:footnote w:type="continuationSeparator" w:id="0">
    <w:p w:rsidR="0013347C" w:rsidRDefault="001334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0EC6" w:rsidRDefault="0013347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0EC6" w:rsidRDefault="0013347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0EC6" w:rsidRDefault="0013347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155"/>
    <w:rsid w:val="0013347C"/>
    <w:rsid w:val="00A51456"/>
    <w:rsid w:val="00E02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2A4A8"/>
  <w15:docId w15:val="{CA44CAFA-AA62-4913-A3A5-07C836C04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A3709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EE4398"/>
    <w:pPr>
      <w:tabs>
        <w:tab w:val="center" w:pos="4536"/>
        <w:tab w:val="right" w:pos="9072"/>
      </w:tabs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EE4398"/>
    <w:rPr>
      <w:rFonts w:ascii="Calibri" w:eastAsia="Calibri" w:hAnsi="Calibri" w:cs="Times New Roman"/>
    </w:rPr>
  </w:style>
  <w:style w:type="paragraph" w:styleId="Bezodstpw">
    <w:name w:val="No Spacing"/>
    <w:uiPriority w:val="1"/>
    <w:qFormat/>
    <w:rsid w:val="00EE4398"/>
    <w:pPr>
      <w:spacing w:after="0" w:line="240" w:lineRule="auto"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7B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7BA2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A47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7A64"/>
  </w:style>
  <w:style w:type="paragraph" w:styleId="Tytu">
    <w:name w:val="Title"/>
    <w:basedOn w:val="Normalny"/>
    <w:next w:val="Normalny"/>
    <w:link w:val="TytuZnak"/>
    <w:uiPriority w:val="10"/>
    <w:qFormat/>
    <w:rsid w:val="00A97015"/>
    <w:pPr>
      <w:spacing w:after="240"/>
      <w:contextualSpacing/>
    </w:pPr>
    <w:rPr>
      <w:rFonts w:ascii="Arial" w:eastAsiaTheme="majorEastAsia" w:hAnsi="Arial" w:cstheme="majorBidi"/>
      <w:sz w:val="28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A97015"/>
    <w:rPr>
      <w:rFonts w:ascii="Arial" w:eastAsiaTheme="majorEastAsia" w:hAnsi="Arial" w:cstheme="majorBidi"/>
      <w:sz w:val="28"/>
      <w:szCs w:val="56"/>
      <w:lang w:eastAsia="pl-PL"/>
    </w:rPr>
  </w:style>
  <w:style w:type="table" w:styleId="Tabela-Siatka">
    <w:name w:val="Table Grid"/>
    <w:basedOn w:val="Standardowy"/>
    <w:uiPriority w:val="59"/>
    <w:rsid w:val="005525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C8DF36-9A99-496A-8464-DB1AF2860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77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zarządzenia - Schemat Organizacyjny Wydziału Kontroli</dc:title>
  <dc:creator>m.pionkowska</dc:creator>
  <cp:lastModifiedBy>Monika Giedrojć</cp:lastModifiedBy>
  <cp:revision>7</cp:revision>
  <cp:lastPrinted>2016-06-23T08:46:00Z</cp:lastPrinted>
  <dcterms:created xsi:type="dcterms:W3CDTF">2026-07-03T08:14:00Z</dcterms:created>
  <dcterms:modified xsi:type="dcterms:W3CDTF">2026-09-22T05:53:00Z</dcterms:modified>
</cp:coreProperties>
</file>