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48665F" w:rsidRPr="00785B77" w:rsidRDefault="0048665F">
      <w:pPr>
        <w:suppressAutoHyphens w:val="0"/>
        <w:overflowPunct/>
        <w:autoSpaceDE/>
        <w:spacing w:line="276" w:lineRule="auto"/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:rsidR="0048665F" w:rsidRPr="00785B77" w:rsidRDefault="0048665F">
      <w:pPr>
        <w:suppressAutoHyphens w:val="0"/>
        <w:overflowPunct/>
        <w:autoSpaceDE/>
        <w:spacing w:line="276" w:lineRule="auto"/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785B77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UMOWA  </w:t>
      </w:r>
    </w:p>
    <w:p w:rsidR="0048665F" w:rsidRPr="00785B77" w:rsidRDefault="0048665F">
      <w:pPr>
        <w:suppressAutoHyphens w:val="0"/>
        <w:overflowPunct/>
        <w:autoSpaceDE/>
        <w:spacing w:line="276" w:lineRule="auto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785B77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Nr </w:t>
      </w:r>
      <w:r w:rsidR="00C25093" w:rsidRPr="00785B77">
        <w:rPr>
          <w:rFonts w:asciiTheme="minorHAnsi" w:hAnsiTheme="minorHAnsi" w:cstheme="minorHAnsi"/>
          <w:b/>
          <w:bCs/>
          <w:color w:val="000000"/>
          <w:sz w:val="24"/>
          <w:szCs w:val="24"/>
        </w:rPr>
        <w:t>…../ZP/202</w:t>
      </w:r>
      <w:r w:rsidR="004A7E45">
        <w:rPr>
          <w:rFonts w:asciiTheme="minorHAnsi" w:hAnsiTheme="minorHAnsi" w:cstheme="minorHAnsi"/>
          <w:b/>
          <w:bCs/>
          <w:color w:val="000000"/>
          <w:sz w:val="24"/>
          <w:szCs w:val="24"/>
        </w:rPr>
        <w:t>5</w:t>
      </w:r>
    </w:p>
    <w:p w:rsidR="0048665F" w:rsidRPr="00785B77" w:rsidRDefault="0048665F">
      <w:pPr>
        <w:suppressAutoHyphens w:val="0"/>
        <w:overflowPunct/>
        <w:autoSpaceDE/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:rsidR="0048665F" w:rsidRPr="00785B77" w:rsidRDefault="0048665F">
      <w:pPr>
        <w:suppressAutoHyphens w:val="0"/>
        <w:overflowPunct/>
        <w:autoSpaceDE/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85B77">
        <w:rPr>
          <w:rFonts w:asciiTheme="minorHAnsi" w:hAnsiTheme="minorHAnsi" w:cstheme="minorHAnsi"/>
          <w:color w:val="000000"/>
          <w:sz w:val="24"/>
          <w:szCs w:val="24"/>
        </w:rPr>
        <w:t xml:space="preserve">zawarta w dniu </w:t>
      </w:r>
      <w:r w:rsidR="003460E0">
        <w:rPr>
          <w:rFonts w:asciiTheme="minorHAnsi" w:hAnsiTheme="minorHAnsi" w:cstheme="minorHAnsi"/>
          <w:color w:val="000000"/>
          <w:sz w:val="24"/>
          <w:szCs w:val="24"/>
        </w:rPr>
        <w:t xml:space="preserve">………………………………. </w:t>
      </w:r>
      <w:r w:rsidR="00C25093" w:rsidRPr="00785B77">
        <w:rPr>
          <w:rFonts w:asciiTheme="minorHAnsi" w:hAnsiTheme="minorHAnsi" w:cstheme="minorHAnsi"/>
          <w:color w:val="000000"/>
          <w:sz w:val="24"/>
          <w:szCs w:val="24"/>
        </w:rPr>
        <w:t>202</w:t>
      </w:r>
      <w:r w:rsidR="004A7E45">
        <w:rPr>
          <w:rFonts w:asciiTheme="minorHAnsi" w:hAnsiTheme="minorHAnsi" w:cstheme="minorHAnsi"/>
          <w:color w:val="000000"/>
          <w:sz w:val="24"/>
          <w:szCs w:val="24"/>
        </w:rPr>
        <w:t>5</w:t>
      </w:r>
      <w:r w:rsidR="00C25093" w:rsidRPr="00785B77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785B77">
        <w:rPr>
          <w:rFonts w:asciiTheme="minorHAnsi" w:hAnsiTheme="minorHAnsi" w:cstheme="minorHAnsi"/>
          <w:color w:val="000000"/>
          <w:sz w:val="24"/>
          <w:szCs w:val="24"/>
        </w:rPr>
        <w:t>r. w Bydgoszczy pomiędzy:</w:t>
      </w:r>
    </w:p>
    <w:p w:rsidR="0048665F" w:rsidRPr="00785B77" w:rsidRDefault="0048665F">
      <w:pPr>
        <w:suppressAutoHyphens w:val="0"/>
        <w:overflowPunct/>
        <w:autoSpaceDE/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:rsidR="0048665F" w:rsidRPr="00785B77" w:rsidRDefault="0048665F">
      <w:pPr>
        <w:suppressAutoHyphens w:val="0"/>
        <w:overflowPunct/>
        <w:autoSpaceDE/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85B77">
        <w:rPr>
          <w:rFonts w:asciiTheme="minorHAnsi" w:hAnsiTheme="minorHAnsi" w:cstheme="minorHAnsi"/>
          <w:b/>
          <w:color w:val="000000"/>
          <w:sz w:val="24"/>
          <w:szCs w:val="24"/>
        </w:rPr>
        <w:t>Skarbem Państwa - Regionalną Dyrekcją Ochrony Środowiska w Bydgoszczy</w:t>
      </w:r>
      <w:r w:rsidR="00F30186">
        <w:rPr>
          <w:rFonts w:asciiTheme="minorHAnsi" w:hAnsiTheme="minorHAnsi" w:cstheme="minorHAnsi"/>
          <w:color w:val="000000"/>
          <w:sz w:val="24"/>
          <w:szCs w:val="24"/>
        </w:rPr>
        <w:t xml:space="preserve">, ul. Dworcowa </w:t>
      </w:r>
      <w:r w:rsidRPr="00785B77">
        <w:rPr>
          <w:rFonts w:asciiTheme="minorHAnsi" w:hAnsiTheme="minorHAnsi" w:cstheme="minorHAnsi"/>
          <w:color w:val="000000"/>
          <w:sz w:val="24"/>
          <w:szCs w:val="24"/>
        </w:rPr>
        <w:t>81, 85-009 Bydgoszcz; REGON 340517837; NIP 554-281-72-43, w imieniu którego działa:</w:t>
      </w:r>
    </w:p>
    <w:p w:rsidR="0048665F" w:rsidRPr="00785B77" w:rsidRDefault="00C25093">
      <w:pPr>
        <w:suppressAutoHyphens w:val="0"/>
        <w:overflowPunct/>
        <w:autoSpaceDE/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85B77">
        <w:rPr>
          <w:rFonts w:asciiTheme="minorHAnsi" w:hAnsiTheme="minorHAnsi" w:cstheme="minorHAnsi"/>
          <w:color w:val="000000"/>
          <w:sz w:val="24"/>
          <w:szCs w:val="24"/>
        </w:rPr>
        <w:t>Pan</w:t>
      </w:r>
      <w:r w:rsidR="003460E0">
        <w:rPr>
          <w:rFonts w:asciiTheme="minorHAnsi" w:hAnsiTheme="minorHAnsi" w:cstheme="minorHAnsi"/>
          <w:color w:val="000000"/>
          <w:sz w:val="24"/>
          <w:szCs w:val="24"/>
        </w:rPr>
        <w:t>i</w:t>
      </w:r>
      <w:r w:rsidRPr="00785B77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A2348B">
        <w:rPr>
          <w:rFonts w:asciiTheme="minorHAnsi" w:hAnsiTheme="minorHAnsi" w:cstheme="minorHAnsi"/>
          <w:color w:val="000000"/>
          <w:sz w:val="24"/>
          <w:szCs w:val="24"/>
        </w:rPr>
        <w:t xml:space="preserve">dr </w:t>
      </w:r>
      <w:r w:rsidR="003460E0">
        <w:rPr>
          <w:rFonts w:asciiTheme="minorHAnsi" w:hAnsiTheme="minorHAnsi" w:cstheme="minorHAnsi"/>
          <w:color w:val="000000"/>
          <w:sz w:val="24"/>
          <w:szCs w:val="24"/>
        </w:rPr>
        <w:t>Ewa Patalas</w:t>
      </w:r>
      <w:r w:rsidR="0048665F" w:rsidRPr="00785B77">
        <w:rPr>
          <w:rFonts w:asciiTheme="minorHAnsi" w:hAnsiTheme="minorHAnsi" w:cstheme="minorHAnsi"/>
          <w:color w:val="000000"/>
          <w:sz w:val="24"/>
          <w:szCs w:val="24"/>
        </w:rPr>
        <w:t xml:space="preserve"> – Regionalny Dyrektor Ochrony Środowiska w Bydgoszczy,</w:t>
      </w:r>
    </w:p>
    <w:p w:rsidR="0048665F" w:rsidRPr="00785B77" w:rsidRDefault="0048665F">
      <w:pPr>
        <w:suppressAutoHyphens w:val="0"/>
        <w:overflowPunct/>
        <w:autoSpaceDE/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85B77">
        <w:rPr>
          <w:rFonts w:asciiTheme="minorHAnsi" w:hAnsiTheme="minorHAnsi" w:cstheme="minorHAnsi"/>
          <w:color w:val="000000"/>
          <w:sz w:val="24"/>
          <w:szCs w:val="24"/>
        </w:rPr>
        <w:t xml:space="preserve">zwanym w dalszej części umowy </w:t>
      </w:r>
      <w:r w:rsidRPr="00785B77">
        <w:rPr>
          <w:rFonts w:asciiTheme="minorHAnsi" w:hAnsiTheme="minorHAnsi" w:cstheme="minorHAnsi"/>
          <w:b/>
          <w:color w:val="000000"/>
          <w:sz w:val="24"/>
          <w:szCs w:val="24"/>
        </w:rPr>
        <w:t>„</w:t>
      </w:r>
      <w:r w:rsidRPr="00785B77">
        <w:rPr>
          <w:rFonts w:asciiTheme="minorHAnsi" w:hAnsiTheme="minorHAnsi" w:cstheme="minorHAnsi"/>
          <w:b/>
          <w:bCs/>
          <w:color w:val="000000"/>
          <w:sz w:val="24"/>
          <w:szCs w:val="24"/>
        </w:rPr>
        <w:t>Kupującym”</w:t>
      </w:r>
      <w:r w:rsidR="00495943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lub „Zamawiającym”</w:t>
      </w:r>
    </w:p>
    <w:p w:rsidR="0048665F" w:rsidRPr="00785B77" w:rsidRDefault="0048665F">
      <w:pPr>
        <w:suppressAutoHyphens w:val="0"/>
        <w:overflowPunct/>
        <w:autoSpaceDE/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85B77">
        <w:rPr>
          <w:rFonts w:asciiTheme="minorHAnsi" w:hAnsiTheme="minorHAnsi" w:cstheme="minorHAnsi"/>
          <w:color w:val="000000"/>
          <w:sz w:val="24"/>
          <w:szCs w:val="24"/>
        </w:rPr>
        <w:t>a</w:t>
      </w:r>
    </w:p>
    <w:p w:rsidR="0048665F" w:rsidRPr="00785B77" w:rsidRDefault="00C25093">
      <w:pPr>
        <w:suppressAutoHyphens w:val="0"/>
        <w:overflowPunct/>
        <w:autoSpaceDE/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85B77">
        <w:rPr>
          <w:rFonts w:asciiTheme="minorHAnsi" w:hAnsiTheme="minorHAnsi" w:cstheme="minorHAnsi"/>
          <w:color w:val="000000"/>
          <w:sz w:val="24"/>
          <w:szCs w:val="24"/>
        </w:rPr>
        <w:t>………………………………………………………………………………………………….</w:t>
      </w:r>
    </w:p>
    <w:p w:rsidR="0048665F" w:rsidRPr="00785B77" w:rsidRDefault="0048665F">
      <w:pPr>
        <w:suppressAutoHyphens w:val="0"/>
        <w:overflowPunct/>
        <w:autoSpaceDE/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85B77">
        <w:rPr>
          <w:rFonts w:asciiTheme="minorHAnsi" w:hAnsiTheme="minorHAnsi" w:cstheme="minorHAnsi"/>
          <w:color w:val="000000"/>
          <w:sz w:val="24"/>
          <w:szCs w:val="24"/>
        </w:rPr>
        <w:t>w imieniu której działa:</w:t>
      </w:r>
    </w:p>
    <w:p w:rsidR="0048665F" w:rsidRPr="00785B77" w:rsidRDefault="00C25093">
      <w:pPr>
        <w:suppressAutoHyphens w:val="0"/>
        <w:overflowPunct/>
        <w:autoSpaceDE/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85B77">
        <w:rPr>
          <w:rFonts w:asciiTheme="minorHAnsi" w:hAnsiTheme="minorHAnsi" w:cstheme="minorHAnsi"/>
          <w:color w:val="000000"/>
          <w:sz w:val="24"/>
          <w:szCs w:val="24"/>
        </w:rPr>
        <w:t>……………………………………...................</w:t>
      </w:r>
    </w:p>
    <w:p w:rsidR="0048665F" w:rsidRPr="00785B77" w:rsidRDefault="0048665F">
      <w:pPr>
        <w:suppressAutoHyphens w:val="0"/>
        <w:overflowPunct/>
        <w:autoSpaceDE/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85B77">
        <w:rPr>
          <w:rFonts w:asciiTheme="minorHAnsi" w:hAnsiTheme="minorHAnsi" w:cstheme="minorHAnsi"/>
          <w:color w:val="000000"/>
          <w:sz w:val="24"/>
          <w:szCs w:val="24"/>
        </w:rPr>
        <w:t xml:space="preserve">zwanym w dalszej treści umowy </w:t>
      </w:r>
      <w:r w:rsidRPr="00785B77">
        <w:rPr>
          <w:rFonts w:asciiTheme="minorHAnsi" w:hAnsiTheme="minorHAnsi" w:cstheme="minorHAnsi"/>
          <w:b/>
          <w:color w:val="000000"/>
          <w:sz w:val="24"/>
          <w:szCs w:val="24"/>
        </w:rPr>
        <w:t>„</w:t>
      </w:r>
      <w:r w:rsidRPr="00785B77">
        <w:rPr>
          <w:rFonts w:asciiTheme="minorHAnsi" w:hAnsiTheme="minorHAnsi" w:cstheme="minorHAnsi"/>
          <w:b/>
          <w:bCs/>
          <w:color w:val="000000"/>
          <w:sz w:val="24"/>
          <w:szCs w:val="24"/>
        </w:rPr>
        <w:t>Sprzedawcą”</w:t>
      </w:r>
      <w:r w:rsidR="00495943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lub „Wykonawcą”</w:t>
      </w:r>
    </w:p>
    <w:p w:rsidR="0048665F" w:rsidRPr="00785B77" w:rsidRDefault="0048665F">
      <w:pPr>
        <w:suppressAutoHyphens w:val="0"/>
        <w:overflowPunct/>
        <w:autoSpaceDE/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85B77">
        <w:rPr>
          <w:rFonts w:asciiTheme="minorHAnsi" w:hAnsiTheme="minorHAnsi" w:cstheme="minorHAnsi"/>
          <w:color w:val="000000"/>
          <w:sz w:val="24"/>
          <w:szCs w:val="24"/>
        </w:rPr>
        <w:t>o następującej treści:</w:t>
      </w:r>
    </w:p>
    <w:p w:rsidR="0048665F" w:rsidRPr="00785B77" w:rsidRDefault="0048665F">
      <w:pPr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:rsidR="0048665F" w:rsidRPr="00785B77" w:rsidRDefault="0048665F" w:rsidP="00A2008D">
      <w:pPr>
        <w:spacing w:line="276" w:lineRule="auto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785B77">
        <w:rPr>
          <w:rFonts w:asciiTheme="minorHAnsi" w:hAnsiTheme="minorHAnsi" w:cstheme="minorHAnsi"/>
          <w:b/>
          <w:color w:val="000000"/>
          <w:sz w:val="24"/>
          <w:szCs w:val="24"/>
        </w:rPr>
        <w:t>§ 1</w:t>
      </w:r>
    </w:p>
    <w:p w:rsidR="0038617B" w:rsidRPr="00785B77" w:rsidRDefault="0038617B" w:rsidP="0038617B">
      <w:pPr>
        <w:numPr>
          <w:ilvl w:val="0"/>
          <w:numId w:val="6"/>
        </w:numPr>
        <w:suppressAutoHyphens w:val="0"/>
        <w:overflowPunct/>
        <w:autoSpaceDE/>
        <w:spacing w:line="276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85B77">
        <w:rPr>
          <w:rFonts w:asciiTheme="minorHAnsi" w:hAnsiTheme="minorHAnsi" w:cstheme="minorHAnsi"/>
          <w:color w:val="000000"/>
          <w:sz w:val="24"/>
          <w:szCs w:val="24"/>
        </w:rPr>
        <w:t xml:space="preserve">Sprzedawca sprzedaje, a Kupujący kupuje następujące rzeczy </w:t>
      </w:r>
      <w:r w:rsidRPr="00785B77">
        <w:rPr>
          <w:rFonts w:asciiTheme="minorHAnsi" w:hAnsiTheme="minorHAnsi" w:cstheme="minorHAnsi"/>
          <w:bCs/>
          <w:color w:val="000000"/>
          <w:sz w:val="24"/>
          <w:szCs w:val="24"/>
        </w:rPr>
        <w:t>ruchome</w:t>
      </w:r>
      <w:r w:rsidRPr="00785B77">
        <w:rPr>
          <w:rFonts w:asciiTheme="minorHAnsi" w:hAnsiTheme="minorHAnsi" w:cstheme="minorHAnsi"/>
          <w:color w:val="000000"/>
          <w:sz w:val="24"/>
          <w:szCs w:val="24"/>
        </w:rPr>
        <w:t xml:space="preserve">: </w:t>
      </w:r>
    </w:p>
    <w:p w:rsidR="00C25093" w:rsidRDefault="00446854" w:rsidP="00446854">
      <w:pPr>
        <w:pStyle w:val="Akapitzlist"/>
        <w:ind w:left="4956" w:firstLine="0"/>
        <w:rPr>
          <w:rFonts w:asciiTheme="minorHAnsi" w:hAnsiTheme="minorHAnsi" w:cstheme="minorHAnsi"/>
          <w:i/>
          <w:iCs/>
          <w:color w:val="000000"/>
          <w:sz w:val="28"/>
          <w:szCs w:val="28"/>
          <w:vertAlign w:val="superscript"/>
        </w:rPr>
      </w:pPr>
      <w:r>
        <w:rPr>
          <w:rFonts w:asciiTheme="minorHAnsi" w:hAnsiTheme="minorHAnsi" w:cstheme="minorHAnsi"/>
          <w:i/>
          <w:iCs/>
          <w:color w:val="000000"/>
          <w:sz w:val="28"/>
          <w:szCs w:val="28"/>
          <w:vertAlign w:val="superscript"/>
        </w:rPr>
        <w:t xml:space="preserve">           </w:t>
      </w:r>
    </w:p>
    <w:tbl>
      <w:tblPr>
        <w:tblW w:w="7655" w:type="dxa"/>
        <w:tblInd w:w="7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2267"/>
        <w:gridCol w:w="1984"/>
        <w:gridCol w:w="1843"/>
        <w:gridCol w:w="1134"/>
      </w:tblGrid>
      <w:tr w:rsidR="003460E0" w:rsidRPr="003460E0" w:rsidTr="003460E0">
        <w:trPr>
          <w:trHeight w:val="296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0E0" w:rsidRPr="003460E0" w:rsidRDefault="003460E0" w:rsidP="003460E0">
            <w:pPr>
              <w:suppressAutoHyphens w:val="0"/>
              <w:overflowPunct/>
              <w:autoSpaceDE/>
              <w:jc w:val="center"/>
              <w:rPr>
                <w:rFonts w:ascii="Calibri" w:hAnsi="Calibri" w:cs="Calibri"/>
                <w:b/>
                <w:bCs/>
                <w:color w:val="000000"/>
                <w:lang w:eastAsia="pl-PL"/>
              </w:rPr>
            </w:pPr>
            <w:r w:rsidRPr="003460E0">
              <w:rPr>
                <w:rFonts w:ascii="Calibri" w:hAnsi="Calibri" w:cs="Calibri"/>
                <w:b/>
                <w:bCs/>
                <w:color w:val="000000"/>
                <w:lang w:eastAsia="pl-PL"/>
              </w:rPr>
              <w:t xml:space="preserve">Lp. 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0E0" w:rsidRPr="003460E0" w:rsidRDefault="003460E0" w:rsidP="003460E0">
            <w:pPr>
              <w:suppressAutoHyphens w:val="0"/>
              <w:overflowPunct/>
              <w:autoSpaceDE/>
              <w:jc w:val="center"/>
              <w:rPr>
                <w:rFonts w:ascii="Calibri" w:hAnsi="Calibri" w:cs="Calibri"/>
                <w:b/>
                <w:bCs/>
                <w:color w:val="000000"/>
                <w:lang w:eastAsia="pl-PL"/>
              </w:rPr>
            </w:pPr>
            <w:r w:rsidRPr="003460E0">
              <w:rPr>
                <w:rFonts w:ascii="Calibri" w:hAnsi="Calibri" w:cs="Calibri"/>
                <w:b/>
                <w:bCs/>
                <w:color w:val="000000"/>
                <w:lang w:eastAsia="pl-PL"/>
              </w:rPr>
              <w:t>Typ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0E0" w:rsidRPr="003460E0" w:rsidRDefault="003460E0" w:rsidP="003460E0">
            <w:pPr>
              <w:suppressAutoHyphens w:val="0"/>
              <w:overflowPunct/>
              <w:autoSpaceDE/>
              <w:jc w:val="center"/>
              <w:rPr>
                <w:rFonts w:ascii="Calibri" w:hAnsi="Calibri" w:cs="Calibri"/>
                <w:b/>
                <w:bCs/>
                <w:color w:val="000000"/>
                <w:lang w:eastAsia="pl-PL"/>
              </w:rPr>
            </w:pPr>
            <w:r w:rsidRPr="003460E0">
              <w:rPr>
                <w:rFonts w:ascii="Calibri" w:hAnsi="Calibri" w:cs="Calibri"/>
                <w:b/>
                <w:bCs/>
                <w:color w:val="000000"/>
                <w:lang w:eastAsia="pl-PL"/>
              </w:rPr>
              <w:t>Nazwa producenta urządzenia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0E0" w:rsidRPr="003460E0" w:rsidRDefault="003460E0" w:rsidP="003460E0">
            <w:pPr>
              <w:suppressAutoHyphens w:val="0"/>
              <w:overflowPunct/>
              <w:autoSpaceDE/>
              <w:jc w:val="center"/>
              <w:rPr>
                <w:rFonts w:ascii="Calibri" w:hAnsi="Calibri" w:cs="Calibri"/>
                <w:b/>
                <w:bCs/>
                <w:color w:val="000000"/>
                <w:lang w:eastAsia="pl-PL"/>
              </w:rPr>
            </w:pPr>
            <w:r w:rsidRPr="003460E0">
              <w:rPr>
                <w:rFonts w:ascii="Calibri" w:hAnsi="Calibri" w:cs="Calibri"/>
                <w:b/>
                <w:bCs/>
                <w:color w:val="000000"/>
                <w:lang w:eastAsia="pl-PL"/>
              </w:rPr>
              <w:t>Model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0E0" w:rsidRPr="003460E0" w:rsidRDefault="003460E0" w:rsidP="003460E0">
            <w:pPr>
              <w:suppressAutoHyphens w:val="0"/>
              <w:overflowPunct/>
              <w:autoSpaceDE/>
              <w:jc w:val="center"/>
              <w:rPr>
                <w:rFonts w:ascii="Calibri" w:hAnsi="Calibri" w:cs="Calibri"/>
                <w:b/>
                <w:bCs/>
                <w:color w:val="000000"/>
                <w:lang w:eastAsia="pl-PL"/>
              </w:rPr>
            </w:pPr>
            <w:r w:rsidRPr="003460E0">
              <w:rPr>
                <w:rFonts w:ascii="Calibri" w:hAnsi="Calibri" w:cs="Calibri"/>
                <w:b/>
                <w:bCs/>
                <w:color w:val="000000"/>
                <w:lang w:eastAsia="pl-PL"/>
              </w:rPr>
              <w:t>Ilość</w:t>
            </w:r>
          </w:p>
        </w:tc>
      </w:tr>
      <w:tr w:rsidR="003460E0" w:rsidRPr="003460E0" w:rsidTr="003460E0">
        <w:trPr>
          <w:trHeight w:val="430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0E0" w:rsidRPr="003460E0" w:rsidRDefault="003460E0" w:rsidP="003460E0">
            <w:pPr>
              <w:suppressAutoHyphens w:val="0"/>
              <w:overflowPunct/>
              <w:autoSpaceDE/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  <w:r w:rsidRPr="003460E0">
              <w:rPr>
                <w:rFonts w:ascii="Calibri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0E0" w:rsidRPr="00FF072D" w:rsidRDefault="003460E0" w:rsidP="003460E0">
            <w:pPr>
              <w:suppressAutoHyphens w:val="0"/>
              <w:overflowPunct/>
              <w:autoSpaceDE/>
              <w:rPr>
                <w:rFonts w:ascii="Calibri" w:hAnsi="Calibri" w:cs="Calibri"/>
                <w:color w:val="000000"/>
                <w:lang w:eastAsia="pl-PL"/>
              </w:rPr>
            </w:pPr>
            <w:r w:rsidRPr="00FF072D">
              <w:rPr>
                <w:rFonts w:ascii="Calibri" w:hAnsi="Calibri" w:cs="Calibri"/>
                <w:color w:val="000000"/>
                <w:lang w:eastAsia="pl-PL"/>
              </w:rPr>
              <w:t>Laptopy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0E0" w:rsidRPr="003460E0" w:rsidRDefault="003460E0" w:rsidP="003460E0">
            <w:pPr>
              <w:suppressAutoHyphens w:val="0"/>
              <w:overflowPunct/>
              <w:autoSpaceDE/>
              <w:rPr>
                <w:rFonts w:ascii="Calibri" w:hAnsi="Calibri" w:cs="Calibri"/>
                <w:color w:val="000000"/>
                <w:lang w:eastAsia="pl-PL"/>
              </w:rPr>
            </w:pPr>
            <w:r w:rsidRPr="003460E0">
              <w:rPr>
                <w:rFonts w:ascii="Calibri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0E0" w:rsidRPr="003460E0" w:rsidRDefault="003460E0" w:rsidP="003460E0">
            <w:pPr>
              <w:suppressAutoHyphens w:val="0"/>
              <w:overflowPunct/>
              <w:autoSpaceDE/>
              <w:rPr>
                <w:rFonts w:ascii="Calibri" w:hAnsi="Calibri" w:cs="Calibri"/>
                <w:color w:val="000000"/>
                <w:lang w:eastAsia="pl-PL"/>
              </w:rPr>
            </w:pPr>
            <w:r w:rsidRPr="003460E0">
              <w:rPr>
                <w:rFonts w:ascii="Calibri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0E0" w:rsidRPr="003460E0" w:rsidRDefault="004A7E45" w:rsidP="003460E0">
            <w:pPr>
              <w:suppressAutoHyphens w:val="0"/>
              <w:overflowPunct/>
              <w:autoSpaceDE/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6</w:t>
            </w:r>
            <w:r w:rsidR="003460E0" w:rsidRPr="003460E0">
              <w:rPr>
                <w:rFonts w:ascii="Calibri" w:hAnsi="Calibri" w:cs="Calibri"/>
                <w:color w:val="000000"/>
                <w:lang w:eastAsia="pl-PL"/>
              </w:rPr>
              <w:t xml:space="preserve"> szt.</w:t>
            </w:r>
          </w:p>
        </w:tc>
      </w:tr>
      <w:tr w:rsidR="003460E0" w:rsidRPr="003460E0" w:rsidTr="003460E0">
        <w:trPr>
          <w:trHeight w:val="356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0E0" w:rsidRPr="00FF072D" w:rsidRDefault="003460E0" w:rsidP="003460E0">
            <w:pPr>
              <w:suppressAutoHyphens w:val="0"/>
              <w:overflowPunct/>
              <w:autoSpaceDE/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  <w:r w:rsidRPr="00FF072D">
              <w:rPr>
                <w:rFonts w:ascii="Calibri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0E0" w:rsidRPr="00FF072D" w:rsidRDefault="003460E0" w:rsidP="003460E0">
            <w:pPr>
              <w:suppressAutoHyphens w:val="0"/>
              <w:overflowPunct/>
              <w:autoSpaceDE/>
              <w:rPr>
                <w:rFonts w:ascii="Calibri" w:hAnsi="Calibri" w:cs="Calibri"/>
                <w:color w:val="000000"/>
                <w:lang w:eastAsia="pl-PL"/>
              </w:rPr>
            </w:pPr>
            <w:r w:rsidRPr="00FF072D">
              <w:rPr>
                <w:rFonts w:ascii="Calibri" w:hAnsi="Calibri" w:cs="Calibri"/>
                <w:color w:val="000000"/>
                <w:lang w:eastAsia="pl-PL"/>
              </w:rPr>
              <w:t>Stacje dokujące do laptopów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0E0" w:rsidRPr="003460E0" w:rsidRDefault="003460E0" w:rsidP="003460E0">
            <w:pPr>
              <w:suppressAutoHyphens w:val="0"/>
              <w:overflowPunct/>
              <w:autoSpaceDE/>
              <w:rPr>
                <w:rFonts w:ascii="Calibri" w:hAnsi="Calibri" w:cs="Calibri"/>
                <w:color w:val="000000"/>
                <w:lang w:eastAsia="pl-PL"/>
              </w:rPr>
            </w:pPr>
            <w:r w:rsidRPr="003460E0">
              <w:rPr>
                <w:rFonts w:ascii="Calibri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0E0" w:rsidRPr="003460E0" w:rsidRDefault="003460E0" w:rsidP="003460E0">
            <w:pPr>
              <w:suppressAutoHyphens w:val="0"/>
              <w:overflowPunct/>
              <w:autoSpaceDE/>
              <w:rPr>
                <w:rFonts w:ascii="Calibri" w:hAnsi="Calibri" w:cs="Calibri"/>
                <w:color w:val="000000"/>
                <w:lang w:eastAsia="pl-PL"/>
              </w:rPr>
            </w:pPr>
            <w:r w:rsidRPr="003460E0">
              <w:rPr>
                <w:rFonts w:ascii="Calibri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0E0" w:rsidRPr="003460E0" w:rsidRDefault="004A7E45" w:rsidP="003460E0">
            <w:pPr>
              <w:suppressAutoHyphens w:val="0"/>
              <w:overflowPunct/>
              <w:autoSpaceDE/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6</w:t>
            </w:r>
            <w:r w:rsidR="003460E0" w:rsidRPr="003460E0">
              <w:rPr>
                <w:rFonts w:ascii="Calibri" w:hAnsi="Calibri" w:cs="Calibri"/>
                <w:color w:val="000000"/>
                <w:lang w:eastAsia="pl-PL"/>
              </w:rPr>
              <w:t xml:space="preserve"> szt.</w:t>
            </w:r>
          </w:p>
        </w:tc>
      </w:tr>
      <w:tr w:rsidR="003460E0" w:rsidRPr="003460E0" w:rsidTr="003460E0">
        <w:trPr>
          <w:trHeight w:val="363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0E0" w:rsidRPr="00FF072D" w:rsidRDefault="003460E0" w:rsidP="003460E0">
            <w:pPr>
              <w:suppressAutoHyphens w:val="0"/>
              <w:overflowPunct/>
              <w:autoSpaceDE/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  <w:r w:rsidRPr="00FF072D">
              <w:rPr>
                <w:rFonts w:ascii="Calibri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0E0" w:rsidRPr="00FF072D" w:rsidRDefault="003460E0" w:rsidP="003460E0">
            <w:pPr>
              <w:suppressAutoHyphens w:val="0"/>
              <w:overflowPunct/>
              <w:autoSpaceDE/>
              <w:rPr>
                <w:rFonts w:ascii="Calibri" w:hAnsi="Calibri" w:cs="Calibri"/>
                <w:color w:val="000000"/>
                <w:lang w:eastAsia="pl-PL"/>
              </w:rPr>
            </w:pPr>
            <w:r w:rsidRPr="00FF072D">
              <w:rPr>
                <w:rFonts w:ascii="Calibri" w:hAnsi="Calibri" w:cs="Calibri"/>
                <w:color w:val="000000"/>
                <w:lang w:eastAsia="pl-PL"/>
              </w:rPr>
              <w:t>Pakiety oprogramowania biurowego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0E0" w:rsidRPr="003460E0" w:rsidRDefault="003460E0" w:rsidP="003460E0">
            <w:pPr>
              <w:suppressAutoHyphens w:val="0"/>
              <w:overflowPunct/>
              <w:autoSpaceDE/>
              <w:rPr>
                <w:rFonts w:ascii="Calibri" w:hAnsi="Calibri" w:cs="Calibri"/>
                <w:color w:val="000000"/>
                <w:lang w:eastAsia="pl-PL"/>
              </w:rPr>
            </w:pPr>
            <w:r w:rsidRPr="003460E0">
              <w:rPr>
                <w:rFonts w:ascii="Calibri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0E0" w:rsidRPr="003460E0" w:rsidRDefault="003460E0" w:rsidP="003460E0">
            <w:pPr>
              <w:suppressAutoHyphens w:val="0"/>
              <w:overflowPunct/>
              <w:autoSpaceDE/>
              <w:rPr>
                <w:rFonts w:ascii="Calibri" w:hAnsi="Calibri" w:cs="Calibri"/>
                <w:color w:val="000000"/>
                <w:lang w:eastAsia="pl-PL"/>
              </w:rPr>
            </w:pPr>
            <w:r w:rsidRPr="003460E0">
              <w:rPr>
                <w:rFonts w:ascii="Calibri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0E0" w:rsidRPr="003460E0" w:rsidRDefault="004A7E45" w:rsidP="003460E0">
            <w:pPr>
              <w:suppressAutoHyphens w:val="0"/>
              <w:overflowPunct/>
              <w:autoSpaceDE/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6</w:t>
            </w:r>
            <w:r w:rsidR="003460E0" w:rsidRPr="003460E0">
              <w:rPr>
                <w:rFonts w:ascii="Calibri" w:hAnsi="Calibri" w:cs="Calibri"/>
                <w:color w:val="000000"/>
                <w:lang w:eastAsia="pl-PL"/>
              </w:rPr>
              <w:t xml:space="preserve"> szt.</w:t>
            </w:r>
          </w:p>
        </w:tc>
      </w:tr>
      <w:tr w:rsidR="003460E0" w:rsidRPr="003460E0" w:rsidTr="003460E0">
        <w:trPr>
          <w:trHeight w:val="311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0E0" w:rsidRPr="00FF072D" w:rsidRDefault="003460E0" w:rsidP="003460E0">
            <w:pPr>
              <w:suppressAutoHyphens w:val="0"/>
              <w:overflowPunct/>
              <w:autoSpaceDE/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  <w:r w:rsidRPr="00FF072D">
              <w:rPr>
                <w:rFonts w:ascii="Calibri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0E0" w:rsidRPr="00FF072D" w:rsidRDefault="003460E0" w:rsidP="003460E0">
            <w:pPr>
              <w:suppressAutoHyphens w:val="0"/>
              <w:overflowPunct/>
              <w:autoSpaceDE/>
              <w:rPr>
                <w:rFonts w:ascii="Calibri" w:hAnsi="Calibri" w:cs="Calibri"/>
                <w:color w:val="000000"/>
                <w:lang w:eastAsia="pl-PL"/>
              </w:rPr>
            </w:pPr>
            <w:r w:rsidRPr="00FF072D">
              <w:rPr>
                <w:rFonts w:asciiTheme="minorHAnsi" w:hAnsiTheme="minorHAnsi" w:cstheme="minorHAnsi"/>
                <w:color w:val="000000"/>
              </w:rPr>
              <w:t>Zestawy klawiatura i mysz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0E0" w:rsidRPr="003460E0" w:rsidRDefault="003460E0" w:rsidP="003460E0">
            <w:pPr>
              <w:suppressAutoHyphens w:val="0"/>
              <w:overflowPunct/>
              <w:autoSpaceDE/>
              <w:rPr>
                <w:rFonts w:ascii="Calibri" w:hAnsi="Calibri" w:cs="Calibri"/>
                <w:color w:val="00000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0E0" w:rsidRPr="003460E0" w:rsidRDefault="003460E0" w:rsidP="003460E0">
            <w:pPr>
              <w:suppressAutoHyphens w:val="0"/>
              <w:overflowPunct/>
              <w:autoSpaceDE/>
              <w:rPr>
                <w:rFonts w:ascii="Calibri" w:hAnsi="Calibri" w:cs="Calibri"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0E0" w:rsidRPr="003460E0" w:rsidRDefault="004A7E45" w:rsidP="003460E0">
            <w:pPr>
              <w:suppressAutoHyphens w:val="0"/>
              <w:overflowPunct/>
              <w:autoSpaceDE/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6</w:t>
            </w:r>
            <w:r w:rsidR="003460E0" w:rsidRPr="003460E0">
              <w:rPr>
                <w:rFonts w:ascii="Calibri" w:hAnsi="Calibri" w:cs="Calibri"/>
                <w:color w:val="000000"/>
                <w:lang w:eastAsia="pl-PL"/>
              </w:rPr>
              <w:t xml:space="preserve"> </w:t>
            </w:r>
            <w:r w:rsidR="003460E0">
              <w:rPr>
                <w:rFonts w:ascii="Calibri" w:hAnsi="Calibri" w:cs="Calibri"/>
                <w:color w:val="000000"/>
                <w:lang w:eastAsia="pl-PL"/>
              </w:rPr>
              <w:t>kpl.</w:t>
            </w:r>
          </w:p>
        </w:tc>
      </w:tr>
      <w:tr w:rsidR="003460E0" w:rsidRPr="003460E0" w:rsidTr="003460E0">
        <w:trPr>
          <w:trHeight w:val="311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0E0" w:rsidRPr="003460E0" w:rsidRDefault="003460E0" w:rsidP="003460E0">
            <w:pPr>
              <w:suppressAutoHyphens w:val="0"/>
              <w:overflowPunct/>
              <w:autoSpaceDE/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0E0" w:rsidRPr="00FF072D" w:rsidRDefault="003460E0" w:rsidP="003460E0">
            <w:pPr>
              <w:suppressAutoHyphens w:val="0"/>
              <w:overflowPunct/>
              <w:autoSpaceDE/>
              <w:rPr>
                <w:rFonts w:ascii="Calibri" w:hAnsi="Calibri" w:cs="Calibri"/>
                <w:color w:val="000000"/>
                <w:lang w:eastAsia="pl-PL"/>
              </w:rPr>
            </w:pPr>
            <w:r w:rsidRPr="00FF072D">
              <w:rPr>
                <w:rFonts w:ascii="Calibri" w:hAnsi="Calibri" w:cs="Calibri"/>
                <w:color w:val="000000"/>
                <w:lang w:eastAsia="pl-PL"/>
              </w:rPr>
              <w:t>Hub USB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0E0" w:rsidRPr="003460E0" w:rsidRDefault="003460E0" w:rsidP="003460E0">
            <w:pPr>
              <w:suppressAutoHyphens w:val="0"/>
              <w:overflowPunct/>
              <w:autoSpaceDE/>
              <w:rPr>
                <w:rFonts w:ascii="Calibri" w:hAnsi="Calibri" w:cs="Calibri"/>
                <w:color w:val="00000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0E0" w:rsidRPr="003460E0" w:rsidRDefault="003460E0" w:rsidP="003460E0">
            <w:pPr>
              <w:suppressAutoHyphens w:val="0"/>
              <w:overflowPunct/>
              <w:autoSpaceDE/>
              <w:rPr>
                <w:rFonts w:ascii="Calibri" w:hAnsi="Calibri" w:cs="Calibri"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0E0" w:rsidRPr="003460E0" w:rsidRDefault="004A7E45" w:rsidP="003460E0">
            <w:pPr>
              <w:suppressAutoHyphens w:val="0"/>
              <w:overflowPunct/>
              <w:autoSpaceDE/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6</w:t>
            </w:r>
            <w:r w:rsidR="003460E0">
              <w:rPr>
                <w:rFonts w:ascii="Calibri" w:hAnsi="Calibri" w:cs="Calibri"/>
                <w:color w:val="000000"/>
                <w:lang w:eastAsia="pl-PL"/>
              </w:rPr>
              <w:t xml:space="preserve"> szt.</w:t>
            </w:r>
          </w:p>
        </w:tc>
      </w:tr>
      <w:tr w:rsidR="003460E0" w:rsidRPr="003460E0" w:rsidTr="003460E0">
        <w:trPr>
          <w:trHeight w:val="311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0E0" w:rsidRPr="003460E0" w:rsidRDefault="003460E0" w:rsidP="003460E0">
            <w:pPr>
              <w:suppressAutoHyphens w:val="0"/>
              <w:overflowPunct/>
              <w:autoSpaceDE/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0E0" w:rsidRPr="00FF072D" w:rsidRDefault="003460E0" w:rsidP="003460E0">
            <w:pPr>
              <w:suppressAutoHyphens w:val="0"/>
              <w:overflowPunct/>
              <w:autoSpaceDE/>
              <w:rPr>
                <w:rFonts w:ascii="Calibri" w:hAnsi="Calibri" w:cs="Calibri"/>
                <w:color w:val="000000"/>
                <w:lang w:eastAsia="pl-PL"/>
              </w:rPr>
            </w:pPr>
            <w:r w:rsidRPr="00FF072D">
              <w:rPr>
                <w:rFonts w:ascii="Calibri" w:hAnsi="Calibri" w:cs="Calibri"/>
                <w:color w:val="000000"/>
                <w:lang w:eastAsia="pl-PL"/>
              </w:rPr>
              <w:t>Uchwyty do monitorów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0E0" w:rsidRPr="003460E0" w:rsidRDefault="003460E0" w:rsidP="003460E0">
            <w:pPr>
              <w:suppressAutoHyphens w:val="0"/>
              <w:overflowPunct/>
              <w:autoSpaceDE/>
              <w:rPr>
                <w:rFonts w:ascii="Calibri" w:hAnsi="Calibri" w:cs="Calibri"/>
                <w:color w:val="00000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0E0" w:rsidRPr="003460E0" w:rsidRDefault="003460E0" w:rsidP="003460E0">
            <w:pPr>
              <w:suppressAutoHyphens w:val="0"/>
              <w:overflowPunct/>
              <w:autoSpaceDE/>
              <w:rPr>
                <w:rFonts w:ascii="Calibri" w:hAnsi="Calibri" w:cs="Calibri"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0E0" w:rsidRPr="003460E0" w:rsidRDefault="004A7E45" w:rsidP="003460E0">
            <w:pPr>
              <w:suppressAutoHyphens w:val="0"/>
              <w:overflowPunct/>
              <w:autoSpaceDE/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6</w:t>
            </w:r>
            <w:r w:rsidR="003460E0">
              <w:rPr>
                <w:rFonts w:ascii="Calibri" w:hAnsi="Calibri" w:cs="Calibri"/>
                <w:color w:val="000000"/>
                <w:lang w:eastAsia="pl-PL"/>
              </w:rPr>
              <w:t xml:space="preserve"> szt.</w:t>
            </w:r>
          </w:p>
        </w:tc>
      </w:tr>
      <w:tr w:rsidR="003460E0" w:rsidRPr="003460E0" w:rsidTr="003460E0">
        <w:trPr>
          <w:trHeight w:val="311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0E0" w:rsidRPr="003460E0" w:rsidRDefault="003460E0" w:rsidP="003460E0">
            <w:pPr>
              <w:suppressAutoHyphens w:val="0"/>
              <w:overflowPunct/>
              <w:autoSpaceDE/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7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0E0" w:rsidRPr="00FF072D" w:rsidRDefault="003460E0" w:rsidP="003460E0">
            <w:pPr>
              <w:suppressAutoHyphens w:val="0"/>
              <w:overflowPunct/>
              <w:autoSpaceDE/>
              <w:rPr>
                <w:rFonts w:ascii="Calibri" w:hAnsi="Calibri" w:cs="Calibri"/>
                <w:color w:val="000000"/>
                <w:lang w:eastAsia="pl-PL"/>
              </w:rPr>
            </w:pPr>
            <w:r w:rsidRPr="00FF072D">
              <w:rPr>
                <w:rFonts w:ascii="Calibri" w:hAnsi="Calibri" w:cs="Calibri"/>
                <w:color w:val="000000"/>
                <w:lang w:eastAsia="pl-PL"/>
              </w:rPr>
              <w:t>Monitory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0E0" w:rsidRPr="003460E0" w:rsidRDefault="003460E0" w:rsidP="003460E0">
            <w:pPr>
              <w:suppressAutoHyphens w:val="0"/>
              <w:overflowPunct/>
              <w:autoSpaceDE/>
              <w:rPr>
                <w:rFonts w:ascii="Calibri" w:hAnsi="Calibri" w:cs="Calibri"/>
                <w:color w:val="000000"/>
                <w:lang w:eastAsia="pl-PL"/>
              </w:rPr>
            </w:pPr>
            <w:r w:rsidRPr="003460E0">
              <w:rPr>
                <w:rFonts w:ascii="Calibri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0E0" w:rsidRPr="003460E0" w:rsidRDefault="003460E0" w:rsidP="003460E0">
            <w:pPr>
              <w:suppressAutoHyphens w:val="0"/>
              <w:overflowPunct/>
              <w:autoSpaceDE/>
              <w:rPr>
                <w:rFonts w:ascii="Calibri" w:hAnsi="Calibri" w:cs="Calibri"/>
                <w:color w:val="000000"/>
                <w:lang w:eastAsia="pl-PL"/>
              </w:rPr>
            </w:pPr>
            <w:r w:rsidRPr="003460E0">
              <w:rPr>
                <w:rFonts w:ascii="Calibri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0E0" w:rsidRPr="003460E0" w:rsidRDefault="003460E0" w:rsidP="003460E0">
            <w:pPr>
              <w:suppressAutoHyphens w:val="0"/>
              <w:overflowPunct/>
              <w:autoSpaceDE/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6 szt.</w:t>
            </w:r>
          </w:p>
        </w:tc>
      </w:tr>
      <w:tr w:rsidR="004A7E45" w:rsidRPr="003460E0" w:rsidTr="00D437B1">
        <w:trPr>
          <w:trHeight w:val="378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E45" w:rsidRPr="003460E0" w:rsidRDefault="004A7E45" w:rsidP="003460E0">
            <w:pPr>
              <w:suppressAutoHyphens w:val="0"/>
              <w:overflowPunct/>
              <w:autoSpaceDE/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8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E45" w:rsidRPr="00FF072D" w:rsidRDefault="004A7E45" w:rsidP="003460E0">
            <w:pPr>
              <w:suppressAutoHyphens w:val="0"/>
              <w:overflowPunct/>
              <w:autoSpaceDE/>
              <w:rPr>
                <w:rFonts w:ascii="Calibri" w:hAnsi="Calibri" w:cs="Calibri"/>
                <w:color w:val="000000"/>
                <w:lang w:eastAsia="pl-PL"/>
              </w:rPr>
            </w:pPr>
            <w:r w:rsidRPr="00FF072D">
              <w:rPr>
                <w:rFonts w:ascii="Calibri" w:hAnsi="Calibri" w:cs="Calibri"/>
                <w:color w:val="000000"/>
                <w:lang w:eastAsia="pl-PL"/>
              </w:rPr>
              <w:t>Podstawki chłodzące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E45" w:rsidRPr="003460E0" w:rsidRDefault="004A7E45" w:rsidP="003460E0">
            <w:pPr>
              <w:suppressAutoHyphens w:val="0"/>
              <w:overflowPunct/>
              <w:autoSpaceDE/>
              <w:rPr>
                <w:rFonts w:ascii="Calibri" w:hAnsi="Calibri" w:cs="Calibri"/>
                <w:color w:val="00000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E45" w:rsidRPr="003460E0" w:rsidRDefault="004A7E45" w:rsidP="003460E0">
            <w:pPr>
              <w:suppressAutoHyphens w:val="0"/>
              <w:overflowPunct/>
              <w:autoSpaceDE/>
              <w:rPr>
                <w:rFonts w:ascii="Calibri" w:hAnsi="Calibri" w:cs="Calibri"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E45" w:rsidRPr="003460E0" w:rsidRDefault="004A7E45" w:rsidP="003460E0">
            <w:pPr>
              <w:suppressAutoHyphens w:val="0"/>
              <w:overflowPunct/>
              <w:autoSpaceDE/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6 szt.</w:t>
            </w:r>
          </w:p>
        </w:tc>
      </w:tr>
      <w:tr w:rsidR="004A7E45" w:rsidRPr="003460E0" w:rsidTr="00D437B1">
        <w:trPr>
          <w:trHeight w:val="378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E45" w:rsidRPr="003460E0" w:rsidRDefault="004A7E45" w:rsidP="003460E0">
            <w:pPr>
              <w:suppressAutoHyphens w:val="0"/>
              <w:overflowPunct/>
              <w:autoSpaceDE/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9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E45" w:rsidRPr="003460E0" w:rsidRDefault="004A7E45" w:rsidP="003460E0">
            <w:pPr>
              <w:suppressAutoHyphens w:val="0"/>
              <w:overflowPunct/>
              <w:autoSpaceDE/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Pendrive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E45" w:rsidRPr="003460E0" w:rsidRDefault="004A7E45" w:rsidP="003460E0">
            <w:pPr>
              <w:suppressAutoHyphens w:val="0"/>
              <w:overflowPunct/>
              <w:autoSpaceDE/>
              <w:rPr>
                <w:rFonts w:ascii="Calibri" w:hAnsi="Calibri" w:cs="Calibri"/>
                <w:color w:val="00000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E45" w:rsidRPr="003460E0" w:rsidRDefault="004A7E45" w:rsidP="003460E0">
            <w:pPr>
              <w:suppressAutoHyphens w:val="0"/>
              <w:overflowPunct/>
              <w:autoSpaceDE/>
              <w:rPr>
                <w:rFonts w:ascii="Calibri" w:hAnsi="Calibri" w:cs="Calibri"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E45" w:rsidRPr="003460E0" w:rsidRDefault="004A7E45" w:rsidP="003460E0">
            <w:pPr>
              <w:suppressAutoHyphens w:val="0"/>
              <w:overflowPunct/>
              <w:autoSpaceDE/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6 szt.</w:t>
            </w:r>
          </w:p>
        </w:tc>
      </w:tr>
      <w:tr w:rsidR="004A7E45" w:rsidRPr="003460E0" w:rsidTr="003460E0">
        <w:trPr>
          <w:trHeight w:val="378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E45" w:rsidRDefault="004A7E45" w:rsidP="003460E0">
            <w:pPr>
              <w:suppressAutoHyphens w:val="0"/>
              <w:overflowPunct/>
              <w:autoSpaceDE/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10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E45" w:rsidRDefault="004A7E45" w:rsidP="003460E0">
            <w:pPr>
              <w:suppressAutoHyphens w:val="0"/>
              <w:overflowPunct/>
              <w:autoSpaceDE/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Torby do laptopów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E45" w:rsidRPr="003460E0" w:rsidRDefault="004A7E45" w:rsidP="003460E0">
            <w:pPr>
              <w:suppressAutoHyphens w:val="0"/>
              <w:overflowPunct/>
              <w:autoSpaceDE/>
              <w:rPr>
                <w:rFonts w:ascii="Calibri" w:hAnsi="Calibri" w:cs="Calibri"/>
                <w:color w:val="000000"/>
                <w:lang w:eastAsia="pl-PL"/>
              </w:rPr>
            </w:pPr>
            <w:r w:rsidRPr="003460E0">
              <w:rPr>
                <w:rFonts w:ascii="Calibri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E45" w:rsidRPr="003460E0" w:rsidRDefault="004A7E45" w:rsidP="003460E0">
            <w:pPr>
              <w:suppressAutoHyphens w:val="0"/>
              <w:overflowPunct/>
              <w:autoSpaceDE/>
              <w:rPr>
                <w:rFonts w:ascii="Calibri" w:hAnsi="Calibri" w:cs="Calibri"/>
                <w:color w:val="000000"/>
                <w:lang w:eastAsia="pl-PL"/>
              </w:rPr>
            </w:pPr>
            <w:r w:rsidRPr="003460E0">
              <w:rPr>
                <w:rFonts w:ascii="Calibri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E45" w:rsidRDefault="004A7E45" w:rsidP="003460E0">
            <w:pPr>
              <w:suppressAutoHyphens w:val="0"/>
              <w:overflowPunct/>
              <w:autoSpaceDE/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6 szt.</w:t>
            </w:r>
          </w:p>
        </w:tc>
      </w:tr>
    </w:tbl>
    <w:p w:rsidR="003460E0" w:rsidRDefault="003460E0" w:rsidP="00446854">
      <w:pPr>
        <w:pStyle w:val="Akapitzlist"/>
        <w:ind w:left="4956" w:firstLine="0"/>
        <w:rPr>
          <w:rFonts w:asciiTheme="minorHAnsi" w:hAnsiTheme="minorHAnsi" w:cstheme="minorHAnsi"/>
          <w:i/>
          <w:iCs/>
          <w:color w:val="000000"/>
          <w:sz w:val="28"/>
          <w:szCs w:val="28"/>
          <w:vertAlign w:val="superscript"/>
        </w:rPr>
      </w:pPr>
    </w:p>
    <w:p w:rsidR="009270C1" w:rsidRDefault="0038617B" w:rsidP="00405449">
      <w:pPr>
        <w:pStyle w:val="Akapitzlist"/>
        <w:numPr>
          <w:ilvl w:val="0"/>
          <w:numId w:val="6"/>
        </w:numPr>
        <w:spacing w:line="276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405449">
        <w:rPr>
          <w:rFonts w:asciiTheme="minorHAnsi" w:hAnsiTheme="minorHAnsi" w:cstheme="minorHAnsi"/>
          <w:color w:val="000000"/>
          <w:sz w:val="24"/>
          <w:szCs w:val="24"/>
        </w:rPr>
        <w:t xml:space="preserve">Szczegółowe parametry rzeczy będących przedmiotem niniejszej umowy zostały opisane </w:t>
      </w:r>
      <w:r w:rsidR="009270C1" w:rsidRPr="00405449">
        <w:rPr>
          <w:rFonts w:asciiTheme="minorHAnsi" w:hAnsiTheme="minorHAnsi" w:cstheme="minorHAnsi"/>
          <w:color w:val="000000"/>
          <w:sz w:val="24"/>
          <w:szCs w:val="24"/>
        </w:rPr>
        <w:br/>
      </w:r>
      <w:r w:rsidRPr="00405449">
        <w:rPr>
          <w:rFonts w:asciiTheme="minorHAnsi" w:hAnsiTheme="minorHAnsi" w:cstheme="minorHAnsi"/>
          <w:color w:val="000000"/>
          <w:sz w:val="24"/>
          <w:szCs w:val="24"/>
        </w:rPr>
        <w:t xml:space="preserve">w załączniku nr </w:t>
      </w:r>
      <w:r w:rsidR="009643D7" w:rsidRPr="00405449">
        <w:rPr>
          <w:rFonts w:asciiTheme="minorHAnsi" w:hAnsiTheme="minorHAnsi" w:cstheme="minorHAnsi"/>
          <w:color w:val="000000"/>
          <w:sz w:val="24"/>
          <w:szCs w:val="24"/>
        </w:rPr>
        <w:t>1</w:t>
      </w:r>
      <w:r w:rsidRPr="00405449">
        <w:rPr>
          <w:rFonts w:asciiTheme="minorHAnsi" w:hAnsiTheme="minorHAnsi" w:cstheme="minorHAnsi"/>
          <w:color w:val="000000"/>
          <w:sz w:val="24"/>
          <w:szCs w:val="24"/>
        </w:rPr>
        <w:t xml:space="preserve"> do umowy</w:t>
      </w:r>
      <w:r w:rsidR="00180F87">
        <w:rPr>
          <w:rFonts w:asciiTheme="minorHAnsi" w:hAnsiTheme="minorHAnsi" w:cstheme="minorHAnsi"/>
          <w:color w:val="000000"/>
          <w:sz w:val="24"/>
          <w:szCs w:val="24"/>
        </w:rPr>
        <w:t xml:space="preserve"> – Opis przedmiotu zamówienia</w:t>
      </w:r>
      <w:r w:rsidRPr="00405449">
        <w:rPr>
          <w:rFonts w:asciiTheme="minorHAnsi" w:hAnsiTheme="minorHAnsi" w:cstheme="minorHAnsi"/>
          <w:color w:val="000000"/>
          <w:sz w:val="24"/>
          <w:szCs w:val="24"/>
        </w:rPr>
        <w:t xml:space="preserve">. </w:t>
      </w:r>
    </w:p>
    <w:p w:rsidR="006A61EA" w:rsidRDefault="00DF345A" w:rsidP="006A61EA">
      <w:pPr>
        <w:pStyle w:val="Akapitzlist"/>
        <w:numPr>
          <w:ilvl w:val="0"/>
          <w:numId w:val="6"/>
        </w:numPr>
        <w:rPr>
          <w:rFonts w:asciiTheme="minorHAnsi" w:hAnsiTheme="minorHAnsi" w:cstheme="minorHAnsi"/>
          <w:color w:val="000000"/>
          <w:sz w:val="24"/>
          <w:szCs w:val="24"/>
        </w:rPr>
      </w:pPr>
      <w:r w:rsidRPr="00DF345A">
        <w:rPr>
          <w:rFonts w:asciiTheme="minorHAnsi" w:hAnsiTheme="minorHAnsi" w:cstheme="minorHAnsi"/>
          <w:color w:val="000000"/>
          <w:sz w:val="24"/>
          <w:szCs w:val="24"/>
        </w:rPr>
        <w:t xml:space="preserve">Wykonawca zobowiązuje się do dostarczenia </w:t>
      </w:r>
      <w:r w:rsidR="00180F87">
        <w:rPr>
          <w:rFonts w:asciiTheme="minorHAnsi" w:hAnsiTheme="minorHAnsi" w:cstheme="minorHAnsi"/>
          <w:color w:val="000000"/>
          <w:sz w:val="24"/>
          <w:szCs w:val="24"/>
        </w:rPr>
        <w:t xml:space="preserve">na warunkach określonych w niniejszej umowie, 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rzeczy określonych </w:t>
      </w:r>
      <w:r w:rsidRPr="00785B77">
        <w:rPr>
          <w:rFonts w:asciiTheme="minorHAnsi" w:hAnsiTheme="minorHAnsi" w:cstheme="minorHAnsi"/>
          <w:bCs/>
          <w:color w:val="000000"/>
          <w:sz w:val="24"/>
          <w:szCs w:val="24"/>
        </w:rPr>
        <w:t>w § 1</w:t>
      </w:r>
      <w:r w:rsidRPr="00DF345A">
        <w:rPr>
          <w:rFonts w:asciiTheme="minorHAnsi" w:hAnsiTheme="minorHAnsi" w:cstheme="minorHAnsi"/>
          <w:color w:val="000000"/>
          <w:sz w:val="24"/>
          <w:szCs w:val="24"/>
        </w:rPr>
        <w:t xml:space="preserve"> zgodnie z opisem przedmiotu zamówienia, stanowiącym załącznik nr 1 do umowy oraz z ofertą </w:t>
      </w:r>
      <w:r>
        <w:rPr>
          <w:rFonts w:asciiTheme="minorHAnsi" w:hAnsiTheme="minorHAnsi" w:cstheme="minorHAnsi"/>
          <w:color w:val="000000"/>
          <w:sz w:val="24"/>
          <w:szCs w:val="24"/>
        </w:rPr>
        <w:t>Sprzedawcy</w:t>
      </w:r>
      <w:r w:rsidRPr="00DF345A">
        <w:rPr>
          <w:rFonts w:asciiTheme="minorHAnsi" w:hAnsiTheme="minorHAnsi" w:cstheme="minorHAnsi"/>
          <w:color w:val="000000"/>
          <w:sz w:val="24"/>
          <w:szCs w:val="24"/>
        </w:rPr>
        <w:t xml:space="preserve"> z dnia …</w:t>
      </w:r>
      <w:r>
        <w:rPr>
          <w:rFonts w:asciiTheme="minorHAnsi" w:hAnsiTheme="minorHAnsi" w:cstheme="minorHAnsi"/>
          <w:color w:val="000000"/>
          <w:sz w:val="24"/>
          <w:szCs w:val="24"/>
        </w:rPr>
        <w:t>……………</w:t>
      </w:r>
      <w:r w:rsidR="004A7E45">
        <w:rPr>
          <w:rFonts w:asciiTheme="minorHAnsi" w:hAnsiTheme="minorHAnsi" w:cstheme="minorHAnsi"/>
          <w:color w:val="000000"/>
          <w:sz w:val="24"/>
          <w:szCs w:val="24"/>
        </w:rPr>
        <w:t>………………………………………</w:t>
      </w:r>
      <w:r>
        <w:rPr>
          <w:rFonts w:asciiTheme="minorHAnsi" w:hAnsiTheme="minorHAnsi" w:cstheme="minorHAnsi"/>
          <w:color w:val="000000"/>
          <w:sz w:val="24"/>
          <w:szCs w:val="24"/>
        </w:rPr>
        <w:t>.</w:t>
      </w:r>
      <w:r w:rsidRPr="00DF345A">
        <w:rPr>
          <w:rFonts w:asciiTheme="minorHAnsi" w:hAnsiTheme="minorHAnsi" w:cstheme="minorHAnsi"/>
          <w:color w:val="000000"/>
          <w:sz w:val="24"/>
          <w:szCs w:val="24"/>
        </w:rPr>
        <w:t>, stanowiącą załącznik nr 2 do umowy.</w:t>
      </w:r>
    </w:p>
    <w:p w:rsidR="00405449" w:rsidRPr="006A61EA" w:rsidRDefault="00405449" w:rsidP="006A61EA">
      <w:pPr>
        <w:pStyle w:val="Akapitzlist"/>
        <w:numPr>
          <w:ilvl w:val="0"/>
          <w:numId w:val="6"/>
        </w:numPr>
        <w:rPr>
          <w:rFonts w:asciiTheme="minorHAnsi" w:hAnsiTheme="minorHAnsi" w:cstheme="minorHAnsi"/>
          <w:color w:val="000000"/>
          <w:sz w:val="24"/>
          <w:szCs w:val="24"/>
        </w:rPr>
      </w:pPr>
      <w:r w:rsidRPr="006A61EA">
        <w:rPr>
          <w:rFonts w:asciiTheme="minorHAnsi" w:hAnsiTheme="minorHAnsi" w:cstheme="minorHAnsi"/>
          <w:sz w:val="24"/>
          <w:szCs w:val="24"/>
        </w:rPr>
        <w:t xml:space="preserve">Zamówienie realizowane jest w ramach zadania pn. </w:t>
      </w:r>
      <w:r w:rsidR="00486289" w:rsidRPr="00486289">
        <w:rPr>
          <w:rFonts w:asciiTheme="minorHAnsi" w:hAnsiTheme="minorHAnsi" w:cstheme="minorHAnsi"/>
          <w:sz w:val="24"/>
          <w:szCs w:val="24"/>
        </w:rPr>
        <w:t>„Zapewnienie właściwego stanu ochrony obszarów cennych przyrodniczo 2024-2025”, podzadanie „Konferencja nt. ocen oddziaływania na środowisko oraz procedur wydawania decyzji o środowiskowych uwarunkowaniach</w:t>
      </w:r>
      <w:r w:rsidR="00AB4958">
        <w:rPr>
          <w:rFonts w:asciiTheme="minorHAnsi" w:hAnsiTheme="minorHAnsi" w:cstheme="minorHAnsi"/>
          <w:sz w:val="24"/>
          <w:szCs w:val="24"/>
        </w:rPr>
        <w:t xml:space="preserve"> – </w:t>
      </w:r>
      <w:r w:rsidR="00AB4958" w:rsidRPr="00AB4958">
        <w:rPr>
          <w:rFonts w:asciiTheme="minorHAnsi" w:hAnsiTheme="minorHAnsi" w:cstheme="minorHAnsi"/>
          <w:sz w:val="24"/>
          <w:szCs w:val="24"/>
        </w:rPr>
        <w:t>warsztaty</w:t>
      </w:r>
      <w:r w:rsidR="00AB4958">
        <w:rPr>
          <w:rFonts w:asciiTheme="minorHAnsi" w:hAnsiTheme="minorHAnsi" w:cstheme="minorHAnsi"/>
          <w:sz w:val="24"/>
          <w:szCs w:val="24"/>
        </w:rPr>
        <w:t xml:space="preserve"> </w:t>
      </w:r>
      <w:r w:rsidR="00AB4958" w:rsidRPr="00AB4958">
        <w:rPr>
          <w:rFonts w:asciiTheme="minorHAnsi" w:hAnsiTheme="minorHAnsi" w:cstheme="minorHAnsi"/>
          <w:sz w:val="24"/>
          <w:szCs w:val="24"/>
        </w:rPr>
        <w:t>tematyczne</w:t>
      </w:r>
      <w:r w:rsidR="00AB4958">
        <w:rPr>
          <w:rFonts w:asciiTheme="minorHAnsi" w:hAnsiTheme="minorHAnsi" w:cstheme="minorHAnsi"/>
          <w:sz w:val="24"/>
          <w:szCs w:val="24"/>
        </w:rPr>
        <w:t xml:space="preserve"> </w:t>
      </w:r>
      <w:r w:rsidR="00AB4958" w:rsidRPr="00AB4958">
        <w:rPr>
          <w:rFonts w:asciiTheme="minorHAnsi" w:hAnsiTheme="minorHAnsi" w:cstheme="minorHAnsi"/>
          <w:sz w:val="24"/>
          <w:szCs w:val="24"/>
        </w:rPr>
        <w:t>(przygotowanie</w:t>
      </w:r>
      <w:r w:rsidR="00AB4958">
        <w:rPr>
          <w:rFonts w:asciiTheme="minorHAnsi" w:hAnsiTheme="minorHAnsi" w:cstheme="minorHAnsi"/>
          <w:sz w:val="24"/>
          <w:szCs w:val="24"/>
        </w:rPr>
        <w:t xml:space="preserve"> </w:t>
      </w:r>
      <w:r w:rsidR="00AB4958" w:rsidRPr="00AB4958">
        <w:rPr>
          <w:rFonts w:asciiTheme="minorHAnsi" w:hAnsiTheme="minorHAnsi" w:cstheme="minorHAnsi"/>
          <w:sz w:val="24"/>
          <w:szCs w:val="24"/>
        </w:rPr>
        <w:t>6</w:t>
      </w:r>
      <w:r w:rsidR="00AB4958">
        <w:rPr>
          <w:rFonts w:asciiTheme="minorHAnsi" w:hAnsiTheme="minorHAnsi" w:cstheme="minorHAnsi"/>
          <w:sz w:val="24"/>
          <w:szCs w:val="24"/>
        </w:rPr>
        <w:t xml:space="preserve"> </w:t>
      </w:r>
      <w:r w:rsidR="00AB4958" w:rsidRPr="00AB4958">
        <w:rPr>
          <w:rFonts w:asciiTheme="minorHAnsi" w:hAnsiTheme="minorHAnsi" w:cstheme="minorHAnsi"/>
          <w:sz w:val="24"/>
          <w:szCs w:val="24"/>
        </w:rPr>
        <w:t>stanowisk multimedialnych)</w:t>
      </w:r>
      <w:r w:rsidR="00486289" w:rsidRPr="00486289">
        <w:rPr>
          <w:rFonts w:asciiTheme="minorHAnsi" w:hAnsiTheme="minorHAnsi" w:cstheme="minorHAnsi"/>
          <w:sz w:val="24"/>
          <w:szCs w:val="24"/>
        </w:rPr>
        <w:t>”</w:t>
      </w:r>
      <w:r w:rsidRPr="006A61EA">
        <w:rPr>
          <w:rFonts w:asciiTheme="minorHAnsi" w:hAnsiTheme="minorHAnsi" w:cstheme="minorHAnsi"/>
          <w:sz w:val="24"/>
          <w:szCs w:val="24"/>
        </w:rPr>
        <w:t>, finansowanego ze środków Wojewódzkiego Funduszu Ochrony Środowiska i Gospodarki Wodnej w Toruniu.</w:t>
      </w:r>
    </w:p>
    <w:p w:rsidR="00405449" w:rsidRPr="00405449" w:rsidRDefault="00405449" w:rsidP="00405449">
      <w:pPr>
        <w:pStyle w:val="Akapitzlist"/>
        <w:spacing w:line="276" w:lineRule="auto"/>
        <w:ind w:left="360" w:firstLine="0"/>
        <w:rPr>
          <w:rFonts w:asciiTheme="minorHAnsi" w:hAnsiTheme="minorHAnsi" w:cstheme="minorHAnsi"/>
          <w:color w:val="000000"/>
          <w:sz w:val="24"/>
          <w:szCs w:val="24"/>
        </w:rPr>
      </w:pPr>
    </w:p>
    <w:p w:rsidR="0048665F" w:rsidRPr="007A7428" w:rsidRDefault="0048665F" w:rsidP="00A2008D">
      <w:pPr>
        <w:spacing w:line="276" w:lineRule="auto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7A7428">
        <w:rPr>
          <w:rFonts w:asciiTheme="minorHAnsi" w:hAnsiTheme="minorHAnsi" w:cstheme="minorHAnsi"/>
          <w:b/>
          <w:color w:val="000000"/>
          <w:sz w:val="24"/>
          <w:szCs w:val="24"/>
        </w:rPr>
        <w:t>§ 2</w:t>
      </w:r>
    </w:p>
    <w:p w:rsidR="00572785" w:rsidRPr="007A7428" w:rsidRDefault="00426378">
      <w:pPr>
        <w:numPr>
          <w:ilvl w:val="0"/>
          <w:numId w:val="1"/>
        </w:numPr>
        <w:tabs>
          <w:tab w:val="left" w:pos="360"/>
        </w:tabs>
        <w:suppressAutoHyphens w:val="0"/>
        <w:overflowPunct/>
        <w:autoSpaceDE/>
        <w:spacing w:line="276" w:lineRule="auto"/>
        <w:ind w:left="36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A7428">
        <w:rPr>
          <w:rFonts w:asciiTheme="minorHAnsi" w:hAnsiTheme="minorHAnsi" w:cstheme="minorHAnsi"/>
          <w:color w:val="000000"/>
          <w:sz w:val="24"/>
          <w:szCs w:val="24"/>
        </w:rPr>
        <w:t xml:space="preserve">Zamawiający dopuszcza możliwość </w:t>
      </w:r>
      <w:r w:rsidR="006C1C64" w:rsidRPr="007A7428">
        <w:rPr>
          <w:rFonts w:asciiTheme="minorHAnsi" w:hAnsiTheme="minorHAnsi" w:cstheme="minorHAnsi"/>
          <w:color w:val="000000"/>
          <w:sz w:val="24"/>
          <w:szCs w:val="24"/>
        </w:rPr>
        <w:t>dwu</w:t>
      </w:r>
      <w:r w:rsidRPr="007A7428">
        <w:rPr>
          <w:rFonts w:asciiTheme="minorHAnsi" w:hAnsiTheme="minorHAnsi" w:cstheme="minorHAnsi"/>
          <w:color w:val="000000"/>
          <w:sz w:val="24"/>
          <w:szCs w:val="24"/>
        </w:rPr>
        <w:t>etapowej dostawy poszczególnych elementów zamówienia, z czego</w:t>
      </w:r>
      <w:r w:rsidR="006C1C64" w:rsidRPr="007A7428">
        <w:rPr>
          <w:rFonts w:asciiTheme="minorHAnsi" w:hAnsiTheme="minorHAnsi" w:cstheme="minorHAnsi"/>
          <w:color w:val="000000"/>
          <w:sz w:val="24"/>
          <w:szCs w:val="24"/>
        </w:rPr>
        <w:t xml:space="preserve"> zastrzega się, że</w:t>
      </w:r>
      <w:r w:rsidRPr="007A7428">
        <w:rPr>
          <w:rFonts w:asciiTheme="minorHAnsi" w:hAnsiTheme="minorHAnsi" w:cstheme="minorHAnsi"/>
          <w:color w:val="000000"/>
          <w:sz w:val="24"/>
          <w:szCs w:val="24"/>
        </w:rPr>
        <w:t>:</w:t>
      </w:r>
    </w:p>
    <w:p w:rsidR="004E3609" w:rsidRPr="007A7428" w:rsidRDefault="004E3609" w:rsidP="004E3609">
      <w:pPr>
        <w:pStyle w:val="Akapitzlist"/>
        <w:numPr>
          <w:ilvl w:val="0"/>
          <w:numId w:val="19"/>
        </w:numPr>
        <w:tabs>
          <w:tab w:val="left" w:pos="426"/>
        </w:tabs>
        <w:spacing w:line="276" w:lineRule="auto"/>
        <w:ind w:left="709" w:hanging="283"/>
        <w:rPr>
          <w:rFonts w:asciiTheme="minorHAnsi" w:hAnsiTheme="minorHAnsi" w:cstheme="minorHAnsi"/>
          <w:color w:val="000000"/>
          <w:sz w:val="24"/>
          <w:szCs w:val="24"/>
        </w:rPr>
      </w:pPr>
      <w:r w:rsidRPr="007A7428">
        <w:rPr>
          <w:rFonts w:asciiTheme="minorHAnsi" w:hAnsiTheme="minorHAnsi" w:cstheme="minorHAnsi"/>
          <w:color w:val="000000"/>
          <w:sz w:val="24"/>
          <w:szCs w:val="24"/>
        </w:rPr>
        <w:t xml:space="preserve">I etap realizacji </w:t>
      </w:r>
      <w:r w:rsidR="00251F3A" w:rsidRPr="007A7428">
        <w:rPr>
          <w:rFonts w:asciiTheme="minorHAnsi" w:hAnsiTheme="minorHAnsi" w:cstheme="minorHAnsi"/>
          <w:color w:val="000000"/>
          <w:sz w:val="24"/>
          <w:szCs w:val="24"/>
        </w:rPr>
        <w:t>zamówienia</w:t>
      </w:r>
      <w:r w:rsidRPr="007A7428">
        <w:rPr>
          <w:rFonts w:asciiTheme="minorHAnsi" w:hAnsiTheme="minorHAnsi" w:cstheme="minorHAnsi"/>
          <w:color w:val="000000"/>
          <w:sz w:val="24"/>
          <w:szCs w:val="24"/>
        </w:rPr>
        <w:t xml:space="preserve"> obejmuje dostawę </w:t>
      </w:r>
      <w:r w:rsidRPr="007A7428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rzeczy określonych w § 1 wraz z dokumentami </w:t>
      </w:r>
      <w:r w:rsidRPr="007A7428">
        <w:rPr>
          <w:rFonts w:asciiTheme="minorHAnsi" w:hAnsiTheme="minorHAnsi" w:cstheme="minorHAnsi"/>
          <w:color w:val="000000"/>
          <w:sz w:val="24"/>
          <w:szCs w:val="24"/>
        </w:rPr>
        <w:t xml:space="preserve">określonymi w </w:t>
      </w:r>
      <w:r w:rsidRPr="007A7428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§ 2 ust. </w:t>
      </w:r>
      <w:r w:rsidR="002C7576" w:rsidRPr="007A7428">
        <w:rPr>
          <w:rFonts w:asciiTheme="minorHAnsi" w:hAnsiTheme="minorHAnsi" w:cstheme="minorHAnsi"/>
          <w:bCs/>
          <w:color w:val="000000"/>
          <w:sz w:val="24"/>
          <w:szCs w:val="24"/>
        </w:rPr>
        <w:t>7</w:t>
      </w:r>
      <w:r w:rsidRPr="007A7428">
        <w:rPr>
          <w:rFonts w:asciiTheme="minorHAnsi" w:hAnsiTheme="minorHAnsi" w:cstheme="minorHAnsi"/>
          <w:bCs/>
          <w:color w:val="000000"/>
          <w:sz w:val="24"/>
          <w:szCs w:val="24"/>
        </w:rPr>
        <w:t>, tj.:</w:t>
      </w:r>
    </w:p>
    <w:p w:rsidR="004E3609" w:rsidRPr="007A7428" w:rsidRDefault="004E3609" w:rsidP="004E3609">
      <w:pPr>
        <w:pStyle w:val="Akapitzlist"/>
        <w:numPr>
          <w:ilvl w:val="0"/>
          <w:numId w:val="20"/>
        </w:numPr>
        <w:tabs>
          <w:tab w:val="left" w:pos="426"/>
        </w:tabs>
        <w:spacing w:line="276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7A7428">
        <w:rPr>
          <w:rFonts w:asciiTheme="minorHAnsi" w:hAnsiTheme="minorHAnsi" w:cstheme="minorHAnsi"/>
          <w:color w:val="000000"/>
          <w:sz w:val="24"/>
          <w:szCs w:val="24"/>
        </w:rPr>
        <w:t>Laptopy – 6 szt.,</w:t>
      </w:r>
    </w:p>
    <w:p w:rsidR="004E3609" w:rsidRPr="007A7428" w:rsidRDefault="004E3609" w:rsidP="004E3609">
      <w:pPr>
        <w:pStyle w:val="Akapitzlist"/>
        <w:numPr>
          <w:ilvl w:val="0"/>
          <w:numId w:val="20"/>
        </w:numPr>
        <w:tabs>
          <w:tab w:val="left" w:pos="426"/>
        </w:tabs>
        <w:spacing w:line="276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7A7428">
        <w:rPr>
          <w:rFonts w:ascii="Calibri" w:hAnsi="Calibri" w:cs="Calibri"/>
          <w:color w:val="000000"/>
          <w:sz w:val="24"/>
          <w:szCs w:val="24"/>
        </w:rPr>
        <w:t>Pakiety oprogramowania biurowego – 6 szt.,</w:t>
      </w:r>
    </w:p>
    <w:p w:rsidR="004E3609" w:rsidRPr="007A7428" w:rsidRDefault="004E3609" w:rsidP="004E3609">
      <w:pPr>
        <w:pStyle w:val="Akapitzlist"/>
        <w:numPr>
          <w:ilvl w:val="0"/>
          <w:numId w:val="20"/>
        </w:numPr>
        <w:tabs>
          <w:tab w:val="left" w:pos="426"/>
        </w:tabs>
        <w:spacing w:line="276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7A7428">
        <w:rPr>
          <w:rFonts w:asciiTheme="minorHAnsi" w:hAnsiTheme="minorHAnsi" w:cstheme="minorHAnsi"/>
          <w:color w:val="000000"/>
          <w:sz w:val="24"/>
          <w:szCs w:val="24"/>
        </w:rPr>
        <w:t>Zestawy klawiatura i mysz – 6 kpl.,</w:t>
      </w:r>
    </w:p>
    <w:p w:rsidR="004E3609" w:rsidRPr="007A7428" w:rsidRDefault="004E3609" w:rsidP="004E3609">
      <w:pPr>
        <w:pStyle w:val="Akapitzlist"/>
        <w:numPr>
          <w:ilvl w:val="0"/>
          <w:numId w:val="20"/>
        </w:numPr>
        <w:tabs>
          <w:tab w:val="left" w:pos="426"/>
        </w:tabs>
        <w:spacing w:line="276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7A7428">
        <w:rPr>
          <w:rFonts w:asciiTheme="minorHAnsi" w:hAnsiTheme="minorHAnsi" w:cstheme="minorHAnsi"/>
          <w:color w:val="000000"/>
          <w:sz w:val="24"/>
          <w:szCs w:val="24"/>
        </w:rPr>
        <w:t>Uchwyty do monitorów – 6 szt.,</w:t>
      </w:r>
    </w:p>
    <w:p w:rsidR="004E3609" w:rsidRPr="007A7428" w:rsidRDefault="004E3609" w:rsidP="004E3609">
      <w:pPr>
        <w:pStyle w:val="Akapitzlist"/>
        <w:numPr>
          <w:ilvl w:val="0"/>
          <w:numId w:val="20"/>
        </w:numPr>
        <w:tabs>
          <w:tab w:val="left" w:pos="426"/>
        </w:tabs>
        <w:spacing w:line="276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7A7428">
        <w:rPr>
          <w:rFonts w:asciiTheme="minorHAnsi" w:hAnsiTheme="minorHAnsi" w:cstheme="minorHAnsi"/>
          <w:color w:val="000000"/>
          <w:sz w:val="24"/>
          <w:szCs w:val="24"/>
        </w:rPr>
        <w:t>Monitory – 6  szt.</w:t>
      </w:r>
    </w:p>
    <w:p w:rsidR="004E3609" w:rsidRPr="007A7428" w:rsidRDefault="004E3609" w:rsidP="004E3609">
      <w:pPr>
        <w:pStyle w:val="Akapitzlist"/>
        <w:numPr>
          <w:ilvl w:val="0"/>
          <w:numId w:val="19"/>
        </w:numPr>
        <w:tabs>
          <w:tab w:val="left" w:pos="426"/>
        </w:tabs>
        <w:spacing w:line="276" w:lineRule="auto"/>
        <w:ind w:left="709" w:hanging="283"/>
        <w:rPr>
          <w:rFonts w:asciiTheme="minorHAnsi" w:hAnsiTheme="minorHAnsi" w:cstheme="minorHAnsi"/>
          <w:color w:val="000000"/>
          <w:sz w:val="24"/>
          <w:szCs w:val="24"/>
        </w:rPr>
      </w:pPr>
      <w:r w:rsidRPr="007A7428">
        <w:rPr>
          <w:rFonts w:asciiTheme="minorHAnsi" w:hAnsiTheme="minorHAnsi" w:cstheme="minorHAnsi"/>
          <w:color w:val="000000"/>
          <w:sz w:val="24"/>
          <w:szCs w:val="24"/>
        </w:rPr>
        <w:t>II etap realizacji zam</w:t>
      </w:r>
      <w:r w:rsidR="00251F3A" w:rsidRPr="007A7428">
        <w:rPr>
          <w:rFonts w:asciiTheme="minorHAnsi" w:hAnsiTheme="minorHAnsi" w:cstheme="minorHAnsi"/>
          <w:color w:val="000000"/>
          <w:sz w:val="24"/>
          <w:szCs w:val="24"/>
        </w:rPr>
        <w:t>ówienia</w:t>
      </w:r>
      <w:r w:rsidRPr="007A7428">
        <w:rPr>
          <w:rFonts w:asciiTheme="minorHAnsi" w:hAnsiTheme="minorHAnsi" w:cstheme="minorHAnsi"/>
          <w:color w:val="000000"/>
          <w:sz w:val="24"/>
          <w:szCs w:val="24"/>
        </w:rPr>
        <w:t xml:space="preserve"> obejmuje dostawę </w:t>
      </w:r>
      <w:r w:rsidRPr="007A7428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rzeczy określonych w § 1 wraz z dokumentami </w:t>
      </w:r>
      <w:r w:rsidRPr="007A7428">
        <w:rPr>
          <w:rFonts w:asciiTheme="minorHAnsi" w:hAnsiTheme="minorHAnsi" w:cstheme="minorHAnsi"/>
          <w:color w:val="000000"/>
          <w:sz w:val="24"/>
          <w:szCs w:val="24"/>
        </w:rPr>
        <w:t xml:space="preserve">określonymi w </w:t>
      </w:r>
      <w:r w:rsidRPr="007A7428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§ 2 ust. </w:t>
      </w:r>
      <w:r w:rsidR="002C7576" w:rsidRPr="007A7428">
        <w:rPr>
          <w:rFonts w:asciiTheme="minorHAnsi" w:hAnsiTheme="minorHAnsi" w:cstheme="minorHAnsi"/>
          <w:bCs/>
          <w:color w:val="000000"/>
          <w:sz w:val="24"/>
          <w:szCs w:val="24"/>
        </w:rPr>
        <w:t>7</w:t>
      </w:r>
      <w:r w:rsidRPr="007A7428">
        <w:rPr>
          <w:rFonts w:asciiTheme="minorHAnsi" w:hAnsiTheme="minorHAnsi" w:cstheme="minorHAnsi"/>
          <w:bCs/>
          <w:color w:val="000000"/>
          <w:sz w:val="24"/>
          <w:szCs w:val="24"/>
        </w:rPr>
        <w:t>, tj.:</w:t>
      </w:r>
    </w:p>
    <w:p w:rsidR="004E3609" w:rsidRPr="007A7428" w:rsidRDefault="004E3609" w:rsidP="004E3609">
      <w:pPr>
        <w:pStyle w:val="Akapitzlist"/>
        <w:numPr>
          <w:ilvl w:val="0"/>
          <w:numId w:val="23"/>
        </w:numPr>
        <w:tabs>
          <w:tab w:val="left" w:pos="426"/>
        </w:tabs>
        <w:spacing w:line="276" w:lineRule="auto"/>
        <w:ind w:left="1483"/>
        <w:rPr>
          <w:rFonts w:asciiTheme="minorHAnsi" w:hAnsiTheme="minorHAnsi" w:cstheme="minorHAnsi"/>
          <w:color w:val="000000"/>
          <w:sz w:val="24"/>
          <w:szCs w:val="24"/>
        </w:rPr>
      </w:pPr>
      <w:r w:rsidRPr="007A7428">
        <w:rPr>
          <w:rFonts w:ascii="Calibri" w:hAnsi="Calibri" w:cs="Calibri"/>
          <w:color w:val="000000"/>
          <w:sz w:val="24"/>
          <w:szCs w:val="24"/>
        </w:rPr>
        <w:t>Stacje dokujące do laptopów – 6 szt.,</w:t>
      </w:r>
    </w:p>
    <w:p w:rsidR="004E3609" w:rsidRPr="007A7428" w:rsidRDefault="004E3609" w:rsidP="004E3609">
      <w:pPr>
        <w:pStyle w:val="Akapitzlist"/>
        <w:numPr>
          <w:ilvl w:val="0"/>
          <w:numId w:val="23"/>
        </w:numPr>
        <w:tabs>
          <w:tab w:val="left" w:pos="426"/>
        </w:tabs>
        <w:spacing w:line="276" w:lineRule="auto"/>
        <w:ind w:left="1483"/>
        <w:rPr>
          <w:rFonts w:asciiTheme="minorHAnsi" w:hAnsiTheme="minorHAnsi" w:cstheme="minorHAnsi"/>
          <w:color w:val="000000"/>
          <w:sz w:val="24"/>
          <w:szCs w:val="24"/>
        </w:rPr>
      </w:pPr>
      <w:r w:rsidRPr="007A7428">
        <w:rPr>
          <w:rFonts w:ascii="Calibri" w:hAnsi="Calibri" w:cs="Calibri"/>
          <w:color w:val="000000"/>
          <w:sz w:val="24"/>
          <w:szCs w:val="24"/>
        </w:rPr>
        <w:t>Hub USB – 6 szt.,</w:t>
      </w:r>
    </w:p>
    <w:p w:rsidR="004E3609" w:rsidRPr="007A7428" w:rsidRDefault="004E3609" w:rsidP="004E3609">
      <w:pPr>
        <w:pStyle w:val="Akapitzlist"/>
        <w:numPr>
          <w:ilvl w:val="0"/>
          <w:numId w:val="23"/>
        </w:numPr>
        <w:tabs>
          <w:tab w:val="left" w:pos="426"/>
        </w:tabs>
        <w:spacing w:line="276" w:lineRule="auto"/>
        <w:ind w:left="1483"/>
        <w:rPr>
          <w:rFonts w:asciiTheme="minorHAnsi" w:hAnsiTheme="minorHAnsi" w:cstheme="minorHAnsi"/>
          <w:color w:val="000000"/>
          <w:sz w:val="24"/>
          <w:szCs w:val="24"/>
        </w:rPr>
      </w:pPr>
      <w:r w:rsidRPr="007A7428">
        <w:rPr>
          <w:rFonts w:ascii="Calibri" w:hAnsi="Calibri" w:cs="Calibri"/>
          <w:color w:val="000000"/>
          <w:sz w:val="24"/>
          <w:szCs w:val="24"/>
        </w:rPr>
        <w:t>Podstawki chłodzące – 6 szt.,</w:t>
      </w:r>
    </w:p>
    <w:p w:rsidR="004E3609" w:rsidRPr="007A7428" w:rsidRDefault="004E3609" w:rsidP="004E3609">
      <w:pPr>
        <w:pStyle w:val="Akapitzlist"/>
        <w:numPr>
          <w:ilvl w:val="0"/>
          <w:numId w:val="23"/>
        </w:numPr>
        <w:tabs>
          <w:tab w:val="left" w:pos="426"/>
        </w:tabs>
        <w:spacing w:line="276" w:lineRule="auto"/>
        <w:ind w:left="1483"/>
        <w:rPr>
          <w:rFonts w:asciiTheme="minorHAnsi" w:hAnsiTheme="minorHAnsi" w:cstheme="minorHAnsi"/>
          <w:color w:val="000000"/>
          <w:sz w:val="24"/>
          <w:szCs w:val="24"/>
        </w:rPr>
      </w:pPr>
      <w:r w:rsidRPr="007A7428">
        <w:rPr>
          <w:rFonts w:ascii="Calibri" w:hAnsi="Calibri" w:cs="Calibri"/>
          <w:color w:val="000000"/>
          <w:sz w:val="24"/>
          <w:szCs w:val="24"/>
        </w:rPr>
        <w:t>Pendrive – 6 szt.,</w:t>
      </w:r>
    </w:p>
    <w:p w:rsidR="004E3609" w:rsidRPr="007A7428" w:rsidRDefault="004E3609" w:rsidP="004E3609">
      <w:pPr>
        <w:pStyle w:val="Akapitzlist"/>
        <w:numPr>
          <w:ilvl w:val="0"/>
          <w:numId w:val="23"/>
        </w:numPr>
        <w:tabs>
          <w:tab w:val="left" w:pos="426"/>
        </w:tabs>
        <w:spacing w:line="276" w:lineRule="auto"/>
        <w:ind w:left="1483"/>
        <w:rPr>
          <w:rFonts w:asciiTheme="minorHAnsi" w:hAnsiTheme="minorHAnsi" w:cstheme="minorHAnsi"/>
          <w:color w:val="000000"/>
          <w:sz w:val="24"/>
          <w:szCs w:val="24"/>
        </w:rPr>
      </w:pPr>
      <w:r w:rsidRPr="007A7428">
        <w:rPr>
          <w:rFonts w:ascii="Calibri" w:hAnsi="Calibri" w:cs="Calibri"/>
          <w:color w:val="000000"/>
          <w:sz w:val="24"/>
          <w:szCs w:val="24"/>
        </w:rPr>
        <w:t>Torby do laptopów – 6 szt.</w:t>
      </w:r>
    </w:p>
    <w:p w:rsidR="004E3609" w:rsidRPr="007A7428" w:rsidRDefault="0048665F" w:rsidP="004E3609">
      <w:pPr>
        <w:pStyle w:val="Akapitzlist"/>
        <w:numPr>
          <w:ilvl w:val="0"/>
          <w:numId w:val="1"/>
        </w:numPr>
        <w:tabs>
          <w:tab w:val="left" w:pos="426"/>
        </w:tabs>
        <w:spacing w:line="276" w:lineRule="auto"/>
        <w:ind w:left="360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7A7428">
        <w:rPr>
          <w:rFonts w:asciiTheme="minorHAnsi" w:hAnsiTheme="minorHAnsi" w:cstheme="minorHAnsi"/>
          <w:sz w:val="24"/>
          <w:szCs w:val="24"/>
        </w:rPr>
        <w:t xml:space="preserve">Sprzedawca zobowiązuje się dostarczyć </w:t>
      </w:r>
      <w:r w:rsidR="004E3609" w:rsidRPr="007A7428">
        <w:rPr>
          <w:rFonts w:asciiTheme="minorHAnsi" w:hAnsiTheme="minorHAnsi" w:cstheme="minorHAnsi"/>
          <w:bCs/>
          <w:sz w:val="24"/>
          <w:szCs w:val="24"/>
        </w:rPr>
        <w:t xml:space="preserve">Kupującemu rzeczy określone w </w:t>
      </w:r>
      <w:r w:rsidR="006B4853" w:rsidRPr="007A7428">
        <w:rPr>
          <w:rFonts w:asciiTheme="minorHAnsi" w:hAnsiTheme="minorHAnsi" w:cstheme="minorHAnsi"/>
          <w:bCs/>
          <w:sz w:val="24"/>
          <w:szCs w:val="24"/>
        </w:rPr>
        <w:t>§ 2 ust. 1 pkt a)</w:t>
      </w:r>
      <w:r w:rsidR="007A7428">
        <w:rPr>
          <w:rFonts w:asciiTheme="minorHAnsi" w:hAnsiTheme="minorHAnsi" w:cstheme="minorHAnsi"/>
          <w:bCs/>
          <w:sz w:val="24"/>
          <w:szCs w:val="24"/>
        </w:rPr>
        <w:br/>
      </w:r>
      <w:r w:rsidR="00526FEC" w:rsidRPr="007A7428">
        <w:rPr>
          <w:rFonts w:asciiTheme="minorHAnsi" w:hAnsiTheme="minorHAnsi" w:cstheme="minorHAnsi"/>
          <w:sz w:val="24"/>
          <w:szCs w:val="24"/>
          <w:u w:val="single"/>
        </w:rPr>
        <w:t>w</w:t>
      </w:r>
      <w:r w:rsidR="00526FEC" w:rsidRPr="007A7428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  <w:r w:rsidR="00526FEC" w:rsidRPr="007A7428">
        <w:rPr>
          <w:rFonts w:asciiTheme="minorHAnsi" w:hAnsiTheme="minorHAnsi" w:cstheme="minorHAnsi"/>
          <w:bCs/>
          <w:sz w:val="24"/>
          <w:szCs w:val="24"/>
          <w:u w:val="single"/>
        </w:rPr>
        <w:t>maksymaln</w:t>
      </w:r>
      <w:r w:rsidR="00D86F84" w:rsidRPr="007A7428">
        <w:rPr>
          <w:rFonts w:asciiTheme="minorHAnsi" w:hAnsiTheme="minorHAnsi" w:cstheme="minorHAnsi"/>
          <w:bCs/>
          <w:sz w:val="24"/>
          <w:szCs w:val="24"/>
          <w:u w:val="single"/>
        </w:rPr>
        <w:t>ym terminie</w:t>
      </w:r>
      <w:r w:rsidR="00526FEC" w:rsidRPr="007A7428">
        <w:rPr>
          <w:rFonts w:asciiTheme="minorHAnsi" w:hAnsiTheme="minorHAnsi" w:cstheme="minorHAnsi"/>
          <w:b/>
          <w:sz w:val="24"/>
          <w:szCs w:val="24"/>
          <w:u w:val="single"/>
        </w:rPr>
        <w:t xml:space="preserve"> 14 dni od dnia podpisania umowy, jednak</w:t>
      </w:r>
      <w:r w:rsidR="006B4853" w:rsidRPr="007A7428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  <w:r w:rsidR="00526FEC" w:rsidRPr="007A7428">
        <w:rPr>
          <w:rFonts w:asciiTheme="minorHAnsi" w:hAnsiTheme="minorHAnsi" w:cstheme="minorHAnsi"/>
          <w:b/>
          <w:sz w:val="24"/>
          <w:szCs w:val="24"/>
          <w:u w:val="single"/>
        </w:rPr>
        <w:t>nie później</w:t>
      </w:r>
      <w:r w:rsidR="004E3609" w:rsidRPr="007A7428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  <w:r w:rsidR="00526FEC" w:rsidRPr="007A7428">
        <w:rPr>
          <w:rFonts w:asciiTheme="minorHAnsi" w:hAnsiTheme="minorHAnsi" w:cstheme="minorHAnsi"/>
          <w:b/>
          <w:sz w:val="24"/>
          <w:szCs w:val="24"/>
          <w:u w:val="single"/>
        </w:rPr>
        <w:t>niż do dnia 26 maja 2025 r.;</w:t>
      </w:r>
    </w:p>
    <w:p w:rsidR="00526FEC" w:rsidRPr="007A7428" w:rsidRDefault="00526FEC" w:rsidP="004E3609">
      <w:pPr>
        <w:pStyle w:val="Akapitzlist"/>
        <w:numPr>
          <w:ilvl w:val="0"/>
          <w:numId w:val="1"/>
        </w:numPr>
        <w:tabs>
          <w:tab w:val="left" w:pos="426"/>
        </w:tabs>
        <w:spacing w:line="276" w:lineRule="auto"/>
        <w:ind w:left="360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7A7428">
        <w:rPr>
          <w:rFonts w:asciiTheme="minorHAnsi" w:hAnsiTheme="minorHAnsi" w:cstheme="minorHAnsi"/>
          <w:sz w:val="24"/>
          <w:szCs w:val="24"/>
        </w:rPr>
        <w:t xml:space="preserve">Sprzedawca zobowiązuje się dostarczyć </w:t>
      </w:r>
      <w:r w:rsidRPr="007A7428">
        <w:rPr>
          <w:rFonts w:asciiTheme="minorHAnsi" w:hAnsiTheme="minorHAnsi" w:cstheme="minorHAnsi"/>
          <w:bCs/>
          <w:sz w:val="24"/>
          <w:szCs w:val="24"/>
        </w:rPr>
        <w:t>Kupującemu rzeczy określone</w:t>
      </w:r>
      <w:r w:rsidRPr="007A7428">
        <w:rPr>
          <w:rFonts w:asciiTheme="minorHAnsi" w:hAnsiTheme="minorHAnsi" w:cstheme="minorHAnsi"/>
          <w:bCs/>
          <w:sz w:val="24"/>
          <w:szCs w:val="24"/>
        </w:rPr>
        <w:br/>
      </w:r>
      <w:r w:rsidR="006B4853" w:rsidRPr="007A7428">
        <w:rPr>
          <w:rFonts w:asciiTheme="minorHAnsi" w:hAnsiTheme="minorHAnsi" w:cstheme="minorHAnsi"/>
          <w:bCs/>
          <w:sz w:val="24"/>
          <w:szCs w:val="24"/>
        </w:rPr>
        <w:t xml:space="preserve">w § 2 ust. 1 pkt b) </w:t>
      </w:r>
      <w:r w:rsidRPr="007A7428">
        <w:rPr>
          <w:rFonts w:ascii="Calibri" w:hAnsi="Calibri" w:cs="Calibri"/>
          <w:b/>
          <w:sz w:val="24"/>
          <w:szCs w:val="24"/>
          <w:u w:val="single"/>
        </w:rPr>
        <w:t>w maksymalnym terminie do dnia 06 czerwca 2025 r.</w:t>
      </w:r>
    </w:p>
    <w:p w:rsidR="006C1C64" w:rsidRPr="007A7428" w:rsidRDefault="006C1C64" w:rsidP="00405449">
      <w:pPr>
        <w:numPr>
          <w:ilvl w:val="0"/>
          <w:numId w:val="1"/>
        </w:numPr>
        <w:tabs>
          <w:tab w:val="left" w:pos="360"/>
        </w:tabs>
        <w:suppressAutoHyphens w:val="0"/>
        <w:overflowPunct/>
        <w:autoSpaceDE/>
        <w:spacing w:line="276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7A7428">
        <w:rPr>
          <w:rFonts w:asciiTheme="minorHAnsi" w:hAnsiTheme="minorHAnsi" w:cstheme="minorHAnsi"/>
          <w:b/>
          <w:sz w:val="24"/>
          <w:szCs w:val="24"/>
        </w:rPr>
        <w:t>Zamawiający dopuszcza możliwość dostawy kompletnego zamówienia w termi</w:t>
      </w:r>
      <w:r w:rsidR="008059AF" w:rsidRPr="007A7428">
        <w:rPr>
          <w:rFonts w:asciiTheme="minorHAnsi" w:hAnsiTheme="minorHAnsi" w:cstheme="minorHAnsi"/>
          <w:b/>
          <w:sz w:val="24"/>
          <w:szCs w:val="24"/>
        </w:rPr>
        <w:t>nie</w:t>
      </w:r>
      <w:r w:rsidR="008059AF" w:rsidRPr="007A7428">
        <w:rPr>
          <w:rFonts w:asciiTheme="minorHAnsi" w:hAnsiTheme="minorHAnsi" w:cstheme="minorHAnsi"/>
          <w:b/>
          <w:sz w:val="24"/>
          <w:szCs w:val="24"/>
        </w:rPr>
        <w:br/>
      </w:r>
      <w:r w:rsidR="007A7428" w:rsidRPr="00F30186">
        <w:rPr>
          <w:rFonts w:asciiTheme="minorHAnsi" w:hAnsiTheme="minorHAnsi" w:cstheme="minorHAnsi"/>
          <w:b/>
          <w:bCs/>
          <w:sz w:val="24"/>
          <w:szCs w:val="24"/>
        </w:rPr>
        <w:t>określonym w § 2 ust. 2.</w:t>
      </w:r>
    </w:p>
    <w:p w:rsidR="00405449" w:rsidRDefault="0048665F" w:rsidP="00405449">
      <w:pPr>
        <w:numPr>
          <w:ilvl w:val="0"/>
          <w:numId w:val="1"/>
        </w:numPr>
        <w:tabs>
          <w:tab w:val="left" w:pos="360"/>
        </w:tabs>
        <w:suppressAutoHyphens w:val="0"/>
        <w:overflowPunct/>
        <w:autoSpaceDE/>
        <w:spacing w:line="276" w:lineRule="auto"/>
        <w:ind w:left="36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85B77">
        <w:rPr>
          <w:rFonts w:asciiTheme="minorHAnsi" w:hAnsiTheme="minorHAnsi" w:cstheme="minorHAnsi"/>
          <w:color w:val="000000"/>
          <w:sz w:val="24"/>
          <w:szCs w:val="24"/>
        </w:rPr>
        <w:t xml:space="preserve">Wszelkie koszty dostarczenia przedmiotu umowy do siedziby Kupującego w Bydgoszczy przy ul. Dworcowej 81, piętro VII, pokój 712 (w tym koszty opakowania, transportu z wniesieniem i ubezpieczenia) ponosi Sprzedawca. </w:t>
      </w:r>
    </w:p>
    <w:p w:rsidR="00405449" w:rsidRPr="00405449" w:rsidRDefault="00405449" w:rsidP="00405449">
      <w:pPr>
        <w:numPr>
          <w:ilvl w:val="0"/>
          <w:numId w:val="1"/>
        </w:numPr>
        <w:tabs>
          <w:tab w:val="left" w:pos="360"/>
        </w:tabs>
        <w:suppressAutoHyphens w:val="0"/>
        <w:overflowPunct/>
        <w:autoSpaceDE/>
        <w:spacing w:line="276" w:lineRule="auto"/>
        <w:ind w:left="36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405449">
        <w:rPr>
          <w:rFonts w:asciiTheme="minorHAnsi" w:hAnsiTheme="minorHAnsi" w:cstheme="minorHAnsi"/>
          <w:color w:val="000000"/>
          <w:sz w:val="24"/>
          <w:szCs w:val="24"/>
        </w:rPr>
        <w:t xml:space="preserve">Dostarczanie </w:t>
      </w:r>
      <w:r>
        <w:rPr>
          <w:rFonts w:asciiTheme="minorHAnsi" w:hAnsiTheme="minorHAnsi" w:cstheme="minorHAnsi"/>
          <w:color w:val="000000"/>
          <w:sz w:val="24"/>
          <w:szCs w:val="24"/>
        </w:rPr>
        <w:t>przedmi</w:t>
      </w:r>
      <w:r w:rsidR="00DF345A">
        <w:rPr>
          <w:rFonts w:asciiTheme="minorHAnsi" w:hAnsiTheme="minorHAnsi" w:cstheme="minorHAnsi"/>
          <w:color w:val="000000"/>
          <w:sz w:val="24"/>
          <w:szCs w:val="24"/>
        </w:rPr>
        <w:t>otu umowy</w:t>
      </w:r>
      <w:r w:rsidRPr="00405449">
        <w:rPr>
          <w:rFonts w:asciiTheme="minorHAnsi" w:hAnsiTheme="minorHAnsi" w:cstheme="minorHAnsi"/>
          <w:color w:val="000000"/>
          <w:sz w:val="24"/>
          <w:szCs w:val="24"/>
        </w:rPr>
        <w:t xml:space="preserve"> nastąpi w godzinach pracy RDOŚ w Bydgoszczy – </w:t>
      </w:r>
      <w:r w:rsidR="00C517AF">
        <w:rPr>
          <w:rFonts w:asciiTheme="minorHAnsi" w:hAnsiTheme="minorHAnsi" w:cstheme="minorHAnsi"/>
          <w:color w:val="000000"/>
          <w:sz w:val="24"/>
          <w:szCs w:val="24"/>
        </w:rPr>
        <w:br/>
      </w:r>
      <w:r w:rsidRPr="00405449">
        <w:rPr>
          <w:rFonts w:asciiTheme="minorHAnsi" w:hAnsiTheme="minorHAnsi" w:cstheme="minorHAnsi"/>
          <w:color w:val="000000"/>
          <w:sz w:val="24"/>
          <w:szCs w:val="24"/>
        </w:rPr>
        <w:t xml:space="preserve">od godz. 8:00 do 15:00, po wcześniejszym uzgodnieniu terminu i godziny dostarczenia </w:t>
      </w:r>
      <w:r w:rsidR="00C517AF">
        <w:rPr>
          <w:rFonts w:asciiTheme="minorHAnsi" w:hAnsiTheme="minorHAnsi" w:cstheme="minorHAnsi"/>
          <w:color w:val="000000"/>
          <w:sz w:val="24"/>
          <w:szCs w:val="24"/>
        </w:rPr>
        <w:br/>
      </w:r>
      <w:r w:rsidRPr="00405449">
        <w:rPr>
          <w:rFonts w:asciiTheme="minorHAnsi" w:hAnsiTheme="minorHAnsi" w:cstheme="minorHAnsi"/>
          <w:color w:val="000000"/>
          <w:sz w:val="24"/>
          <w:szCs w:val="24"/>
        </w:rPr>
        <w:t xml:space="preserve">z Zamawiającym oraz przesłaniu informacji o terminie i godzinie dostawy na adres e-mail: </w:t>
      </w:r>
      <w:r w:rsidR="00DF345A">
        <w:rPr>
          <w:rFonts w:asciiTheme="minorHAnsi" w:hAnsiTheme="minorHAnsi" w:cstheme="minorHAnsi"/>
          <w:color w:val="000000"/>
          <w:sz w:val="24"/>
          <w:szCs w:val="24"/>
        </w:rPr>
        <w:t>grzegorz.rybacki</w:t>
      </w:r>
      <w:r w:rsidRPr="00405449">
        <w:rPr>
          <w:rFonts w:asciiTheme="minorHAnsi" w:hAnsiTheme="minorHAnsi" w:cstheme="minorHAnsi"/>
          <w:color w:val="000000"/>
          <w:sz w:val="24"/>
          <w:szCs w:val="24"/>
        </w:rPr>
        <w:t>@bydgoszcz.rdos.gov.pl lub telefonicznie pod nr 52 506 56 66 wew. 602</w:t>
      </w:r>
      <w:r w:rsidR="00DF345A">
        <w:rPr>
          <w:rFonts w:asciiTheme="minorHAnsi" w:hAnsiTheme="minorHAnsi" w:cstheme="minorHAnsi"/>
          <w:color w:val="000000"/>
          <w:sz w:val="24"/>
          <w:szCs w:val="24"/>
        </w:rPr>
        <w:t>8</w:t>
      </w:r>
      <w:r w:rsidRPr="00405449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:rsidR="0048665F" w:rsidRPr="00A36421" w:rsidRDefault="0048665F">
      <w:pPr>
        <w:numPr>
          <w:ilvl w:val="0"/>
          <w:numId w:val="1"/>
        </w:numPr>
        <w:tabs>
          <w:tab w:val="left" w:pos="360"/>
        </w:tabs>
        <w:suppressAutoHyphens w:val="0"/>
        <w:overflowPunct/>
        <w:autoSpaceDE/>
        <w:spacing w:line="276" w:lineRule="auto"/>
        <w:ind w:left="36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85B77">
        <w:rPr>
          <w:rFonts w:asciiTheme="minorHAnsi" w:hAnsiTheme="minorHAnsi" w:cstheme="minorHAnsi"/>
          <w:color w:val="000000"/>
          <w:sz w:val="24"/>
          <w:szCs w:val="24"/>
        </w:rPr>
        <w:t xml:space="preserve">Dostarczony sprzęt będzie gotowy do pracy i będzie posiadał wszelkie niezbędne </w:t>
      </w:r>
      <w:r w:rsidR="00C517AF">
        <w:rPr>
          <w:rFonts w:asciiTheme="minorHAnsi" w:hAnsiTheme="minorHAnsi" w:cstheme="minorHAnsi"/>
          <w:color w:val="000000"/>
          <w:sz w:val="24"/>
          <w:szCs w:val="24"/>
        </w:rPr>
        <w:br/>
      </w:r>
      <w:r w:rsidRPr="00A36421">
        <w:rPr>
          <w:rFonts w:asciiTheme="minorHAnsi" w:hAnsiTheme="minorHAnsi" w:cstheme="minorHAnsi"/>
          <w:color w:val="000000"/>
          <w:sz w:val="24"/>
          <w:szCs w:val="24"/>
        </w:rPr>
        <w:t xml:space="preserve">do właściwego korzystania instrukcje, licencje i certyfikaty. </w:t>
      </w:r>
    </w:p>
    <w:p w:rsidR="0048665F" w:rsidRPr="00A36421" w:rsidRDefault="0048665F" w:rsidP="009270C1">
      <w:pPr>
        <w:numPr>
          <w:ilvl w:val="0"/>
          <w:numId w:val="1"/>
        </w:numPr>
        <w:tabs>
          <w:tab w:val="left" w:pos="360"/>
        </w:tabs>
        <w:suppressAutoHyphens w:val="0"/>
        <w:overflowPunct/>
        <w:autoSpaceDE/>
        <w:spacing w:line="276" w:lineRule="auto"/>
        <w:ind w:left="36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A36421">
        <w:rPr>
          <w:rFonts w:asciiTheme="minorHAnsi" w:hAnsiTheme="minorHAnsi" w:cstheme="minorHAnsi"/>
          <w:color w:val="000000"/>
          <w:sz w:val="24"/>
          <w:szCs w:val="24"/>
        </w:rPr>
        <w:t xml:space="preserve">Potwierdzeniem wykonania przedmiotu umowy będzie </w:t>
      </w:r>
      <w:r w:rsidRPr="00A36421">
        <w:rPr>
          <w:rFonts w:asciiTheme="minorHAnsi" w:hAnsiTheme="minorHAnsi" w:cstheme="minorHAnsi"/>
          <w:bCs/>
          <w:color w:val="000000"/>
          <w:sz w:val="24"/>
          <w:szCs w:val="24"/>
        </w:rPr>
        <w:t>sporządzenie protokołu</w:t>
      </w:r>
      <w:r w:rsidR="00A36421" w:rsidRPr="00A36421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</w:t>
      </w:r>
      <w:r w:rsidRPr="00A36421">
        <w:rPr>
          <w:rFonts w:asciiTheme="minorHAnsi" w:hAnsiTheme="minorHAnsi" w:cstheme="minorHAnsi"/>
          <w:bCs/>
          <w:color w:val="000000"/>
          <w:sz w:val="24"/>
          <w:szCs w:val="24"/>
        </w:rPr>
        <w:t>odbioru i podpisanie go przez Kupującego i Sprzedawcę.</w:t>
      </w:r>
    </w:p>
    <w:p w:rsidR="00A36421" w:rsidRPr="007A7428" w:rsidRDefault="00A36421" w:rsidP="009270C1">
      <w:pPr>
        <w:numPr>
          <w:ilvl w:val="0"/>
          <w:numId w:val="1"/>
        </w:numPr>
        <w:tabs>
          <w:tab w:val="left" w:pos="360"/>
        </w:tabs>
        <w:suppressAutoHyphens w:val="0"/>
        <w:overflowPunct/>
        <w:autoSpaceDE/>
        <w:spacing w:line="276" w:lineRule="auto"/>
        <w:ind w:left="36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A7428">
        <w:rPr>
          <w:rFonts w:asciiTheme="minorHAnsi" w:hAnsiTheme="minorHAnsi" w:cstheme="minorHAnsi"/>
          <w:color w:val="000000"/>
          <w:sz w:val="24"/>
          <w:szCs w:val="24"/>
        </w:rPr>
        <w:t>W przypadku dwuetapowej dostawy poszczególnych elementów zamówienia</w:t>
      </w:r>
      <w:r w:rsidRPr="007A7428">
        <w:rPr>
          <w:rFonts w:asciiTheme="minorHAnsi" w:hAnsiTheme="minorHAnsi" w:cstheme="minorHAnsi"/>
          <w:color w:val="000000"/>
          <w:sz w:val="24"/>
          <w:szCs w:val="24"/>
        </w:rPr>
        <w:br/>
        <w:t>jego wykonanie potwierdzone zostanie poprzez sporządzenie odrębnych protokołów</w:t>
      </w:r>
      <w:r w:rsidRPr="007A7428">
        <w:rPr>
          <w:rFonts w:asciiTheme="minorHAnsi" w:hAnsiTheme="minorHAnsi" w:cstheme="minorHAnsi"/>
          <w:color w:val="000000"/>
          <w:sz w:val="24"/>
          <w:szCs w:val="24"/>
        </w:rPr>
        <w:br/>
        <w:t xml:space="preserve">dla każdego z etapów </w:t>
      </w:r>
      <w:r w:rsidRPr="007A7428">
        <w:rPr>
          <w:rFonts w:asciiTheme="minorHAnsi" w:hAnsiTheme="minorHAnsi" w:cstheme="minorHAnsi"/>
          <w:bCs/>
          <w:color w:val="000000"/>
          <w:sz w:val="24"/>
          <w:szCs w:val="24"/>
        </w:rPr>
        <w:t>i podpisanie ich przez Kupującego i Sprzedawcę</w:t>
      </w:r>
      <w:r w:rsidRPr="007A7428">
        <w:rPr>
          <w:rFonts w:asciiTheme="minorHAnsi" w:hAnsiTheme="minorHAnsi" w:cstheme="minorHAnsi"/>
          <w:color w:val="000000"/>
          <w:sz w:val="24"/>
          <w:szCs w:val="24"/>
        </w:rPr>
        <w:t xml:space="preserve">. </w:t>
      </w:r>
    </w:p>
    <w:p w:rsidR="004E3609" w:rsidRPr="007A7428" w:rsidRDefault="004E3609" w:rsidP="009270C1">
      <w:pPr>
        <w:numPr>
          <w:ilvl w:val="0"/>
          <w:numId w:val="1"/>
        </w:numPr>
        <w:tabs>
          <w:tab w:val="left" w:pos="360"/>
        </w:tabs>
        <w:suppressAutoHyphens w:val="0"/>
        <w:overflowPunct/>
        <w:autoSpaceDE/>
        <w:spacing w:line="276" w:lineRule="auto"/>
        <w:ind w:left="36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A7428">
        <w:rPr>
          <w:rFonts w:asciiTheme="minorHAnsi" w:hAnsiTheme="minorHAnsi" w:cstheme="minorHAnsi"/>
          <w:color w:val="000000"/>
          <w:sz w:val="24"/>
          <w:szCs w:val="24"/>
        </w:rPr>
        <w:t xml:space="preserve">Podpisanie protokołu odbioru </w:t>
      </w:r>
      <w:r w:rsidR="008059AF" w:rsidRPr="007A7428">
        <w:rPr>
          <w:rFonts w:asciiTheme="minorHAnsi" w:hAnsiTheme="minorHAnsi" w:cstheme="minorHAnsi"/>
          <w:color w:val="000000"/>
          <w:sz w:val="24"/>
          <w:szCs w:val="24"/>
        </w:rPr>
        <w:t>I</w:t>
      </w:r>
      <w:r w:rsidRPr="007A7428">
        <w:rPr>
          <w:rFonts w:asciiTheme="minorHAnsi" w:hAnsiTheme="minorHAnsi" w:cstheme="minorHAnsi"/>
          <w:color w:val="000000"/>
          <w:sz w:val="24"/>
          <w:szCs w:val="24"/>
        </w:rPr>
        <w:t xml:space="preserve"> etapu </w:t>
      </w:r>
      <w:r w:rsidR="008059AF" w:rsidRPr="007A7428">
        <w:rPr>
          <w:rFonts w:asciiTheme="minorHAnsi" w:hAnsiTheme="minorHAnsi" w:cstheme="minorHAnsi"/>
          <w:color w:val="000000"/>
          <w:sz w:val="24"/>
          <w:szCs w:val="24"/>
        </w:rPr>
        <w:t xml:space="preserve">jest równoznaczne z możliwością użytkowania przedmiotu zamówienia przez Zamawiającego. </w:t>
      </w:r>
    </w:p>
    <w:p w:rsidR="007658F1" w:rsidRPr="000B4114" w:rsidRDefault="007658F1" w:rsidP="009270C1">
      <w:pPr>
        <w:numPr>
          <w:ilvl w:val="0"/>
          <w:numId w:val="1"/>
        </w:numPr>
        <w:tabs>
          <w:tab w:val="left" w:pos="360"/>
        </w:tabs>
        <w:suppressAutoHyphens w:val="0"/>
        <w:overflowPunct/>
        <w:autoSpaceDE/>
        <w:spacing w:line="276" w:lineRule="auto"/>
        <w:ind w:left="36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A7428">
        <w:rPr>
          <w:rFonts w:asciiTheme="minorHAnsi" w:hAnsiTheme="minorHAnsi" w:cstheme="minorHAnsi"/>
          <w:bCs/>
          <w:color w:val="000000"/>
          <w:sz w:val="24"/>
          <w:szCs w:val="24"/>
        </w:rPr>
        <w:t>Osobami upoważnionymi przez Kupu</w:t>
      </w:r>
      <w:r w:rsidR="006C1C64" w:rsidRPr="007A7428">
        <w:rPr>
          <w:rFonts w:asciiTheme="minorHAnsi" w:hAnsiTheme="minorHAnsi" w:cstheme="minorHAnsi"/>
          <w:bCs/>
          <w:color w:val="000000"/>
          <w:sz w:val="24"/>
          <w:szCs w:val="24"/>
        </w:rPr>
        <w:t>jącego do nadzoru nad</w:t>
      </w:r>
      <w:r w:rsidR="006C1C64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realizacją</w:t>
      </w:r>
      <w:r w:rsidRPr="00785B77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umowy i odbioru jest </w:t>
      </w:r>
      <w:r w:rsidRPr="00132FC8">
        <w:rPr>
          <w:rFonts w:asciiTheme="minorHAnsi" w:hAnsiTheme="minorHAnsi" w:cstheme="minorHAnsi"/>
          <w:bCs/>
          <w:sz w:val="24"/>
          <w:szCs w:val="24"/>
        </w:rPr>
        <w:t>Pan Grzegorz Rybacki i Pan</w:t>
      </w:r>
      <w:r w:rsidR="003D7E62" w:rsidRPr="00132FC8">
        <w:rPr>
          <w:rFonts w:asciiTheme="minorHAnsi" w:hAnsiTheme="minorHAnsi" w:cstheme="minorHAnsi"/>
          <w:bCs/>
          <w:sz w:val="24"/>
          <w:szCs w:val="24"/>
        </w:rPr>
        <w:t>i</w:t>
      </w:r>
      <w:r w:rsidRPr="00132FC8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4A7E45">
        <w:rPr>
          <w:rFonts w:asciiTheme="minorHAnsi" w:hAnsiTheme="minorHAnsi" w:cstheme="minorHAnsi"/>
          <w:bCs/>
          <w:sz w:val="24"/>
          <w:szCs w:val="24"/>
        </w:rPr>
        <w:t>Marta Dybicz</w:t>
      </w:r>
      <w:r w:rsidRPr="00132FC8">
        <w:rPr>
          <w:rFonts w:asciiTheme="minorHAnsi" w:hAnsiTheme="minorHAnsi" w:cstheme="minorHAnsi"/>
          <w:bCs/>
          <w:sz w:val="24"/>
          <w:szCs w:val="24"/>
        </w:rPr>
        <w:t xml:space="preserve">.  </w:t>
      </w:r>
    </w:p>
    <w:p w:rsidR="000B4114" w:rsidRPr="00132FC8" w:rsidRDefault="000B4114" w:rsidP="009270C1">
      <w:pPr>
        <w:numPr>
          <w:ilvl w:val="0"/>
          <w:numId w:val="1"/>
        </w:numPr>
        <w:tabs>
          <w:tab w:val="left" w:pos="360"/>
        </w:tabs>
        <w:suppressAutoHyphens w:val="0"/>
        <w:overflowPunct/>
        <w:autoSpaceDE/>
        <w:spacing w:line="276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132FC8">
        <w:rPr>
          <w:rFonts w:asciiTheme="minorHAnsi" w:hAnsiTheme="minorHAnsi" w:cstheme="minorHAnsi"/>
          <w:sz w:val="24"/>
          <w:szCs w:val="24"/>
        </w:rPr>
        <w:t>W przypadku stwierdzenia nieprawidłowości, wad lub uszkodzeń, Sprzedawca zobowiązuje się do dostarczenia rzeczy określonych w § 1 wolnych od wad. Za dzień odbioru uznaje się termin zakończenia usuwania wad i uszkodzeń, z zastrzeżeniem naliczania kar umownych lub odstąpienia od umowy z przyczyn leżących po stronie Sprzedawcy.</w:t>
      </w:r>
    </w:p>
    <w:p w:rsidR="007658F1" w:rsidRPr="00785B77" w:rsidRDefault="007658F1">
      <w:pPr>
        <w:spacing w:line="276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:rsidR="0048665F" w:rsidRPr="007A7428" w:rsidRDefault="0048665F" w:rsidP="00A2008D">
      <w:pPr>
        <w:spacing w:line="276" w:lineRule="auto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7A7428">
        <w:rPr>
          <w:rFonts w:asciiTheme="minorHAnsi" w:hAnsiTheme="minorHAnsi" w:cstheme="minorHAnsi"/>
          <w:b/>
          <w:color w:val="000000"/>
          <w:sz w:val="24"/>
          <w:szCs w:val="24"/>
        </w:rPr>
        <w:t>§ 3</w:t>
      </w:r>
    </w:p>
    <w:p w:rsidR="000248D2" w:rsidRPr="007A7428" w:rsidRDefault="0048665F" w:rsidP="000248D2">
      <w:pPr>
        <w:numPr>
          <w:ilvl w:val="0"/>
          <w:numId w:val="4"/>
        </w:numPr>
        <w:tabs>
          <w:tab w:val="left" w:pos="360"/>
        </w:tabs>
        <w:suppressAutoHyphens w:val="0"/>
        <w:overflowPunct/>
        <w:autoSpaceDE/>
        <w:spacing w:line="276" w:lineRule="auto"/>
        <w:ind w:left="36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A7428">
        <w:rPr>
          <w:rFonts w:asciiTheme="minorHAnsi" w:hAnsiTheme="minorHAnsi" w:cstheme="minorHAnsi"/>
          <w:color w:val="000000"/>
          <w:sz w:val="24"/>
          <w:szCs w:val="24"/>
        </w:rPr>
        <w:t xml:space="preserve">Sprzedawca gwarantuje Kupującemu należytą jakość, funkcjonalność i parametry techniczne dostarczanego sprzętu oraz oświadcza, iż </w:t>
      </w:r>
      <w:r w:rsidRPr="007A7428"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  <w:t>sprzęt jest fabrycznie nowy</w:t>
      </w:r>
      <w:r w:rsidRPr="007A7428">
        <w:rPr>
          <w:rFonts w:asciiTheme="minorHAnsi" w:hAnsiTheme="minorHAnsi" w:cstheme="minorHAnsi"/>
          <w:sz w:val="24"/>
          <w:szCs w:val="24"/>
        </w:rPr>
        <w:t>,</w:t>
      </w:r>
      <w:r w:rsidR="006C1C64" w:rsidRPr="007A7428">
        <w:rPr>
          <w:rFonts w:asciiTheme="minorHAnsi" w:hAnsiTheme="minorHAnsi" w:cstheme="minorHAnsi"/>
          <w:sz w:val="24"/>
          <w:szCs w:val="24"/>
        </w:rPr>
        <w:br/>
      </w:r>
      <w:r w:rsidR="000B60B7" w:rsidRPr="007A7428">
        <w:rPr>
          <w:rFonts w:asciiTheme="minorHAnsi" w:hAnsiTheme="minorHAnsi" w:cstheme="minorHAnsi"/>
          <w:sz w:val="24"/>
          <w:szCs w:val="24"/>
        </w:rPr>
        <w:t>niepowystawowy,</w:t>
      </w:r>
      <w:r w:rsidRPr="007A7428">
        <w:rPr>
          <w:rFonts w:asciiTheme="minorHAnsi" w:hAnsiTheme="minorHAnsi" w:cstheme="minorHAnsi"/>
          <w:sz w:val="24"/>
          <w:szCs w:val="24"/>
        </w:rPr>
        <w:t xml:space="preserve"> spełnia założone parametry techniczne, normy bezpieczeństwa ob</w:t>
      </w:r>
      <w:r w:rsidRPr="007A7428">
        <w:rPr>
          <w:rFonts w:asciiTheme="minorHAnsi" w:hAnsiTheme="minorHAnsi" w:cstheme="minorHAnsi"/>
          <w:color w:val="000000"/>
          <w:sz w:val="24"/>
          <w:szCs w:val="24"/>
        </w:rPr>
        <w:t>sługi oraz znajduje się w stanie nieuszkodzonym.</w:t>
      </w:r>
    </w:p>
    <w:p w:rsidR="00785B77" w:rsidRPr="007A7428" w:rsidRDefault="0095678B" w:rsidP="000248D2">
      <w:pPr>
        <w:numPr>
          <w:ilvl w:val="0"/>
          <w:numId w:val="4"/>
        </w:numPr>
        <w:tabs>
          <w:tab w:val="left" w:pos="360"/>
        </w:tabs>
        <w:suppressAutoHyphens w:val="0"/>
        <w:overflowPunct/>
        <w:autoSpaceDE/>
        <w:spacing w:line="276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7A7428">
        <w:rPr>
          <w:rFonts w:asciiTheme="minorHAnsi" w:hAnsiTheme="minorHAnsi" w:cstheme="minorHAnsi"/>
          <w:sz w:val="24"/>
          <w:szCs w:val="24"/>
        </w:rPr>
        <w:t>Okres gwarancji na dostarczony sprzęt o którym mowa w § 1 wynosi odpowiednio:</w:t>
      </w:r>
      <w:r w:rsidR="0051173F" w:rsidRPr="007A7428">
        <w:rPr>
          <w:rFonts w:asciiTheme="minorHAnsi" w:hAnsiTheme="minorHAnsi" w:cstheme="minorHAnsi"/>
          <w:sz w:val="24"/>
          <w:szCs w:val="24"/>
        </w:rPr>
        <w:t xml:space="preserve"> </w:t>
      </w:r>
    </w:p>
    <w:p w:rsidR="0048665F" w:rsidRPr="007A7428" w:rsidRDefault="006857B0" w:rsidP="006857B0">
      <w:pPr>
        <w:pStyle w:val="Akapitzlist"/>
        <w:numPr>
          <w:ilvl w:val="0"/>
          <w:numId w:val="16"/>
        </w:numPr>
        <w:tabs>
          <w:tab w:val="left" w:pos="360"/>
        </w:tabs>
        <w:spacing w:line="276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7A7428">
        <w:rPr>
          <w:rFonts w:asciiTheme="minorHAnsi" w:hAnsiTheme="minorHAnsi" w:cstheme="minorHAnsi"/>
          <w:color w:val="000000"/>
          <w:sz w:val="24"/>
          <w:szCs w:val="24"/>
        </w:rPr>
        <w:t>Laptopy - ………………………………………………………………</w:t>
      </w:r>
      <w:r w:rsidR="004A7E45" w:rsidRPr="007A7428">
        <w:rPr>
          <w:rFonts w:asciiTheme="minorHAnsi" w:hAnsiTheme="minorHAnsi" w:cstheme="minorHAnsi"/>
          <w:color w:val="000000"/>
          <w:sz w:val="24"/>
          <w:szCs w:val="24"/>
        </w:rPr>
        <w:t>……………………………………………..</w:t>
      </w:r>
    </w:p>
    <w:p w:rsidR="006857B0" w:rsidRPr="007A7428" w:rsidRDefault="006857B0" w:rsidP="006857B0">
      <w:pPr>
        <w:pStyle w:val="Akapitzlist"/>
        <w:numPr>
          <w:ilvl w:val="0"/>
          <w:numId w:val="16"/>
        </w:numPr>
        <w:tabs>
          <w:tab w:val="left" w:pos="360"/>
        </w:tabs>
        <w:spacing w:line="276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7A7428">
        <w:rPr>
          <w:rFonts w:asciiTheme="minorHAnsi" w:hAnsiTheme="minorHAnsi" w:cstheme="minorHAnsi"/>
          <w:color w:val="000000"/>
          <w:sz w:val="24"/>
          <w:szCs w:val="24"/>
        </w:rPr>
        <w:t>Stacje dokujące do laptopów - ………………………………………………………………</w:t>
      </w:r>
      <w:r w:rsidR="004A7E45" w:rsidRPr="007A7428">
        <w:rPr>
          <w:rFonts w:asciiTheme="minorHAnsi" w:hAnsiTheme="minorHAnsi" w:cstheme="minorHAnsi"/>
          <w:color w:val="000000"/>
          <w:sz w:val="24"/>
          <w:szCs w:val="24"/>
        </w:rPr>
        <w:t>…………….</w:t>
      </w:r>
    </w:p>
    <w:p w:rsidR="006857B0" w:rsidRPr="007A7428" w:rsidRDefault="006857B0" w:rsidP="006857B0">
      <w:pPr>
        <w:pStyle w:val="Akapitzlist"/>
        <w:numPr>
          <w:ilvl w:val="0"/>
          <w:numId w:val="16"/>
        </w:numPr>
        <w:tabs>
          <w:tab w:val="left" w:pos="360"/>
        </w:tabs>
        <w:spacing w:line="276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7A7428">
        <w:rPr>
          <w:rFonts w:asciiTheme="minorHAnsi" w:hAnsiTheme="minorHAnsi" w:cstheme="minorHAnsi"/>
          <w:color w:val="000000"/>
          <w:sz w:val="24"/>
          <w:szCs w:val="24"/>
        </w:rPr>
        <w:t>Pakiety oprogramowania biurowego - ………………………………………………………………</w:t>
      </w:r>
      <w:r w:rsidR="004A7E45" w:rsidRPr="007A7428">
        <w:rPr>
          <w:rFonts w:asciiTheme="minorHAnsi" w:hAnsiTheme="minorHAnsi" w:cstheme="minorHAnsi"/>
          <w:color w:val="000000"/>
          <w:sz w:val="24"/>
          <w:szCs w:val="24"/>
        </w:rPr>
        <w:t>…</w:t>
      </w:r>
    </w:p>
    <w:p w:rsidR="006857B0" w:rsidRPr="007A7428" w:rsidRDefault="006857B0" w:rsidP="006857B0">
      <w:pPr>
        <w:pStyle w:val="Akapitzlist"/>
        <w:numPr>
          <w:ilvl w:val="0"/>
          <w:numId w:val="16"/>
        </w:numPr>
        <w:tabs>
          <w:tab w:val="left" w:pos="360"/>
        </w:tabs>
        <w:spacing w:line="276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7A7428">
        <w:rPr>
          <w:rFonts w:asciiTheme="minorHAnsi" w:hAnsiTheme="minorHAnsi" w:cstheme="minorHAnsi"/>
          <w:color w:val="000000"/>
          <w:sz w:val="24"/>
          <w:szCs w:val="24"/>
        </w:rPr>
        <w:t>Zestawy klawiatura i mysz - ………………………………………………………………</w:t>
      </w:r>
      <w:r w:rsidR="004A7E45" w:rsidRPr="007A7428">
        <w:rPr>
          <w:rFonts w:asciiTheme="minorHAnsi" w:hAnsiTheme="minorHAnsi" w:cstheme="minorHAnsi"/>
          <w:color w:val="000000"/>
          <w:sz w:val="24"/>
          <w:szCs w:val="24"/>
        </w:rPr>
        <w:t>…………………</w:t>
      </w:r>
    </w:p>
    <w:p w:rsidR="006857B0" w:rsidRPr="007A7428" w:rsidRDefault="006857B0" w:rsidP="006857B0">
      <w:pPr>
        <w:pStyle w:val="Akapitzlist"/>
        <w:numPr>
          <w:ilvl w:val="0"/>
          <w:numId w:val="16"/>
        </w:numPr>
        <w:tabs>
          <w:tab w:val="left" w:pos="360"/>
        </w:tabs>
        <w:spacing w:line="276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7A7428">
        <w:rPr>
          <w:rFonts w:asciiTheme="minorHAnsi" w:hAnsiTheme="minorHAnsi" w:cstheme="minorHAnsi"/>
          <w:color w:val="000000"/>
          <w:sz w:val="24"/>
          <w:szCs w:val="24"/>
        </w:rPr>
        <w:t>Hub USB - ………………………………………………………………</w:t>
      </w:r>
      <w:r w:rsidR="004A7E45" w:rsidRPr="007A7428">
        <w:rPr>
          <w:rFonts w:asciiTheme="minorHAnsi" w:hAnsiTheme="minorHAnsi" w:cstheme="minorHAnsi"/>
          <w:color w:val="000000"/>
          <w:sz w:val="24"/>
          <w:szCs w:val="24"/>
        </w:rPr>
        <w:t>…………………………………………...</w:t>
      </w:r>
    </w:p>
    <w:p w:rsidR="006857B0" w:rsidRPr="007A7428" w:rsidRDefault="006857B0" w:rsidP="006857B0">
      <w:pPr>
        <w:pStyle w:val="Akapitzlist"/>
        <w:numPr>
          <w:ilvl w:val="0"/>
          <w:numId w:val="16"/>
        </w:numPr>
        <w:tabs>
          <w:tab w:val="left" w:pos="360"/>
        </w:tabs>
        <w:spacing w:line="276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7A7428">
        <w:rPr>
          <w:rFonts w:asciiTheme="minorHAnsi" w:hAnsiTheme="minorHAnsi" w:cstheme="minorHAnsi"/>
          <w:color w:val="000000"/>
          <w:sz w:val="24"/>
          <w:szCs w:val="24"/>
        </w:rPr>
        <w:t>Uchwyty biurkowe do monitorów - ………………………………………………………………</w:t>
      </w:r>
      <w:r w:rsidR="004A7E45" w:rsidRPr="007A7428">
        <w:rPr>
          <w:rFonts w:asciiTheme="minorHAnsi" w:hAnsiTheme="minorHAnsi" w:cstheme="minorHAnsi"/>
          <w:color w:val="000000"/>
          <w:sz w:val="24"/>
          <w:szCs w:val="24"/>
        </w:rPr>
        <w:t>……..</w:t>
      </w:r>
    </w:p>
    <w:p w:rsidR="006857B0" w:rsidRPr="007A7428" w:rsidRDefault="006857B0" w:rsidP="006857B0">
      <w:pPr>
        <w:pStyle w:val="Akapitzlist"/>
        <w:numPr>
          <w:ilvl w:val="0"/>
          <w:numId w:val="16"/>
        </w:numPr>
        <w:tabs>
          <w:tab w:val="left" w:pos="360"/>
        </w:tabs>
        <w:spacing w:line="276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7A7428">
        <w:rPr>
          <w:rFonts w:asciiTheme="minorHAnsi" w:hAnsiTheme="minorHAnsi" w:cstheme="minorHAnsi"/>
          <w:color w:val="000000"/>
          <w:sz w:val="24"/>
          <w:szCs w:val="24"/>
        </w:rPr>
        <w:t>Monitory - ………………………………………………………………</w:t>
      </w:r>
      <w:r w:rsidR="004A7E45" w:rsidRPr="007A7428">
        <w:rPr>
          <w:rFonts w:asciiTheme="minorHAnsi" w:hAnsiTheme="minorHAnsi" w:cstheme="minorHAnsi"/>
          <w:color w:val="000000"/>
          <w:sz w:val="24"/>
          <w:szCs w:val="24"/>
        </w:rPr>
        <w:t>…………………………………………..</w:t>
      </w:r>
    </w:p>
    <w:p w:rsidR="006857B0" w:rsidRPr="007A7428" w:rsidRDefault="006857B0" w:rsidP="006857B0">
      <w:pPr>
        <w:pStyle w:val="Akapitzlist"/>
        <w:numPr>
          <w:ilvl w:val="0"/>
          <w:numId w:val="16"/>
        </w:numPr>
        <w:tabs>
          <w:tab w:val="left" w:pos="360"/>
        </w:tabs>
        <w:spacing w:line="276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7A7428">
        <w:rPr>
          <w:rFonts w:asciiTheme="minorHAnsi" w:hAnsiTheme="minorHAnsi" w:cstheme="minorHAnsi"/>
          <w:color w:val="000000"/>
          <w:sz w:val="24"/>
          <w:szCs w:val="24"/>
        </w:rPr>
        <w:t>Podstawki chłodzące do laptopów - ………………………………………………………………</w:t>
      </w:r>
      <w:r w:rsidR="004A7E45" w:rsidRPr="007A7428">
        <w:rPr>
          <w:rFonts w:asciiTheme="minorHAnsi" w:hAnsiTheme="minorHAnsi" w:cstheme="minorHAnsi"/>
          <w:color w:val="000000"/>
          <w:sz w:val="24"/>
          <w:szCs w:val="24"/>
        </w:rPr>
        <w:t>…….</w:t>
      </w:r>
    </w:p>
    <w:p w:rsidR="004A7E45" w:rsidRPr="007A7428" w:rsidRDefault="004A7E45" w:rsidP="006857B0">
      <w:pPr>
        <w:pStyle w:val="Akapitzlist"/>
        <w:numPr>
          <w:ilvl w:val="0"/>
          <w:numId w:val="16"/>
        </w:numPr>
        <w:tabs>
          <w:tab w:val="left" w:pos="360"/>
        </w:tabs>
        <w:spacing w:line="276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7A7428">
        <w:rPr>
          <w:rFonts w:asciiTheme="minorHAnsi" w:hAnsiTheme="minorHAnsi" w:cstheme="minorHAnsi"/>
          <w:color w:val="000000"/>
          <w:sz w:val="24"/>
          <w:szCs w:val="24"/>
        </w:rPr>
        <w:t>Pendrive - ……………………………………………………………………………………………………………</w:t>
      </w:r>
    </w:p>
    <w:p w:rsidR="004A7E45" w:rsidRPr="007A7428" w:rsidRDefault="004A7E45" w:rsidP="006857B0">
      <w:pPr>
        <w:pStyle w:val="Akapitzlist"/>
        <w:numPr>
          <w:ilvl w:val="0"/>
          <w:numId w:val="16"/>
        </w:numPr>
        <w:tabs>
          <w:tab w:val="left" w:pos="360"/>
        </w:tabs>
        <w:spacing w:line="276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7A7428">
        <w:rPr>
          <w:rFonts w:asciiTheme="minorHAnsi" w:hAnsiTheme="minorHAnsi" w:cstheme="minorHAnsi"/>
          <w:color w:val="000000"/>
          <w:sz w:val="24"/>
          <w:szCs w:val="24"/>
        </w:rPr>
        <w:t>Torby do laptopów - …………………………………………………………………………………………………..</w:t>
      </w:r>
    </w:p>
    <w:p w:rsidR="0048665F" w:rsidRPr="007A7428" w:rsidRDefault="0048665F">
      <w:pPr>
        <w:numPr>
          <w:ilvl w:val="0"/>
          <w:numId w:val="4"/>
        </w:numPr>
        <w:tabs>
          <w:tab w:val="left" w:pos="360"/>
        </w:tabs>
        <w:suppressAutoHyphens w:val="0"/>
        <w:overflowPunct/>
        <w:autoSpaceDE/>
        <w:spacing w:line="276" w:lineRule="auto"/>
        <w:ind w:left="36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A7428">
        <w:rPr>
          <w:rFonts w:asciiTheme="minorHAnsi" w:hAnsiTheme="minorHAnsi" w:cstheme="minorHAnsi"/>
          <w:color w:val="000000"/>
          <w:sz w:val="24"/>
          <w:szCs w:val="24"/>
        </w:rPr>
        <w:t>Gwarancja rozpoczyna swój bieg od daty podpisania</w:t>
      </w:r>
      <w:r w:rsidR="00FF01C9" w:rsidRPr="007A7428">
        <w:rPr>
          <w:rFonts w:asciiTheme="minorHAnsi" w:hAnsiTheme="minorHAnsi" w:cstheme="minorHAnsi"/>
          <w:color w:val="000000"/>
          <w:sz w:val="24"/>
          <w:szCs w:val="24"/>
        </w:rPr>
        <w:t xml:space="preserve"> bez zastrzeżeń</w:t>
      </w:r>
      <w:r w:rsidRPr="007A7428">
        <w:rPr>
          <w:rFonts w:asciiTheme="minorHAnsi" w:hAnsiTheme="minorHAnsi" w:cstheme="minorHAnsi"/>
          <w:color w:val="000000"/>
          <w:sz w:val="24"/>
          <w:szCs w:val="24"/>
        </w:rPr>
        <w:t xml:space="preserve"> protokołu</w:t>
      </w:r>
      <w:r w:rsidR="002C7576" w:rsidRPr="007A7428">
        <w:rPr>
          <w:rFonts w:asciiTheme="minorHAnsi" w:hAnsiTheme="minorHAnsi" w:cstheme="minorHAnsi"/>
          <w:color w:val="000000"/>
          <w:sz w:val="24"/>
          <w:szCs w:val="24"/>
        </w:rPr>
        <w:t>/protokołów</w:t>
      </w:r>
      <w:r w:rsidRPr="007A7428">
        <w:rPr>
          <w:rFonts w:asciiTheme="minorHAnsi" w:hAnsiTheme="minorHAnsi" w:cstheme="minorHAnsi"/>
          <w:color w:val="000000"/>
          <w:sz w:val="24"/>
          <w:szCs w:val="24"/>
        </w:rPr>
        <w:t xml:space="preserve"> odbioru sprzętu, o którym mowa w § 2 ust. </w:t>
      </w:r>
      <w:r w:rsidR="002C7576" w:rsidRPr="007A7428">
        <w:rPr>
          <w:rFonts w:asciiTheme="minorHAnsi" w:hAnsiTheme="minorHAnsi" w:cstheme="minorHAnsi"/>
          <w:color w:val="000000"/>
          <w:sz w:val="24"/>
          <w:szCs w:val="24"/>
        </w:rPr>
        <w:t>8 i 9</w:t>
      </w:r>
      <w:r w:rsidRPr="007A7428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:rsidR="0048665F" w:rsidRPr="007A7428" w:rsidRDefault="0048665F">
      <w:pPr>
        <w:numPr>
          <w:ilvl w:val="0"/>
          <w:numId w:val="4"/>
        </w:numPr>
        <w:tabs>
          <w:tab w:val="left" w:pos="360"/>
        </w:tabs>
        <w:suppressAutoHyphens w:val="0"/>
        <w:overflowPunct/>
        <w:autoSpaceDE/>
        <w:spacing w:line="276" w:lineRule="auto"/>
        <w:ind w:left="36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A7428">
        <w:rPr>
          <w:rFonts w:asciiTheme="minorHAnsi" w:hAnsiTheme="minorHAnsi" w:cstheme="minorHAnsi"/>
          <w:color w:val="000000"/>
          <w:sz w:val="24"/>
          <w:szCs w:val="24"/>
        </w:rPr>
        <w:t xml:space="preserve">W dniu dostarczenia przedmiotu umowy Sprzedawca przekaże </w:t>
      </w:r>
      <w:r w:rsidR="000248D2" w:rsidRPr="007A7428">
        <w:rPr>
          <w:rFonts w:asciiTheme="minorHAnsi" w:hAnsiTheme="minorHAnsi" w:cstheme="minorHAnsi"/>
          <w:color w:val="000000"/>
          <w:sz w:val="24"/>
          <w:szCs w:val="24"/>
        </w:rPr>
        <w:t>karty gwarancyjne zawierające szczegółowe informacje dotyczące dochodzenia roszczeń z tytułu gwarancji</w:t>
      </w:r>
      <w:r w:rsidRPr="007A7428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:rsidR="0048665F" w:rsidRPr="007A7428" w:rsidRDefault="0048665F">
      <w:pPr>
        <w:numPr>
          <w:ilvl w:val="0"/>
          <w:numId w:val="4"/>
        </w:numPr>
        <w:tabs>
          <w:tab w:val="left" w:pos="360"/>
        </w:tabs>
        <w:suppressAutoHyphens w:val="0"/>
        <w:overflowPunct/>
        <w:autoSpaceDE/>
        <w:spacing w:line="276" w:lineRule="auto"/>
        <w:ind w:left="36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A7428">
        <w:rPr>
          <w:rFonts w:asciiTheme="minorHAnsi" w:hAnsiTheme="minorHAnsi" w:cstheme="minorHAnsi"/>
          <w:color w:val="000000"/>
          <w:sz w:val="24"/>
          <w:szCs w:val="24"/>
        </w:rPr>
        <w:t>Sprzeda</w:t>
      </w:r>
      <w:r w:rsidR="00180F87" w:rsidRPr="007A7428">
        <w:rPr>
          <w:rFonts w:asciiTheme="minorHAnsi" w:hAnsiTheme="minorHAnsi" w:cstheme="minorHAnsi"/>
          <w:color w:val="000000"/>
          <w:sz w:val="24"/>
          <w:szCs w:val="24"/>
        </w:rPr>
        <w:t>wca</w:t>
      </w:r>
      <w:r w:rsidRPr="007A7428">
        <w:rPr>
          <w:rFonts w:asciiTheme="minorHAnsi" w:hAnsiTheme="minorHAnsi" w:cstheme="minorHAnsi"/>
          <w:color w:val="000000"/>
          <w:sz w:val="24"/>
          <w:szCs w:val="24"/>
        </w:rPr>
        <w:t xml:space="preserve"> ponosi odpowiedzialność z tytułu rękojmi za wady fizyczne na zasadach określonych w Kodeksie cywilnym. </w:t>
      </w:r>
    </w:p>
    <w:p w:rsidR="000B4114" w:rsidRPr="007A7428" w:rsidRDefault="000B4114">
      <w:pPr>
        <w:numPr>
          <w:ilvl w:val="0"/>
          <w:numId w:val="4"/>
        </w:numPr>
        <w:tabs>
          <w:tab w:val="left" w:pos="360"/>
        </w:tabs>
        <w:suppressAutoHyphens w:val="0"/>
        <w:overflowPunct/>
        <w:autoSpaceDE/>
        <w:spacing w:line="276" w:lineRule="auto"/>
        <w:ind w:left="36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A7428">
        <w:rPr>
          <w:rFonts w:asciiTheme="minorHAnsi" w:hAnsiTheme="minorHAnsi" w:cstheme="minorHAnsi"/>
          <w:color w:val="000000"/>
          <w:sz w:val="24"/>
          <w:szCs w:val="24"/>
        </w:rPr>
        <w:t>Kupujący może dochodzić roszczeń z tytułu gwarancji także po okresie określonym</w:t>
      </w:r>
      <w:r w:rsidR="004A7E45" w:rsidRPr="007A7428">
        <w:rPr>
          <w:rFonts w:asciiTheme="minorHAnsi" w:hAnsiTheme="minorHAnsi" w:cstheme="minorHAnsi"/>
          <w:color w:val="000000"/>
          <w:sz w:val="24"/>
          <w:szCs w:val="24"/>
        </w:rPr>
        <w:br/>
      </w:r>
      <w:r w:rsidRPr="007A7428">
        <w:rPr>
          <w:rFonts w:asciiTheme="minorHAnsi" w:hAnsiTheme="minorHAnsi" w:cstheme="minorHAnsi"/>
          <w:color w:val="000000"/>
          <w:sz w:val="24"/>
          <w:szCs w:val="24"/>
        </w:rPr>
        <w:t>w umowie, jeżeli zgłosił wadę przed upływem tego okresu.</w:t>
      </w:r>
    </w:p>
    <w:p w:rsidR="00FF01C9" w:rsidRPr="007A7428" w:rsidRDefault="00FF01C9" w:rsidP="00FF01C9">
      <w:pPr>
        <w:tabs>
          <w:tab w:val="left" w:pos="360"/>
        </w:tabs>
        <w:suppressAutoHyphens w:val="0"/>
        <w:overflowPunct/>
        <w:autoSpaceDE/>
        <w:spacing w:line="276" w:lineRule="auto"/>
        <w:ind w:left="360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:rsidR="0048665F" w:rsidRPr="007A7428" w:rsidRDefault="0048665F" w:rsidP="00A2008D">
      <w:pPr>
        <w:spacing w:line="276" w:lineRule="auto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7A7428">
        <w:rPr>
          <w:rFonts w:asciiTheme="minorHAnsi" w:hAnsiTheme="minorHAnsi" w:cstheme="minorHAnsi"/>
          <w:b/>
          <w:color w:val="000000"/>
          <w:sz w:val="24"/>
          <w:szCs w:val="24"/>
        </w:rPr>
        <w:t>§ 4</w:t>
      </w:r>
    </w:p>
    <w:p w:rsidR="00251F3A" w:rsidRPr="007A7428" w:rsidRDefault="0048665F" w:rsidP="00251F3A">
      <w:pPr>
        <w:numPr>
          <w:ilvl w:val="0"/>
          <w:numId w:val="2"/>
        </w:numPr>
        <w:suppressAutoHyphens w:val="0"/>
        <w:overflowPunct/>
        <w:autoSpaceDE/>
        <w:spacing w:line="276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7A7428">
        <w:rPr>
          <w:rFonts w:asciiTheme="minorHAnsi" w:hAnsiTheme="minorHAnsi" w:cstheme="minorHAnsi"/>
          <w:color w:val="000000"/>
          <w:sz w:val="24"/>
          <w:szCs w:val="24"/>
        </w:rPr>
        <w:t>Kupujący zobowiązuje się do zapłaty za rzeczy ruchome</w:t>
      </w:r>
      <w:r w:rsidR="000D29C8" w:rsidRPr="007A7428">
        <w:rPr>
          <w:rFonts w:asciiTheme="minorHAnsi" w:hAnsiTheme="minorHAnsi" w:cstheme="minorHAnsi"/>
          <w:color w:val="000000"/>
          <w:sz w:val="24"/>
          <w:szCs w:val="24"/>
        </w:rPr>
        <w:t xml:space="preserve"> opisane w § 1 w kwocie </w:t>
      </w:r>
      <w:r w:rsidR="00A55382" w:rsidRPr="007A7428">
        <w:rPr>
          <w:rFonts w:asciiTheme="minorHAnsi" w:hAnsiTheme="minorHAnsi" w:cstheme="minorHAnsi"/>
          <w:color w:val="000000"/>
          <w:sz w:val="24"/>
          <w:szCs w:val="24"/>
        </w:rPr>
        <w:t>………</w:t>
      </w:r>
      <w:r w:rsidR="004A7E45" w:rsidRPr="007A7428">
        <w:rPr>
          <w:rFonts w:asciiTheme="minorHAnsi" w:hAnsiTheme="minorHAnsi" w:cstheme="minorHAnsi"/>
          <w:color w:val="000000"/>
          <w:sz w:val="24"/>
          <w:szCs w:val="24"/>
        </w:rPr>
        <w:t>…………….</w:t>
      </w:r>
      <w:r w:rsidR="00A55382" w:rsidRPr="007A7428">
        <w:rPr>
          <w:rFonts w:asciiTheme="minorHAnsi" w:hAnsiTheme="minorHAnsi" w:cstheme="minorHAnsi"/>
          <w:color w:val="000000"/>
          <w:sz w:val="24"/>
          <w:szCs w:val="24"/>
        </w:rPr>
        <w:t>….</w:t>
      </w:r>
      <w:r w:rsidRPr="007A7428">
        <w:rPr>
          <w:rFonts w:asciiTheme="minorHAnsi" w:hAnsiTheme="minorHAnsi" w:cstheme="minorHAnsi"/>
          <w:color w:val="000000"/>
          <w:sz w:val="24"/>
          <w:szCs w:val="24"/>
        </w:rPr>
        <w:t xml:space="preserve"> zł br</w:t>
      </w:r>
      <w:r w:rsidR="000D29C8" w:rsidRPr="007A7428">
        <w:rPr>
          <w:rFonts w:asciiTheme="minorHAnsi" w:hAnsiTheme="minorHAnsi" w:cstheme="minorHAnsi"/>
          <w:color w:val="000000"/>
          <w:sz w:val="24"/>
          <w:szCs w:val="24"/>
        </w:rPr>
        <w:t xml:space="preserve">utto (słownie: </w:t>
      </w:r>
      <w:r w:rsidR="00A55382" w:rsidRPr="007A7428">
        <w:rPr>
          <w:rFonts w:asciiTheme="minorHAnsi" w:hAnsiTheme="minorHAnsi" w:cstheme="minorHAnsi"/>
          <w:color w:val="000000"/>
          <w:sz w:val="24"/>
          <w:szCs w:val="24"/>
        </w:rPr>
        <w:t>……</w:t>
      </w:r>
      <w:r w:rsidR="004A7E45" w:rsidRPr="007A7428">
        <w:rPr>
          <w:rFonts w:asciiTheme="minorHAnsi" w:hAnsiTheme="minorHAnsi" w:cstheme="minorHAnsi"/>
          <w:color w:val="000000"/>
          <w:sz w:val="24"/>
          <w:szCs w:val="24"/>
        </w:rPr>
        <w:t>…………………………………………</w:t>
      </w:r>
      <w:r w:rsidR="00A55382" w:rsidRPr="007A7428">
        <w:rPr>
          <w:rFonts w:asciiTheme="minorHAnsi" w:hAnsiTheme="minorHAnsi" w:cstheme="minorHAnsi"/>
          <w:color w:val="000000"/>
          <w:sz w:val="24"/>
          <w:szCs w:val="24"/>
        </w:rPr>
        <w:t>……….</w:t>
      </w:r>
      <w:r w:rsidRPr="007A7428">
        <w:rPr>
          <w:rFonts w:asciiTheme="minorHAnsi" w:hAnsiTheme="minorHAnsi" w:cstheme="minorHAnsi"/>
          <w:color w:val="000000"/>
          <w:sz w:val="24"/>
          <w:szCs w:val="24"/>
        </w:rPr>
        <w:t>)</w:t>
      </w:r>
      <w:r w:rsidR="00BB071E" w:rsidRPr="007A742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7A7428">
        <w:rPr>
          <w:rFonts w:asciiTheme="minorHAnsi" w:hAnsiTheme="minorHAnsi" w:cstheme="minorHAnsi"/>
          <w:color w:val="000000"/>
          <w:sz w:val="24"/>
          <w:szCs w:val="24"/>
        </w:rPr>
        <w:t>na rachunek bankowy Sprzedawcy wskazany w fakturze Vat</w:t>
      </w:r>
      <w:r w:rsidR="00D854F2" w:rsidRPr="007A7428">
        <w:rPr>
          <w:rFonts w:asciiTheme="minorHAnsi" w:hAnsiTheme="minorHAnsi" w:cstheme="minorHAnsi"/>
          <w:color w:val="000000"/>
          <w:sz w:val="24"/>
          <w:szCs w:val="24"/>
        </w:rPr>
        <w:t>/rachunku</w:t>
      </w:r>
      <w:r w:rsidRPr="007A7428">
        <w:rPr>
          <w:rFonts w:asciiTheme="minorHAnsi" w:hAnsiTheme="minorHAnsi" w:cstheme="minorHAnsi"/>
          <w:color w:val="000000"/>
          <w:sz w:val="24"/>
          <w:szCs w:val="24"/>
        </w:rPr>
        <w:t>. Podstawą do zapłaty będzie wystawiona</w:t>
      </w:r>
      <w:r w:rsidR="00D854F2" w:rsidRPr="007A7428">
        <w:rPr>
          <w:rFonts w:asciiTheme="minorHAnsi" w:hAnsiTheme="minorHAnsi" w:cstheme="minorHAnsi"/>
          <w:color w:val="000000"/>
          <w:sz w:val="24"/>
          <w:szCs w:val="24"/>
        </w:rPr>
        <w:t>/wystawiony</w:t>
      </w:r>
      <w:r w:rsidRPr="007A7428">
        <w:rPr>
          <w:rFonts w:asciiTheme="minorHAnsi" w:hAnsiTheme="minorHAnsi" w:cstheme="minorHAnsi"/>
          <w:color w:val="000000"/>
          <w:sz w:val="24"/>
          <w:szCs w:val="24"/>
        </w:rPr>
        <w:t xml:space="preserve"> przez Sprzedawcę na Kupującego faktura Vat</w:t>
      </w:r>
      <w:r w:rsidR="00D854F2" w:rsidRPr="007A7428">
        <w:rPr>
          <w:rFonts w:asciiTheme="minorHAnsi" w:hAnsiTheme="minorHAnsi" w:cstheme="minorHAnsi"/>
          <w:color w:val="000000"/>
          <w:sz w:val="24"/>
          <w:szCs w:val="24"/>
        </w:rPr>
        <w:t>/rachunek</w:t>
      </w:r>
      <w:r w:rsidRPr="007A7428">
        <w:rPr>
          <w:rFonts w:asciiTheme="minorHAnsi" w:hAnsiTheme="minorHAnsi" w:cstheme="minorHAnsi"/>
          <w:color w:val="000000"/>
          <w:sz w:val="24"/>
          <w:szCs w:val="24"/>
        </w:rPr>
        <w:t xml:space="preserve">, </w:t>
      </w:r>
      <w:r w:rsidR="00C517AF" w:rsidRPr="007A7428">
        <w:rPr>
          <w:rFonts w:asciiTheme="minorHAnsi" w:hAnsiTheme="minorHAnsi" w:cstheme="minorHAnsi"/>
          <w:color w:val="000000"/>
          <w:sz w:val="24"/>
          <w:szCs w:val="24"/>
        </w:rPr>
        <w:br/>
      </w:r>
      <w:r w:rsidRPr="007A7428">
        <w:rPr>
          <w:rFonts w:asciiTheme="minorHAnsi" w:hAnsiTheme="minorHAnsi" w:cstheme="minorHAnsi"/>
          <w:color w:val="000000"/>
          <w:sz w:val="24"/>
          <w:szCs w:val="24"/>
        </w:rPr>
        <w:t>po uprzednim bezusterkowym zrealizowaniu przedmiotu umowy i potwierdzeniu  realizacji przez strony w formie protokołu</w:t>
      </w:r>
      <w:r w:rsidR="004A0CEC" w:rsidRPr="007A7428">
        <w:rPr>
          <w:rFonts w:asciiTheme="minorHAnsi" w:hAnsiTheme="minorHAnsi" w:cstheme="minorHAnsi"/>
          <w:color w:val="000000"/>
          <w:sz w:val="24"/>
          <w:szCs w:val="24"/>
        </w:rPr>
        <w:t>/ów</w:t>
      </w:r>
      <w:r w:rsidRPr="007A7428">
        <w:rPr>
          <w:rFonts w:asciiTheme="minorHAnsi" w:hAnsiTheme="minorHAnsi" w:cstheme="minorHAnsi"/>
          <w:color w:val="000000"/>
          <w:sz w:val="24"/>
          <w:szCs w:val="24"/>
        </w:rPr>
        <w:t xml:space="preserve"> odbioru.</w:t>
      </w:r>
      <w:r w:rsidR="00251F3A" w:rsidRPr="007A742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</w:p>
    <w:p w:rsidR="00426378" w:rsidRPr="007A7428" w:rsidRDefault="00A55382" w:rsidP="00251F3A">
      <w:pPr>
        <w:numPr>
          <w:ilvl w:val="0"/>
          <w:numId w:val="2"/>
        </w:numPr>
        <w:tabs>
          <w:tab w:val="left" w:pos="284"/>
          <w:tab w:val="left" w:pos="360"/>
        </w:tabs>
        <w:overflowPunct/>
        <w:autoSpaceDE/>
        <w:spacing w:line="276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A7428">
        <w:rPr>
          <w:rFonts w:asciiTheme="minorHAnsi" w:hAnsiTheme="minorHAnsi" w:cstheme="minorHAnsi"/>
          <w:sz w:val="24"/>
          <w:szCs w:val="24"/>
        </w:rPr>
        <w:t>Płatność, o której mowa w ust. 1 zostanie dokonana w terminie 30 dni od dnia otrzymania od Sprzedawcy prawidłowo wystawionej faktury</w:t>
      </w:r>
      <w:r w:rsidR="00D854F2" w:rsidRPr="007A7428">
        <w:rPr>
          <w:rFonts w:asciiTheme="minorHAnsi" w:hAnsiTheme="minorHAnsi" w:cstheme="minorHAnsi"/>
          <w:sz w:val="24"/>
          <w:szCs w:val="24"/>
        </w:rPr>
        <w:t>/wystawionego rachunku</w:t>
      </w:r>
      <w:r w:rsidRPr="007A7428">
        <w:rPr>
          <w:rFonts w:asciiTheme="minorHAnsi" w:hAnsiTheme="minorHAnsi" w:cstheme="minorHAnsi"/>
          <w:sz w:val="24"/>
          <w:szCs w:val="24"/>
        </w:rPr>
        <w:t xml:space="preserve">. </w:t>
      </w:r>
    </w:p>
    <w:p w:rsidR="00096A09" w:rsidRPr="007A7428" w:rsidRDefault="00096A09">
      <w:pPr>
        <w:numPr>
          <w:ilvl w:val="0"/>
          <w:numId w:val="2"/>
        </w:numPr>
        <w:tabs>
          <w:tab w:val="left" w:pos="284"/>
          <w:tab w:val="left" w:pos="360"/>
        </w:tabs>
        <w:overflowPunct/>
        <w:autoSpaceDE/>
        <w:spacing w:line="276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A7428">
        <w:rPr>
          <w:rFonts w:asciiTheme="minorHAnsi" w:hAnsiTheme="minorHAnsi" w:cstheme="minorHAnsi"/>
          <w:color w:val="000000"/>
          <w:sz w:val="24"/>
          <w:szCs w:val="24"/>
        </w:rPr>
        <w:t>Sprzedawca jest zobowiązany do dostarczenia faktury</w:t>
      </w:r>
      <w:r w:rsidR="00D854F2" w:rsidRPr="007A7428">
        <w:rPr>
          <w:rFonts w:asciiTheme="minorHAnsi" w:hAnsiTheme="minorHAnsi" w:cstheme="minorHAnsi"/>
          <w:color w:val="000000"/>
          <w:sz w:val="24"/>
          <w:szCs w:val="24"/>
        </w:rPr>
        <w:t>/rachunku</w:t>
      </w:r>
      <w:r w:rsidRPr="007A7428">
        <w:rPr>
          <w:rFonts w:asciiTheme="minorHAnsi" w:hAnsiTheme="minorHAnsi" w:cstheme="minorHAnsi"/>
          <w:color w:val="000000"/>
          <w:sz w:val="24"/>
          <w:szCs w:val="24"/>
        </w:rPr>
        <w:t xml:space="preserve"> na adres Kupującego </w:t>
      </w:r>
      <w:r w:rsidR="00BB071E" w:rsidRPr="007A7428">
        <w:rPr>
          <w:rFonts w:asciiTheme="minorHAnsi" w:hAnsiTheme="minorHAnsi" w:cstheme="minorHAnsi"/>
          <w:color w:val="000000"/>
          <w:sz w:val="24"/>
          <w:szCs w:val="24"/>
        </w:rPr>
        <w:br/>
      </w:r>
      <w:r w:rsidRPr="007A7428">
        <w:rPr>
          <w:rFonts w:asciiTheme="minorHAnsi" w:hAnsiTheme="minorHAnsi" w:cstheme="minorHAnsi"/>
          <w:color w:val="000000"/>
          <w:sz w:val="24"/>
          <w:szCs w:val="24"/>
        </w:rPr>
        <w:t>lub przesłania jej</w:t>
      </w:r>
      <w:r w:rsidR="00D854F2" w:rsidRPr="007A7428">
        <w:rPr>
          <w:rFonts w:asciiTheme="minorHAnsi" w:hAnsiTheme="minorHAnsi" w:cstheme="minorHAnsi"/>
          <w:color w:val="000000"/>
          <w:sz w:val="24"/>
          <w:szCs w:val="24"/>
        </w:rPr>
        <w:t>/jego</w:t>
      </w:r>
      <w:r w:rsidRPr="007A7428">
        <w:rPr>
          <w:rFonts w:asciiTheme="minorHAnsi" w:hAnsiTheme="minorHAnsi" w:cstheme="minorHAnsi"/>
          <w:color w:val="000000"/>
          <w:sz w:val="24"/>
          <w:szCs w:val="24"/>
        </w:rPr>
        <w:t xml:space="preserve"> w formie elektronicznej na adres e-mail </w:t>
      </w:r>
      <w:hyperlink r:id="rId8" w:history="1">
        <w:r w:rsidR="003D7E62" w:rsidRPr="007A7428">
          <w:rPr>
            <w:rStyle w:val="Hipercze"/>
            <w:rFonts w:asciiTheme="minorHAnsi" w:hAnsiTheme="minorHAnsi" w:cstheme="minorHAnsi"/>
            <w:sz w:val="24"/>
            <w:szCs w:val="24"/>
          </w:rPr>
          <w:t>kancelaria@bydgoszcz.rdos.gov.pl</w:t>
        </w:r>
      </w:hyperlink>
      <w:r w:rsidRPr="007A7428">
        <w:rPr>
          <w:rFonts w:asciiTheme="minorHAnsi" w:hAnsiTheme="minorHAnsi" w:cstheme="minorHAnsi"/>
          <w:color w:val="000000"/>
          <w:sz w:val="24"/>
          <w:szCs w:val="24"/>
        </w:rPr>
        <w:t>.</w:t>
      </w:r>
      <w:r w:rsidR="003D7E62" w:rsidRPr="007A7428">
        <w:rPr>
          <w:rFonts w:asciiTheme="minorHAnsi" w:hAnsiTheme="minorHAnsi" w:cstheme="minorHAnsi"/>
          <w:color w:val="000000"/>
          <w:sz w:val="24"/>
          <w:szCs w:val="24"/>
        </w:rPr>
        <w:t xml:space="preserve"> Dowodem dostarczenia faktury</w:t>
      </w:r>
      <w:r w:rsidR="00D854F2" w:rsidRPr="007A7428">
        <w:rPr>
          <w:rFonts w:asciiTheme="minorHAnsi" w:hAnsiTheme="minorHAnsi" w:cstheme="minorHAnsi"/>
          <w:color w:val="000000"/>
          <w:sz w:val="24"/>
          <w:szCs w:val="24"/>
        </w:rPr>
        <w:t>/rachunku</w:t>
      </w:r>
      <w:r w:rsidR="003D7E62" w:rsidRPr="007A7428">
        <w:rPr>
          <w:rFonts w:asciiTheme="minorHAnsi" w:hAnsiTheme="minorHAnsi" w:cstheme="minorHAnsi"/>
          <w:color w:val="000000"/>
          <w:sz w:val="24"/>
          <w:szCs w:val="24"/>
        </w:rPr>
        <w:t xml:space="preserve"> w formie elektronicznej jest e-mail zwrotny.</w:t>
      </w:r>
    </w:p>
    <w:p w:rsidR="00405449" w:rsidRPr="007A7428" w:rsidRDefault="00096A09">
      <w:pPr>
        <w:numPr>
          <w:ilvl w:val="0"/>
          <w:numId w:val="2"/>
        </w:numPr>
        <w:tabs>
          <w:tab w:val="left" w:pos="284"/>
          <w:tab w:val="left" w:pos="360"/>
        </w:tabs>
        <w:overflowPunct/>
        <w:autoSpaceDE/>
        <w:spacing w:line="276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A7428">
        <w:rPr>
          <w:rFonts w:asciiTheme="minorHAnsi" w:hAnsiTheme="minorHAnsi" w:cstheme="minorHAnsi"/>
          <w:color w:val="000000"/>
          <w:sz w:val="24"/>
          <w:szCs w:val="24"/>
        </w:rPr>
        <w:t>Za dzień zapłaty Strony przyjmują dzień obciążenia rachunku bankowego Kupującego.</w:t>
      </w:r>
    </w:p>
    <w:p w:rsidR="00251F3A" w:rsidRPr="007A7428" w:rsidRDefault="003D7E62" w:rsidP="00251F3A">
      <w:pPr>
        <w:numPr>
          <w:ilvl w:val="0"/>
          <w:numId w:val="2"/>
        </w:numPr>
        <w:tabs>
          <w:tab w:val="left" w:pos="284"/>
          <w:tab w:val="left" w:pos="360"/>
        </w:tabs>
        <w:overflowPunct/>
        <w:autoSpaceDE/>
        <w:spacing w:line="276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A7428">
        <w:rPr>
          <w:rFonts w:asciiTheme="minorHAnsi" w:hAnsiTheme="minorHAnsi" w:cstheme="minorHAnsi"/>
          <w:color w:val="000000"/>
          <w:sz w:val="24"/>
          <w:szCs w:val="24"/>
        </w:rPr>
        <w:t>Podstawą wystawienia faktury</w:t>
      </w:r>
      <w:r w:rsidR="00D854F2" w:rsidRPr="007A7428">
        <w:rPr>
          <w:rFonts w:asciiTheme="minorHAnsi" w:hAnsiTheme="minorHAnsi" w:cstheme="minorHAnsi"/>
          <w:color w:val="000000"/>
          <w:sz w:val="24"/>
          <w:szCs w:val="24"/>
        </w:rPr>
        <w:t>/rachunku</w:t>
      </w:r>
      <w:r w:rsidRPr="007A7428">
        <w:rPr>
          <w:rFonts w:asciiTheme="minorHAnsi" w:hAnsiTheme="minorHAnsi" w:cstheme="minorHAnsi"/>
          <w:color w:val="000000"/>
          <w:sz w:val="24"/>
          <w:szCs w:val="24"/>
        </w:rPr>
        <w:t xml:space="preserve"> na kwotę, o której mowa w ust. 1 jest podpisanie przez Zamawiającego protokołu</w:t>
      </w:r>
      <w:r w:rsidR="00251F3A" w:rsidRPr="007A742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7A7428">
        <w:rPr>
          <w:rFonts w:asciiTheme="minorHAnsi" w:hAnsiTheme="minorHAnsi" w:cstheme="minorHAnsi"/>
          <w:color w:val="000000"/>
          <w:sz w:val="24"/>
          <w:szCs w:val="24"/>
        </w:rPr>
        <w:t xml:space="preserve">odbioru bez wad lub protokołu z usunięcia wad, </w:t>
      </w:r>
      <w:r w:rsidR="00BB071E" w:rsidRPr="007A7428">
        <w:rPr>
          <w:rFonts w:asciiTheme="minorHAnsi" w:hAnsiTheme="minorHAnsi" w:cstheme="minorHAnsi"/>
          <w:color w:val="000000"/>
          <w:sz w:val="24"/>
          <w:szCs w:val="24"/>
        </w:rPr>
        <w:br/>
      </w:r>
      <w:r w:rsidRPr="007A7428">
        <w:rPr>
          <w:rFonts w:asciiTheme="minorHAnsi" w:hAnsiTheme="minorHAnsi" w:cstheme="minorHAnsi"/>
          <w:color w:val="000000"/>
          <w:sz w:val="24"/>
          <w:szCs w:val="24"/>
        </w:rPr>
        <w:t>w przypadku gdy protokół odbioru zawiera zobowiązanie do usunięcia stwierdzonych wad.</w:t>
      </w:r>
    </w:p>
    <w:p w:rsidR="00096A09" w:rsidRPr="007A7428" w:rsidRDefault="00251F3A" w:rsidP="00251F3A">
      <w:pPr>
        <w:numPr>
          <w:ilvl w:val="0"/>
          <w:numId w:val="2"/>
        </w:numPr>
        <w:tabs>
          <w:tab w:val="left" w:pos="284"/>
          <w:tab w:val="left" w:pos="360"/>
        </w:tabs>
        <w:overflowPunct/>
        <w:autoSpaceDE/>
        <w:spacing w:line="276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A7428">
        <w:rPr>
          <w:rFonts w:asciiTheme="minorHAnsi" w:hAnsiTheme="minorHAnsi" w:cstheme="minorHAnsi"/>
          <w:color w:val="000000"/>
          <w:sz w:val="24"/>
          <w:szCs w:val="24"/>
        </w:rPr>
        <w:t>W przypadku dwuetapowej realizacji zamówienia podstawą wystawienia faktury Vat/rachunku będzie podpisanie przez Zamawiającego protokołu odbioru odrębnie</w:t>
      </w:r>
      <w:r w:rsidRPr="007A7428">
        <w:rPr>
          <w:rFonts w:asciiTheme="minorHAnsi" w:hAnsiTheme="minorHAnsi" w:cstheme="minorHAnsi"/>
          <w:color w:val="000000"/>
          <w:sz w:val="24"/>
          <w:szCs w:val="24"/>
        </w:rPr>
        <w:br/>
        <w:t>dla I i II etapu realizacji zamówienia.</w:t>
      </w:r>
    </w:p>
    <w:p w:rsidR="00251F3A" w:rsidRPr="007A7428" w:rsidRDefault="00251F3A" w:rsidP="00251F3A">
      <w:pPr>
        <w:numPr>
          <w:ilvl w:val="0"/>
          <w:numId w:val="2"/>
        </w:numPr>
        <w:tabs>
          <w:tab w:val="left" w:pos="284"/>
          <w:tab w:val="left" w:pos="360"/>
        </w:tabs>
        <w:overflowPunct/>
        <w:autoSpaceDE/>
        <w:spacing w:line="276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A7428">
        <w:rPr>
          <w:rFonts w:asciiTheme="minorHAnsi" w:hAnsiTheme="minorHAnsi" w:cstheme="minorHAnsi"/>
          <w:color w:val="000000"/>
          <w:sz w:val="24"/>
          <w:szCs w:val="24"/>
        </w:rPr>
        <w:t xml:space="preserve">Zamawiający dopuszcza możliwość </w:t>
      </w:r>
      <w:r w:rsidR="00FF072D" w:rsidRPr="007A7428">
        <w:rPr>
          <w:rFonts w:asciiTheme="minorHAnsi" w:hAnsiTheme="minorHAnsi" w:cstheme="minorHAnsi"/>
          <w:color w:val="000000"/>
          <w:sz w:val="24"/>
          <w:szCs w:val="24"/>
        </w:rPr>
        <w:t xml:space="preserve">zapłaty jedynie za I etap zamówienia, w przypadku braku wywiązania się Sprzedającego z realizacji II etapu zamówienia. </w:t>
      </w:r>
    </w:p>
    <w:p w:rsidR="003D7E62" w:rsidRPr="007A7428" w:rsidRDefault="003D7E62" w:rsidP="00251F3A">
      <w:pPr>
        <w:numPr>
          <w:ilvl w:val="0"/>
          <w:numId w:val="2"/>
        </w:numPr>
        <w:tabs>
          <w:tab w:val="left" w:pos="284"/>
          <w:tab w:val="left" w:pos="360"/>
        </w:tabs>
        <w:overflowPunct/>
        <w:autoSpaceDE/>
        <w:spacing w:line="276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A7428">
        <w:rPr>
          <w:rFonts w:asciiTheme="minorHAnsi" w:hAnsiTheme="minorHAnsi" w:cstheme="minorHAnsi"/>
          <w:color w:val="000000"/>
          <w:sz w:val="24"/>
          <w:szCs w:val="24"/>
        </w:rPr>
        <w:t>Dane do faktury</w:t>
      </w:r>
      <w:r w:rsidR="00D854F2" w:rsidRPr="007A7428">
        <w:rPr>
          <w:rFonts w:asciiTheme="minorHAnsi" w:hAnsiTheme="minorHAnsi" w:cstheme="minorHAnsi"/>
          <w:color w:val="000000"/>
          <w:sz w:val="24"/>
          <w:szCs w:val="24"/>
        </w:rPr>
        <w:t>/rachunku</w:t>
      </w:r>
      <w:r w:rsidRPr="007A7428">
        <w:rPr>
          <w:rFonts w:asciiTheme="minorHAnsi" w:hAnsiTheme="minorHAnsi" w:cstheme="minorHAnsi"/>
          <w:color w:val="000000"/>
          <w:sz w:val="24"/>
          <w:szCs w:val="24"/>
        </w:rPr>
        <w:t>: Regionalna Dyrekcja Ochrony Środowiska w Bydgoszczy, 85-009 Bydgoszcz, ul. Dworcowa 81; NIP 554-281-72-43.</w:t>
      </w:r>
    </w:p>
    <w:p w:rsidR="00180F87" w:rsidRPr="00AC3996" w:rsidRDefault="00D854F2" w:rsidP="00180F87">
      <w:pPr>
        <w:numPr>
          <w:ilvl w:val="0"/>
          <w:numId w:val="2"/>
        </w:numPr>
        <w:tabs>
          <w:tab w:val="clear" w:pos="720"/>
          <w:tab w:val="left" w:pos="284"/>
          <w:tab w:val="left" w:pos="360"/>
        </w:tabs>
        <w:overflowPunct/>
        <w:autoSpaceDE/>
        <w:spacing w:line="276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A7428">
        <w:rPr>
          <w:rFonts w:asciiTheme="minorHAnsi" w:hAnsiTheme="minorHAnsi" w:cstheme="minorHAnsi"/>
          <w:color w:val="000000"/>
          <w:sz w:val="24"/>
          <w:szCs w:val="24"/>
        </w:rPr>
        <w:t>Wykonawca  nie jest podatnikiem podatku od towarów i usług VAT zarejestrowanym jako podatnik VAT czynny</w:t>
      </w:r>
      <w:r w:rsidR="00AA10D7" w:rsidRPr="007A742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7A7428">
        <w:rPr>
          <w:rFonts w:asciiTheme="minorHAnsi" w:hAnsiTheme="minorHAnsi" w:cstheme="minorHAnsi"/>
          <w:color w:val="000000"/>
          <w:sz w:val="24"/>
          <w:szCs w:val="24"/>
        </w:rPr>
        <w:t xml:space="preserve">(nie stosuje się ust. </w:t>
      </w:r>
      <w:r w:rsidR="00727A12" w:rsidRPr="007A7428">
        <w:rPr>
          <w:rFonts w:asciiTheme="minorHAnsi" w:hAnsiTheme="minorHAnsi" w:cstheme="minorHAnsi"/>
          <w:sz w:val="24"/>
          <w:szCs w:val="24"/>
        </w:rPr>
        <w:t>10</w:t>
      </w:r>
      <w:r w:rsidRPr="007A7428">
        <w:rPr>
          <w:rFonts w:asciiTheme="minorHAnsi" w:hAnsiTheme="minorHAnsi" w:cstheme="minorHAnsi"/>
          <w:sz w:val="24"/>
          <w:szCs w:val="24"/>
        </w:rPr>
        <w:t xml:space="preserve"> i ust. </w:t>
      </w:r>
      <w:r w:rsidR="00727A12" w:rsidRPr="007A7428">
        <w:rPr>
          <w:rFonts w:asciiTheme="minorHAnsi" w:hAnsiTheme="minorHAnsi" w:cstheme="minorHAnsi"/>
          <w:sz w:val="24"/>
          <w:szCs w:val="24"/>
        </w:rPr>
        <w:t>11</w:t>
      </w:r>
      <w:r w:rsidRPr="007A7428">
        <w:rPr>
          <w:rFonts w:asciiTheme="minorHAnsi" w:hAnsiTheme="minorHAnsi" w:cstheme="minorHAnsi"/>
          <w:sz w:val="24"/>
          <w:szCs w:val="24"/>
        </w:rPr>
        <w:t xml:space="preserve">)/ </w:t>
      </w:r>
      <w:r w:rsidRPr="007A7428">
        <w:rPr>
          <w:rFonts w:asciiTheme="minorHAnsi" w:hAnsiTheme="minorHAnsi" w:cstheme="minorHAnsi"/>
          <w:i/>
          <w:iCs/>
          <w:sz w:val="24"/>
          <w:szCs w:val="24"/>
        </w:rPr>
        <w:t>lu</w:t>
      </w:r>
      <w:r w:rsidRPr="007A7428">
        <w:rPr>
          <w:rFonts w:asciiTheme="minorHAnsi" w:hAnsiTheme="minorHAnsi" w:cstheme="minorHAnsi"/>
          <w:i/>
          <w:iCs/>
          <w:color w:val="000000"/>
          <w:sz w:val="24"/>
          <w:szCs w:val="24"/>
        </w:rPr>
        <w:t>b</w:t>
      </w:r>
      <w:r w:rsidRPr="007A742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180F87" w:rsidRPr="007A7428">
        <w:rPr>
          <w:rFonts w:asciiTheme="minorHAnsi" w:hAnsiTheme="minorHAnsi" w:cstheme="minorHAnsi"/>
          <w:color w:val="000000"/>
          <w:sz w:val="24"/>
          <w:szCs w:val="24"/>
        </w:rPr>
        <w:t>Wykonawca jest</w:t>
      </w:r>
      <w:r w:rsidR="00180F87" w:rsidRPr="00AC3996">
        <w:rPr>
          <w:rFonts w:asciiTheme="minorHAnsi" w:hAnsiTheme="minorHAnsi" w:cstheme="minorHAnsi"/>
          <w:color w:val="000000"/>
          <w:sz w:val="24"/>
          <w:szCs w:val="24"/>
        </w:rPr>
        <w:t xml:space="preserve"> podatnikiem podatku od towarów i usług VAT zarejestrowanym jako podatnik VAT czynny i posiada numer identyfikacyjny NIP</w:t>
      </w:r>
      <w:r w:rsidR="00180F87">
        <w:rPr>
          <w:rFonts w:asciiTheme="minorHAnsi" w:hAnsiTheme="minorHAnsi" w:cstheme="minorHAnsi"/>
          <w:color w:val="000000"/>
          <w:sz w:val="24"/>
          <w:szCs w:val="24"/>
        </w:rPr>
        <w:t xml:space="preserve"> ………</w:t>
      </w:r>
      <w:r w:rsidR="00180F87" w:rsidRPr="00AC3996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:rsidR="00180F87" w:rsidRPr="00AC3996" w:rsidRDefault="00180F87" w:rsidP="00180F87">
      <w:pPr>
        <w:numPr>
          <w:ilvl w:val="0"/>
          <w:numId w:val="2"/>
        </w:numPr>
        <w:tabs>
          <w:tab w:val="clear" w:pos="720"/>
          <w:tab w:val="left" w:pos="284"/>
          <w:tab w:val="left" w:pos="360"/>
        </w:tabs>
        <w:overflowPunct/>
        <w:autoSpaceDE/>
        <w:spacing w:line="276" w:lineRule="auto"/>
        <w:ind w:left="36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AC3996">
        <w:rPr>
          <w:rFonts w:asciiTheme="minorHAnsi" w:hAnsiTheme="minorHAnsi" w:cstheme="minorHAnsi"/>
          <w:color w:val="000000"/>
          <w:sz w:val="24"/>
          <w:szCs w:val="24"/>
        </w:rPr>
        <w:t xml:space="preserve">Płatności będą dokonywane przelewem na rachunek bankowy Wykonawcy wskazany </w:t>
      </w:r>
      <w:r w:rsidR="00BB071E">
        <w:rPr>
          <w:rFonts w:asciiTheme="minorHAnsi" w:hAnsiTheme="minorHAnsi" w:cstheme="minorHAnsi"/>
          <w:color w:val="000000"/>
          <w:sz w:val="24"/>
          <w:szCs w:val="24"/>
        </w:rPr>
        <w:br/>
      </w:r>
      <w:r w:rsidRPr="00AC3996">
        <w:rPr>
          <w:rFonts w:asciiTheme="minorHAnsi" w:hAnsiTheme="minorHAnsi" w:cstheme="minorHAnsi"/>
          <w:color w:val="000000"/>
          <w:sz w:val="24"/>
          <w:szCs w:val="24"/>
        </w:rPr>
        <w:t>na fakturze VAT z zastrzeżeniem, że rachunek bankowy musi być zgodny z numerem rachunku ujawnionym w wykazie prowadzonym przez Szefa Krajowej Administracji Skarbowej.</w:t>
      </w:r>
    </w:p>
    <w:p w:rsidR="00D854F2" w:rsidRDefault="00180F87" w:rsidP="00BB071E">
      <w:pPr>
        <w:numPr>
          <w:ilvl w:val="0"/>
          <w:numId w:val="2"/>
        </w:numPr>
        <w:tabs>
          <w:tab w:val="clear" w:pos="720"/>
          <w:tab w:val="left" w:pos="284"/>
          <w:tab w:val="num" w:pos="360"/>
        </w:tabs>
        <w:overflowPunct/>
        <w:autoSpaceDE/>
        <w:spacing w:line="276" w:lineRule="auto"/>
        <w:ind w:left="36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AC3996">
        <w:rPr>
          <w:rFonts w:asciiTheme="minorHAnsi" w:hAnsiTheme="minorHAnsi" w:cstheme="minorHAnsi"/>
          <w:color w:val="000000"/>
          <w:sz w:val="24"/>
          <w:szCs w:val="24"/>
        </w:rPr>
        <w:t>Gdy w wykazie ujawniony jest inny rachunek bankowy, płatność wynagrodzenia dokonana zostanie na rachunek bankowy ujawniony w tym wykazie.</w:t>
      </w:r>
    </w:p>
    <w:p w:rsidR="00BB071E" w:rsidRPr="00BB071E" w:rsidRDefault="00BB071E" w:rsidP="00AB4958">
      <w:pPr>
        <w:tabs>
          <w:tab w:val="left" w:pos="284"/>
          <w:tab w:val="left" w:pos="374"/>
        </w:tabs>
        <w:overflowPunct/>
        <w:autoSpaceDE/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:rsidR="0048665F" w:rsidRPr="007A7428" w:rsidRDefault="0048665F" w:rsidP="00A2008D">
      <w:pPr>
        <w:spacing w:line="276" w:lineRule="auto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7A7428">
        <w:rPr>
          <w:rFonts w:asciiTheme="minorHAnsi" w:hAnsiTheme="minorHAnsi" w:cstheme="minorHAnsi"/>
          <w:b/>
          <w:color w:val="000000"/>
          <w:sz w:val="24"/>
          <w:szCs w:val="24"/>
        </w:rPr>
        <w:t>§ 5</w:t>
      </w:r>
    </w:p>
    <w:p w:rsidR="0048665F" w:rsidRPr="007A7428" w:rsidRDefault="0048665F">
      <w:pPr>
        <w:numPr>
          <w:ilvl w:val="0"/>
          <w:numId w:val="3"/>
        </w:numPr>
        <w:tabs>
          <w:tab w:val="left" w:pos="374"/>
        </w:tabs>
        <w:suppressAutoHyphens w:val="0"/>
        <w:overflowPunct/>
        <w:autoSpaceDE/>
        <w:spacing w:line="276" w:lineRule="auto"/>
        <w:ind w:left="374" w:hanging="37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A742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 przypadku </w:t>
      </w:r>
      <w:r w:rsidR="00494CD5" w:rsidRPr="007A7428">
        <w:rPr>
          <w:rFonts w:asciiTheme="minorHAnsi" w:hAnsiTheme="minorHAnsi" w:cstheme="minorHAnsi"/>
          <w:color w:val="000000" w:themeColor="text1"/>
          <w:sz w:val="24"/>
          <w:szCs w:val="24"/>
        </w:rPr>
        <w:t>zwłoki</w:t>
      </w:r>
      <w:r w:rsidRPr="007A742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 wykonaniu przedmiotu umowy </w:t>
      </w:r>
      <w:r w:rsidR="000248D2" w:rsidRPr="007A7428">
        <w:rPr>
          <w:rFonts w:asciiTheme="minorHAnsi" w:hAnsiTheme="minorHAnsi" w:cstheme="minorHAnsi"/>
          <w:color w:val="000000" w:themeColor="text1"/>
          <w:sz w:val="24"/>
          <w:szCs w:val="24"/>
        </w:rPr>
        <w:t>Sprzedawca</w:t>
      </w:r>
      <w:r w:rsidRPr="007A742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zapłaci Kupu</w:t>
      </w:r>
      <w:r w:rsidR="00A2008D" w:rsidRPr="007A742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jącemu karę umowną w wysokości 0,5 </w:t>
      </w:r>
      <w:r w:rsidRPr="007A7428">
        <w:rPr>
          <w:rFonts w:asciiTheme="minorHAnsi" w:hAnsiTheme="minorHAnsi" w:cstheme="minorHAnsi"/>
          <w:color w:val="000000" w:themeColor="text1"/>
          <w:sz w:val="24"/>
          <w:szCs w:val="24"/>
        </w:rPr>
        <w:t>% wartości umowy brutto</w:t>
      </w:r>
      <w:r w:rsidR="00180F87" w:rsidRPr="007A742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określonej w § 4 ust. 1</w:t>
      </w:r>
      <w:r w:rsidRPr="007A742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za każdy rozpoczęty dzień</w:t>
      </w:r>
      <w:r w:rsidR="000248D2" w:rsidRPr="007A742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494CD5" w:rsidRPr="007A7428">
        <w:rPr>
          <w:rFonts w:asciiTheme="minorHAnsi" w:hAnsiTheme="minorHAnsi" w:cstheme="minorHAnsi"/>
          <w:color w:val="000000" w:themeColor="text1"/>
          <w:sz w:val="24"/>
          <w:szCs w:val="24"/>
        </w:rPr>
        <w:t>zwłoki</w:t>
      </w:r>
      <w:r w:rsidR="000248D2" w:rsidRPr="007A7428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 w:rsidRPr="007A742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Kary umowne będą potrącane z bieżących należności </w:t>
      </w:r>
      <w:r w:rsidR="000C569F" w:rsidRPr="007A7428">
        <w:rPr>
          <w:rFonts w:asciiTheme="minorHAnsi" w:hAnsiTheme="minorHAnsi" w:cstheme="minorHAnsi"/>
          <w:color w:val="000000" w:themeColor="text1"/>
          <w:sz w:val="24"/>
          <w:szCs w:val="24"/>
        </w:rPr>
        <w:t>Sprzedawcy</w:t>
      </w:r>
      <w:r w:rsidRPr="007A7428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:rsidR="00FF072D" w:rsidRPr="007A7428" w:rsidRDefault="00FF072D" w:rsidP="006C3EEA">
      <w:pPr>
        <w:numPr>
          <w:ilvl w:val="0"/>
          <w:numId w:val="3"/>
        </w:numPr>
        <w:tabs>
          <w:tab w:val="left" w:pos="374"/>
        </w:tabs>
        <w:suppressAutoHyphens w:val="0"/>
        <w:overflowPunct/>
        <w:autoSpaceDE/>
        <w:spacing w:line="276" w:lineRule="auto"/>
        <w:ind w:left="374" w:hanging="37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A7428">
        <w:rPr>
          <w:rFonts w:asciiTheme="minorHAnsi" w:hAnsiTheme="minorHAnsi" w:cstheme="minorHAnsi"/>
          <w:color w:val="000000" w:themeColor="text1"/>
          <w:sz w:val="24"/>
          <w:szCs w:val="24"/>
        </w:rPr>
        <w:t>W przypadku dwuetapowej realizacji zamówienia kara umowna</w:t>
      </w:r>
      <w:r w:rsidR="006C3EEA" w:rsidRPr="007A742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za zwłokę</w:t>
      </w:r>
      <w:r w:rsidR="008D300F" w:rsidRPr="007A742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 wykonaniu przedmiotu umowy,</w:t>
      </w:r>
      <w:r w:rsidRPr="007A742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 wysokości</w:t>
      </w:r>
      <w:r w:rsidR="008D300F" w:rsidRPr="007A742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7A742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0,5% wartości umowy brutto naliczona zostanie osobno dla </w:t>
      </w:r>
      <w:r w:rsidR="00AF44C6" w:rsidRPr="007A7428">
        <w:rPr>
          <w:rFonts w:asciiTheme="minorHAnsi" w:hAnsiTheme="minorHAnsi" w:cstheme="minorHAnsi"/>
          <w:color w:val="000000" w:themeColor="text1"/>
          <w:sz w:val="24"/>
          <w:szCs w:val="24"/>
        </w:rPr>
        <w:t>przedmiotów określonych</w:t>
      </w:r>
      <w:r w:rsidR="008D300F" w:rsidRPr="007A742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AF44C6" w:rsidRPr="007A742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 I etapie realizacji zamówienia oraz przedmiotów określonych w </w:t>
      </w:r>
      <w:r w:rsidRPr="007A742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AF44C6" w:rsidRPr="007A7428">
        <w:rPr>
          <w:rFonts w:asciiTheme="minorHAnsi" w:hAnsiTheme="minorHAnsi" w:cstheme="minorHAnsi"/>
          <w:color w:val="000000" w:themeColor="text1"/>
          <w:sz w:val="24"/>
          <w:szCs w:val="24"/>
        </w:rPr>
        <w:t>II etapie realizacji zamówienia</w:t>
      </w:r>
      <w:r w:rsidRPr="007A742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. </w:t>
      </w:r>
    </w:p>
    <w:p w:rsidR="0048665F" w:rsidRPr="007A7428" w:rsidRDefault="0048665F" w:rsidP="00AF44C6">
      <w:pPr>
        <w:numPr>
          <w:ilvl w:val="0"/>
          <w:numId w:val="3"/>
        </w:numPr>
        <w:tabs>
          <w:tab w:val="left" w:pos="374"/>
        </w:tabs>
        <w:suppressAutoHyphens w:val="0"/>
        <w:overflowPunct/>
        <w:autoSpaceDE/>
        <w:spacing w:line="276" w:lineRule="auto"/>
        <w:ind w:left="374" w:hanging="37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A742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Jeżeli </w:t>
      </w:r>
      <w:r w:rsidR="00494CD5" w:rsidRPr="007A7428">
        <w:rPr>
          <w:rFonts w:asciiTheme="minorHAnsi" w:hAnsiTheme="minorHAnsi" w:cstheme="minorHAnsi"/>
          <w:color w:val="000000" w:themeColor="text1"/>
          <w:sz w:val="24"/>
          <w:szCs w:val="24"/>
        </w:rPr>
        <w:t>zwłoka</w:t>
      </w:r>
      <w:r w:rsidRPr="007A742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 d</w:t>
      </w:r>
      <w:r w:rsidR="00A2008D" w:rsidRPr="007A742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ostawie przekroczy </w:t>
      </w:r>
      <w:r w:rsidR="00426378" w:rsidRPr="007A7428">
        <w:rPr>
          <w:rFonts w:asciiTheme="minorHAnsi" w:hAnsiTheme="minorHAnsi" w:cstheme="minorHAnsi"/>
          <w:color w:val="000000" w:themeColor="text1"/>
          <w:sz w:val="24"/>
          <w:szCs w:val="24"/>
        </w:rPr>
        <w:t>3</w:t>
      </w:r>
      <w:r w:rsidRPr="007A742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dni w stosunku do terminu</w:t>
      </w:r>
      <w:r w:rsidR="00426378" w:rsidRPr="007A7428">
        <w:rPr>
          <w:rFonts w:asciiTheme="minorHAnsi" w:hAnsiTheme="minorHAnsi" w:cstheme="minorHAnsi"/>
          <w:color w:val="000000" w:themeColor="text1"/>
          <w:sz w:val="24"/>
          <w:szCs w:val="24"/>
        </w:rPr>
        <w:t>/ów określonych</w:t>
      </w:r>
      <w:r w:rsidRPr="007A742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 umowie Kupujący ma prawo odstąpić od umowy z winy Sprzedawcy, a Sprzedawca jest zobowiązany do zap</w:t>
      </w:r>
      <w:r w:rsidR="00A2008D" w:rsidRPr="007A742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łaty kary umownej w wysokości </w:t>
      </w:r>
      <w:r w:rsidR="00267A15" w:rsidRPr="007A7428">
        <w:rPr>
          <w:rFonts w:asciiTheme="minorHAnsi" w:hAnsiTheme="minorHAnsi" w:cstheme="minorHAnsi"/>
          <w:color w:val="000000" w:themeColor="text1"/>
          <w:sz w:val="24"/>
          <w:szCs w:val="24"/>
        </w:rPr>
        <w:t>10</w:t>
      </w:r>
      <w:r w:rsidR="00A2008D" w:rsidRPr="007A742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7A742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% wartości </w:t>
      </w:r>
      <w:r w:rsidR="00180F87" w:rsidRPr="007A742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brutto </w:t>
      </w:r>
      <w:r w:rsidRPr="007A7428">
        <w:rPr>
          <w:rFonts w:asciiTheme="minorHAnsi" w:hAnsiTheme="minorHAnsi" w:cstheme="minorHAnsi"/>
          <w:color w:val="000000" w:themeColor="text1"/>
          <w:sz w:val="24"/>
          <w:szCs w:val="24"/>
        </w:rPr>
        <w:t>umowy</w:t>
      </w:r>
      <w:r w:rsidR="00180F87" w:rsidRPr="007A742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określonej w § 4 ust. 1</w:t>
      </w:r>
      <w:r w:rsidRPr="007A7428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 w:rsidR="00AF44C6" w:rsidRPr="007A742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 przypadku dwuetapowej realizacji zamówienia, Kupujący ma prawo odstąpić od części umowy z winy Sprzedawcy</w:t>
      </w:r>
      <w:r w:rsidR="008D300F" w:rsidRPr="007A742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zarówno na Etapie I, jak i II zamówienia</w:t>
      </w:r>
      <w:r w:rsidR="00AF44C6" w:rsidRPr="007A7428">
        <w:rPr>
          <w:rFonts w:asciiTheme="minorHAnsi" w:hAnsiTheme="minorHAnsi" w:cstheme="minorHAnsi"/>
          <w:color w:val="000000" w:themeColor="text1"/>
          <w:sz w:val="24"/>
          <w:szCs w:val="24"/>
        </w:rPr>
        <w:t>, a sprzedawca jest zobowiązany zapłacić karę umowną w wysokości 10 % wartości brutto</w:t>
      </w:r>
      <w:r w:rsidR="008D300F" w:rsidRPr="007A742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8D4E9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określonego w </w:t>
      </w:r>
      <w:r w:rsidR="008D4E96" w:rsidRPr="007A7428">
        <w:rPr>
          <w:rFonts w:asciiTheme="minorHAnsi" w:hAnsiTheme="minorHAnsi" w:cstheme="minorHAnsi"/>
          <w:color w:val="000000" w:themeColor="text1"/>
          <w:sz w:val="24"/>
          <w:szCs w:val="24"/>
        </w:rPr>
        <w:t>§ 4 ust. 1</w:t>
      </w:r>
      <w:r w:rsidR="008D300F" w:rsidRPr="007A7428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:rsidR="001C2CA3" w:rsidRPr="007A7428" w:rsidRDefault="001C2CA3" w:rsidP="001C2CA3">
      <w:pPr>
        <w:numPr>
          <w:ilvl w:val="0"/>
          <w:numId w:val="3"/>
        </w:numPr>
        <w:tabs>
          <w:tab w:val="left" w:pos="374"/>
        </w:tabs>
        <w:suppressAutoHyphens w:val="0"/>
        <w:overflowPunct/>
        <w:autoSpaceDE/>
        <w:spacing w:line="276" w:lineRule="auto"/>
        <w:ind w:left="374" w:hanging="37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A7428">
        <w:rPr>
          <w:rFonts w:asciiTheme="minorHAnsi" w:hAnsiTheme="minorHAnsi" w:cstheme="minorHAnsi"/>
          <w:color w:val="000000" w:themeColor="text1"/>
          <w:sz w:val="24"/>
          <w:szCs w:val="24"/>
        </w:rPr>
        <w:t>Kary umowne określone w niniejszej umowie są wymagalne w terminie określonym</w:t>
      </w:r>
      <w:r w:rsidR="00FA7E90" w:rsidRPr="007A7428"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  <w:r w:rsidRPr="007A7428">
        <w:rPr>
          <w:rFonts w:asciiTheme="minorHAnsi" w:hAnsiTheme="minorHAnsi" w:cstheme="minorHAnsi"/>
          <w:color w:val="000000" w:themeColor="text1"/>
          <w:sz w:val="24"/>
          <w:szCs w:val="24"/>
        </w:rPr>
        <w:t>w wezwaniu do zapłaty.</w:t>
      </w:r>
    </w:p>
    <w:p w:rsidR="00267A15" w:rsidRPr="007A7428" w:rsidRDefault="0048665F" w:rsidP="00267A15">
      <w:pPr>
        <w:numPr>
          <w:ilvl w:val="0"/>
          <w:numId w:val="3"/>
        </w:numPr>
        <w:tabs>
          <w:tab w:val="left" w:pos="374"/>
        </w:tabs>
        <w:suppressAutoHyphens w:val="0"/>
        <w:overflowPunct/>
        <w:autoSpaceDE/>
        <w:spacing w:line="276" w:lineRule="auto"/>
        <w:ind w:left="374" w:hanging="37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A7428">
        <w:rPr>
          <w:rFonts w:asciiTheme="minorHAnsi" w:hAnsiTheme="minorHAnsi" w:cstheme="minorHAnsi"/>
          <w:color w:val="000000"/>
          <w:sz w:val="24"/>
          <w:szCs w:val="24"/>
        </w:rPr>
        <w:t xml:space="preserve">Kupujący może dochodzić na zasadach ogólnych odszkodowania przewyższającego wysokość zastrzeżonych kar umownych. </w:t>
      </w:r>
    </w:p>
    <w:p w:rsidR="00267A15" w:rsidRPr="007A7428" w:rsidRDefault="00267A15" w:rsidP="00267A15">
      <w:pPr>
        <w:numPr>
          <w:ilvl w:val="0"/>
          <w:numId w:val="3"/>
        </w:numPr>
        <w:tabs>
          <w:tab w:val="left" w:pos="374"/>
        </w:tabs>
        <w:suppressAutoHyphens w:val="0"/>
        <w:overflowPunct/>
        <w:autoSpaceDE/>
        <w:spacing w:line="276" w:lineRule="auto"/>
        <w:ind w:left="374" w:hanging="37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A7428">
        <w:rPr>
          <w:rFonts w:asciiTheme="minorHAnsi" w:hAnsiTheme="minorHAnsi" w:cstheme="minorHAnsi"/>
          <w:color w:val="000000"/>
          <w:sz w:val="24"/>
          <w:szCs w:val="24"/>
        </w:rPr>
        <w:t>Zamawiający może dokonać potrącenia kar umownych z wynagrodzenia należnego Wykonawcy na podstawie art. 498 Kodeksu cywilnego.</w:t>
      </w:r>
    </w:p>
    <w:p w:rsidR="00267A15" w:rsidRPr="007A7428" w:rsidRDefault="00267A15" w:rsidP="00267A15">
      <w:pPr>
        <w:numPr>
          <w:ilvl w:val="0"/>
          <w:numId w:val="3"/>
        </w:numPr>
        <w:tabs>
          <w:tab w:val="left" w:pos="374"/>
        </w:tabs>
        <w:suppressAutoHyphens w:val="0"/>
        <w:overflowPunct/>
        <w:autoSpaceDE/>
        <w:spacing w:line="276" w:lineRule="auto"/>
        <w:ind w:left="374" w:hanging="37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A7428">
        <w:rPr>
          <w:rFonts w:asciiTheme="minorHAnsi" w:hAnsiTheme="minorHAnsi" w:cstheme="minorHAnsi"/>
          <w:color w:val="000000"/>
          <w:sz w:val="24"/>
          <w:szCs w:val="24"/>
        </w:rPr>
        <w:t>Kary umowne są natychmiast wymagalne.</w:t>
      </w:r>
    </w:p>
    <w:p w:rsidR="007A5E90" w:rsidRPr="007A7428" w:rsidRDefault="007A5E90" w:rsidP="00A55382">
      <w:pPr>
        <w:spacing w:line="276" w:lineRule="auto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:rsidR="0048665F" w:rsidRPr="007A7428" w:rsidRDefault="0048665F" w:rsidP="00A2008D">
      <w:pPr>
        <w:spacing w:line="276" w:lineRule="auto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7A7428">
        <w:rPr>
          <w:rFonts w:asciiTheme="minorHAnsi" w:hAnsiTheme="minorHAnsi" w:cstheme="minorHAnsi"/>
          <w:b/>
          <w:color w:val="000000"/>
          <w:sz w:val="24"/>
          <w:szCs w:val="24"/>
        </w:rPr>
        <w:t>§ 6</w:t>
      </w:r>
    </w:p>
    <w:p w:rsidR="0048665F" w:rsidRPr="007A7428" w:rsidRDefault="0048665F">
      <w:pPr>
        <w:tabs>
          <w:tab w:val="left" w:pos="748"/>
        </w:tabs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A7428">
        <w:rPr>
          <w:rFonts w:asciiTheme="minorHAnsi" w:hAnsiTheme="minorHAnsi" w:cstheme="minorHAnsi"/>
          <w:color w:val="000000"/>
          <w:sz w:val="24"/>
          <w:szCs w:val="24"/>
        </w:rPr>
        <w:t>Kupujący może odstąpić od umowy bez konieczności wyznaczania Sprzedawcy terminu dodatkowego w przypadku, gdy Sprzedawca wykonuje przedmiot umowy w sposób wadliwy albo sprzeczny z umową lub ofertą stanowiącą integralną część niniejszej umowy.</w:t>
      </w:r>
    </w:p>
    <w:p w:rsidR="00A55382" w:rsidRPr="007A7428" w:rsidRDefault="00A55382">
      <w:pPr>
        <w:tabs>
          <w:tab w:val="left" w:pos="748"/>
        </w:tabs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:rsidR="00EE16DF" w:rsidRPr="007A7428" w:rsidRDefault="00EE16DF">
      <w:pPr>
        <w:spacing w:line="276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7A7428">
        <w:rPr>
          <w:rFonts w:asciiTheme="minorHAnsi" w:hAnsiTheme="minorHAnsi" w:cstheme="minorHAnsi"/>
          <w:b/>
          <w:color w:val="000000"/>
          <w:sz w:val="24"/>
          <w:szCs w:val="24"/>
        </w:rPr>
        <w:t>§ 7</w:t>
      </w:r>
    </w:p>
    <w:p w:rsidR="00EE16DF" w:rsidRPr="007A7428" w:rsidRDefault="00EE16DF" w:rsidP="00EE16DF">
      <w:pPr>
        <w:pStyle w:val="Akapitzlist"/>
        <w:numPr>
          <w:ilvl w:val="0"/>
          <w:numId w:val="17"/>
        </w:numPr>
        <w:spacing w:line="276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7A7428">
        <w:rPr>
          <w:rFonts w:asciiTheme="minorHAnsi" w:hAnsiTheme="minorHAnsi" w:cstheme="minorHAnsi"/>
          <w:bCs/>
          <w:color w:val="000000"/>
          <w:sz w:val="24"/>
          <w:szCs w:val="24"/>
        </w:rPr>
        <w:t>Regionalna Dyrekcja Ochrony Środowiska w Bydgoszczy posiada certyfikat Zarządzania Środowiskowego, zgodnego z EMAS, w oparciu o Politykę Środowiskową zatwierdzoną przez Regionalnego Dyrektora Ochrony Środowiska w Bydgoszczy.</w:t>
      </w:r>
    </w:p>
    <w:p w:rsidR="00EE16DF" w:rsidRPr="007A7428" w:rsidRDefault="00EE16DF" w:rsidP="00EE16DF">
      <w:pPr>
        <w:pStyle w:val="Akapitzlist"/>
        <w:numPr>
          <w:ilvl w:val="0"/>
          <w:numId w:val="17"/>
        </w:numPr>
        <w:spacing w:line="276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7A7428">
        <w:rPr>
          <w:rFonts w:asciiTheme="minorHAnsi" w:hAnsiTheme="minorHAnsi" w:cstheme="minorHAnsi"/>
          <w:bCs/>
          <w:color w:val="000000"/>
          <w:sz w:val="24"/>
          <w:szCs w:val="24"/>
        </w:rPr>
        <w:t>Wykonawca oświadcza, że zapoznał się z treścią Polityki Środowiskowej Zamawiającego umieszczonej na jego stronie internetowej pod adresem: https://www.gov.pl/web/rdos-bydgoszcz/system-ekozarzadzania-i-audytu-emas, a także zobowiązuje się do realizacji przedmiotu umowy zgodnie z ww. Polityką Środowiskową.</w:t>
      </w:r>
    </w:p>
    <w:p w:rsidR="00EE16DF" w:rsidRPr="007A7428" w:rsidRDefault="00EE16DF" w:rsidP="00EE16DF">
      <w:pPr>
        <w:spacing w:line="276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</w:p>
    <w:p w:rsidR="0048665F" w:rsidRPr="007A7428" w:rsidRDefault="0048665F">
      <w:pPr>
        <w:spacing w:line="276" w:lineRule="auto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7A7428">
        <w:rPr>
          <w:rFonts w:asciiTheme="minorHAnsi" w:hAnsiTheme="minorHAnsi" w:cstheme="minorHAnsi"/>
          <w:b/>
          <w:color w:val="000000"/>
          <w:sz w:val="24"/>
          <w:szCs w:val="24"/>
        </w:rPr>
        <w:t>§ </w:t>
      </w:r>
      <w:r w:rsidR="00EE16DF" w:rsidRPr="007A7428">
        <w:rPr>
          <w:rFonts w:asciiTheme="minorHAnsi" w:hAnsiTheme="minorHAnsi" w:cstheme="minorHAnsi"/>
          <w:b/>
          <w:color w:val="000000"/>
          <w:sz w:val="24"/>
          <w:szCs w:val="24"/>
        </w:rPr>
        <w:t>8</w:t>
      </w:r>
    </w:p>
    <w:p w:rsidR="00A55382" w:rsidRPr="007A7428" w:rsidRDefault="007658F1" w:rsidP="00A55382">
      <w:pPr>
        <w:numPr>
          <w:ilvl w:val="0"/>
          <w:numId w:val="10"/>
        </w:numPr>
        <w:suppressAutoHyphens w:val="0"/>
        <w:overflowPunct/>
        <w:autoSpaceDE/>
        <w:spacing w:line="30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A7428">
        <w:rPr>
          <w:rFonts w:asciiTheme="minorHAnsi" w:hAnsiTheme="minorHAnsi" w:cstheme="minorHAnsi"/>
          <w:sz w:val="24"/>
          <w:szCs w:val="24"/>
        </w:rPr>
        <w:t>Kupujący</w:t>
      </w:r>
      <w:r w:rsidR="00A55382" w:rsidRPr="007A7428">
        <w:rPr>
          <w:rFonts w:asciiTheme="minorHAnsi" w:hAnsiTheme="minorHAnsi" w:cstheme="minorHAnsi"/>
          <w:sz w:val="24"/>
          <w:szCs w:val="24"/>
        </w:rPr>
        <w:t xml:space="preserve"> przewiduje i zastrzega sobie wprowadzenie zmiany w treści umowy </w:t>
      </w:r>
      <w:r w:rsidR="00A55382" w:rsidRPr="007A7428">
        <w:rPr>
          <w:rFonts w:asciiTheme="minorHAnsi" w:hAnsiTheme="minorHAnsi" w:cstheme="minorHAnsi"/>
          <w:sz w:val="24"/>
          <w:szCs w:val="24"/>
        </w:rPr>
        <w:br/>
        <w:t>w zakresie:</w:t>
      </w:r>
    </w:p>
    <w:p w:rsidR="00A55382" w:rsidRPr="007A7428" w:rsidRDefault="00A55382" w:rsidP="00A55382">
      <w:pPr>
        <w:numPr>
          <w:ilvl w:val="0"/>
          <w:numId w:val="11"/>
        </w:numPr>
        <w:suppressAutoHyphens w:val="0"/>
        <w:overflowPunct/>
        <w:autoSpaceDE/>
        <w:spacing w:line="30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A7428">
        <w:rPr>
          <w:rFonts w:asciiTheme="minorHAnsi" w:hAnsiTheme="minorHAnsi" w:cstheme="minorHAnsi"/>
          <w:sz w:val="24"/>
          <w:szCs w:val="24"/>
        </w:rPr>
        <w:t>sposobu realizacji zamówienia w zakresie warunków płatności</w:t>
      </w:r>
      <w:r w:rsidR="007658F1" w:rsidRPr="007A7428">
        <w:rPr>
          <w:rFonts w:asciiTheme="minorHAnsi" w:hAnsiTheme="minorHAnsi" w:cstheme="minorHAnsi"/>
          <w:sz w:val="24"/>
          <w:szCs w:val="24"/>
        </w:rPr>
        <w:t>, wysokości wynagrodzenia</w:t>
      </w:r>
      <w:r w:rsidRPr="007A7428">
        <w:rPr>
          <w:rFonts w:asciiTheme="minorHAnsi" w:hAnsiTheme="minorHAnsi" w:cstheme="minorHAnsi"/>
          <w:sz w:val="24"/>
          <w:szCs w:val="24"/>
        </w:rPr>
        <w:t xml:space="preserve"> i odbioru, o ile wpływają one pozytywnie na realizację umowy dla obydwu stron. Zmiany ww. nie mogą powodować zwiększenia wynagrodzenia </w:t>
      </w:r>
      <w:r w:rsidR="00EE16DF" w:rsidRPr="007A7428">
        <w:rPr>
          <w:rFonts w:asciiTheme="minorHAnsi" w:hAnsiTheme="minorHAnsi" w:cstheme="minorHAnsi"/>
          <w:sz w:val="24"/>
          <w:szCs w:val="24"/>
        </w:rPr>
        <w:t>Sprzedawcy</w:t>
      </w:r>
      <w:r w:rsidRPr="007A7428">
        <w:rPr>
          <w:rFonts w:asciiTheme="minorHAnsi" w:hAnsiTheme="minorHAnsi" w:cstheme="minorHAnsi"/>
          <w:sz w:val="24"/>
          <w:szCs w:val="24"/>
        </w:rPr>
        <w:t>.</w:t>
      </w:r>
    </w:p>
    <w:p w:rsidR="00A55382" w:rsidRPr="007A7428" w:rsidRDefault="00A55382" w:rsidP="007658F1">
      <w:pPr>
        <w:numPr>
          <w:ilvl w:val="0"/>
          <w:numId w:val="11"/>
        </w:numPr>
        <w:suppressAutoHyphens w:val="0"/>
        <w:overflowPunct/>
        <w:autoSpaceDE/>
        <w:spacing w:line="30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A7428">
        <w:rPr>
          <w:rFonts w:asciiTheme="minorHAnsi" w:hAnsiTheme="minorHAnsi" w:cstheme="minorHAnsi"/>
          <w:sz w:val="24"/>
          <w:szCs w:val="24"/>
        </w:rPr>
        <w:t>zmiany zakresu Umowy</w:t>
      </w:r>
      <w:r w:rsidR="007658F1" w:rsidRPr="007A7428">
        <w:rPr>
          <w:rFonts w:asciiTheme="minorHAnsi" w:hAnsiTheme="minorHAnsi" w:cstheme="minorHAnsi"/>
          <w:sz w:val="24"/>
          <w:szCs w:val="24"/>
        </w:rPr>
        <w:t xml:space="preserve"> w szczególności dostarczenia </w:t>
      </w:r>
      <w:r w:rsidR="00233B9C" w:rsidRPr="007A7428">
        <w:rPr>
          <w:rFonts w:asciiTheme="minorHAnsi" w:hAnsiTheme="minorHAnsi" w:cstheme="minorHAnsi"/>
          <w:b/>
          <w:bCs/>
          <w:sz w:val="24"/>
          <w:szCs w:val="24"/>
        </w:rPr>
        <w:t xml:space="preserve">z przyczyn niezależnych </w:t>
      </w:r>
      <w:r w:rsidR="00C517AF" w:rsidRPr="007A7428">
        <w:rPr>
          <w:rFonts w:asciiTheme="minorHAnsi" w:hAnsiTheme="minorHAnsi" w:cstheme="minorHAnsi"/>
          <w:b/>
          <w:bCs/>
          <w:sz w:val="24"/>
          <w:szCs w:val="24"/>
        </w:rPr>
        <w:br/>
      </w:r>
      <w:r w:rsidR="00233B9C" w:rsidRPr="007A7428">
        <w:rPr>
          <w:rFonts w:asciiTheme="minorHAnsi" w:hAnsiTheme="minorHAnsi" w:cstheme="minorHAnsi"/>
          <w:b/>
          <w:bCs/>
          <w:sz w:val="24"/>
          <w:szCs w:val="24"/>
        </w:rPr>
        <w:t xml:space="preserve">od </w:t>
      </w:r>
      <w:r w:rsidR="00EE16DF" w:rsidRPr="007A7428">
        <w:rPr>
          <w:rFonts w:asciiTheme="minorHAnsi" w:hAnsiTheme="minorHAnsi" w:cstheme="minorHAnsi"/>
          <w:b/>
          <w:bCs/>
          <w:sz w:val="24"/>
          <w:szCs w:val="24"/>
        </w:rPr>
        <w:t>Sprzedawcy</w:t>
      </w:r>
      <w:r w:rsidR="00233B9C" w:rsidRPr="007A7428">
        <w:rPr>
          <w:rFonts w:asciiTheme="minorHAnsi" w:hAnsiTheme="minorHAnsi" w:cstheme="minorHAnsi"/>
          <w:sz w:val="24"/>
          <w:szCs w:val="24"/>
        </w:rPr>
        <w:t xml:space="preserve"> </w:t>
      </w:r>
      <w:r w:rsidR="007658F1" w:rsidRPr="007A7428">
        <w:rPr>
          <w:rFonts w:asciiTheme="minorHAnsi" w:hAnsiTheme="minorHAnsi" w:cstheme="minorHAnsi"/>
          <w:sz w:val="24"/>
          <w:szCs w:val="24"/>
        </w:rPr>
        <w:t>mniejszej ilości dostarczanego sprzętu</w:t>
      </w:r>
      <w:r w:rsidR="008D300F" w:rsidRPr="007A7428">
        <w:rPr>
          <w:rFonts w:asciiTheme="minorHAnsi" w:hAnsiTheme="minorHAnsi" w:cstheme="minorHAnsi"/>
          <w:sz w:val="24"/>
          <w:szCs w:val="24"/>
        </w:rPr>
        <w:t>,</w:t>
      </w:r>
      <w:r w:rsidR="007658F1" w:rsidRPr="007A7428">
        <w:rPr>
          <w:rFonts w:asciiTheme="minorHAnsi" w:hAnsiTheme="minorHAnsi" w:cstheme="minorHAnsi"/>
          <w:sz w:val="24"/>
          <w:szCs w:val="24"/>
        </w:rPr>
        <w:t xml:space="preserve"> o którym mowa w </w:t>
      </w:r>
      <w:r w:rsidR="007658F1" w:rsidRPr="007A7428">
        <w:rPr>
          <w:rFonts w:asciiTheme="minorHAnsi" w:hAnsiTheme="minorHAnsi" w:cstheme="minorHAnsi"/>
          <w:b/>
          <w:color w:val="000000"/>
          <w:sz w:val="24"/>
          <w:szCs w:val="24"/>
        </w:rPr>
        <w:t>§ 1</w:t>
      </w:r>
      <w:r w:rsidRPr="007A7428">
        <w:rPr>
          <w:rFonts w:asciiTheme="minorHAnsi" w:hAnsiTheme="minorHAnsi" w:cstheme="minorHAnsi"/>
          <w:sz w:val="24"/>
          <w:szCs w:val="24"/>
        </w:rPr>
        <w:t xml:space="preserve">, </w:t>
      </w:r>
      <w:r w:rsidR="00C517AF" w:rsidRPr="007A7428">
        <w:rPr>
          <w:rFonts w:asciiTheme="minorHAnsi" w:hAnsiTheme="minorHAnsi" w:cstheme="minorHAnsi"/>
          <w:sz w:val="24"/>
          <w:szCs w:val="24"/>
        </w:rPr>
        <w:br/>
      </w:r>
      <w:r w:rsidRPr="007A7428">
        <w:rPr>
          <w:rFonts w:asciiTheme="minorHAnsi" w:hAnsiTheme="minorHAnsi" w:cstheme="minorHAnsi"/>
          <w:sz w:val="24"/>
          <w:szCs w:val="24"/>
        </w:rPr>
        <w:t xml:space="preserve">a jeżeli zmiany te spowodują konieczność obniżenia wynagrodzenia Sprzedawcy, </w:t>
      </w:r>
      <w:r w:rsidR="007658F1" w:rsidRPr="007A7428">
        <w:rPr>
          <w:rFonts w:asciiTheme="minorHAnsi" w:hAnsiTheme="minorHAnsi" w:cstheme="minorHAnsi"/>
          <w:sz w:val="24"/>
          <w:szCs w:val="24"/>
        </w:rPr>
        <w:t xml:space="preserve">również obniżenia wynagrodzenia </w:t>
      </w:r>
      <w:r w:rsidRPr="007A7428">
        <w:rPr>
          <w:rFonts w:asciiTheme="minorHAnsi" w:hAnsiTheme="minorHAnsi" w:cstheme="minorHAnsi"/>
          <w:sz w:val="24"/>
          <w:szCs w:val="24"/>
        </w:rPr>
        <w:t>Sprzedawcy</w:t>
      </w:r>
      <w:r w:rsidR="007658F1" w:rsidRPr="007A7428">
        <w:rPr>
          <w:rFonts w:asciiTheme="minorHAnsi" w:hAnsiTheme="minorHAnsi" w:cstheme="minorHAnsi"/>
          <w:sz w:val="24"/>
          <w:szCs w:val="24"/>
        </w:rPr>
        <w:t>.</w:t>
      </w:r>
    </w:p>
    <w:p w:rsidR="00A55382" w:rsidRPr="007A7428" w:rsidRDefault="00A55382" w:rsidP="00A55382">
      <w:pPr>
        <w:numPr>
          <w:ilvl w:val="0"/>
          <w:numId w:val="10"/>
        </w:numPr>
        <w:suppressAutoHyphens w:val="0"/>
        <w:overflowPunct/>
        <w:autoSpaceDE/>
        <w:spacing w:line="30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A7428">
        <w:rPr>
          <w:rFonts w:asciiTheme="minorHAnsi" w:hAnsiTheme="minorHAnsi" w:cstheme="minorHAnsi"/>
          <w:sz w:val="24"/>
          <w:szCs w:val="24"/>
        </w:rPr>
        <w:t>Kat</w:t>
      </w:r>
      <w:r w:rsidR="007658F1" w:rsidRPr="007A7428">
        <w:rPr>
          <w:rFonts w:asciiTheme="minorHAnsi" w:hAnsiTheme="minorHAnsi" w:cstheme="minorHAnsi"/>
          <w:sz w:val="24"/>
          <w:szCs w:val="24"/>
        </w:rPr>
        <w:t>alog zmian określonych w ust. 1</w:t>
      </w:r>
      <w:r w:rsidRPr="007A7428">
        <w:rPr>
          <w:rFonts w:asciiTheme="minorHAnsi" w:hAnsiTheme="minorHAnsi" w:cstheme="minorHAnsi"/>
          <w:sz w:val="24"/>
          <w:szCs w:val="24"/>
        </w:rPr>
        <w:t xml:space="preserve"> określa zmiany na które Strony mogą wyrazić zgodę nie stanowi jednak zobowiązania do wyrażenia takiej zgody. </w:t>
      </w:r>
    </w:p>
    <w:p w:rsidR="00A55382" w:rsidRPr="007A7428" w:rsidRDefault="00A55382" w:rsidP="00A55382">
      <w:pPr>
        <w:numPr>
          <w:ilvl w:val="0"/>
          <w:numId w:val="10"/>
        </w:numPr>
        <w:suppressAutoHyphens w:val="0"/>
        <w:overflowPunct/>
        <w:autoSpaceDE/>
        <w:spacing w:line="30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A7428">
        <w:rPr>
          <w:rFonts w:asciiTheme="minorHAnsi" w:hAnsiTheme="minorHAnsi" w:cstheme="minorHAnsi"/>
          <w:sz w:val="24"/>
          <w:szCs w:val="24"/>
        </w:rPr>
        <w:t xml:space="preserve">Zmiany do umowy może inicjować zarówno </w:t>
      </w:r>
      <w:r w:rsidR="007658F1" w:rsidRPr="007A7428">
        <w:rPr>
          <w:rFonts w:asciiTheme="minorHAnsi" w:hAnsiTheme="minorHAnsi" w:cstheme="minorHAnsi"/>
          <w:sz w:val="24"/>
          <w:szCs w:val="24"/>
        </w:rPr>
        <w:t>Kupujący, jak i Sprzedawca</w:t>
      </w:r>
      <w:r w:rsidRPr="007A7428">
        <w:rPr>
          <w:rFonts w:asciiTheme="minorHAnsi" w:hAnsiTheme="minorHAnsi" w:cstheme="minorHAnsi"/>
          <w:sz w:val="24"/>
          <w:szCs w:val="24"/>
        </w:rPr>
        <w:t xml:space="preserve">. </w:t>
      </w:r>
    </w:p>
    <w:p w:rsidR="00A55382" w:rsidRPr="008D4E96" w:rsidRDefault="007658F1" w:rsidP="00A55382">
      <w:pPr>
        <w:numPr>
          <w:ilvl w:val="0"/>
          <w:numId w:val="10"/>
        </w:numPr>
        <w:suppressAutoHyphens w:val="0"/>
        <w:overflowPunct/>
        <w:autoSpaceDE/>
        <w:spacing w:line="30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A7428">
        <w:rPr>
          <w:rFonts w:asciiTheme="minorHAnsi" w:hAnsiTheme="minorHAnsi" w:cstheme="minorHAnsi"/>
          <w:sz w:val="24"/>
          <w:szCs w:val="24"/>
        </w:rPr>
        <w:t>Sprzedawca</w:t>
      </w:r>
      <w:r w:rsidR="00A55382" w:rsidRPr="007A7428">
        <w:rPr>
          <w:rFonts w:asciiTheme="minorHAnsi" w:hAnsiTheme="minorHAnsi" w:cstheme="minorHAnsi"/>
          <w:sz w:val="24"/>
          <w:szCs w:val="24"/>
        </w:rPr>
        <w:t xml:space="preserve"> inicjuje zmianę umowy poprzez złożenie wniosku zawierającego opis wpływu zmiany na wykonanie zamówienia, termin wprowadzenia zmiany oraz określenie znaczenia zmiany dla realizacji umowy. Wniosek składany jest przez upoważnionego przedstawiciela </w:t>
      </w:r>
      <w:r w:rsidR="000C569F" w:rsidRPr="007A7428">
        <w:rPr>
          <w:rFonts w:asciiTheme="minorHAnsi" w:hAnsiTheme="minorHAnsi" w:cstheme="minorHAnsi"/>
          <w:sz w:val="24"/>
          <w:szCs w:val="24"/>
        </w:rPr>
        <w:t>Sprzedawcy</w:t>
      </w:r>
      <w:r w:rsidR="00A55382" w:rsidRPr="007A7428">
        <w:rPr>
          <w:rFonts w:asciiTheme="minorHAnsi" w:hAnsiTheme="minorHAnsi" w:cstheme="minorHAnsi"/>
          <w:sz w:val="24"/>
          <w:szCs w:val="24"/>
        </w:rPr>
        <w:t xml:space="preserve">, podlega zatwierdzeniu przez </w:t>
      </w:r>
      <w:r w:rsidRPr="007A7428">
        <w:rPr>
          <w:rFonts w:asciiTheme="minorHAnsi" w:hAnsiTheme="minorHAnsi" w:cstheme="minorHAnsi"/>
          <w:sz w:val="24"/>
          <w:szCs w:val="24"/>
        </w:rPr>
        <w:t>Kupującego</w:t>
      </w:r>
      <w:r w:rsidR="00A55382" w:rsidRPr="007A7428">
        <w:rPr>
          <w:rFonts w:asciiTheme="minorHAnsi" w:hAnsiTheme="minorHAnsi" w:cstheme="minorHAnsi"/>
          <w:sz w:val="24"/>
          <w:szCs w:val="24"/>
        </w:rPr>
        <w:t xml:space="preserve"> i jest podstawą </w:t>
      </w:r>
      <w:r w:rsidR="00C517AF" w:rsidRPr="007A7428">
        <w:rPr>
          <w:rFonts w:asciiTheme="minorHAnsi" w:hAnsiTheme="minorHAnsi" w:cstheme="minorHAnsi"/>
          <w:sz w:val="24"/>
          <w:szCs w:val="24"/>
        </w:rPr>
        <w:br/>
      </w:r>
      <w:r w:rsidR="00A55382" w:rsidRPr="008D4E96">
        <w:rPr>
          <w:rFonts w:asciiTheme="minorHAnsi" w:hAnsiTheme="minorHAnsi" w:cstheme="minorHAnsi"/>
          <w:sz w:val="24"/>
          <w:szCs w:val="24"/>
        </w:rPr>
        <w:t xml:space="preserve">do przygotowania przez </w:t>
      </w:r>
      <w:r w:rsidRPr="008D4E96">
        <w:rPr>
          <w:rFonts w:asciiTheme="minorHAnsi" w:hAnsiTheme="minorHAnsi" w:cstheme="minorHAnsi"/>
          <w:sz w:val="24"/>
          <w:szCs w:val="24"/>
        </w:rPr>
        <w:t>Kupującego</w:t>
      </w:r>
      <w:r w:rsidR="00A55382" w:rsidRPr="008D4E96">
        <w:rPr>
          <w:rFonts w:asciiTheme="minorHAnsi" w:hAnsiTheme="minorHAnsi" w:cstheme="minorHAnsi"/>
          <w:sz w:val="24"/>
          <w:szCs w:val="24"/>
        </w:rPr>
        <w:t xml:space="preserve"> aneksu do umowy. </w:t>
      </w:r>
    </w:p>
    <w:p w:rsidR="00A55382" w:rsidRPr="008D4E96" w:rsidRDefault="00A55382" w:rsidP="00A55382">
      <w:pPr>
        <w:numPr>
          <w:ilvl w:val="0"/>
          <w:numId w:val="10"/>
        </w:numPr>
        <w:suppressAutoHyphens w:val="0"/>
        <w:overflowPunct/>
        <w:autoSpaceDE/>
        <w:spacing w:line="30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D4E96">
        <w:rPr>
          <w:rFonts w:asciiTheme="minorHAnsi" w:hAnsiTheme="minorHAnsi" w:cstheme="minorHAnsi"/>
          <w:sz w:val="24"/>
          <w:szCs w:val="24"/>
        </w:rPr>
        <w:t xml:space="preserve">Po stronie </w:t>
      </w:r>
      <w:r w:rsidR="007658F1" w:rsidRPr="008D4E96">
        <w:rPr>
          <w:rFonts w:asciiTheme="minorHAnsi" w:hAnsiTheme="minorHAnsi" w:cstheme="minorHAnsi"/>
          <w:sz w:val="24"/>
          <w:szCs w:val="24"/>
        </w:rPr>
        <w:t>Kupującego</w:t>
      </w:r>
      <w:r w:rsidRPr="008D4E96">
        <w:rPr>
          <w:rFonts w:asciiTheme="minorHAnsi" w:hAnsiTheme="minorHAnsi" w:cstheme="minorHAnsi"/>
          <w:sz w:val="24"/>
          <w:szCs w:val="24"/>
        </w:rPr>
        <w:t xml:space="preserve"> wniosek o zmianę może zgłosić osoba</w:t>
      </w:r>
      <w:r w:rsidR="008D4E96">
        <w:rPr>
          <w:rFonts w:asciiTheme="minorHAnsi" w:hAnsiTheme="minorHAnsi" w:cstheme="minorHAnsi"/>
          <w:sz w:val="24"/>
          <w:szCs w:val="24"/>
        </w:rPr>
        <w:t>/y</w:t>
      </w:r>
      <w:r w:rsidRPr="008D4E96">
        <w:rPr>
          <w:rFonts w:asciiTheme="minorHAnsi" w:hAnsiTheme="minorHAnsi" w:cstheme="minorHAnsi"/>
          <w:sz w:val="24"/>
          <w:szCs w:val="24"/>
        </w:rPr>
        <w:t xml:space="preserve"> wskazana</w:t>
      </w:r>
      <w:r w:rsidR="008D4E96">
        <w:rPr>
          <w:rFonts w:asciiTheme="minorHAnsi" w:hAnsiTheme="minorHAnsi" w:cstheme="minorHAnsi"/>
          <w:sz w:val="24"/>
          <w:szCs w:val="24"/>
        </w:rPr>
        <w:t>/e</w:t>
      </w:r>
      <w:r w:rsidRPr="008D4E96">
        <w:rPr>
          <w:rFonts w:asciiTheme="minorHAnsi" w:hAnsiTheme="minorHAnsi" w:cstheme="minorHAnsi"/>
          <w:sz w:val="24"/>
          <w:szCs w:val="24"/>
        </w:rPr>
        <w:t xml:space="preserve"> w </w:t>
      </w:r>
      <w:r w:rsidR="008D4E96" w:rsidRPr="008D4E9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§ </w:t>
      </w:r>
      <w:r w:rsidR="008D4E96" w:rsidRPr="008D4E96">
        <w:rPr>
          <w:rFonts w:asciiTheme="minorHAnsi" w:hAnsiTheme="minorHAnsi" w:cstheme="minorHAnsi"/>
          <w:color w:val="000000" w:themeColor="text1"/>
          <w:sz w:val="24"/>
          <w:szCs w:val="24"/>
        </w:rPr>
        <w:t>2</w:t>
      </w:r>
      <w:r w:rsidR="008D4E96" w:rsidRPr="008D4E9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ust. 1</w:t>
      </w:r>
      <w:r w:rsidR="008D4E96" w:rsidRPr="008D4E96">
        <w:rPr>
          <w:rFonts w:asciiTheme="minorHAnsi" w:hAnsiTheme="minorHAnsi" w:cstheme="minorHAnsi"/>
          <w:color w:val="000000" w:themeColor="text1"/>
          <w:sz w:val="24"/>
          <w:szCs w:val="24"/>
        </w:rPr>
        <w:t>1</w:t>
      </w:r>
      <w:r w:rsidRPr="008D4E96">
        <w:rPr>
          <w:rFonts w:asciiTheme="minorHAnsi" w:hAnsiTheme="minorHAnsi" w:cstheme="minorHAnsi"/>
          <w:sz w:val="24"/>
          <w:szCs w:val="24"/>
        </w:rPr>
        <w:t>. Wniosek taki jest podstawą do przygotowania aneksu.</w:t>
      </w:r>
    </w:p>
    <w:p w:rsidR="00A55382" w:rsidRPr="00785B77" w:rsidRDefault="00A55382" w:rsidP="00A55382">
      <w:pPr>
        <w:numPr>
          <w:ilvl w:val="0"/>
          <w:numId w:val="10"/>
        </w:numPr>
        <w:suppressAutoHyphens w:val="0"/>
        <w:overflowPunct/>
        <w:autoSpaceDE/>
        <w:spacing w:line="30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D4E96">
        <w:rPr>
          <w:rFonts w:asciiTheme="minorHAnsi" w:hAnsiTheme="minorHAnsi" w:cstheme="minorHAnsi"/>
          <w:sz w:val="24"/>
          <w:szCs w:val="24"/>
        </w:rPr>
        <w:t>Wszelkie zmiany i uzupełnienia do niniejszej umowy mogą</w:t>
      </w:r>
      <w:r w:rsidRPr="007A7428">
        <w:rPr>
          <w:rFonts w:asciiTheme="minorHAnsi" w:hAnsiTheme="minorHAnsi" w:cstheme="minorHAnsi"/>
          <w:sz w:val="24"/>
          <w:szCs w:val="24"/>
        </w:rPr>
        <w:t xml:space="preserve"> być dokonane za</w:t>
      </w:r>
      <w:r w:rsidRPr="00785B77">
        <w:rPr>
          <w:rFonts w:asciiTheme="minorHAnsi" w:hAnsiTheme="minorHAnsi" w:cstheme="minorHAnsi"/>
          <w:sz w:val="24"/>
          <w:szCs w:val="24"/>
        </w:rPr>
        <w:t xml:space="preserve"> zgodą obu stron wyrażoną na piśmie pod rygorem nieważności.</w:t>
      </w:r>
    </w:p>
    <w:p w:rsidR="007A5E90" w:rsidRPr="00785B77" w:rsidRDefault="007A5E90" w:rsidP="00A2008D">
      <w:pPr>
        <w:tabs>
          <w:tab w:val="left" w:pos="360"/>
          <w:tab w:val="left" w:pos="748"/>
        </w:tabs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:rsidR="00A55382" w:rsidRPr="00785B77" w:rsidRDefault="00A55382" w:rsidP="00A2008D">
      <w:pPr>
        <w:spacing w:line="276" w:lineRule="auto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785B77">
        <w:rPr>
          <w:rFonts w:asciiTheme="minorHAnsi" w:hAnsiTheme="minorHAnsi" w:cstheme="minorHAnsi"/>
          <w:b/>
          <w:color w:val="000000"/>
          <w:sz w:val="24"/>
          <w:szCs w:val="24"/>
        </w:rPr>
        <w:t>§ </w:t>
      </w:r>
      <w:r w:rsidR="00EE16DF">
        <w:rPr>
          <w:rFonts w:asciiTheme="minorHAnsi" w:hAnsiTheme="minorHAnsi" w:cstheme="minorHAnsi"/>
          <w:b/>
          <w:color w:val="000000"/>
          <w:sz w:val="24"/>
          <w:szCs w:val="24"/>
        </w:rPr>
        <w:t>9</w:t>
      </w:r>
    </w:p>
    <w:p w:rsidR="0048665F" w:rsidRPr="00785B77" w:rsidRDefault="0048665F">
      <w:pPr>
        <w:tabs>
          <w:tab w:val="left" w:pos="360"/>
          <w:tab w:val="left" w:pos="748"/>
        </w:tabs>
        <w:spacing w:line="276" w:lineRule="auto"/>
        <w:ind w:left="360" w:hanging="360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785B77">
        <w:rPr>
          <w:rFonts w:asciiTheme="minorHAnsi" w:hAnsiTheme="minorHAnsi" w:cstheme="minorHAnsi"/>
          <w:color w:val="000000"/>
          <w:sz w:val="24"/>
          <w:szCs w:val="24"/>
        </w:rPr>
        <w:t>1.</w:t>
      </w:r>
      <w:r w:rsidRPr="00785B77">
        <w:rPr>
          <w:rFonts w:asciiTheme="minorHAnsi" w:hAnsiTheme="minorHAnsi" w:cstheme="minorHAnsi"/>
          <w:color w:val="000000"/>
          <w:sz w:val="24"/>
          <w:szCs w:val="24"/>
        </w:rPr>
        <w:tab/>
        <w:t>Wszelkie zmiany do niniejszej umowy wymagają formy pisemnej pod rygorem jej nieważności.</w:t>
      </w:r>
    </w:p>
    <w:p w:rsidR="00FF773E" w:rsidRDefault="0048665F">
      <w:pPr>
        <w:tabs>
          <w:tab w:val="left" w:pos="360"/>
          <w:tab w:val="left" w:pos="748"/>
        </w:tabs>
        <w:spacing w:line="276" w:lineRule="auto"/>
        <w:ind w:left="360" w:hanging="360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785B77">
        <w:rPr>
          <w:rFonts w:asciiTheme="minorHAnsi" w:hAnsiTheme="minorHAnsi" w:cstheme="minorHAnsi"/>
          <w:bCs/>
          <w:color w:val="000000"/>
          <w:sz w:val="24"/>
          <w:szCs w:val="24"/>
        </w:rPr>
        <w:t>2.</w:t>
      </w:r>
      <w:r w:rsidRPr="00785B77">
        <w:rPr>
          <w:rFonts w:asciiTheme="minorHAnsi" w:hAnsiTheme="minorHAnsi" w:cstheme="minorHAnsi"/>
          <w:bCs/>
          <w:color w:val="000000"/>
          <w:sz w:val="24"/>
          <w:szCs w:val="24"/>
        </w:rPr>
        <w:tab/>
      </w:r>
      <w:r w:rsidR="00FF773E">
        <w:rPr>
          <w:rFonts w:asciiTheme="minorHAnsi" w:hAnsiTheme="minorHAnsi" w:cstheme="minorHAnsi"/>
          <w:bCs/>
          <w:color w:val="000000"/>
          <w:sz w:val="24"/>
          <w:szCs w:val="24"/>
        </w:rPr>
        <w:t>Integralną część umowy stanowią:</w:t>
      </w:r>
    </w:p>
    <w:p w:rsidR="00FF773E" w:rsidRPr="00FF773E" w:rsidRDefault="00FF773E" w:rsidP="00FF773E">
      <w:pPr>
        <w:tabs>
          <w:tab w:val="left" w:pos="360"/>
          <w:tab w:val="left" w:pos="748"/>
        </w:tabs>
        <w:spacing w:line="276" w:lineRule="auto"/>
        <w:ind w:left="360" w:hanging="360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ab/>
      </w:r>
      <w:r w:rsidRPr="00FF773E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Załącznik nr 1 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O</w:t>
      </w:r>
      <w:r w:rsidRPr="00FF773E">
        <w:rPr>
          <w:rFonts w:asciiTheme="minorHAnsi" w:hAnsiTheme="minorHAnsi" w:cstheme="minorHAnsi"/>
          <w:bCs/>
          <w:color w:val="000000"/>
          <w:sz w:val="24"/>
          <w:szCs w:val="24"/>
        </w:rPr>
        <w:t>pis przedmiotu zamówienia</w:t>
      </w:r>
    </w:p>
    <w:p w:rsidR="0048665F" w:rsidRPr="00785B77" w:rsidRDefault="00FF773E" w:rsidP="00FF773E">
      <w:pPr>
        <w:tabs>
          <w:tab w:val="left" w:pos="360"/>
          <w:tab w:val="left" w:pos="748"/>
        </w:tabs>
        <w:spacing w:line="276" w:lineRule="auto"/>
        <w:ind w:left="360" w:hanging="36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ab/>
      </w:r>
      <w:r w:rsidRPr="00FF773E">
        <w:rPr>
          <w:rFonts w:asciiTheme="minorHAnsi" w:hAnsiTheme="minorHAnsi" w:cstheme="minorHAnsi"/>
          <w:bCs/>
          <w:color w:val="000000"/>
          <w:sz w:val="24"/>
          <w:szCs w:val="24"/>
        </w:rPr>
        <w:t>Załącznik nr 2 Oferta złożona przez Wykonawcę z dnia …</w:t>
      </w:r>
      <w:r w:rsidR="00E96E7B">
        <w:rPr>
          <w:rFonts w:asciiTheme="minorHAnsi" w:hAnsiTheme="minorHAnsi" w:cstheme="minorHAnsi"/>
          <w:bCs/>
          <w:color w:val="000000"/>
          <w:sz w:val="24"/>
          <w:szCs w:val="24"/>
        </w:rPr>
        <w:t>………………..…….</w:t>
      </w:r>
      <w:r w:rsidRPr="00FF773E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202</w:t>
      </w:r>
      <w:r w:rsidR="00FA7E90">
        <w:rPr>
          <w:rFonts w:asciiTheme="minorHAnsi" w:hAnsiTheme="minorHAnsi" w:cstheme="minorHAnsi"/>
          <w:bCs/>
          <w:color w:val="000000"/>
          <w:sz w:val="24"/>
          <w:szCs w:val="24"/>
        </w:rPr>
        <w:t>5</w:t>
      </w:r>
      <w:r w:rsidRPr="00FF773E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r.</w:t>
      </w:r>
    </w:p>
    <w:p w:rsidR="0048665F" w:rsidRPr="008D4E96" w:rsidRDefault="0048665F" w:rsidP="008D4E96">
      <w:pPr>
        <w:pStyle w:val="Akapitzlist"/>
        <w:numPr>
          <w:ilvl w:val="0"/>
          <w:numId w:val="17"/>
        </w:numPr>
        <w:tabs>
          <w:tab w:val="left" w:pos="360"/>
          <w:tab w:val="left" w:pos="748"/>
        </w:tabs>
        <w:spacing w:line="276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8D4E96">
        <w:rPr>
          <w:rFonts w:asciiTheme="minorHAnsi" w:hAnsiTheme="minorHAnsi" w:cstheme="minorHAnsi"/>
          <w:color w:val="000000"/>
          <w:sz w:val="24"/>
          <w:szCs w:val="24"/>
        </w:rPr>
        <w:t xml:space="preserve">W sprawach nie uregulowanych niniejszą umową </w:t>
      </w:r>
      <w:r w:rsidRPr="008D4E96">
        <w:rPr>
          <w:rFonts w:asciiTheme="minorHAnsi" w:hAnsiTheme="minorHAnsi" w:cstheme="minorHAnsi"/>
          <w:bCs/>
          <w:color w:val="000000"/>
          <w:sz w:val="24"/>
          <w:szCs w:val="24"/>
        </w:rPr>
        <w:t>mają</w:t>
      </w:r>
      <w:r w:rsidRPr="008D4E96">
        <w:rPr>
          <w:rFonts w:asciiTheme="minorHAnsi" w:hAnsiTheme="minorHAnsi" w:cstheme="minorHAnsi"/>
          <w:color w:val="000000"/>
          <w:sz w:val="24"/>
          <w:szCs w:val="24"/>
        </w:rPr>
        <w:t xml:space="preserve"> zastosowanie przepisy Kodeksu cywilnego.</w:t>
      </w:r>
    </w:p>
    <w:p w:rsidR="008D4E96" w:rsidRPr="008D4E96" w:rsidRDefault="008D4E96" w:rsidP="008D4E96">
      <w:pPr>
        <w:pStyle w:val="Akapitzlist"/>
        <w:numPr>
          <w:ilvl w:val="0"/>
          <w:numId w:val="17"/>
        </w:numPr>
        <w:tabs>
          <w:tab w:val="left" w:pos="360"/>
          <w:tab w:val="left" w:pos="748"/>
        </w:tabs>
        <w:spacing w:line="276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8D4E96">
        <w:rPr>
          <w:rFonts w:asciiTheme="minorHAnsi" w:hAnsiTheme="minorHAnsi" w:cstheme="minorHAnsi"/>
          <w:color w:val="000000"/>
          <w:sz w:val="24"/>
          <w:szCs w:val="24"/>
        </w:rPr>
        <w:t xml:space="preserve">Ilekroć w umowie jest mowa o dniach należy przez to rozumieć dni kalendarzowe. </w:t>
      </w:r>
    </w:p>
    <w:p w:rsidR="0048665F" w:rsidRPr="00785B77" w:rsidRDefault="00A55382" w:rsidP="00A2008D">
      <w:pPr>
        <w:spacing w:line="276" w:lineRule="auto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785B77">
        <w:rPr>
          <w:rFonts w:asciiTheme="minorHAnsi" w:hAnsiTheme="minorHAnsi" w:cstheme="minorHAnsi"/>
          <w:b/>
          <w:color w:val="000000"/>
          <w:sz w:val="24"/>
          <w:szCs w:val="24"/>
        </w:rPr>
        <w:t>§ </w:t>
      </w:r>
      <w:r w:rsidR="00EE16DF">
        <w:rPr>
          <w:rFonts w:asciiTheme="minorHAnsi" w:hAnsiTheme="minorHAnsi" w:cstheme="minorHAnsi"/>
          <w:b/>
          <w:color w:val="000000"/>
          <w:sz w:val="24"/>
          <w:szCs w:val="24"/>
        </w:rPr>
        <w:t>10</w:t>
      </w:r>
    </w:p>
    <w:p w:rsidR="0048665F" w:rsidRPr="00785B77" w:rsidRDefault="0048665F">
      <w:pPr>
        <w:numPr>
          <w:ilvl w:val="0"/>
          <w:numId w:val="7"/>
        </w:numPr>
        <w:tabs>
          <w:tab w:val="left" w:pos="360"/>
        </w:tabs>
        <w:suppressAutoHyphens w:val="0"/>
        <w:overflowPunct/>
        <w:autoSpaceDE/>
        <w:spacing w:line="276" w:lineRule="auto"/>
        <w:ind w:left="374" w:hanging="37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85B77">
        <w:rPr>
          <w:rFonts w:asciiTheme="minorHAnsi" w:hAnsiTheme="minorHAnsi" w:cstheme="minorHAnsi"/>
          <w:color w:val="000000"/>
          <w:sz w:val="24"/>
          <w:szCs w:val="24"/>
        </w:rPr>
        <w:t xml:space="preserve">Umowę sporządzono w </w:t>
      </w:r>
      <w:r w:rsidR="00A2008D">
        <w:rPr>
          <w:rFonts w:asciiTheme="minorHAnsi" w:hAnsiTheme="minorHAnsi" w:cstheme="minorHAnsi"/>
          <w:color w:val="000000"/>
          <w:sz w:val="24"/>
          <w:szCs w:val="24"/>
        </w:rPr>
        <w:t>dwóch</w:t>
      </w:r>
      <w:r w:rsidRPr="00785B77">
        <w:rPr>
          <w:rFonts w:asciiTheme="minorHAnsi" w:hAnsiTheme="minorHAnsi" w:cstheme="minorHAnsi"/>
          <w:color w:val="000000"/>
          <w:sz w:val="24"/>
          <w:szCs w:val="24"/>
        </w:rPr>
        <w:t xml:space="preserve"> jednobrzmiących egzemplarzach, </w:t>
      </w:r>
      <w:r w:rsidR="00A2008D">
        <w:rPr>
          <w:rFonts w:asciiTheme="minorHAnsi" w:hAnsiTheme="minorHAnsi" w:cstheme="minorHAnsi"/>
          <w:color w:val="000000"/>
          <w:sz w:val="24"/>
          <w:szCs w:val="24"/>
        </w:rPr>
        <w:t>po jednym</w:t>
      </w:r>
      <w:r w:rsidR="008D4E96">
        <w:rPr>
          <w:rFonts w:asciiTheme="minorHAnsi" w:hAnsiTheme="minorHAnsi" w:cstheme="minorHAnsi"/>
          <w:color w:val="000000"/>
          <w:sz w:val="24"/>
          <w:szCs w:val="24"/>
        </w:rPr>
        <w:br/>
      </w:r>
      <w:r w:rsidR="00A2008D">
        <w:rPr>
          <w:rFonts w:asciiTheme="minorHAnsi" w:hAnsiTheme="minorHAnsi" w:cstheme="minorHAnsi"/>
          <w:color w:val="000000"/>
          <w:sz w:val="24"/>
          <w:szCs w:val="24"/>
        </w:rPr>
        <w:t>dla Kupującego i</w:t>
      </w:r>
      <w:r w:rsidRPr="00785B77">
        <w:rPr>
          <w:rFonts w:asciiTheme="minorHAnsi" w:hAnsiTheme="minorHAnsi" w:cstheme="minorHAnsi"/>
          <w:color w:val="000000"/>
          <w:sz w:val="24"/>
          <w:szCs w:val="24"/>
        </w:rPr>
        <w:t xml:space="preserve"> Sprzedawcy.</w:t>
      </w:r>
    </w:p>
    <w:p w:rsidR="0048665F" w:rsidRPr="00785B77" w:rsidRDefault="0048665F">
      <w:pPr>
        <w:numPr>
          <w:ilvl w:val="0"/>
          <w:numId w:val="7"/>
        </w:numPr>
        <w:tabs>
          <w:tab w:val="left" w:pos="360"/>
        </w:tabs>
        <w:suppressAutoHyphens w:val="0"/>
        <w:overflowPunct/>
        <w:autoSpaceDE/>
        <w:spacing w:line="276" w:lineRule="auto"/>
        <w:ind w:left="374" w:hanging="37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85B77">
        <w:rPr>
          <w:rFonts w:asciiTheme="minorHAnsi" w:hAnsiTheme="minorHAnsi" w:cstheme="minorHAnsi"/>
          <w:color w:val="000000"/>
          <w:sz w:val="24"/>
          <w:szCs w:val="24"/>
        </w:rPr>
        <w:t>Umowę odczytano, zgodnie przyjęto i podpisano.</w:t>
      </w:r>
    </w:p>
    <w:p w:rsidR="0048665F" w:rsidRPr="00785B77" w:rsidRDefault="0048665F">
      <w:pPr>
        <w:tabs>
          <w:tab w:val="left" w:pos="284"/>
        </w:tabs>
        <w:spacing w:line="276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:rsidR="0048665F" w:rsidRPr="00785B77" w:rsidRDefault="0048665F">
      <w:pPr>
        <w:tabs>
          <w:tab w:val="left" w:pos="284"/>
        </w:tabs>
        <w:spacing w:line="276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:rsidR="0048665F" w:rsidRPr="00785B77" w:rsidRDefault="0048665F">
      <w:pPr>
        <w:spacing w:line="276" w:lineRule="auto"/>
        <w:jc w:val="center"/>
        <w:rPr>
          <w:rFonts w:asciiTheme="minorHAnsi" w:hAnsiTheme="minorHAnsi" w:cstheme="minorHAnsi"/>
        </w:rPr>
      </w:pPr>
      <w:r w:rsidRPr="00785B77">
        <w:rPr>
          <w:rFonts w:asciiTheme="minorHAnsi" w:hAnsiTheme="minorHAnsi" w:cstheme="minorHAnsi"/>
          <w:b/>
          <w:color w:val="000000"/>
          <w:sz w:val="24"/>
          <w:szCs w:val="24"/>
        </w:rPr>
        <w:t>KUPUJĄCY</w:t>
      </w:r>
      <w:r w:rsidRPr="00785B77">
        <w:rPr>
          <w:rFonts w:asciiTheme="minorHAnsi" w:hAnsiTheme="minorHAnsi" w:cstheme="minorHAnsi"/>
          <w:b/>
          <w:color w:val="000000"/>
          <w:sz w:val="24"/>
          <w:szCs w:val="24"/>
        </w:rPr>
        <w:tab/>
      </w:r>
      <w:r w:rsidRPr="00785B77">
        <w:rPr>
          <w:rFonts w:asciiTheme="minorHAnsi" w:hAnsiTheme="minorHAnsi" w:cstheme="minorHAnsi"/>
          <w:b/>
          <w:color w:val="000000"/>
          <w:sz w:val="24"/>
          <w:szCs w:val="24"/>
        </w:rPr>
        <w:tab/>
      </w:r>
      <w:r w:rsidRPr="00785B77">
        <w:rPr>
          <w:rFonts w:asciiTheme="minorHAnsi" w:hAnsiTheme="minorHAnsi" w:cstheme="minorHAnsi"/>
          <w:b/>
          <w:color w:val="000000"/>
          <w:sz w:val="24"/>
          <w:szCs w:val="24"/>
        </w:rPr>
        <w:tab/>
      </w:r>
      <w:r w:rsidRPr="00785B77">
        <w:rPr>
          <w:rFonts w:asciiTheme="minorHAnsi" w:hAnsiTheme="minorHAnsi" w:cstheme="minorHAnsi"/>
          <w:b/>
          <w:color w:val="000000"/>
          <w:sz w:val="24"/>
          <w:szCs w:val="24"/>
        </w:rPr>
        <w:tab/>
      </w:r>
      <w:r w:rsidRPr="00785B77">
        <w:rPr>
          <w:rFonts w:asciiTheme="minorHAnsi" w:hAnsiTheme="minorHAnsi" w:cstheme="minorHAnsi"/>
          <w:b/>
          <w:color w:val="000000"/>
          <w:sz w:val="24"/>
          <w:szCs w:val="24"/>
        </w:rPr>
        <w:tab/>
      </w:r>
      <w:r w:rsidRPr="00785B77">
        <w:rPr>
          <w:rFonts w:asciiTheme="minorHAnsi" w:hAnsiTheme="minorHAnsi" w:cstheme="minorHAnsi"/>
          <w:b/>
          <w:color w:val="000000"/>
          <w:sz w:val="24"/>
          <w:szCs w:val="24"/>
        </w:rPr>
        <w:tab/>
        <w:t>SPRZEDAWCA</w:t>
      </w:r>
    </w:p>
    <w:sectPr w:rsidR="0048665F" w:rsidRPr="00785B77">
      <w:footerReference w:type="default" r:id="rId9"/>
      <w:pgSz w:w="11906" w:h="16838"/>
      <w:pgMar w:top="1417" w:right="1417" w:bottom="1417" w:left="1417" w:header="708" w:footer="709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4E13" w:rsidRDefault="00D84E13">
      <w:r>
        <w:separator/>
      </w:r>
    </w:p>
  </w:endnote>
  <w:endnote w:type="continuationSeparator" w:id="0">
    <w:p w:rsidR="00D84E13" w:rsidRDefault="00D84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Sans Serif">
    <w:altName w:val="Arial"/>
    <w:panose1 w:val="00000000000000000000"/>
    <w:charset w:val="00"/>
    <w:family w:val="swiss"/>
    <w:notTrueType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665F" w:rsidRDefault="0048665F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4D1273">
      <w:rPr>
        <w:noProof/>
      </w:rPr>
      <w:t>6</w:t>
    </w:r>
    <w:r>
      <w:fldChar w:fldCharType="end"/>
    </w:r>
  </w:p>
  <w:p w:rsidR="0048665F" w:rsidRDefault="0048665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4E13" w:rsidRDefault="00D84E13">
      <w:r>
        <w:separator/>
      </w:r>
    </w:p>
  </w:footnote>
  <w:footnote w:type="continuationSeparator" w:id="0">
    <w:p w:rsidR="00D84E13" w:rsidRDefault="00D84E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color w:val="000000"/>
        <w:sz w:val="24"/>
        <w:szCs w:val="24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color w:val="000000"/>
        <w:sz w:val="24"/>
        <w:szCs w:val="24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color w:val="000000"/>
        <w:sz w:val="24"/>
        <w:szCs w:val="24"/>
      </w:rPr>
    </w:lvl>
  </w:abstractNum>
  <w:abstractNum w:abstractNumId="3" w15:restartNumberingAfterBreak="0">
    <w:nsid w:val="00000004"/>
    <w:multiLevelType w:val="singleLevel"/>
    <w:tmpl w:val="6D108ADC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</w:abstractNum>
  <w:abstractNum w:abstractNumId="4" w15:restartNumberingAfterBreak="0">
    <w:nsid w:val="00000005"/>
    <w:multiLevelType w:val="singleLevel"/>
    <w:tmpl w:val="00000005"/>
    <w:name w:val="WW8Num1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 w:val="0"/>
        <w:color w:val="000000"/>
        <w:sz w:val="24"/>
        <w:szCs w:val="24"/>
      </w:rPr>
    </w:lvl>
  </w:abstractNum>
  <w:abstractNum w:abstractNumId="5" w15:restartNumberingAfterBreak="0">
    <w:nsid w:val="00000006"/>
    <w:multiLevelType w:val="singleLevel"/>
    <w:tmpl w:val="00000006"/>
    <w:name w:val="WW8Num16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Times New Roman" w:hAnsi="Times New Roman" w:cs="Times New Roman" w:hint="default"/>
        <w:color w:val="000000"/>
        <w:sz w:val="24"/>
        <w:szCs w:val="24"/>
      </w:rPr>
    </w:lvl>
  </w:abstractNum>
  <w:abstractNum w:abstractNumId="6" w15:restartNumberingAfterBreak="0">
    <w:nsid w:val="00000007"/>
    <w:multiLevelType w:val="singleLevel"/>
    <w:tmpl w:val="00000007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000000"/>
        <w:sz w:val="24"/>
        <w:szCs w:val="24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07B96279"/>
    <w:multiLevelType w:val="hybridMultilevel"/>
    <w:tmpl w:val="335C95F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091F1102"/>
    <w:multiLevelType w:val="hybridMultilevel"/>
    <w:tmpl w:val="E13A16F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BC17FA1"/>
    <w:multiLevelType w:val="hybridMultilevel"/>
    <w:tmpl w:val="8B5023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0A105F"/>
    <w:multiLevelType w:val="hybridMultilevel"/>
    <w:tmpl w:val="9C32CB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A75127"/>
    <w:multiLevelType w:val="hybridMultilevel"/>
    <w:tmpl w:val="3FDE8E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A7693A"/>
    <w:multiLevelType w:val="hybridMultilevel"/>
    <w:tmpl w:val="3C1E99F2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42380EA2"/>
    <w:multiLevelType w:val="hybridMultilevel"/>
    <w:tmpl w:val="B1D6F99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61F4EED"/>
    <w:multiLevelType w:val="hybridMultilevel"/>
    <w:tmpl w:val="5ACA4A0C"/>
    <w:lvl w:ilvl="0" w:tplc="7BB2EE6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623665C"/>
    <w:multiLevelType w:val="hybridMultilevel"/>
    <w:tmpl w:val="55F2A8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AD129A"/>
    <w:multiLevelType w:val="hybridMultilevel"/>
    <w:tmpl w:val="A31049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C166F2"/>
    <w:multiLevelType w:val="hybridMultilevel"/>
    <w:tmpl w:val="34B8DD16"/>
    <w:lvl w:ilvl="0" w:tplc="7BB2EE6A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5FCA2301"/>
    <w:multiLevelType w:val="hybridMultilevel"/>
    <w:tmpl w:val="F572D38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2147300"/>
    <w:multiLevelType w:val="hybridMultilevel"/>
    <w:tmpl w:val="3918C1E4"/>
    <w:lvl w:ilvl="0" w:tplc="7BB2EE6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65D44EE2"/>
    <w:multiLevelType w:val="hybridMultilevel"/>
    <w:tmpl w:val="DBC46C10"/>
    <w:lvl w:ilvl="0" w:tplc="E98EA44E">
      <w:start w:val="1"/>
      <w:numFmt w:val="decimal"/>
      <w:lvlText w:val="%1)"/>
      <w:lvlJc w:val="left"/>
      <w:pPr>
        <w:ind w:left="704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7F610ED9"/>
    <w:multiLevelType w:val="multilevel"/>
    <w:tmpl w:val="B37C149A"/>
    <w:lvl w:ilvl="0">
      <w:start w:val="7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upperLetter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17"/>
  </w:num>
  <w:num w:numId="10">
    <w:abstractNumId w:val="19"/>
  </w:num>
  <w:num w:numId="11">
    <w:abstractNumId w:val="14"/>
  </w:num>
  <w:num w:numId="12">
    <w:abstractNumId w:val="13"/>
  </w:num>
  <w:num w:numId="13">
    <w:abstractNumId w:val="2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12"/>
  </w:num>
  <w:num w:numId="16">
    <w:abstractNumId w:val="16"/>
  </w:num>
  <w:num w:numId="17">
    <w:abstractNumId w:val="9"/>
  </w:num>
  <w:num w:numId="18">
    <w:abstractNumId w:val="21"/>
  </w:num>
  <w:num w:numId="19">
    <w:abstractNumId w:val="8"/>
  </w:num>
  <w:num w:numId="20">
    <w:abstractNumId w:val="15"/>
  </w:num>
  <w:num w:numId="21">
    <w:abstractNumId w:val="20"/>
  </w:num>
  <w:num w:numId="22">
    <w:abstractNumId w:val="11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F59"/>
    <w:rsid w:val="00001950"/>
    <w:rsid w:val="000248D2"/>
    <w:rsid w:val="00047DF3"/>
    <w:rsid w:val="00050E54"/>
    <w:rsid w:val="000949D0"/>
    <w:rsid w:val="00096A09"/>
    <w:rsid w:val="000B4114"/>
    <w:rsid w:val="000B60B7"/>
    <w:rsid w:val="000C569F"/>
    <w:rsid w:val="000D29C8"/>
    <w:rsid w:val="000F6372"/>
    <w:rsid w:val="000F7AB0"/>
    <w:rsid w:val="00107744"/>
    <w:rsid w:val="00120AD5"/>
    <w:rsid w:val="00132FC8"/>
    <w:rsid w:val="00136C49"/>
    <w:rsid w:val="001542DA"/>
    <w:rsid w:val="00161813"/>
    <w:rsid w:val="00180F87"/>
    <w:rsid w:val="00184A29"/>
    <w:rsid w:val="00190097"/>
    <w:rsid w:val="001C2CA3"/>
    <w:rsid w:val="001C2F59"/>
    <w:rsid w:val="001D3CF4"/>
    <w:rsid w:val="001E2DCF"/>
    <w:rsid w:val="00233B9C"/>
    <w:rsid w:val="002367BF"/>
    <w:rsid w:val="00251F3A"/>
    <w:rsid w:val="00267147"/>
    <w:rsid w:val="00267A15"/>
    <w:rsid w:val="00285334"/>
    <w:rsid w:val="002957D7"/>
    <w:rsid w:val="002C305B"/>
    <w:rsid w:val="002C7576"/>
    <w:rsid w:val="002E2D9C"/>
    <w:rsid w:val="002F0468"/>
    <w:rsid w:val="002F2186"/>
    <w:rsid w:val="00327E02"/>
    <w:rsid w:val="00343364"/>
    <w:rsid w:val="003460E0"/>
    <w:rsid w:val="0038617B"/>
    <w:rsid w:val="00391D8A"/>
    <w:rsid w:val="003D7E62"/>
    <w:rsid w:val="00405449"/>
    <w:rsid w:val="00426378"/>
    <w:rsid w:val="00440B08"/>
    <w:rsid w:val="00446854"/>
    <w:rsid w:val="00474372"/>
    <w:rsid w:val="00486289"/>
    <w:rsid w:val="0048665F"/>
    <w:rsid w:val="004934AF"/>
    <w:rsid w:val="00494CD5"/>
    <w:rsid w:val="00495943"/>
    <w:rsid w:val="004A0CEC"/>
    <w:rsid w:val="004A7E45"/>
    <w:rsid w:val="004C0178"/>
    <w:rsid w:val="004D0B32"/>
    <w:rsid w:val="004D1273"/>
    <w:rsid w:val="004E3609"/>
    <w:rsid w:val="005116D1"/>
    <w:rsid w:val="0051173F"/>
    <w:rsid w:val="00526FEC"/>
    <w:rsid w:val="00572785"/>
    <w:rsid w:val="005A5F1D"/>
    <w:rsid w:val="005E2196"/>
    <w:rsid w:val="006205E0"/>
    <w:rsid w:val="00632FB4"/>
    <w:rsid w:val="006857B0"/>
    <w:rsid w:val="00696990"/>
    <w:rsid w:val="006A61EA"/>
    <w:rsid w:val="006B4853"/>
    <w:rsid w:val="006C1C64"/>
    <w:rsid w:val="006C3EEA"/>
    <w:rsid w:val="006D5345"/>
    <w:rsid w:val="00726569"/>
    <w:rsid w:val="00727A12"/>
    <w:rsid w:val="007658F1"/>
    <w:rsid w:val="00785B77"/>
    <w:rsid w:val="007A5E90"/>
    <w:rsid w:val="007A7428"/>
    <w:rsid w:val="007D1D67"/>
    <w:rsid w:val="007E462D"/>
    <w:rsid w:val="008002F3"/>
    <w:rsid w:val="00800320"/>
    <w:rsid w:val="008059AF"/>
    <w:rsid w:val="00814737"/>
    <w:rsid w:val="00817240"/>
    <w:rsid w:val="00885F47"/>
    <w:rsid w:val="0089229A"/>
    <w:rsid w:val="00892551"/>
    <w:rsid w:val="008D029D"/>
    <w:rsid w:val="008D300F"/>
    <w:rsid w:val="008D4E96"/>
    <w:rsid w:val="008D5A69"/>
    <w:rsid w:val="008E05CF"/>
    <w:rsid w:val="009270C1"/>
    <w:rsid w:val="0095678B"/>
    <w:rsid w:val="00963CA4"/>
    <w:rsid w:val="009643D7"/>
    <w:rsid w:val="009A4DB4"/>
    <w:rsid w:val="009B22B1"/>
    <w:rsid w:val="009D3CC7"/>
    <w:rsid w:val="00A11F0F"/>
    <w:rsid w:val="00A2008D"/>
    <w:rsid w:val="00A2348B"/>
    <w:rsid w:val="00A36421"/>
    <w:rsid w:val="00A55382"/>
    <w:rsid w:val="00A56D52"/>
    <w:rsid w:val="00AA10D7"/>
    <w:rsid w:val="00AB29E8"/>
    <w:rsid w:val="00AB4958"/>
    <w:rsid w:val="00AF44C6"/>
    <w:rsid w:val="00B73DA4"/>
    <w:rsid w:val="00B77F84"/>
    <w:rsid w:val="00BB071E"/>
    <w:rsid w:val="00BD18C7"/>
    <w:rsid w:val="00C25093"/>
    <w:rsid w:val="00C369FE"/>
    <w:rsid w:val="00C501D9"/>
    <w:rsid w:val="00C517AF"/>
    <w:rsid w:val="00C613E6"/>
    <w:rsid w:val="00C62F8F"/>
    <w:rsid w:val="00C861A3"/>
    <w:rsid w:val="00C970F2"/>
    <w:rsid w:val="00D16F25"/>
    <w:rsid w:val="00D215C2"/>
    <w:rsid w:val="00D359E8"/>
    <w:rsid w:val="00D642D1"/>
    <w:rsid w:val="00D732A1"/>
    <w:rsid w:val="00D84E13"/>
    <w:rsid w:val="00D854F2"/>
    <w:rsid w:val="00D86F84"/>
    <w:rsid w:val="00DF345A"/>
    <w:rsid w:val="00DF462E"/>
    <w:rsid w:val="00E0313E"/>
    <w:rsid w:val="00E04C5E"/>
    <w:rsid w:val="00E26BBC"/>
    <w:rsid w:val="00E307D0"/>
    <w:rsid w:val="00E73DA2"/>
    <w:rsid w:val="00E80B4D"/>
    <w:rsid w:val="00E96E7B"/>
    <w:rsid w:val="00EC0513"/>
    <w:rsid w:val="00EC10E4"/>
    <w:rsid w:val="00EE16DF"/>
    <w:rsid w:val="00EF5548"/>
    <w:rsid w:val="00F04955"/>
    <w:rsid w:val="00F23BD7"/>
    <w:rsid w:val="00F30186"/>
    <w:rsid w:val="00F54BD0"/>
    <w:rsid w:val="00F57695"/>
    <w:rsid w:val="00F9094F"/>
    <w:rsid w:val="00FA7E90"/>
    <w:rsid w:val="00FB25C0"/>
    <w:rsid w:val="00FC5775"/>
    <w:rsid w:val="00FD6A57"/>
    <w:rsid w:val="00FF01C9"/>
    <w:rsid w:val="00FF072D"/>
    <w:rsid w:val="00FF5D74"/>
    <w:rsid w:val="00FF7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9D1A57F"/>
  <w15:chartTrackingRefBased/>
  <w15:docId w15:val="{B826DBF4-DD71-4E73-B4D7-C9ABF76F4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overflowPunct w:val="0"/>
      <w:autoSpaceDE w:val="0"/>
    </w:pPr>
    <w:rPr>
      <w:rFonts w:ascii="MS Sans Serif" w:hAnsi="MS Sans Serif" w:cs="MS Sans Serif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  <w:color w:val="000000"/>
      <w:sz w:val="24"/>
      <w:szCs w:val="24"/>
    </w:rPr>
  </w:style>
  <w:style w:type="character" w:customStyle="1" w:styleId="WW8Num2z0">
    <w:name w:val="WW8Num2z0"/>
    <w:rPr>
      <w:rFonts w:ascii="Times New Roman" w:hAnsi="Times New Roman" w:cs="Times New Roman"/>
      <w:color w:val="000000"/>
      <w:sz w:val="24"/>
      <w:szCs w:val="24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</w:style>
  <w:style w:type="character" w:customStyle="1" w:styleId="WW8Num3z2">
    <w:name w:val="WW8Num3z2"/>
    <w:rPr>
      <w:rFonts w:ascii="Times New Roman" w:eastAsia="Times New Roman" w:hAnsi="Times New Roman" w:cs="Times New Roman"/>
    </w:rPr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Times New Roman" w:hAnsi="Times New Roman" w:cs="Times New Roman"/>
      <w:color w:val="000000"/>
      <w:sz w:val="24"/>
      <w:szCs w:val="24"/>
    </w:rPr>
  </w:style>
  <w:style w:type="character" w:customStyle="1" w:styleId="WW8Num5z0">
    <w:name w:val="WW8Num5z0"/>
    <w:rPr>
      <w:rFonts w:ascii="Times New Roman" w:hAnsi="Times New Roman" w:cs="Times New Roman"/>
      <w:color w:val="auto"/>
      <w:sz w:val="24"/>
      <w:szCs w:val="24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  <w:rPr>
      <w:rFonts w:ascii="Times New Roman" w:eastAsia="Times New Roman" w:hAnsi="Times New Roman" w:cs="Times New Roman"/>
    </w:rPr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  <w:rPr>
      <w:rFonts w:ascii="Times New Roman" w:eastAsia="Times New Roman" w:hAnsi="Times New Roman" w:cs="Times New Roman"/>
    </w:rPr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Times New Roman" w:hAnsi="Times New Roman" w:cs="Times New Roman"/>
      <w:b w:val="0"/>
      <w:color w:val="000000"/>
      <w:sz w:val="24"/>
      <w:szCs w:val="24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Times New Roman" w:hAnsi="Times New Roman" w:cs="Times New Roman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Symbol" w:hAnsi="Symbol" w:cs="Symbol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6z0">
    <w:name w:val="WW8Num16z0"/>
    <w:rPr>
      <w:rFonts w:ascii="Times New Roman" w:hAnsi="Times New Roman" w:cs="Times New Roman" w:hint="default"/>
      <w:color w:val="000000"/>
      <w:sz w:val="24"/>
      <w:szCs w:val="24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hint="default"/>
    </w:rPr>
  </w:style>
  <w:style w:type="character" w:customStyle="1" w:styleId="WW8Num19z1">
    <w:name w:val="WW8Num19z1"/>
  </w:style>
  <w:style w:type="character" w:customStyle="1" w:styleId="WW8Num19z2">
    <w:name w:val="WW8Num19z2"/>
    <w:rPr>
      <w:rFonts w:ascii="Times New Roman" w:eastAsia="Times New Roman" w:hAnsi="Times New Roman" w:cs="Times New Roman"/>
    </w:rPr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Times New Roman" w:hAnsi="Times New Roman" w:cs="Times New Roman" w:hint="default"/>
      <w:color w:val="000000"/>
      <w:sz w:val="24"/>
      <w:szCs w:val="24"/>
    </w:rPr>
  </w:style>
  <w:style w:type="character" w:customStyle="1" w:styleId="WW8Num20z1">
    <w:name w:val="WW8Num20z1"/>
  </w:style>
  <w:style w:type="character" w:customStyle="1" w:styleId="WW8Num20z2">
    <w:name w:val="WW8Num20z2"/>
    <w:rPr>
      <w:rFonts w:ascii="Times New Roman" w:eastAsia="Times New Roman" w:hAnsi="Times New Roman" w:cs="Times New Roman"/>
    </w:rPr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hint="default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hint="default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hint="default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hint="default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hint="default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hint="default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hint="default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hint="default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hint="default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hint="default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hint="default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hint="default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Domylnaczcionkaakapitu2">
    <w:name w:val="Domyślna czcionka akapitu2"/>
  </w:style>
  <w:style w:type="character" w:customStyle="1" w:styleId="WW8Num5z2">
    <w:name w:val="WW8Num5z2"/>
    <w:rPr>
      <w:rFonts w:ascii="Times New Roman" w:eastAsia="Times New Roman" w:hAnsi="Times New Roman" w:cs="Times New Roman"/>
    </w:rPr>
  </w:style>
  <w:style w:type="character" w:customStyle="1" w:styleId="Domylnaczcionkaakapitu1">
    <w:name w:val="Domyślna czcionka akapitu1"/>
  </w:style>
  <w:style w:type="character" w:customStyle="1" w:styleId="c9">
    <w:name w:val="c9"/>
    <w:basedOn w:val="Domylnaczcionkaakapitu1"/>
  </w:style>
  <w:style w:type="character" w:styleId="Pogrubienie">
    <w:name w:val="Strong"/>
    <w:qFormat/>
    <w:rPr>
      <w:b/>
      <w:bCs/>
    </w:rPr>
  </w:style>
  <w:style w:type="character" w:customStyle="1" w:styleId="NagwekZnak">
    <w:name w:val="Nagłówek Znak"/>
    <w:rPr>
      <w:rFonts w:ascii="MS Sans Serif" w:hAnsi="MS Sans Serif" w:cs="MS Sans Serif"/>
    </w:rPr>
  </w:style>
  <w:style w:type="character" w:customStyle="1" w:styleId="StopkaZnak">
    <w:name w:val="Stopka Znak"/>
    <w:rPr>
      <w:rFonts w:ascii="MS Sans Serif" w:hAnsi="MS Sans Serif" w:cs="MS Sans Serif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ytu">
    <w:name w:val="Title"/>
    <w:basedOn w:val="Normalny"/>
    <w:next w:val="Podtytu"/>
    <w:qFormat/>
    <w:pPr>
      <w:overflowPunct/>
      <w:autoSpaceDE/>
      <w:jc w:val="center"/>
    </w:pPr>
    <w:rPr>
      <w:rFonts w:ascii="Times New Roman" w:hAnsi="Times New Roman" w:cs="Times New Roman"/>
      <w:b/>
      <w:sz w:val="28"/>
    </w:rPr>
  </w:style>
  <w:style w:type="paragraph" w:styleId="Podtytu">
    <w:name w:val="Subtitle"/>
    <w:basedOn w:val="Normalny"/>
    <w:next w:val="Tekstpodstawowy"/>
    <w:qFormat/>
    <w:pPr>
      <w:spacing w:after="60"/>
      <w:jc w:val="center"/>
    </w:pPr>
    <w:rPr>
      <w:rFonts w:ascii="Arial" w:hAnsi="Arial" w:cs="Arial"/>
      <w:sz w:val="24"/>
      <w:szCs w:val="24"/>
    </w:rPr>
  </w:style>
  <w:style w:type="paragraph" w:styleId="Tekstpodstawowywcity">
    <w:name w:val="Body Text Indent"/>
    <w:basedOn w:val="Normalny"/>
    <w:pPr>
      <w:overflowPunct/>
      <w:autoSpaceDE/>
      <w:ind w:left="567"/>
      <w:jc w:val="both"/>
    </w:pPr>
    <w:rPr>
      <w:rFonts w:ascii="Times New Roman" w:hAnsi="Times New Roman" w:cs="Times New Roman"/>
      <w:sz w:val="28"/>
    </w:rPr>
  </w:style>
  <w:style w:type="paragraph" w:customStyle="1" w:styleId="Tekstpodstawowywcity21">
    <w:name w:val="Tekst podstawowy wcięty 21"/>
    <w:basedOn w:val="Normalny"/>
    <w:pPr>
      <w:tabs>
        <w:tab w:val="right" w:pos="284"/>
        <w:tab w:val="left" w:pos="408"/>
      </w:tabs>
      <w:ind w:left="408" w:hanging="408"/>
      <w:jc w:val="both"/>
    </w:pPr>
    <w:rPr>
      <w:rFonts w:ascii="Times New Roman" w:hAnsi="Times New Roman" w:cs="Times New Roman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Pr>
      <w:rFonts w:ascii="Segoe UI" w:hAnsi="Segoe UI" w:cs="Times New Roman"/>
      <w:sz w:val="18"/>
      <w:szCs w:val="18"/>
      <w:lang w:val="x-none"/>
    </w:rPr>
  </w:style>
  <w:style w:type="character" w:styleId="Odwoaniedokomentarza">
    <w:name w:val="annotation reference"/>
    <w:uiPriority w:val="99"/>
    <w:semiHidden/>
    <w:unhideWhenUsed/>
    <w:rsid w:val="007658F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658F1"/>
  </w:style>
  <w:style w:type="character" w:customStyle="1" w:styleId="TekstkomentarzaZnak">
    <w:name w:val="Tekst komentarza Znak"/>
    <w:link w:val="Tekstkomentarza"/>
    <w:uiPriority w:val="99"/>
    <w:semiHidden/>
    <w:rsid w:val="007658F1"/>
    <w:rPr>
      <w:rFonts w:ascii="MS Sans Serif" w:hAnsi="MS Sans Serif" w:cs="MS Sans Serif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58F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658F1"/>
    <w:rPr>
      <w:rFonts w:ascii="MS Sans Serif" w:hAnsi="MS Sans Serif" w:cs="MS Sans Serif"/>
      <w:b/>
      <w:bCs/>
      <w:lang w:eastAsia="ar-SA"/>
    </w:rPr>
  </w:style>
  <w:style w:type="character" w:customStyle="1" w:styleId="AkapitzlistZnak">
    <w:name w:val="Akapit z listą Znak"/>
    <w:aliases w:val="L1 Znak,Numerowanie Znak,List Paragraph Znak,Akapit z listą5 Znak"/>
    <w:link w:val="Akapitzlist"/>
    <w:uiPriority w:val="34"/>
    <w:qFormat/>
    <w:locked/>
    <w:rsid w:val="00FF01C9"/>
  </w:style>
  <w:style w:type="paragraph" w:styleId="Akapitzlist">
    <w:name w:val="List Paragraph"/>
    <w:aliases w:val="L1,Numerowanie,List Paragraph,Akapit z listą5"/>
    <w:basedOn w:val="Normalny"/>
    <w:link w:val="AkapitzlistZnak"/>
    <w:uiPriority w:val="34"/>
    <w:qFormat/>
    <w:rsid w:val="00FF01C9"/>
    <w:pPr>
      <w:suppressAutoHyphens w:val="0"/>
      <w:overflowPunct/>
      <w:autoSpaceDE/>
      <w:ind w:left="708" w:hanging="284"/>
      <w:jc w:val="both"/>
    </w:pPr>
    <w:rPr>
      <w:rFonts w:ascii="Times New Roman" w:hAnsi="Times New Roman" w:cs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3D7E62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D7E62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486289"/>
    <w:rPr>
      <w:rFonts w:ascii="MS Sans Serif" w:hAnsi="MS Sans Serif" w:cs="MS Sans Serif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96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0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bydgoszcz.rdo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C9F3C4-3008-43AE-B397-D23EA1A9B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1817</Words>
  <Characters>10904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 10 / 2009 /RDOŚ</vt:lpstr>
    </vt:vector>
  </TitlesOfParts>
  <Company/>
  <LinksUpToDate>false</LinksUpToDate>
  <CharactersWithSpaces>12696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 10 / 2009 /RDOŚ</dc:title>
  <dc:subject/>
  <dc:creator>Justna Olszewska</dc:creator>
  <cp:keywords/>
  <cp:lastModifiedBy>Marta Dybicz</cp:lastModifiedBy>
  <cp:revision>5</cp:revision>
  <cp:lastPrinted>2025-04-25T09:03:00Z</cp:lastPrinted>
  <dcterms:created xsi:type="dcterms:W3CDTF">2025-04-25T07:19:00Z</dcterms:created>
  <dcterms:modified xsi:type="dcterms:W3CDTF">2025-04-25T09:08:00Z</dcterms:modified>
</cp:coreProperties>
</file>