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4291FADE" w:rsidR="00B261E9" w:rsidRPr="00C63ED6" w:rsidRDefault="00380DBC" w:rsidP="00C63ED6">
      <w:pPr>
        <w:spacing w:line="360" w:lineRule="auto"/>
        <w:ind w:firstLine="284"/>
        <w:rPr>
          <w:rFonts w:ascii="Arial" w:hAnsi="Arial" w:cs="Arial"/>
          <w:b/>
          <w:b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6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D44FE7">
        <w:rPr>
          <w:rFonts w:ascii="Arial" w:hAnsi="Arial" w:cs="Arial"/>
          <w:sz w:val="22"/>
          <w:szCs w:val="20"/>
        </w:rPr>
        <w:t>pn</w:t>
      </w:r>
      <w:proofErr w:type="spellEnd"/>
      <w:r w:rsidR="00E555CF">
        <w:rPr>
          <w:rFonts w:ascii="Arial" w:hAnsi="Arial" w:cs="Arial"/>
          <w:sz w:val="22"/>
          <w:szCs w:val="20"/>
        </w:rPr>
        <w:t xml:space="preserve">: </w:t>
      </w:r>
      <w:r w:rsidR="00E555CF" w:rsidRPr="00E555CF">
        <w:rPr>
          <w:rFonts w:ascii="Arial" w:hAnsi="Arial" w:cs="Arial"/>
          <w:sz w:val="22"/>
          <w:szCs w:val="20"/>
        </w:rPr>
        <w:t>„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 xml:space="preserve">Ekspertyza oceniająca stan populacji gawrona </w:t>
      </w:r>
      <w:proofErr w:type="spellStart"/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Corvus</w:t>
      </w:r>
      <w:proofErr w:type="spellEnd"/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 xml:space="preserve"> </w:t>
      </w:r>
      <w:proofErr w:type="spellStart"/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frugilegus</w:t>
      </w:r>
      <w:proofErr w:type="spellEnd"/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 xml:space="preserve"> w wybranych powiatach i miastach województwa podkarpackiego”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D50DB6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D50DB6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12768ED4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E555CF">
      <w:rPr>
        <w:rFonts w:ascii="Arial" w:hAnsi="Arial" w:cs="Arial"/>
        <w:noProof/>
        <w:sz w:val="20"/>
        <w:szCs w:val="20"/>
      </w:rPr>
      <w:t>6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4864" w14:textId="77777777" w:rsidR="00E555CF" w:rsidRDefault="00E555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5046" w14:textId="77777777" w:rsidR="00E555CF" w:rsidRDefault="00E555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2</cp:revision>
  <cp:lastPrinted>2022-06-24T07:50:00Z</cp:lastPrinted>
  <dcterms:created xsi:type="dcterms:W3CDTF">2022-10-19T13:10:00Z</dcterms:created>
  <dcterms:modified xsi:type="dcterms:W3CDTF">2022-10-19T13:10:00Z</dcterms:modified>
</cp:coreProperties>
</file>