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4855" w14:textId="5AB72B13" w:rsidR="00B927AD" w:rsidRDefault="00B927AD" w:rsidP="00B927AD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ZARZĄDZENIE N</w:t>
      </w:r>
      <w:r w:rsidR="00985125">
        <w:rPr>
          <w:b/>
        </w:rPr>
        <w:t>R</w:t>
      </w:r>
      <w:r w:rsidR="00A62050">
        <w:rPr>
          <w:b/>
        </w:rPr>
        <w:t xml:space="preserve"> 307</w:t>
      </w:r>
    </w:p>
    <w:p w14:paraId="545B967B" w14:textId="77777777" w:rsidR="00B927AD" w:rsidRDefault="00B927AD" w:rsidP="00B927AD">
      <w:pPr>
        <w:spacing w:line="360" w:lineRule="auto"/>
        <w:jc w:val="center"/>
        <w:rPr>
          <w:b/>
        </w:rPr>
      </w:pPr>
      <w:r>
        <w:rPr>
          <w:b/>
        </w:rPr>
        <w:t>WOJEWODY MAZOWIECKIEGO</w:t>
      </w:r>
    </w:p>
    <w:p w14:paraId="58A8CFF6" w14:textId="6F4C9473" w:rsidR="00B927AD" w:rsidRPr="00116470" w:rsidRDefault="00B927AD" w:rsidP="00B927AD">
      <w:pPr>
        <w:spacing w:line="360" w:lineRule="auto"/>
        <w:jc w:val="center"/>
      </w:pPr>
      <w:r w:rsidRPr="00116470">
        <w:t>z dnia</w:t>
      </w:r>
      <w:r w:rsidR="00F258FB">
        <w:t xml:space="preserve">  </w:t>
      </w:r>
      <w:r w:rsidR="00A62050">
        <w:t>7</w:t>
      </w:r>
      <w:r w:rsidR="00F258FB">
        <w:t xml:space="preserve">  września </w:t>
      </w:r>
      <w:r w:rsidR="00C6745B">
        <w:t>2020 r.</w:t>
      </w:r>
      <w:r w:rsidR="00BE608F">
        <w:t xml:space="preserve"> </w:t>
      </w:r>
    </w:p>
    <w:p w14:paraId="373026A0" w14:textId="77777777" w:rsidR="004850C5" w:rsidRDefault="004850C5" w:rsidP="0039277B">
      <w:pPr>
        <w:spacing w:line="360" w:lineRule="auto"/>
        <w:jc w:val="center"/>
        <w:rPr>
          <w:b/>
        </w:rPr>
      </w:pPr>
    </w:p>
    <w:p w14:paraId="774604B5" w14:textId="6A3610D2" w:rsidR="004850C5" w:rsidRDefault="004850C5" w:rsidP="0039277B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</w:t>
      </w:r>
    </w:p>
    <w:p w14:paraId="749345C3" w14:textId="2447F31A" w:rsidR="00B927AD" w:rsidRDefault="00447FB6" w:rsidP="0039277B">
      <w:pPr>
        <w:spacing w:line="360" w:lineRule="auto"/>
        <w:jc w:val="center"/>
      </w:pPr>
      <w:r>
        <w:rPr>
          <w:b/>
        </w:rPr>
        <w:t xml:space="preserve">w </w:t>
      </w:r>
      <w:r w:rsidRPr="00447FB6">
        <w:rPr>
          <w:b/>
        </w:rPr>
        <w:t xml:space="preserve">sprawie powołania Komisji oceniającej wnioski </w:t>
      </w:r>
      <w:r w:rsidR="0039277B">
        <w:rPr>
          <w:b/>
        </w:rPr>
        <w:t xml:space="preserve">o dofinansowanie </w:t>
      </w:r>
      <w:r w:rsidRPr="00447FB6">
        <w:rPr>
          <w:b/>
        </w:rPr>
        <w:t>zg</w:t>
      </w:r>
      <w:r w:rsidR="00BE608F">
        <w:rPr>
          <w:b/>
        </w:rPr>
        <w:t>łoszone przez jednostki samorządu terytorialnego</w:t>
      </w:r>
      <w:r>
        <w:rPr>
          <w:b/>
        </w:rPr>
        <w:t xml:space="preserve"> w </w:t>
      </w:r>
      <w:r w:rsidRPr="00447FB6">
        <w:rPr>
          <w:b/>
        </w:rPr>
        <w:t xml:space="preserve">ramach </w:t>
      </w:r>
      <w:r w:rsidR="00BE608F">
        <w:rPr>
          <w:b/>
        </w:rPr>
        <w:t>Funduszu Dróg Samorządowych</w:t>
      </w:r>
    </w:p>
    <w:p w14:paraId="50E84C97" w14:textId="77777777" w:rsidR="00447FB6" w:rsidRPr="00447FB6" w:rsidRDefault="00447FB6" w:rsidP="00447FB6">
      <w:pPr>
        <w:spacing w:line="360" w:lineRule="auto"/>
        <w:ind w:firstLine="708"/>
        <w:jc w:val="both"/>
      </w:pPr>
      <w:r w:rsidRPr="00447FB6">
        <w:t xml:space="preserve"> </w:t>
      </w:r>
    </w:p>
    <w:p w14:paraId="7ACF1558" w14:textId="5307EB22" w:rsidR="00447FB6" w:rsidRPr="00447FB6" w:rsidRDefault="00447FB6" w:rsidP="008A5E89">
      <w:pPr>
        <w:spacing w:line="360" w:lineRule="auto"/>
        <w:ind w:firstLine="567"/>
        <w:jc w:val="both"/>
      </w:pPr>
      <w:r w:rsidRPr="00447FB6">
        <w:t xml:space="preserve">Na podstawie </w:t>
      </w:r>
      <w:r w:rsidR="00CA35BB">
        <w:t>z</w:t>
      </w:r>
      <w:r w:rsidR="00AB39B5">
        <w:t> </w:t>
      </w:r>
      <w:r w:rsidR="00915687">
        <w:t>art. 22 ust. 2</w:t>
      </w:r>
      <w:r w:rsidR="00CA35BB">
        <w:t xml:space="preserve"> </w:t>
      </w:r>
      <w:r w:rsidR="00D107C3">
        <w:t>ustawy z </w:t>
      </w:r>
      <w:r w:rsidR="004906B9">
        <w:t>dnia 23 października 2018 r. o F</w:t>
      </w:r>
      <w:r w:rsidR="00E64657">
        <w:t>unduszu Dróg Samorządowych (Dz. U. </w:t>
      </w:r>
      <w:r w:rsidR="004850C5">
        <w:t>z 2</w:t>
      </w:r>
      <w:r w:rsidR="00A3754C">
        <w:t>020</w:t>
      </w:r>
      <w:r w:rsidR="005B6E0A">
        <w:t xml:space="preserve"> r.</w:t>
      </w:r>
      <w:r w:rsidR="00A3754C">
        <w:t xml:space="preserve"> poz. 1430)</w:t>
      </w:r>
      <w:r w:rsidR="003F57B2">
        <w:t xml:space="preserve"> </w:t>
      </w:r>
      <w:r w:rsidR="00DF2E38">
        <w:t xml:space="preserve">oraz </w:t>
      </w:r>
      <w:r w:rsidR="00985125">
        <w:t xml:space="preserve"> </w:t>
      </w:r>
      <w:r w:rsidR="00DF2E38" w:rsidRPr="00447FB6">
        <w:t>art. 17 ustawy z dnia 23 stycznia 2009 r.</w:t>
      </w:r>
      <w:r w:rsidR="00DF2E38">
        <w:t xml:space="preserve"> o </w:t>
      </w:r>
      <w:r w:rsidR="00DF2E38" w:rsidRPr="00447FB6">
        <w:t xml:space="preserve">wojewodzie i administracji rządowej w województwie (Dz. U. </w:t>
      </w:r>
      <w:r w:rsidR="00DF2E38">
        <w:t xml:space="preserve">z 2019 r. poz. 1464) </w:t>
      </w:r>
      <w:r w:rsidRPr="00447FB6">
        <w:t>zarządza się, co następuje:</w:t>
      </w:r>
    </w:p>
    <w:p w14:paraId="5DE6A1A0" w14:textId="77777777" w:rsidR="00D107C3" w:rsidRDefault="00D107C3" w:rsidP="00D107C3">
      <w:pPr>
        <w:pStyle w:val="Akapitzlist"/>
        <w:spacing w:line="360" w:lineRule="auto"/>
        <w:ind w:left="0"/>
        <w:jc w:val="both"/>
      </w:pPr>
    </w:p>
    <w:p w14:paraId="006360C8" w14:textId="68FBA435" w:rsidR="004850C5" w:rsidRPr="008255EE" w:rsidRDefault="00D107C3" w:rsidP="00E82AD1">
      <w:pPr>
        <w:pStyle w:val="Akapitzlist"/>
        <w:spacing w:line="360" w:lineRule="auto"/>
        <w:ind w:left="567" w:hanging="425"/>
        <w:jc w:val="both"/>
      </w:pPr>
      <w:r>
        <w:rPr>
          <w:b/>
        </w:rPr>
        <w:t xml:space="preserve">§ 1. </w:t>
      </w:r>
      <w:r w:rsidR="004850C5">
        <w:t xml:space="preserve">W zarządzeniu </w:t>
      </w:r>
      <w:r w:rsidR="00DF2E38">
        <w:t>n</w:t>
      </w:r>
      <w:r w:rsidR="004850C5">
        <w:t xml:space="preserve">r 80 Wojewody Mazowieckiego z dnia 21 marca 2019 r. </w:t>
      </w:r>
      <w:r w:rsidR="004850C5" w:rsidRPr="004850C5">
        <w:t>w sprawie powołania Komisji oceniającej wnioski o dofinansowanie zgłoszone przez jednostki samorządu terytorialnego w ramach Funduszu Dróg Samorządowych</w:t>
      </w:r>
      <w:r w:rsidR="004849AE">
        <w:t xml:space="preserve"> zmienionym zarządzeniem nr 260 z dnia 23 lipca 2020 r.</w:t>
      </w:r>
      <w:r w:rsidR="00586314">
        <w:t xml:space="preserve"> </w:t>
      </w:r>
      <w:r w:rsidR="008255EE" w:rsidRPr="008255EE">
        <w:t xml:space="preserve">§ 3 </w:t>
      </w:r>
      <w:r w:rsidR="004850C5" w:rsidRPr="008255EE">
        <w:t>otrzymuje brzmienie:</w:t>
      </w:r>
    </w:p>
    <w:p w14:paraId="62F00F13" w14:textId="3A2FC3BC" w:rsidR="002A6192" w:rsidRDefault="008255EE" w:rsidP="001B68B2">
      <w:pPr>
        <w:spacing w:line="360" w:lineRule="auto"/>
        <w:ind w:left="567"/>
        <w:jc w:val="both"/>
      </w:pPr>
      <w:r>
        <w:t xml:space="preserve">„§ 3. </w:t>
      </w:r>
      <w:r w:rsidRPr="008255EE">
        <w:t xml:space="preserve">Tryb pracy Komisji </w:t>
      </w:r>
      <w:r w:rsidR="004849AE">
        <w:t xml:space="preserve">ustala </w:t>
      </w:r>
      <w:r w:rsidRPr="008255EE">
        <w:t xml:space="preserve">regulamin </w:t>
      </w:r>
      <w:r w:rsidR="00B5738C">
        <w:t>działania Komisji</w:t>
      </w:r>
      <w:r>
        <w:t>,</w:t>
      </w:r>
      <w:r w:rsidR="00482732">
        <w:t xml:space="preserve"> </w:t>
      </w:r>
      <w:r>
        <w:t>stanowi</w:t>
      </w:r>
      <w:r w:rsidR="007B6F7E">
        <w:t xml:space="preserve">ący </w:t>
      </w:r>
      <w:r>
        <w:t>załączni</w:t>
      </w:r>
      <w:r w:rsidR="00A73361">
        <w:t xml:space="preserve">k </w:t>
      </w:r>
      <w:r>
        <w:t xml:space="preserve"> do</w:t>
      </w:r>
      <w:r w:rsidR="00482732">
        <w:t> </w:t>
      </w:r>
      <w:r>
        <w:t>zarządzenia</w:t>
      </w:r>
      <w:r w:rsidR="004050A0">
        <w:t>.</w:t>
      </w:r>
      <w:r>
        <w:t>”</w:t>
      </w:r>
      <w:r w:rsidR="007B6F7E">
        <w:t>.</w:t>
      </w:r>
    </w:p>
    <w:p w14:paraId="381EDBA9" w14:textId="200C9B27" w:rsidR="002A6192" w:rsidRDefault="002A6192" w:rsidP="00E82AD1">
      <w:pPr>
        <w:spacing w:line="360" w:lineRule="auto"/>
        <w:jc w:val="both"/>
      </w:pPr>
    </w:p>
    <w:p w14:paraId="0C757E29" w14:textId="78AA3C39" w:rsidR="00602976" w:rsidRPr="00602976" w:rsidRDefault="002A6192" w:rsidP="004050A0">
      <w:pPr>
        <w:pStyle w:val="Default"/>
        <w:spacing w:line="360" w:lineRule="auto"/>
        <w:ind w:left="567" w:hanging="425"/>
        <w:jc w:val="both"/>
      </w:pPr>
      <w:r w:rsidRPr="00E82AD1">
        <w:rPr>
          <w:b/>
        </w:rPr>
        <w:t>§ 2.</w:t>
      </w:r>
      <w:r>
        <w:rPr>
          <w:b/>
        </w:rPr>
        <w:t xml:space="preserve"> </w:t>
      </w:r>
      <w:r w:rsidR="007B6F7E">
        <w:rPr>
          <w:sz w:val="23"/>
          <w:szCs w:val="23"/>
        </w:rPr>
        <w:t>Nadzór nad wykonaniem zarządzenia powierza się przewodniczącemu Komisji oraz Dyrektorowi Biura Rozwoju i Inwestycji w Urzędzie.</w:t>
      </w:r>
    </w:p>
    <w:p w14:paraId="1A0DE90E" w14:textId="77777777" w:rsidR="00602976" w:rsidRDefault="00602976" w:rsidP="004050A0">
      <w:pPr>
        <w:pStyle w:val="Akapitzlist"/>
        <w:spacing w:line="360" w:lineRule="auto"/>
        <w:ind w:left="0" w:firstLine="567"/>
        <w:jc w:val="both"/>
      </w:pPr>
    </w:p>
    <w:p w14:paraId="45BC6F03" w14:textId="642DF6D6" w:rsidR="00A62050" w:rsidRDefault="00602976" w:rsidP="00E82AD1">
      <w:pPr>
        <w:pStyle w:val="Akapitzlist"/>
        <w:spacing w:line="360" w:lineRule="auto"/>
        <w:ind w:left="567" w:hanging="425"/>
        <w:jc w:val="both"/>
      </w:pPr>
      <w:r>
        <w:rPr>
          <w:b/>
        </w:rPr>
        <w:t xml:space="preserve">§ </w:t>
      </w:r>
      <w:r w:rsidR="002A6192">
        <w:rPr>
          <w:b/>
        </w:rPr>
        <w:t>3</w:t>
      </w:r>
      <w:r>
        <w:rPr>
          <w:b/>
        </w:rPr>
        <w:t xml:space="preserve">. </w:t>
      </w:r>
      <w:r w:rsidRPr="00D03123">
        <w:t xml:space="preserve">Zarządzenie wchodzi w życie z dniem </w:t>
      </w:r>
      <w:r>
        <w:t>podpisania.</w:t>
      </w:r>
    </w:p>
    <w:p w14:paraId="52635259" w14:textId="77777777" w:rsidR="00A62050" w:rsidRDefault="00A62050">
      <w:r>
        <w:br w:type="page"/>
      </w:r>
    </w:p>
    <w:p w14:paraId="475AFBAB" w14:textId="77777777" w:rsidR="00A62050" w:rsidRPr="006A5214" w:rsidRDefault="00A62050" w:rsidP="00A62050">
      <w:pPr>
        <w:shd w:val="clear" w:color="auto" w:fill="FFFFFF" w:themeFill="background1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Załącznik do zarządzenia nr 307 Wojewody Mazowieckiego </w:t>
      </w:r>
      <w:r>
        <w:rPr>
          <w:rFonts w:ascii="Calibri" w:hAnsi="Calibri" w:cs="Calibri"/>
        </w:rPr>
        <w:br/>
        <w:t>z dnia 7 września 2020 r.</w:t>
      </w:r>
    </w:p>
    <w:p w14:paraId="0875B913" w14:textId="77777777" w:rsidR="00A62050" w:rsidRDefault="00A62050" w:rsidP="00A62050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2749BB3C" w14:textId="77777777" w:rsidR="00A62050" w:rsidRDefault="00A62050" w:rsidP="00A6205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52A0C284" w14:textId="77777777" w:rsidR="00A62050" w:rsidRDefault="00A62050" w:rsidP="00A6205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E16BB3">
        <w:rPr>
          <w:rFonts w:asciiTheme="minorHAnsi" w:hAnsiTheme="minorHAnsi" w:cstheme="minorHAnsi"/>
          <w:b/>
        </w:rPr>
        <w:t xml:space="preserve">Regulamin </w:t>
      </w:r>
      <w:r>
        <w:rPr>
          <w:rFonts w:asciiTheme="minorHAnsi" w:hAnsiTheme="minorHAnsi" w:cstheme="minorHAnsi"/>
          <w:b/>
        </w:rPr>
        <w:t xml:space="preserve">działania </w:t>
      </w:r>
      <w:r w:rsidRPr="00E16BB3">
        <w:rPr>
          <w:rFonts w:asciiTheme="minorHAnsi" w:hAnsiTheme="minorHAnsi" w:cstheme="minorHAnsi"/>
          <w:b/>
        </w:rPr>
        <w:t xml:space="preserve">Komisji </w:t>
      </w:r>
    </w:p>
    <w:p w14:paraId="7C5313FF" w14:textId="77777777" w:rsidR="00A62050" w:rsidRDefault="00A62050" w:rsidP="00A6205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E16BB3">
        <w:rPr>
          <w:rFonts w:asciiTheme="minorHAnsi" w:hAnsiTheme="minorHAnsi" w:cstheme="minorHAnsi"/>
          <w:b/>
        </w:rPr>
        <w:t>powołanej przez Wojewodę Mazowieckiego oceniającej wnioski zgłoszone przez jednostki samorządu terytorialnego w ramach Funduszu Dróg Samorządowych</w:t>
      </w:r>
    </w:p>
    <w:p w14:paraId="1A3319DF" w14:textId="77777777" w:rsidR="00A62050" w:rsidRPr="00023D2D" w:rsidRDefault="00A62050" w:rsidP="00A62050">
      <w:pPr>
        <w:shd w:val="clear" w:color="auto" w:fill="FFFFFF" w:themeFill="background1"/>
        <w:rPr>
          <w:rFonts w:asciiTheme="minorHAnsi" w:hAnsiTheme="minorHAnsi" w:cstheme="minorHAnsi"/>
          <w:i/>
        </w:rPr>
      </w:pPr>
    </w:p>
    <w:p w14:paraId="357439C8" w14:textId="77777777" w:rsidR="00A62050" w:rsidRPr="006A5214" w:rsidRDefault="00A62050" w:rsidP="00A62050">
      <w:pPr>
        <w:shd w:val="clear" w:color="auto" w:fill="FFFFFF" w:themeFill="background1"/>
        <w:rPr>
          <w:rFonts w:ascii="Calibri" w:hAnsi="Calibri" w:cs="Calibri"/>
        </w:rPr>
      </w:pPr>
    </w:p>
    <w:p w14:paraId="46D98938" w14:textId="20234E1D" w:rsidR="00A62050" w:rsidRDefault="00A62050" w:rsidP="00A62050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6A5214">
        <w:rPr>
          <w:rFonts w:ascii="Calibri" w:hAnsi="Calibri" w:cs="Calibri"/>
          <w:b/>
        </w:rPr>
        <w:t>§ 1</w:t>
      </w:r>
      <w:r>
        <w:rPr>
          <w:rFonts w:ascii="Calibri" w:hAnsi="Calibri" w:cs="Calibri"/>
          <w:b/>
        </w:rPr>
        <w:t>.</w:t>
      </w:r>
    </w:p>
    <w:p w14:paraId="227201D6" w14:textId="77777777" w:rsidR="00A62050" w:rsidRDefault="00A62050" w:rsidP="00A6205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Regulamin ustala sposób i tryb pracy Komisji powołanej przez Wojewodę Mazowieckiego na podstawie zarządzenia nr 80 z dnia 21 marca 2019 r. w sprawie powołania Komisji oceniającej wnioski zgłoszone przez jednostki samorządu terytorialnego w ramach Funduszu Dróg Samorządowych, zwanego dalej „FDS”. </w:t>
      </w:r>
    </w:p>
    <w:p w14:paraId="0ABD3614" w14:textId="77777777" w:rsidR="00A62050" w:rsidRPr="0034712D" w:rsidRDefault="00A62050" w:rsidP="00A6205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Komisja działa na podstawie u</w:t>
      </w:r>
      <w:r w:rsidRPr="0034712D">
        <w:rPr>
          <w:rFonts w:ascii="Calibri" w:hAnsi="Calibri" w:cs="Calibri"/>
          <w:color w:val="000000"/>
        </w:rPr>
        <w:t>stawy z dnia 23 października 2018 r. o Funduszu Dróg Samorządowych, zwanej dalej „ustawą FDS”.</w:t>
      </w:r>
    </w:p>
    <w:p w14:paraId="17D04DBF" w14:textId="77777777" w:rsidR="00A62050" w:rsidRPr="0034712D" w:rsidRDefault="00A62050" w:rsidP="00A6205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>Komisja działa w sposób obiektywny i bezstronny.</w:t>
      </w:r>
    </w:p>
    <w:p w14:paraId="2D435FDF" w14:textId="77777777" w:rsidR="00A62050" w:rsidRPr="0034712D" w:rsidRDefault="00A62050" w:rsidP="00A6205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 xml:space="preserve">Członkowie Komisji nie otrzymują wynagrodzenia za udział w posiedzeniach Komisji. </w:t>
      </w:r>
    </w:p>
    <w:p w14:paraId="0CC1AC6E" w14:textId="77777777" w:rsidR="00A62050" w:rsidRPr="0034712D" w:rsidRDefault="00A62050" w:rsidP="00A6205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 xml:space="preserve">Wojewoda odpowiada za prace Komisji i rozstrzyga wszystkie sprawy sporne. </w:t>
      </w:r>
    </w:p>
    <w:p w14:paraId="7D00B732" w14:textId="77777777" w:rsidR="00A62050" w:rsidRPr="006A5214" w:rsidRDefault="00A62050" w:rsidP="00A62050">
      <w:pPr>
        <w:shd w:val="clear" w:color="auto" w:fill="FFFFFF" w:themeFill="background1"/>
        <w:jc w:val="both"/>
        <w:rPr>
          <w:rFonts w:ascii="Calibri" w:hAnsi="Calibri" w:cs="Calibri"/>
        </w:rPr>
      </w:pPr>
    </w:p>
    <w:p w14:paraId="1F81050F" w14:textId="77777777" w:rsidR="00A62050" w:rsidRDefault="00A62050" w:rsidP="00A62050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6A5214">
        <w:rPr>
          <w:rFonts w:ascii="Calibri" w:hAnsi="Calibri" w:cs="Calibri"/>
          <w:b/>
        </w:rPr>
        <w:t>§ 2</w:t>
      </w:r>
      <w:r>
        <w:rPr>
          <w:rFonts w:ascii="Calibri" w:hAnsi="Calibri" w:cs="Calibri"/>
          <w:b/>
        </w:rPr>
        <w:t>.</w:t>
      </w:r>
    </w:p>
    <w:p w14:paraId="33ABC8B9" w14:textId="77777777" w:rsidR="00A62050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Komisja działa kolegialnie, na posiedzeniach plenarnych.</w:t>
      </w:r>
    </w:p>
    <w:p w14:paraId="6040247E" w14:textId="77777777" w:rsidR="00A62050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Pracami Komisji kieruje przewodniczący, powołany przez Wojewodę Mazowieckiego.</w:t>
      </w:r>
    </w:p>
    <w:p w14:paraId="17C4D3F6" w14:textId="77777777" w:rsidR="00A62050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W przypadku nieobecności przewodniczącego zastępuje go członek Komisji, na podstawie pisemnego upoważnienia od przewodniczącego.</w:t>
      </w:r>
    </w:p>
    <w:p w14:paraId="75044434" w14:textId="77777777" w:rsidR="00A62050" w:rsidRPr="0034712D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Decyzje w zakresie oceny formalnej Komisja podejmuje zwykłą większością głosów, a w przypadku równej liczby głosów, głos przewodniczącego jest głosem decydującym.</w:t>
      </w:r>
    </w:p>
    <w:p w14:paraId="3FB975CD" w14:textId="77777777" w:rsidR="00A62050" w:rsidRPr="0034712D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Ocenę merytoryczną wniosków Komisja przeprowadza na zasadzie konsensusu.</w:t>
      </w:r>
    </w:p>
    <w:p w14:paraId="48E91D80" w14:textId="77777777" w:rsidR="00A62050" w:rsidRPr="0034712D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 xml:space="preserve">W przypadku braku możliwości uczestnictwa wszystkich członków Komisji w posiedzeniu w wyznaczonym terminie, Komisja może działać w składzie nie mniejszym niż </w:t>
      </w:r>
      <w:r>
        <w:rPr>
          <w:rFonts w:ascii="Calibri" w:hAnsi="Calibri" w:cs="Calibri"/>
        </w:rPr>
        <w:t>3 osobowym.</w:t>
      </w:r>
    </w:p>
    <w:p w14:paraId="321DA426" w14:textId="77777777" w:rsidR="00A62050" w:rsidRPr="0034712D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Członkowie Komisji mogą indywidualnie zapoznać się z wnioskami o dofinansowanie, w celu dokonania ich oceny w siedzibie Mazowieckiego Urzędu Wojewódzkiego w Warszawie.</w:t>
      </w:r>
    </w:p>
    <w:p w14:paraId="362F07D1" w14:textId="77777777" w:rsidR="00A62050" w:rsidRPr="0034712D" w:rsidRDefault="00A62050" w:rsidP="00A6205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Posiedzenia Komisji odbywają się</w:t>
      </w:r>
      <w:r w:rsidRPr="0034712D">
        <w:rPr>
          <w:rFonts w:ascii="Calibri" w:hAnsi="Calibri" w:cs="Calibri"/>
          <w:color w:val="000000"/>
        </w:rPr>
        <w:t xml:space="preserve"> w siedzibie Mazowieckiego Urzędu Wojewódzkiego w Warszawie.</w:t>
      </w:r>
    </w:p>
    <w:p w14:paraId="454BB7BD" w14:textId="77777777" w:rsidR="00A62050" w:rsidRPr="00F63EF7" w:rsidRDefault="00A62050" w:rsidP="00A62050">
      <w:pPr>
        <w:shd w:val="clear" w:color="auto" w:fill="FFFFFF" w:themeFill="background1"/>
        <w:ind w:left="284"/>
        <w:jc w:val="both"/>
        <w:rPr>
          <w:rFonts w:ascii="Calibri" w:hAnsi="Calibri" w:cs="Calibri"/>
          <w:b/>
        </w:rPr>
      </w:pPr>
    </w:p>
    <w:p w14:paraId="04D4AD33" w14:textId="05787A84" w:rsidR="00A62050" w:rsidRDefault="00A62050" w:rsidP="00A6205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5B6F4F">
        <w:rPr>
          <w:rFonts w:asciiTheme="minorHAnsi" w:hAnsiTheme="minorHAnsi" w:cstheme="minorHAnsi"/>
          <w:b/>
        </w:rPr>
        <w:t>§ 3.</w:t>
      </w:r>
    </w:p>
    <w:p w14:paraId="6E052157" w14:textId="77777777" w:rsidR="00A62050" w:rsidRDefault="00A62050" w:rsidP="00A6205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Komisja dokonuje oceny wniosków o dofinansowanie zadań w ramach FDS pod względem formalnym i merytorycznym.</w:t>
      </w:r>
    </w:p>
    <w:p w14:paraId="55DD0010" w14:textId="77777777" w:rsidR="00A62050" w:rsidRPr="0089413C" w:rsidRDefault="00A62050" w:rsidP="00A6205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Komisja ustala listę zadań powiatowych oraz zadań gminnych rekomendowanych do dofinansowania ze środków FDS oraz wysokość dofinansowania dla poszczególnych zadań.</w:t>
      </w:r>
    </w:p>
    <w:p w14:paraId="1A585097" w14:textId="7A00D478" w:rsidR="00A62050" w:rsidRDefault="00A62050" w:rsidP="00A62050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4</w:t>
      </w:r>
      <w:r>
        <w:rPr>
          <w:rFonts w:ascii="Calibri" w:hAnsi="Calibri" w:cs="Calibri"/>
          <w:b/>
        </w:rPr>
        <w:t>.</w:t>
      </w:r>
    </w:p>
    <w:p w14:paraId="49185E1D" w14:textId="77777777" w:rsidR="00A62050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W celu dokonania oceny formalnej wniosku Komisja wypełnia kartę oceny formalnej, stanowiącą załącznik nr 1 do regulaminu.</w:t>
      </w:r>
    </w:p>
    <w:p w14:paraId="46DF4D49" w14:textId="77777777" w:rsidR="00A62050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lastRenderedPageBreak/>
        <w:t>Czynności związane z wstępną oceną wniosków w zakresie weryfikacji spełnienia wymogów formalnych mogą być wykonywane przez komórkę organizacyjną Mazowieckiego Urzędu Wojewódzkiego w Warszawie, właściwą do spraw FDS.</w:t>
      </w:r>
    </w:p>
    <w:p w14:paraId="7FA4BFAF" w14:textId="77777777" w:rsidR="00A62050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</w:rPr>
        <w:t xml:space="preserve">wstępnej </w:t>
      </w:r>
      <w:r w:rsidRPr="0034712D">
        <w:rPr>
          <w:rFonts w:ascii="Calibri" w:hAnsi="Calibri" w:cs="Calibri"/>
        </w:rPr>
        <w:t>weryfikacji formalnej wniosków przez komórkę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o której mowa w ust.</w:t>
      </w:r>
      <w:r>
        <w:rPr>
          <w:rFonts w:ascii="Calibri" w:hAnsi="Calibri" w:cs="Calibri"/>
        </w:rPr>
        <w:t xml:space="preserve"> </w:t>
      </w:r>
      <w:r w:rsidRPr="0034712D">
        <w:rPr>
          <w:rFonts w:ascii="Calibri" w:hAnsi="Calibri" w:cs="Calibri"/>
        </w:rPr>
        <w:t>2</w:t>
      </w:r>
      <w:r>
        <w:rPr>
          <w:rFonts w:ascii="Calibri" w:hAnsi="Calibri" w:cs="Calibri"/>
        </w:rPr>
        <w:t>, Komisja</w:t>
      </w:r>
      <w:r w:rsidRPr="0034712D">
        <w:rPr>
          <w:rFonts w:ascii="Calibri" w:hAnsi="Calibri" w:cs="Calibri"/>
        </w:rPr>
        <w:t xml:space="preserve"> weryfikuj</w:t>
      </w:r>
      <w:r>
        <w:rPr>
          <w:rFonts w:ascii="Calibri" w:hAnsi="Calibri" w:cs="Calibri"/>
        </w:rPr>
        <w:t>e poprawność ustaleń i dokonuje ostatecznej oceny formalnej.</w:t>
      </w:r>
    </w:p>
    <w:p w14:paraId="6E5A986E" w14:textId="77777777" w:rsidR="00A62050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Przedmiotem oceny merytorycznej są wyłącznie wnioski spełniające wymogi formalne. </w:t>
      </w:r>
    </w:p>
    <w:p w14:paraId="2496978B" w14:textId="77777777" w:rsidR="00A62050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34712D">
        <w:rPr>
          <w:rFonts w:ascii="Calibri" w:hAnsi="Calibri" w:cs="Calibri"/>
        </w:rPr>
        <w:t>omisja dokonuje oceny merytorycznej wniosków o dofinansowanie w oparciu o następujące kryteria merytoryczne:</w:t>
      </w:r>
    </w:p>
    <w:p w14:paraId="40407268" w14:textId="77777777" w:rsidR="00A62050" w:rsidRDefault="00A62050" w:rsidP="00A6205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poprawa stanu bezpieczeństwa ruchu drogowego;</w:t>
      </w:r>
    </w:p>
    <w:p w14:paraId="0371E17E" w14:textId="77777777" w:rsidR="00A62050" w:rsidRDefault="00A62050" w:rsidP="00A6205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zapewnienie spójności sieci dróg publicznych;</w:t>
      </w:r>
    </w:p>
    <w:p w14:paraId="42E44CDB" w14:textId="77777777" w:rsidR="00A62050" w:rsidRDefault="00A62050" w:rsidP="00A6205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podnoszenie standardów technicznych dróg powiatowych i dróg gminnych oraz zachowanie jednorodności sieci dróg powiatowych i dróg gminnych pod względem spełniania tych standardów;</w:t>
      </w:r>
    </w:p>
    <w:p w14:paraId="4B653C3C" w14:textId="77777777" w:rsidR="00A62050" w:rsidRDefault="00A62050" w:rsidP="00A6205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zwiększenie dostępności transportowej jednostek administracyjnych;</w:t>
      </w:r>
    </w:p>
    <w:p w14:paraId="05C49900" w14:textId="77777777" w:rsidR="00A62050" w:rsidRPr="0034712D" w:rsidRDefault="00A62050" w:rsidP="00A6205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poprawa dostępności terenów inwestycyjnych.</w:t>
      </w:r>
    </w:p>
    <w:p w14:paraId="622E4840" w14:textId="77777777" w:rsidR="00A62050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Ocena merytoryczna wniosków o dofinansowanie oraz ustalanie poziomu dofinansowania zadań rekomendowanych do dofinansowania dokonywane są w oparciu o wytyczne Wojewody Mazowieckiego w tym zakresie, ustalane indywidualnie dla każdego z naborów w ramach FDS.</w:t>
      </w:r>
    </w:p>
    <w:p w14:paraId="2496A262" w14:textId="77777777" w:rsidR="00A62050" w:rsidRPr="0034712D" w:rsidRDefault="00A62050" w:rsidP="00A6205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Wynik oceny merytorycznej wniosku Komisja zawiera na karcie oceny merytorycznej, stanowiącej załącznik nr 2 do regulaminu.</w:t>
      </w:r>
    </w:p>
    <w:p w14:paraId="41E048FE" w14:textId="77777777" w:rsidR="00A62050" w:rsidRPr="00F63EF7" w:rsidRDefault="00A62050" w:rsidP="00A62050">
      <w:pPr>
        <w:shd w:val="clear" w:color="auto" w:fill="FFFFFF" w:themeFill="background1"/>
        <w:jc w:val="both"/>
        <w:rPr>
          <w:rFonts w:ascii="Calibri" w:hAnsi="Calibri" w:cs="Calibri"/>
          <w:b/>
        </w:rPr>
      </w:pPr>
    </w:p>
    <w:p w14:paraId="545D0560" w14:textId="0CE3FA7B" w:rsidR="00A62050" w:rsidRDefault="00A62050" w:rsidP="00A62050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5</w:t>
      </w:r>
      <w:r>
        <w:rPr>
          <w:rFonts w:ascii="Calibri" w:hAnsi="Calibri" w:cs="Calibri"/>
          <w:b/>
        </w:rPr>
        <w:t>.</w:t>
      </w:r>
    </w:p>
    <w:p w14:paraId="0FA40A32" w14:textId="77777777" w:rsidR="00A62050" w:rsidRPr="00F63EF7" w:rsidRDefault="00A62050" w:rsidP="00A62050">
      <w:pPr>
        <w:shd w:val="clear" w:color="auto" w:fill="FFFFFF" w:themeFill="background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F63EF7">
        <w:rPr>
          <w:rFonts w:ascii="Calibri" w:hAnsi="Calibri" w:cs="Calibri"/>
        </w:rPr>
        <w:t xml:space="preserve">Do obowiązków </w:t>
      </w:r>
      <w:r>
        <w:rPr>
          <w:rFonts w:ascii="Calibri" w:hAnsi="Calibri" w:cs="Calibri"/>
        </w:rPr>
        <w:t>p</w:t>
      </w:r>
      <w:r w:rsidRPr="00F63EF7">
        <w:rPr>
          <w:rFonts w:ascii="Calibri" w:hAnsi="Calibri" w:cs="Calibri"/>
        </w:rPr>
        <w:t>rzewodniczącego Komisji, poza obowiązkami członka, należy:</w:t>
      </w:r>
    </w:p>
    <w:p w14:paraId="2327DD3C" w14:textId="77777777" w:rsidR="00A62050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kierowanie pracami Komisji;</w:t>
      </w:r>
    </w:p>
    <w:p w14:paraId="4B5EFBB2" w14:textId="77777777" w:rsidR="00A62050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wyznaczanie terminów posiedzeń Komisji i informowanie o nich pozostałych członków Komisji;</w:t>
      </w:r>
    </w:p>
    <w:p w14:paraId="15EABEA6" w14:textId="77777777" w:rsidR="00A62050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wzywanie wnioskodawców do uzupełnienia lub poprawienia oczywistych omyłek wniosku o dofinansowanie, w terminie 7 dni od dnia otrzymania wezwania, pod rygorem pozostawienia wniosku bez rozpatrzenia;</w:t>
      </w:r>
    </w:p>
    <w:p w14:paraId="69A097C1" w14:textId="77777777" w:rsidR="00A62050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występowanie do wnioskodawcy o udzielenie informacji lub wyjaśnień w wyznaczonym terminie, odnośnie do złożonego wniosku o dofinansowanie;</w:t>
      </w:r>
    </w:p>
    <w:p w14:paraId="50EAC2D2" w14:textId="77777777" w:rsidR="00A62050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przedkładanie Wojewodzie Mazowieckiemu do zatwierdzenia listy o której mowa w § 3 ust. 2;</w:t>
      </w:r>
    </w:p>
    <w:p w14:paraId="5940C7DB" w14:textId="77777777" w:rsidR="00A62050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informowanie wnioskodawców w imieniu Komisji o zamieszczeniu zgłoszonych przez nich zadań na liście, o której mowa w § 3 ust. 2;</w:t>
      </w:r>
    </w:p>
    <w:p w14:paraId="25400709" w14:textId="77777777" w:rsidR="00A62050" w:rsidRPr="005B6F4F" w:rsidRDefault="00A62050" w:rsidP="00A6205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udzielanie odpowiedzi na wnioski i pytania wnioskodawców odnośnie do oceny wniosków w zakresie nieokreślonym w kartach oceny wniosków.</w:t>
      </w:r>
    </w:p>
    <w:p w14:paraId="245A9C05" w14:textId="77777777" w:rsidR="00A62050" w:rsidRPr="005B6F4F" w:rsidRDefault="00A62050" w:rsidP="00A62050">
      <w:p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5B6F4F">
        <w:rPr>
          <w:rFonts w:ascii="Calibri" w:hAnsi="Calibri" w:cs="Calibri"/>
        </w:rPr>
        <w:t>Do obowiązków członków Komisji należy w szczególności:</w:t>
      </w:r>
    </w:p>
    <w:p w14:paraId="432024B0" w14:textId="77777777" w:rsidR="00A62050" w:rsidRPr="005B6F4F" w:rsidRDefault="00A62050" w:rsidP="00A62050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udział w posiedzeniach Komisji, w terminie i miejscu wyznaczonym przez Przewodniczącego;</w:t>
      </w:r>
    </w:p>
    <w:p w14:paraId="432C489B" w14:textId="77777777" w:rsidR="00A62050" w:rsidRPr="00F63EF7" w:rsidRDefault="00A62050" w:rsidP="00A62050">
      <w:pPr>
        <w:numPr>
          <w:ilvl w:val="0"/>
          <w:numId w:val="18"/>
        </w:numPr>
        <w:shd w:val="clear" w:color="auto" w:fill="FFFFFF" w:themeFill="background1"/>
        <w:tabs>
          <w:tab w:val="clear" w:pos="720"/>
        </w:tabs>
        <w:ind w:hanging="436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zapoznanie się z wnioskami w celu dokonania ich oceny;</w:t>
      </w:r>
    </w:p>
    <w:p w14:paraId="14EA45E4" w14:textId="77777777" w:rsidR="00A62050" w:rsidRPr="00F63EF7" w:rsidRDefault="00A62050" w:rsidP="00A62050">
      <w:pPr>
        <w:numPr>
          <w:ilvl w:val="0"/>
          <w:numId w:val="18"/>
        </w:numPr>
        <w:shd w:val="clear" w:color="auto" w:fill="FFFFFF" w:themeFill="background1"/>
        <w:tabs>
          <w:tab w:val="clear" w:pos="720"/>
        </w:tabs>
        <w:ind w:hanging="436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weryfikacja i zatwierdzanie oceny formalnej wniosków;</w:t>
      </w:r>
    </w:p>
    <w:p w14:paraId="7A87FEA9" w14:textId="77777777" w:rsidR="00A62050" w:rsidRPr="00F63EF7" w:rsidRDefault="00A62050" w:rsidP="00A62050">
      <w:pPr>
        <w:numPr>
          <w:ilvl w:val="0"/>
          <w:numId w:val="18"/>
        </w:numPr>
        <w:shd w:val="clear" w:color="auto" w:fill="FFFFFF" w:themeFill="background1"/>
        <w:tabs>
          <w:tab w:val="clear" w:pos="720"/>
        </w:tabs>
        <w:ind w:hanging="436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dokonywanie oceny merytorycznej wniosków.</w:t>
      </w:r>
    </w:p>
    <w:p w14:paraId="4E419A7F" w14:textId="77777777" w:rsidR="00A62050" w:rsidRPr="00F63EF7" w:rsidRDefault="00A62050" w:rsidP="00A62050">
      <w:pPr>
        <w:shd w:val="clear" w:color="auto" w:fill="FFFFFF" w:themeFill="background1"/>
        <w:jc w:val="both"/>
        <w:rPr>
          <w:rFonts w:ascii="Calibri" w:hAnsi="Calibri" w:cs="Calibri"/>
        </w:rPr>
      </w:pPr>
    </w:p>
    <w:p w14:paraId="45D0D2C7" w14:textId="210CEFF7" w:rsidR="00A62050" w:rsidRDefault="00A62050" w:rsidP="00A62050">
      <w:pPr>
        <w:shd w:val="clear" w:color="auto" w:fill="FFFFFF" w:themeFill="background1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6</w:t>
      </w:r>
      <w:r>
        <w:rPr>
          <w:rFonts w:ascii="Calibri" w:hAnsi="Calibri" w:cs="Calibri"/>
          <w:b/>
        </w:rPr>
        <w:t>.</w:t>
      </w:r>
    </w:p>
    <w:p w14:paraId="7732F18F" w14:textId="77777777" w:rsidR="00A62050" w:rsidRDefault="00A62050" w:rsidP="00A62050">
      <w:pPr>
        <w:shd w:val="clear" w:color="auto" w:fill="FFFFFF" w:themeFill="background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F63EF7">
        <w:rPr>
          <w:rFonts w:ascii="Calibri" w:hAnsi="Calibri" w:cs="Calibri"/>
        </w:rPr>
        <w:t xml:space="preserve">Obsługę Komisji zapewnia komórka organizacyjną Mazowieckiego Urzędu </w:t>
      </w:r>
      <w:r>
        <w:rPr>
          <w:rFonts w:ascii="Calibri" w:hAnsi="Calibri" w:cs="Calibri"/>
        </w:rPr>
        <w:t xml:space="preserve"> </w:t>
      </w:r>
      <w:r w:rsidRPr="00F63EF7">
        <w:rPr>
          <w:rFonts w:ascii="Calibri" w:hAnsi="Calibri" w:cs="Calibri"/>
        </w:rPr>
        <w:t>Wojewódzkiego w Warszawie, właściwa do spraw FDS.</w:t>
      </w:r>
    </w:p>
    <w:p w14:paraId="7869EFE9" w14:textId="77777777" w:rsidR="00A62050" w:rsidRPr="005B6F4F" w:rsidRDefault="00A62050" w:rsidP="00A620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r w:rsidRPr="005B6F4F">
        <w:rPr>
          <w:rFonts w:ascii="Calibri" w:hAnsi="Calibri" w:cs="Calibri"/>
        </w:rPr>
        <w:t>Do zadań komórki określonej w ust. 1 w zakresie obsługi Komisji należy:</w:t>
      </w:r>
    </w:p>
    <w:p w14:paraId="1325AC51" w14:textId="77777777" w:rsidR="00A62050" w:rsidRPr="005B6F4F" w:rsidRDefault="00A62050" w:rsidP="00A62050">
      <w:pPr>
        <w:pStyle w:val="Akapitzlist"/>
        <w:numPr>
          <w:ilvl w:val="0"/>
          <w:numId w:val="19"/>
        </w:numPr>
        <w:shd w:val="clear" w:color="auto" w:fill="FFFFFF" w:themeFill="background1"/>
        <w:ind w:left="714" w:hanging="357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>prowadzenie ewidencji wniosków o dofinansowanie;</w:t>
      </w:r>
    </w:p>
    <w:p w14:paraId="27505DD8" w14:textId="77777777" w:rsidR="00A62050" w:rsidRPr="005B6F4F" w:rsidRDefault="00A62050" w:rsidP="00A62050">
      <w:pPr>
        <w:numPr>
          <w:ilvl w:val="0"/>
          <w:numId w:val="19"/>
        </w:numPr>
        <w:shd w:val="clear" w:color="auto" w:fill="FFFFFF" w:themeFill="background1"/>
        <w:ind w:left="782" w:hanging="425"/>
        <w:jc w:val="both"/>
        <w:rPr>
          <w:rFonts w:ascii="Calibri" w:hAnsi="Calibri" w:cs="Calibri"/>
        </w:rPr>
      </w:pPr>
      <w:r w:rsidRPr="005B6F4F">
        <w:rPr>
          <w:rFonts w:ascii="Calibri" w:hAnsi="Calibri" w:cs="Calibri"/>
        </w:rPr>
        <w:t xml:space="preserve">przekazywanie Komisji wniosków w ilościach zapewniających ich sprawne procedowanie; </w:t>
      </w:r>
    </w:p>
    <w:p w14:paraId="512CE6B5" w14:textId="77777777" w:rsidR="00A62050" w:rsidRPr="00F63EF7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  <w:color w:val="000000"/>
        </w:rPr>
      </w:pPr>
      <w:r w:rsidRPr="00F63EF7">
        <w:rPr>
          <w:rFonts w:ascii="Calibri" w:hAnsi="Calibri" w:cs="Calibri"/>
          <w:color w:val="000000"/>
        </w:rPr>
        <w:t>wstępna weryfikacja spełnienia wymogów formalnych wniosków o dofinansowanie zadań w ramach FDS;</w:t>
      </w:r>
    </w:p>
    <w:p w14:paraId="429B9348" w14:textId="77777777" w:rsidR="00A62050" w:rsidRPr="00F63EF7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kontakt z wnioskodawcami</w:t>
      </w:r>
      <w:r>
        <w:rPr>
          <w:rFonts w:ascii="Calibri" w:hAnsi="Calibri" w:cs="Calibri"/>
        </w:rPr>
        <w:t xml:space="preserve"> </w:t>
      </w:r>
      <w:r w:rsidRPr="00F63EF7">
        <w:rPr>
          <w:rFonts w:ascii="Calibri" w:hAnsi="Calibri" w:cs="Calibri"/>
        </w:rPr>
        <w:t>pisemny, e-mailowy lub telefoniczny</w:t>
      </w:r>
      <w:r>
        <w:rPr>
          <w:rFonts w:ascii="Calibri" w:hAnsi="Calibri" w:cs="Calibri"/>
        </w:rPr>
        <w:t>,</w:t>
      </w:r>
      <w:r w:rsidRPr="00F63EF7">
        <w:rPr>
          <w:rFonts w:ascii="Calibri" w:hAnsi="Calibri" w:cs="Calibri"/>
        </w:rPr>
        <w:t xml:space="preserve"> w imieniu </w:t>
      </w:r>
      <w:r>
        <w:rPr>
          <w:rFonts w:ascii="Calibri" w:hAnsi="Calibri" w:cs="Calibri"/>
        </w:rPr>
        <w:t>p</w:t>
      </w:r>
      <w:r w:rsidRPr="00F63EF7">
        <w:rPr>
          <w:rFonts w:ascii="Calibri" w:hAnsi="Calibri" w:cs="Calibri"/>
        </w:rPr>
        <w:t xml:space="preserve">rzewodniczącego Komisji, w spawach określonych w § 5 ust. 1 </w:t>
      </w:r>
      <w:r>
        <w:rPr>
          <w:rFonts w:ascii="Calibri" w:hAnsi="Calibri" w:cs="Calibri"/>
        </w:rPr>
        <w:t xml:space="preserve"> pkt 3 i 4  </w:t>
      </w:r>
      <w:r w:rsidRPr="00F63EF7">
        <w:rPr>
          <w:rFonts w:ascii="Calibri" w:hAnsi="Calibri" w:cs="Calibri"/>
        </w:rPr>
        <w:t xml:space="preserve">oraz pisemny w sprawie określonej w § 5 ust. 1 </w:t>
      </w:r>
      <w:r>
        <w:rPr>
          <w:rFonts w:ascii="Calibri" w:hAnsi="Calibri" w:cs="Calibri"/>
        </w:rPr>
        <w:t xml:space="preserve"> pkt 6;</w:t>
      </w:r>
    </w:p>
    <w:p w14:paraId="656E0FB7" w14:textId="77777777" w:rsidR="00A62050" w:rsidRPr="00F63EF7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przygotowywanie materiałów i projektów dokumentów pod obrady Komisji;</w:t>
      </w:r>
    </w:p>
    <w:p w14:paraId="4A5DC229" w14:textId="77777777" w:rsidR="00A62050" w:rsidRPr="00F63EF7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zapewnienie dla członków Komisji pomieszczenia do zapoznania się z wnioskami oraz dokonania ich oceny;</w:t>
      </w:r>
    </w:p>
    <w:p w14:paraId="09EE8134" w14:textId="77777777" w:rsidR="00A62050" w:rsidRPr="00F63EF7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obsługa biurowa posiedzeń Komisji, w tym organizacja i przechowywanie dokumentacji związanej z posiedzeniami Komisji;</w:t>
      </w:r>
    </w:p>
    <w:p w14:paraId="1DDF675B" w14:textId="77777777" w:rsidR="00A62050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</w:rPr>
      </w:pPr>
      <w:r w:rsidRPr="00F63EF7">
        <w:rPr>
          <w:rFonts w:ascii="Calibri" w:hAnsi="Calibri" w:cs="Calibri"/>
        </w:rPr>
        <w:t>przygotowywanie</w:t>
      </w:r>
      <w:r w:rsidRPr="006A5214">
        <w:rPr>
          <w:rFonts w:ascii="Calibri" w:hAnsi="Calibri" w:cs="Calibri"/>
        </w:rPr>
        <w:t xml:space="preserve"> projektów wystąpień do wnioskodawców na </w:t>
      </w:r>
      <w:r>
        <w:rPr>
          <w:rFonts w:ascii="Calibri" w:hAnsi="Calibri" w:cs="Calibri"/>
        </w:rPr>
        <w:t>podpis przewodniczącego Komisji;</w:t>
      </w:r>
    </w:p>
    <w:p w14:paraId="1E8CE221" w14:textId="77777777" w:rsidR="00A62050" w:rsidRPr="006A5214" w:rsidRDefault="00A62050" w:rsidP="00A62050">
      <w:pPr>
        <w:numPr>
          <w:ilvl w:val="0"/>
          <w:numId w:val="19"/>
        </w:numPr>
        <w:shd w:val="clear" w:color="auto" w:fill="FFFFFF" w:themeFill="background1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przygotowanie projektu listy zadań rekomendowanych do dofinansowania ze środków FDS w oparciu o karty oceny merytorycznej wniosków.</w:t>
      </w:r>
    </w:p>
    <w:p w14:paraId="1DCBDE30" w14:textId="77777777" w:rsidR="00A62050" w:rsidRPr="006A5214" w:rsidRDefault="00A62050" w:rsidP="00A62050">
      <w:pPr>
        <w:shd w:val="clear" w:color="auto" w:fill="FFFFFF" w:themeFill="background1"/>
        <w:jc w:val="both"/>
        <w:rPr>
          <w:rFonts w:ascii="Calibri" w:hAnsi="Calibri" w:cs="Calibri"/>
          <w:b/>
        </w:rPr>
      </w:pPr>
    </w:p>
    <w:p w14:paraId="311794E1" w14:textId="77777777" w:rsidR="00A62050" w:rsidRPr="006A5214" w:rsidRDefault="00A62050" w:rsidP="00A62050">
      <w:pPr>
        <w:shd w:val="clear" w:color="auto" w:fill="FFFFFF" w:themeFill="background1"/>
        <w:ind w:left="360"/>
        <w:jc w:val="both"/>
        <w:rPr>
          <w:rFonts w:ascii="Calibri" w:hAnsi="Calibri" w:cs="Calibri"/>
        </w:rPr>
      </w:pPr>
    </w:p>
    <w:p w14:paraId="46DE9604" w14:textId="77777777" w:rsidR="00602976" w:rsidRPr="00447FB6" w:rsidRDefault="00602976" w:rsidP="00A62050">
      <w:pPr>
        <w:spacing w:line="360" w:lineRule="auto"/>
        <w:jc w:val="both"/>
      </w:pPr>
      <w:bookmarkStart w:id="0" w:name="_GoBack"/>
      <w:bookmarkEnd w:id="0"/>
    </w:p>
    <w:sectPr w:rsidR="00602976" w:rsidRPr="00447FB6" w:rsidSect="00D73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74BB" w14:textId="77777777" w:rsidR="0027053B" w:rsidRDefault="0027053B" w:rsidP="00447FB6">
      <w:r>
        <w:separator/>
      </w:r>
    </w:p>
  </w:endnote>
  <w:endnote w:type="continuationSeparator" w:id="0">
    <w:p w14:paraId="52CAC125" w14:textId="77777777" w:rsidR="0027053B" w:rsidRDefault="0027053B" w:rsidP="004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0814" w14:textId="77777777" w:rsidR="0027053B" w:rsidRDefault="0027053B" w:rsidP="00447FB6">
      <w:r>
        <w:separator/>
      </w:r>
    </w:p>
  </w:footnote>
  <w:footnote w:type="continuationSeparator" w:id="0">
    <w:p w14:paraId="69FF874C" w14:textId="77777777" w:rsidR="0027053B" w:rsidRDefault="0027053B" w:rsidP="0044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A68"/>
    <w:multiLevelType w:val="hybridMultilevel"/>
    <w:tmpl w:val="7568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F9F"/>
    <w:multiLevelType w:val="hybridMultilevel"/>
    <w:tmpl w:val="65EA61BE"/>
    <w:lvl w:ilvl="0" w:tplc="6186A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97388"/>
    <w:multiLevelType w:val="hybridMultilevel"/>
    <w:tmpl w:val="CA9C7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130FF"/>
    <w:multiLevelType w:val="hybridMultilevel"/>
    <w:tmpl w:val="BAF2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708A"/>
    <w:multiLevelType w:val="hybridMultilevel"/>
    <w:tmpl w:val="6B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3D87"/>
    <w:multiLevelType w:val="hybridMultilevel"/>
    <w:tmpl w:val="A982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0C4C"/>
    <w:multiLevelType w:val="hybridMultilevel"/>
    <w:tmpl w:val="829C03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1A61CB"/>
    <w:multiLevelType w:val="hybridMultilevel"/>
    <w:tmpl w:val="561E3950"/>
    <w:lvl w:ilvl="0" w:tplc="47C47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B2C42"/>
    <w:multiLevelType w:val="hybridMultilevel"/>
    <w:tmpl w:val="5218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4B98"/>
    <w:multiLevelType w:val="hybridMultilevel"/>
    <w:tmpl w:val="E1143E3A"/>
    <w:lvl w:ilvl="0" w:tplc="8F3C9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F49BE"/>
    <w:multiLevelType w:val="hybridMultilevel"/>
    <w:tmpl w:val="A394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4E46"/>
    <w:multiLevelType w:val="hybridMultilevel"/>
    <w:tmpl w:val="FF809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94C"/>
    <w:multiLevelType w:val="hybridMultilevel"/>
    <w:tmpl w:val="0904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1E9"/>
    <w:multiLevelType w:val="hybridMultilevel"/>
    <w:tmpl w:val="DAF4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5DB9"/>
    <w:multiLevelType w:val="hybridMultilevel"/>
    <w:tmpl w:val="6C74272E"/>
    <w:lvl w:ilvl="0" w:tplc="DAD253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462E8A"/>
    <w:multiLevelType w:val="hybridMultilevel"/>
    <w:tmpl w:val="469A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682"/>
    <w:multiLevelType w:val="hybridMultilevel"/>
    <w:tmpl w:val="13F2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57B61"/>
    <w:multiLevelType w:val="hybridMultilevel"/>
    <w:tmpl w:val="1D62A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877C6"/>
    <w:multiLevelType w:val="hybridMultilevel"/>
    <w:tmpl w:val="7BE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92369"/>
    <w:multiLevelType w:val="hybridMultilevel"/>
    <w:tmpl w:val="718A5D0E"/>
    <w:lvl w:ilvl="0" w:tplc="742C2858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6F4127"/>
    <w:multiLevelType w:val="hybridMultilevel"/>
    <w:tmpl w:val="575E3E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701316"/>
    <w:multiLevelType w:val="hybridMultilevel"/>
    <w:tmpl w:val="E15A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A4DD2"/>
    <w:multiLevelType w:val="hybridMultilevel"/>
    <w:tmpl w:val="7A7C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25E7"/>
    <w:multiLevelType w:val="hybridMultilevel"/>
    <w:tmpl w:val="7B584B0C"/>
    <w:lvl w:ilvl="0" w:tplc="7798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22"/>
  </w:num>
  <w:num w:numId="7">
    <w:abstractNumId w:val="21"/>
  </w:num>
  <w:num w:numId="8">
    <w:abstractNumId w:val="8"/>
  </w:num>
  <w:num w:numId="9">
    <w:abstractNumId w:val="18"/>
  </w:num>
  <w:num w:numId="10">
    <w:abstractNumId w:val="0"/>
  </w:num>
  <w:num w:numId="11">
    <w:abstractNumId w:val="17"/>
  </w:num>
  <w:num w:numId="12">
    <w:abstractNumId w:val="16"/>
  </w:num>
  <w:num w:numId="13">
    <w:abstractNumId w:val="20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23"/>
  </w:num>
  <w:num w:numId="21">
    <w:abstractNumId w:val="15"/>
  </w:num>
  <w:num w:numId="22">
    <w:abstractNumId w:val="4"/>
  </w:num>
  <w:num w:numId="23">
    <w:abstractNumId w:val="13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5B"/>
    <w:rsid w:val="00021F8D"/>
    <w:rsid w:val="00022592"/>
    <w:rsid w:val="00041463"/>
    <w:rsid w:val="000579DE"/>
    <w:rsid w:val="00076210"/>
    <w:rsid w:val="00105B35"/>
    <w:rsid w:val="00116470"/>
    <w:rsid w:val="00116FA3"/>
    <w:rsid w:val="00117CA6"/>
    <w:rsid w:val="00154EBB"/>
    <w:rsid w:val="00173EE7"/>
    <w:rsid w:val="001B68B2"/>
    <w:rsid w:val="001C1C4E"/>
    <w:rsid w:val="001C4B5B"/>
    <w:rsid w:val="001C595E"/>
    <w:rsid w:val="001E7ED8"/>
    <w:rsid w:val="001F1FA0"/>
    <w:rsid w:val="0022768C"/>
    <w:rsid w:val="0024298B"/>
    <w:rsid w:val="0027053B"/>
    <w:rsid w:val="00273AA7"/>
    <w:rsid w:val="002941BA"/>
    <w:rsid w:val="00296900"/>
    <w:rsid w:val="002A6192"/>
    <w:rsid w:val="002A7A4E"/>
    <w:rsid w:val="002B62A0"/>
    <w:rsid w:val="002F251B"/>
    <w:rsid w:val="002F5C26"/>
    <w:rsid w:val="00310FEC"/>
    <w:rsid w:val="00312A2D"/>
    <w:rsid w:val="00321460"/>
    <w:rsid w:val="00336D5B"/>
    <w:rsid w:val="00342364"/>
    <w:rsid w:val="003514CB"/>
    <w:rsid w:val="0035644D"/>
    <w:rsid w:val="00362DEB"/>
    <w:rsid w:val="00385E09"/>
    <w:rsid w:val="0039277B"/>
    <w:rsid w:val="003A30D3"/>
    <w:rsid w:val="003D1F2D"/>
    <w:rsid w:val="003F57B2"/>
    <w:rsid w:val="004050A0"/>
    <w:rsid w:val="004100E5"/>
    <w:rsid w:val="004111CD"/>
    <w:rsid w:val="00426809"/>
    <w:rsid w:val="00430EAE"/>
    <w:rsid w:val="00434D41"/>
    <w:rsid w:val="00440BE2"/>
    <w:rsid w:val="004469FF"/>
    <w:rsid w:val="00447FB6"/>
    <w:rsid w:val="004545A0"/>
    <w:rsid w:val="00462F93"/>
    <w:rsid w:val="00482732"/>
    <w:rsid w:val="004849AE"/>
    <w:rsid w:val="004850C5"/>
    <w:rsid w:val="004906B9"/>
    <w:rsid w:val="00495104"/>
    <w:rsid w:val="004976A6"/>
    <w:rsid w:val="004B22CA"/>
    <w:rsid w:val="004B516F"/>
    <w:rsid w:val="004F1648"/>
    <w:rsid w:val="00503190"/>
    <w:rsid w:val="00515E9B"/>
    <w:rsid w:val="005168DD"/>
    <w:rsid w:val="00550319"/>
    <w:rsid w:val="0056039D"/>
    <w:rsid w:val="00586314"/>
    <w:rsid w:val="005B6E0A"/>
    <w:rsid w:val="005C1C87"/>
    <w:rsid w:val="005E02F1"/>
    <w:rsid w:val="005F5C69"/>
    <w:rsid w:val="00602976"/>
    <w:rsid w:val="00615ACC"/>
    <w:rsid w:val="006658C9"/>
    <w:rsid w:val="006729E7"/>
    <w:rsid w:val="00672CE7"/>
    <w:rsid w:val="00673589"/>
    <w:rsid w:val="00683BFF"/>
    <w:rsid w:val="006A4D4A"/>
    <w:rsid w:val="006C2E0D"/>
    <w:rsid w:val="006D6D60"/>
    <w:rsid w:val="006F351F"/>
    <w:rsid w:val="00723290"/>
    <w:rsid w:val="0075729B"/>
    <w:rsid w:val="00784393"/>
    <w:rsid w:val="007A568D"/>
    <w:rsid w:val="007B5543"/>
    <w:rsid w:val="007B6F7E"/>
    <w:rsid w:val="007D1CD5"/>
    <w:rsid w:val="007E4CFA"/>
    <w:rsid w:val="00817629"/>
    <w:rsid w:val="008255EE"/>
    <w:rsid w:val="00876C6D"/>
    <w:rsid w:val="0089606B"/>
    <w:rsid w:val="0089762C"/>
    <w:rsid w:val="008A5E89"/>
    <w:rsid w:val="008B0941"/>
    <w:rsid w:val="009055A1"/>
    <w:rsid w:val="00910E1E"/>
    <w:rsid w:val="00915687"/>
    <w:rsid w:val="00944751"/>
    <w:rsid w:val="009555C8"/>
    <w:rsid w:val="009725E5"/>
    <w:rsid w:val="00985125"/>
    <w:rsid w:val="009A5F99"/>
    <w:rsid w:val="009C2DF3"/>
    <w:rsid w:val="00A24555"/>
    <w:rsid w:val="00A3754C"/>
    <w:rsid w:val="00A56092"/>
    <w:rsid w:val="00A62050"/>
    <w:rsid w:val="00A73361"/>
    <w:rsid w:val="00A86A56"/>
    <w:rsid w:val="00AB39B5"/>
    <w:rsid w:val="00AC501B"/>
    <w:rsid w:val="00AC5970"/>
    <w:rsid w:val="00AD3F6E"/>
    <w:rsid w:val="00B0476A"/>
    <w:rsid w:val="00B13BEB"/>
    <w:rsid w:val="00B20EEA"/>
    <w:rsid w:val="00B3205C"/>
    <w:rsid w:val="00B40EB5"/>
    <w:rsid w:val="00B5738C"/>
    <w:rsid w:val="00B575B4"/>
    <w:rsid w:val="00B6481F"/>
    <w:rsid w:val="00B80C1E"/>
    <w:rsid w:val="00B91882"/>
    <w:rsid w:val="00B927AD"/>
    <w:rsid w:val="00B9704A"/>
    <w:rsid w:val="00BD4105"/>
    <w:rsid w:val="00BE608F"/>
    <w:rsid w:val="00C21B96"/>
    <w:rsid w:val="00C4289A"/>
    <w:rsid w:val="00C6745B"/>
    <w:rsid w:val="00C84866"/>
    <w:rsid w:val="00C974D5"/>
    <w:rsid w:val="00CA070D"/>
    <w:rsid w:val="00CA35BB"/>
    <w:rsid w:val="00CA6692"/>
    <w:rsid w:val="00CC267C"/>
    <w:rsid w:val="00CC4AE1"/>
    <w:rsid w:val="00D107C3"/>
    <w:rsid w:val="00D44901"/>
    <w:rsid w:val="00D453A4"/>
    <w:rsid w:val="00D536A6"/>
    <w:rsid w:val="00D73936"/>
    <w:rsid w:val="00D771BC"/>
    <w:rsid w:val="00D82C48"/>
    <w:rsid w:val="00D875ED"/>
    <w:rsid w:val="00DE4980"/>
    <w:rsid w:val="00DE7137"/>
    <w:rsid w:val="00DF2E38"/>
    <w:rsid w:val="00E000A3"/>
    <w:rsid w:val="00E04B36"/>
    <w:rsid w:val="00E1243E"/>
    <w:rsid w:val="00E13F93"/>
    <w:rsid w:val="00E2366E"/>
    <w:rsid w:val="00E52154"/>
    <w:rsid w:val="00E64657"/>
    <w:rsid w:val="00E73657"/>
    <w:rsid w:val="00E8278E"/>
    <w:rsid w:val="00E82AD1"/>
    <w:rsid w:val="00E87DD4"/>
    <w:rsid w:val="00EA0EC4"/>
    <w:rsid w:val="00EA3B97"/>
    <w:rsid w:val="00EE0B51"/>
    <w:rsid w:val="00F07FD0"/>
    <w:rsid w:val="00F217F1"/>
    <w:rsid w:val="00F25792"/>
    <w:rsid w:val="00F258FB"/>
    <w:rsid w:val="00F83F3E"/>
    <w:rsid w:val="00FA1F3F"/>
    <w:rsid w:val="00FB25CB"/>
    <w:rsid w:val="00FC1434"/>
    <w:rsid w:val="00FC2D70"/>
    <w:rsid w:val="00FC3992"/>
    <w:rsid w:val="00FD05D6"/>
    <w:rsid w:val="00FE157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ACA8"/>
  <w15:docId w15:val="{2A3B6DC9-604E-4F3F-9FE0-1FAC6C2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F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F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A7A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A7A4E"/>
    <w:pPr>
      <w:widowControl w:val="0"/>
      <w:shd w:val="clear" w:color="auto" w:fill="FFFFFF"/>
      <w:spacing w:line="400" w:lineRule="exac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6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F0CB-9A9D-4911-B25F-64BFED4F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Archiwum BKO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Frydrych</dc:creator>
  <cp:lastModifiedBy>Beata Darnowska</cp:lastModifiedBy>
  <cp:revision>2</cp:revision>
  <cp:lastPrinted>2018-08-20T09:16:00Z</cp:lastPrinted>
  <dcterms:created xsi:type="dcterms:W3CDTF">2020-09-08T09:00:00Z</dcterms:created>
  <dcterms:modified xsi:type="dcterms:W3CDTF">2020-09-08T09:00:00Z</dcterms:modified>
</cp:coreProperties>
</file>