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D677" w14:textId="77777777" w:rsidR="00EE64A2" w:rsidRDefault="00000000">
      <w:pPr>
        <w:pStyle w:val="Standard"/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>Załącznik nr 2</w:t>
      </w:r>
    </w:p>
    <w:p w14:paraId="68788EDC" w14:textId="77777777" w:rsidR="00EE64A2" w:rsidRDefault="00EE64A2">
      <w:pPr>
        <w:pStyle w:val="Standard"/>
        <w:jc w:val="center"/>
        <w:rPr>
          <w:b/>
          <w:bCs/>
          <w:sz w:val="30"/>
          <w:szCs w:val="30"/>
        </w:rPr>
      </w:pPr>
    </w:p>
    <w:p w14:paraId="740D8308" w14:textId="77777777" w:rsidR="00EE64A2" w:rsidRDefault="00EE64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68C670" w14:textId="77777777" w:rsidR="00EE64A2" w:rsidRDefault="00EE64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918C54" w14:textId="77777777" w:rsidR="00EE64A2" w:rsidRDefault="00EE64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C163F4" w14:textId="77777777" w:rsidR="00EE64A2" w:rsidRDefault="00000000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Wykaz sprzętu niezbędnego do przeprowadzenia szkolenia</w:t>
      </w:r>
    </w:p>
    <w:p w14:paraId="2F2487FF" w14:textId="77777777" w:rsidR="00EE64A2" w:rsidRDefault="00000000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ratownictwa na obszarach wodnych na poziomie podstawowym dla każdego uczestnika </w:t>
      </w:r>
    </w:p>
    <w:p w14:paraId="2781FAF5" w14:textId="77777777" w:rsidR="00EE64A2" w:rsidRDefault="00EE64A2">
      <w:pPr>
        <w:pStyle w:val="Standard"/>
        <w:jc w:val="center"/>
        <w:rPr>
          <w:b/>
          <w:bCs/>
          <w:sz w:val="36"/>
          <w:szCs w:val="3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2278"/>
        <w:gridCol w:w="1523"/>
      </w:tblGrid>
      <w:tr w:rsidR="00EE64A2" w14:paraId="1A2DB528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5611F" w14:textId="77777777" w:rsidR="00EE64A2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BAD1D" w14:textId="77777777" w:rsidR="00EE64A2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Sprzęt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1CFC" w14:textId="77777777" w:rsidR="00EE64A2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</w:t>
            </w:r>
          </w:p>
        </w:tc>
      </w:tr>
      <w:tr w:rsidR="00EE64A2" w14:paraId="13F967E5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B8F8D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1421" w14:textId="77777777" w:rsidR="00EE64A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Skafander suchy ratowniczy  w kpl. z kapturem i rękawicami</w:t>
            </w:r>
          </w:p>
        </w:tc>
        <w:tc>
          <w:tcPr>
            <w:tcW w:w="1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3EBC9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</w:tr>
      <w:tr w:rsidR="00EE64A2" w14:paraId="55329645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388EB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7936" w14:textId="77777777" w:rsidR="00EE64A2" w:rsidRDefault="00000000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Kamizelka asekuracyjna zgodna z normą PN-EN 393 lub EN ISO 12402-5, przystosowana do ratownictwa na wodach szybkopłynących, z wyposażeniem (min. gwizdek, nóż ratowniczy, karabinek zakręcany, sygnalizator świetlny).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EDE4B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</w:tr>
      <w:tr w:rsidR="00EE64A2" w14:paraId="2B91BAF4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BC9A9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14CA" w14:textId="77777777" w:rsidR="00EE64A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Kask ochronny z przeznaczeniem do rat. wodnego.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E4C4B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</w:tr>
      <w:tr w:rsidR="00EE64A2" w14:paraId="070DB368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DF717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CD5AA" w14:textId="77777777" w:rsidR="00EE64A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Rzutka ratownicza z liną o dł. min. 20 m. z możliwością mocowania do ratownika lub kamizelki.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DD053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</w:tr>
      <w:tr w:rsidR="00EE64A2" w14:paraId="4DBFB449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8598D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411D" w14:textId="77777777" w:rsidR="00EE64A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Sprzęt ABC (półmaska, fajka, płetwy na paski lub sprężyny).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D149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zestaw</w:t>
            </w:r>
          </w:p>
        </w:tc>
      </w:tr>
      <w:tr w:rsidR="00EE64A2" w14:paraId="665C86AD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43B65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7A97" w14:textId="77777777" w:rsidR="00EE64A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Czepek, klapki, kąpielówki (zajęcia na basenie).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6D816" w14:textId="77777777" w:rsidR="00EE64A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kpl.</w:t>
            </w:r>
          </w:p>
        </w:tc>
      </w:tr>
    </w:tbl>
    <w:p w14:paraId="06A78E04" w14:textId="77777777" w:rsidR="00EE64A2" w:rsidRDefault="00EE64A2">
      <w:pPr>
        <w:pStyle w:val="Standard"/>
        <w:jc w:val="center"/>
        <w:rPr>
          <w:sz w:val="22"/>
          <w:szCs w:val="22"/>
        </w:rPr>
      </w:pPr>
    </w:p>
    <w:sectPr w:rsidR="00EE64A2">
      <w:pgSz w:w="16838" w:h="11906" w:orient="landscape"/>
      <w:pgMar w:top="680" w:right="1134" w:bottom="39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A076" w14:textId="77777777" w:rsidR="003B26DB" w:rsidRDefault="003B26DB">
      <w:r>
        <w:separator/>
      </w:r>
    </w:p>
  </w:endnote>
  <w:endnote w:type="continuationSeparator" w:id="0">
    <w:p w14:paraId="7F008992" w14:textId="77777777" w:rsidR="003B26DB" w:rsidRDefault="003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56E9" w14:textId="77777777" w:rsidR="003B26DB" w:rsidRDefault="003B26DB">
      <w:r>
        <w:rPr>
          <w:color w:val="000000"/>
        </w:rPr>
        <w:separator/>
      </w:r>
    </w:p>
  </w:footnote>
  <w:footnote w:type="continuationSeparator" w:id="0">
    <w:p w14:paraId="2554A560" w14:textId="77777777" w:rsidR="003B26DB" w:rsidRDefault="003B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4A2"/>
    <w:rsid w:val="003B26DB"/>
    <w:rsid w:val="005C0D84"/>
    <w:rsid w:val="00E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141F"/>
  <w15:docId w15:val="{CA3D90F4-D871-4F1B-A827-0CD779B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Dybek</dc:creator>
  <cp:lastModifiedBy>Tomasz Tuła (KW PSP Opole)</cp:lastModifiedBy>
  <cp:revision>2</cp:revision>
  <cp:lastPrinted>2017-05-04T08:59:00Z</cp:lastPrinted>
  <dcterms:created xsi:type="dcterms:W3CDTF">2024-01-02T12:57:00Z</dcterms:created>
  <dcterms:modified xsi:type="dcterms:W3CDTF">2024-01-02T12:57:00Z</dcterms:modified>
</cp:coreProperties>
</file>