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64" w:before="0" w:after="9"/>
        <w:ind w:hanging="10" w:left="3568" w:right="-15"/>
        <w:jc w:val="right"/>
        <w:rPr/>
      </w:pPr>
      <w:r>
        <w:rPr>
          <w:rFonts w:eastAsia="Times New Roman" w:cs="Times New Roman"/>
          <w:i/>
          <w:sz w:val="20"/>
        </w:rPr>
        <w:t xml:space="preserve">Załącznik do uchwały z dnia </w:t>
      </w:r>
      <w:r>
        <w:rPr>
          <w:rFonts w:eastAsia="Times New Roman" w:cs="Times New Roman"/>
          <w:i/>
          <w:sz w:val="20"/>
        </w:rPr>
        <w:t>14.</w:t>
      </w:r>
      <w:r>
        <w:rPr>
          <w:rFonts w:eastAsia="Times New Roman" w:cs="Times New Roman"/>
          <w:i/>
          <w:sz w:val="20"/>
        </w:rPr>
        <w:t xml:space="preserve">09.2026r. </w:t>
      </w:r>
    </w:p>
    <w:p>
      <w:pPr>
        <w:pStyle w:val="Normal"/>
        <w:spacing w:lineRule="auto" w:line="264" w:before="0" w:after="9"/>
        <w:ind w:hanging="10" w:left="3568" w:right="-15"/>
        <w:jc w:val="right"/>
        <w:rPr/>
      </w:pPr>
      <w:r>
        <w:rPr>
          <w:rFonts w:eastAsia="Times New Roman" w:cs="Times New Roman"/>
          <w:i/>
          <w:sz w:val="20"/>
        </w:rPr>
        <w:t xml:space="preserve"> </w:t>
      </w:r>
      <w:r>
        <w:rPr>
          <w:rFonts w:eastAsia="Times New Roman" w:cs="Times New Roman"/>
          <w:i/>
          <w:sz w:val="20"/>
        </w:rPr>
        <w:t>Rady Rodziców Państwowej Szkoły Muzycznej I i II st. w Olsztynie .</w:t>
      </w:r>
      <w:r>
        <w:rPr>
          <w:sz w:val="20"/>
        </w:rPr>
        <w:t xml:space="preserve"> </w:t>
      </w:r>
    </w:p>
    <w:p>
      <w:pPr>
        <w:pStyle w:val="Normal"/>
        <w:spacing w:lineRule="auto" w:line="259" w:before="0" w:after="0"/>
        <w:ind w:hanging="0" w:left="0" w:right="0"/>
        <w:jc w:val="left"/>
        <w:rPr/>
      </w:pPr>
      <w:r>
        <w:rPr>
          <w:rFonts w:eastAsia="Times New Roman" w:cs="Times New Roman"/>
          <w:b/>
        </w:rPr>
        <w:t xml:space="preserve"> </w:t>
      </w:r>
    </w:p>
    <w:p>
      <w:pPr>
        <w:pStyle w:val="Normal"/>
        <w:spacing w:lineRule="auto" w:line="259" w:before="0" w:after="25"/>
        <w:ind w:hanging="0" w:left="0" w:right="0"/>
        <w:jc w:val="left"/>
        <w:rPr/>
      </w:pPr>
      <w:r>
        <w:rPr>
          <w:rFonts w:eastAsia="Times New Roman" w:cs="Times New Roman"/>
          <w:b/>
        </w:rPr>
        <w:t xml:space="preserve"> </w:t>
      </w:r>
    </w:p>
    <w:p>
      <w:pPr>
        <w:pStyle w:val="Normal"/>
        <w:spacing w:lineRule="auto" w:line="259" w:before="0" w:after="24"/>
        <w:ind w:hanging="0" w:left="0" w:right="10"/>
        <w:jc w:val="center"/>
        <w:rPr/>
      </w:pPr>
      <w:r>
        <w:rPr>
          <w:rFonts w:eastAsia="Times New Roman" w:cs="Times New Roman"/>
          <w:b/>
        </w:rPr>
        <w:t>REGULAMIN RADY RODZICÓW</w:t>
      </w:r>
      <w:r>
        <w:rPr/>
        <w:t xml:space="preserve"> </w:t>
      </w:r>
    </w:p>
    <w:p>
      <w:pPr>
        <w:pStyle w:val="Normal"/>
        <w:spacing w:lineRule="auto" w:line="240" w:before="0" w:after="0"/>
        <w:ind w:hanging="385" w:left="2776" w:right="2024"/>
        <w:jc w:val="left"/>
        <w:rPr/>
      </w:pPr>
      <w:r>
        <w:rPr>
          <w:rFonts w:eastAsia="Times New Roman" w:cs="Times New Roman"/>
          <w:b/>
          <w:bCs/>
        </w:rPr>
        <w:t>Państwowej Szkoły Muzycznej I i II stopnia</w:t>
      </w:r>
      <w:r>
        <w:rPr/>
        <w:t xml:space="preserve">  </w:t>
      </w:r>
      <w:r>
        <w:rPr>
          <w:rFonts w:eastAsia="Times New Roman" w:cs="Times New Roman"/>
          <w:b/>
          <w:bCs/>
        </w:rPr>
        <w:t>im. Fryderyka Chopina w Olsztynie</w:t>
      </w:r>
      <w:r>
        <w:rPr/>
        <w:t xml:space="preserve"> </w:t>
      </w:r>
    </w:p>
    <w:p>
      <w:pPr>
        <w:pStyle w:val="Normal"/>
        <w:spacing w:lineRule="auto" w:line="259" w:before="0" w:after="0"/>
        <w:ind w:hanging="0" w:left="0" w:right="8"/>
        <w:jc w:val="center"/>
        <w:rPr/>
      </w:pPr>
      <w:r>
        <w:rPr>
          <w:sz w:val="16"/>
        </w:rPr>
        <w:t>Tekst jednolity</w:t>
      </w:r>
      <w:r>
        <w:rPr>
          <w:sz w:val="16"/>
          <w:u w:val="none"/>
        </w:rPr>
        <w:t xml:space="preserve"> z dnia </w:t>
      </w:r>
      <w:r>
        <w:rPr>
          <w:sz w:val="16"/>
          <w:u w:val="none"/>
        </w:rPr>
        <w:t>14</w:t>
      </w:r>
      <w:r>
        <w:rPr>
          <w:sz w:val="16"/>
          <w:u w:val="none"/>
        </w:rPr>
        <w:t xml:space="preserve">.09.2026 r.  </w:t>
      </w:r>
    </w:p>
    <w:p>
      <w:pPr>
        <w:pStyle w:val="Normal"/>
        <w:spacing w:lineRule="auto" w:line="259" w:before="0" w:after="95"/>
        <w:ind w:hanging="0" w:left="37" w:right="0"/>
        <w:jc w:val="center"/>
        <w:rPr/>
      </w:pPr>
      <w:r>
        <w:rPr>
          <w:sz w:val="16"/>
        </w:rPr>
        <w:t xml:space="preserve"> </w:t>
      </w:r>
    </w:p>
    <w:p>
      <w:pPr>
        <w:pStyle w:val="Normal"/>
        <w:spacing w:lineRule="auto" w:line="259" w:before="0" w:after="2"/>
        <w:ind w:hanging="10" w:left="11" w:right="6"/>
        <w:jc w:val="center"/>
        <w:rPr/>
      </w:pPr>
      <w:r>
        <w:rPr/>
        <w:t xml:space="preserve">PREAMBUŁA </w:t>
      </w:r>
    </w:p>
    <w:p>
      <w:pPr>
        <w:pStyle w:val="Normal"/>
        <w:spacing w:lineRule="auto" w:line="264" w:before="0" w:after="5"/>
        <w:ind w:hanging="10" w:left="159" w:right="0"/>
        <w:jc w:val="center"/>
        <w:rPr/>
      </w:pPr>
      <w:r>
        <w:rPr/>
        <w:t xml:space="preserve">Rada Rodziców jest samorządnym przedstawicielem rodziców współpracującym z Dyrektorem </w:t>
      </w:r>
    </w:p>
    <w:p>
      <w:pPr>
        <w:pStyle w:val="Normal"/>
        <w:spacing w:lineRule="auto" w:line="259" w:before="0" w:after="2"/>
        <w:ind w:firstLine="115" w:left="-15" w:right="38"/>
        <w:jc w:val="center"/>
        <w:rPr/>
      </w:pPr>
      <w:r>
        <w:rPr/>
        <w:t>Szkoły, Radą Pedagogiczną, Samorządem Uczniowskim, organami nadzorującymi Szkołę oraz</w:t>
      </w:r>
    </w:p>
    <w:p>
      <w:pPr>
        <w:pStyle w:val="Normal"/>
        <w:spacing w:lineRule="auto" w:line="259" w:before="0" w:after="2"/>
        <w:ind w:firstLine="115" w:left="-15" w:right="38"/>
        <w:jc w:val="center"/>
        <w:rPr/>
      </w:pPr>
      <w:r>
        <w:rPr/>
        <w:t xml:space="preserve"> </w:t>
      </w:r>
      <w:r>
        <w:rPr/>
        <w:t>instytucjami w realizacji zadań Szkoły.</w:t>
      </w:r>
    </w:p>
    <w:p>
      <w:pPr>
        <w:pStyle w:val="Normal"/>
        <w:spacing w:lineRule="auto" w:line="259" w:before="0" w:after="2"/>
        <w:ind w:firstLine="115" w:left="-15" w:right="38"/>
        <w:jc w:val="center"/>
        <w:rPr/>
      </w:pPr>
      <w:r>
        <w:rPr/>
        <w:t xml:space="preserve"> </w:t>
      </w:r>
      <w:r>
        <w:rPr/>
        <w:t xml:space="preserve">Udział Rodziców w życiu Szkoły powinien przyczyniać się do ciągłego podnoszenia poziomu nauczania, rozwiązywania problemów wychowawczych i zaspokajania potrzeb wychowawczych, opiekuńczych, edukacyjnych i artystycznych Uczniów. </w:t>
      </w:r>
    </w:p>
    <w:p>
      <w:pPr>
        <w:pStyle w:val="Normal"/>
        <w:spacing w:lineRule="auto" w:line="259" w:before="0" w:after="20"/>
        <w:ind w:hanging="0" w:left="55" w:right="0"/>
        <w:jc w:val="center"/>
        <w:rPr/>
      </w:pPr>
      <w:r>
        <w:rPr/>
        <w:t xml:space="preserve"> </w:t>
      </w:r>
    </w:p>
    <w:p>
      <w:pPr>
        <w:pStyle w:val="Normal"/>
        <w:spacing w:lineRule="auto" w:line="259" w:before="0" w:after="2"/>
        <w:ind w:hanging="10" w:left="11" w:right="5"/>
        <w:jc w:val="center"/>
        <w:rPr/>
      </w:pPr>
      <w:r>
        <w:rPr/>
        <w:t xml:space="preserve">ROZDZIAŁ I </w:t>
      </w:r>
    </w:p>
    <w:p>
      <w:pPr>
        <w:pStyle w:val="Normal"/>
        <w:spacing w:lineRule="auto" w:line="259" w:before="0" w:after="2"/>
        <w:ind w:hanging="10" w:left="11" w:right="8"/>
        <w:jc w:val="center"/>
        <w:rPr/>
      </w:pPr>
      <w:r>
        <w:rPr/>
        <w:t xml:space="preserve">Postanowienia ogólne </w:t>
      </w:r>
    </w:p>
    <w:p>
      <w:pPr>
        <w:pStyle w:val="Normal"/>
        <w:spacing w:lineRule="auto" w:line="259" w:before="0" w:after="12"/>
        <w:ind w:hanging="0" w:left="55" w:right="0"/>
        <w:jc w:val="center"/>
        <w:rPr/>
      </w:pPr>
      <w:r>
        <w:rPr/>
        <w:t xml:space="preserve"> </w:t>
      </w:r>
    </w:p>
    <w:p>
      <w:pPr>
        <w:pStyle w:val="Normal"/>
        <w:spacing w:lineRule="auto" w:line="259" w:before="0" w:after="2"/>
        <w:ind w:hanging="10" w:left="11" w:right="4"/>
        <w:jc w:val="center"/>
        <w:rPr/>
      </w:pPr>
      <w:r>
        <w:rPr/>
        <w:t xml:space="preserve">§1 </w:t>
      </w:r>
    </w:p>
    <w:p>
      <w:pPr>
        <w:pStyle w:val="Normal"/>
        <w:spacing w:lineRule="auto" w:line="259" w:before="0" w:after="0"/>
        <w:ind w:hanging="0" w:left="55" w:right="0"/>
        <w:jc w:val="center"/>
        <w:rPr/>
      </w:pPr>
      <w:r>
        <w:rPr/>
        <w:t xml:space="preserve"> </w:t>
      </w:r>
    </w:p>
    <w:p>
      <w:pPr>
        <w:pStyle w:val="Normal"/>
        <w:spacing w:lineRule="auto" w:line="288" w:before="0" w:afterAutospacing="0" w:after="5"/>
        <w:ind w:hanging="10" w:left="-5" w:right="0"/>
        <w:jc w:val="both"/>
        <w:rPr/>
      </w:pPr>
      <w:r>
        <w:rPr>
          <w:rFonts w:eastAsia="Times New Roman" w:cs="Times New Roman"/>
          <w:sz w:val="23"/>
          <w:szCs w:val="23"/>
        </w:rPr>
        <w:t xml:space="preserve">1. Rada Rodziców Państwowej Szkoły Muzycznej I i II stopnia im. Fryderyka Chopina                 w Olsztynie stanowi demokratycznie wybraną reprezentację Rodziców Uczniów:  </w:t>
      </w:r>
    </w:p>
    <w:p>
      <w:pPr>
        <w:pStyle w:val="Normal"/>
        <w:spacing w:lineRule="auto" w:line="288" w:before="0" w:afterAutospacing="0" w:after="5"/>
        <w:ind w:hanging="10" w:left="-5" w:right="0"/>
        <w:jc w:val="both"/>
        <w:rPr/>
      </w:pPr>
      <w:r>
        <w:rPr>
          <w:rFonts w:eastAsia="Times New Roman" w:cs="Times New Roman"/>
          <w:sz w:val="23"/>
          <w:szCs w:val="23"/>
        </w:rPr>
        <w:t xml:space="preserve">a) Państwowej Szkoły Muzycznej I stopnia,  </w:t>
      </w:r>
    </w:p>
    <w:p>
      <w:pPr>
        <w:pStyle w:val="Normal"/>
        <w:spacing w:lineRule="auto" w:line="288" w:before="0" w:afterAutospacing="0" w:after="5"/>
        <w:ind w:hanging="10" w:left="-5" w:right="3165"/>
        <w:jc w:val="both"/>
        <w:rPr/>
      </w:pPr>
      <w:r>
        <w:rPr>
          <w:rFonts w:eastAsia="Times New Roman" w:cs="Times New Roman"/>
          <w:sz w:val="23"/>
          <w:szCs w:val="23"/>
        </w:rPr>
        <w:t xml:space="preserve">b) Państwowej Szkoły Muzycznej II stopnia.  </w:t>
      </w:r>
    </w:p>
    <w:p>
      <w:pPr>
        <w:pStyle w:val="Normal"/>
        <w:bidi w:val="0"/>
        <w:spacing w:lineRule="auto" w:line="288" w:beforeAutospacing="0" w:before="0" w:afterAutospacing="0" w:after="5"/>
        <w:ind w:hanging="10" w:left="-5" w:right="3165"/>
        <w:jc w:val="both"/>
        <w:rPr/>
      </w:pPr>
      <w:r>
        <w:rPr>
          <w:rFonts w:eastAsia="Times New Roman" w:cs="Times New Roman"/>
          <w:sz w:val="23"/>
          <w:szCs w:val="23"/>
        </w:rPr>
        <w:t>2. Członkowie Rady Rodziców pełnią swoje funkcje społecznie.</w:t>
      </w:r>
    </w:p>
    <w:p>
      <w:pPr>
        <w:pStyle w:val="Normal"/>
        <w:spacing w:lineRule="auto" w:line="288" w:before="0" w:afterAutospacing="0" w:after="5"/>
        <w:ind w:hanging="10" w:left="11" w:right="4"/>
        <w:jc w:val="center"/>
        <w:rPr>
          <w:rFonts w:eastAsia="Times New Roman" w:cs="Times New Roman"/>
          <w:sz w:val="23"/>
          <w:szCs w:val="23"/>
        </w:rPr>
      </w:pPr>
      <w:r>
        <w:rPr>
          <w:rFonts w:eastAsia="Times New Roman" w:cs="Times New Roman"/>
          <w:sz w:val="23"/>
          <w:szCs w:val="23"/>
        </w:rPr>
      </w:r>
    </w:p>
    <w:p>
      <w:pPr>
        <w:pStyle w:val="Normal"/>
        <w:spacing w:lineRule="auto" w:line="288" w:before="0" w:afterAutospacing="0" w:after="5"/>
        <w:ind w:hanging="10" w:left="11" w:right="4"/>
        <w:jc w:val="center"/>
        <w:rPr>
          <w:rFonts w:eastAsia="Times New Roman" w:cs="Times New Roman"/>
          <w:sz w:val="23"/>
          <w:szCs w:val="23"/>
        </w:rPr>
      </w:pPr>
      <w:r>
        <w:rPr>
          <w:rFonts w:eastAsia="Times New Roman" w:cs="Times New Roman"/>
          <w:sz w:val="23"/>
          <w:szCs w:val="23"/>
        </w:rPr>
        <w:t xml:space="preserve">§2 </w:t>
      </w:r>
    </w:p>
    <w:p>
      <w:pPr>
        <w:pStyle w:val="Normal"/>
        <w:widowControl/>
        <w:suppressAutoHyphens w:val="true"/>
        <w:bidi w:val="0"/>
        <w:spacing w:lineRule="auto" w:line="288" w:before="0" w:afterAutospacing="0" w:after="5"/>
        <w:ind w:hanging="0" w:left="0" w:right="0"/>
        <w:jc w:val="both"/>
        <w:rPr/>
      </w:pPr>
      <w:r>
        <w:rPr>
          <w:rFonts w:eastAsia="Times New Roman" w:cs="Times New Roman"/>
          <w:sz w:val="23"/>
          <w:szCs w:val="23"/>
        </w:rPr>
        <w:t xml:space="preserve">1. Rada Rodziców Państwowej Szkoły Muzycznej I i II stopnia im. Fryderyka Chopina                w Olsztynie działa na podstawie art. 83 i 84 ustawy z dnia 14 grudnia 2016 roku – Prawo oświatowe, Statutu Szkoły oraz niniejszego Regulaminu.  </w:t>
      </w:r>
    </w:p>
    <w:p>
      <w:pPr>
        <w:pStyle w:val="Normal"/>
        <w:spacing w:lineRule="auto" w:line="288" w:before="0" w:afterAutospacing="0" w:after="5"/>
        <w:ind w:hanging="10" w:left="0" w:right="0"/>
        <w:jc w:val="both"/>
        <w:rPr/>
      </w:pPr>
      <w:r>
        <w:rPr>
          <w:rFonts w:eastAsia="Times New Roman" w:cs="Times New Roman"/>
          <w:sz w:val="23"/>
          <w:szCs w:val="23"/>
        </w:rPr>
        <w:t xml:space="preserve">2. Rada Rodziców jest organem szkoły reprezentującym ogół Rodziców Szkoły niezależnym od pozostałych organów Szkoły oraz nieposiadającym osobowości prawnej.  </w:t>
      </w:r>
    </w:p>
    <w:p>
      <w:pPr>
        <w:pStyle w:val="Normal"/>
        <w:spacing w:lineRule="auto" w:line="288" w:before="0" w:afterAutospacing="0" w:after="5"/>
        <w:ind w:hanging="0" w:left="0" w:right="0"/>
        <w:jc w:val="both"/>
        <w:rPr/>
      </w:pPr>
      <w:r>
        <w:rPr>
          <w:rFonts w:eastAsia="Times New Roman" w:cs="Times New Roman"/>
          <w:sz w:val="23"/>
          <w:szCs w:val="23"/>
        </w:rPr>
        <w:t xml:space="preserve"> </w:t>
      </w:r>
    </w:p>
    <w:p>
      <w:pPr>
        <w:pStyle w:val="Normal"/>
        <w:spacing w:lineRule="auto" w:line="288" w:before="0" w:afterAutospacing="0" w:after="5"/>
        <w:ind w:hanging="10" w:left="11" w:right="4"/>
        <w:jc w:val="center"/>
        <w:rPr/>
      </w:pPr>
      <w:r>
        <w:rPr>
          <w:rFonts w:eastAsia="Times New Roman" w:cs="Times New Roman"/>
          <w:sz w:val="23"/>
          <w:szCs w:val="23"/>
        </w:rPr>
        <w:t xml:space="preserve">§ 3 </w:t>
      </w:r>
    </w:p>
    <w:p>
      <w:pPr>
        <w:pStyle w:val="Normal"/>
        <w:spacing w:lineRule="auto" w:line="288" w:before="0" w:afterAutospacing="0" w:after="5"/>
        <w:ind w:hanging="0" w:left="55" w:right="0"/>
        <w:jc w:val="both"/>
        <w:rPr/>
      </w:pPr>
      <w:r>
        <w:rPr>
          <w:rFonts w:eastAsia="Times New Roman" w:cs="Times New Roman"/>
          <w:sz w:val="23"/>
          <w:szCs w:val="23"/>
        </w:rPr>
        <w:t xml:space="preserve"> </w:t>
      </w:r>
      <w:r>
        <w:rPr>
          <w:rFonts w:eastAsia="Times New Roman" w:cs="Times New Roman"/>
          <w:sz w:val="23"/>
          <w:szCs w:val="23"/>
        </w:rPr>
        <w:t xml:space="preserve">1. Ilekroć w Regulaminie używa się pojęć:  </w:t>
      </w:r>
    </w:p>
    <w:p>
      <w:pPr>
        <w:pStyle w:val="Normal"/>
        <w:numPr>
          <w:ilvl w:val="0"/>
          <w:numId w:val="1"/>
        </w:numPr>
        <w:spacing w:lineRule="auto" w:line="288" w:before="0" w:afterAutospacing="0" w:after="0"/>
        <w:ind w:hanging="269" w:left="269" w:right="0"/>
        <w:jc w:val="both"/>
        <w:rPr/>
      </w:pPr>
      <w:r>
        <w:rPr>
          <w:rFonts w:eastAsia="Times New Roman" w:cs="Times New Roman"/>
          <w:sz w:val="23"/>
          <w:szCs w:val="23"/>
        </w:rPr>
        <w:t xml:space="preserve">Szkoła – rozumie się przez to Państwową Szkołę Muzyczną I i II stopnia im. Fryderyka Chopina w Olsztynie,  </w:t>
      </w:r>
    </w:p>
    <w:p>
      <w:pPr>
        <w:pStyle w:val="Normal"/>
        <w:numPr>
          <w:ilvl w:val="0"/>
          <w:numId w:val="1"/>
        </w:numPr>
        <w:spacing w:lineRule="auto" w:line="288" w:before="0" w:afterAutospacing="0" w:after="5"/>
        <w:ind w:hanging="269" w:left="269" w:right="0"/>
        <w:jc w:val="both"/>
        <w:rPr/>
      </w:pPr>
      <w:r>
        <w:rPr>
          <w:rFonts w:eastAsia="Times New Roman" w:cs="Times New Roman"/>
          <w:sz w:val="23"/>
          <w:szCs w:val="23"/>
        </w:rPr>
        <w:t xml:space="preserve">Rada – rozumie się przez to Radę Rodziców Państwowej Szkoły Muzycznej I i II stopnia im. </w:t>
      </w:r>
    </w:p>
    <w:p>
      <w:pPr>
        <w:pStyle w:val="Normal"/>
        <w:spacing w:lineRule="auto" w:line="288" w:before="0" w:afterAutospacing="0" w:after="5"/>
        <w:ind w:hanging="10" w:left="-5" w:right="0"/>
        <w:jc w:val="both"/>
        <w:rPr/>
      </w:pPr>
      <w:r>
        <w:rPr>
          <w:rFonts w:eastAsia="Times New Roman" w:cs="Times New Roman"/>
          <w:sz w:val="23"/>
          <w:szCs w:val="23"/>
        </w:rPr>
        <w:t xml:space="preserve">     </w:t>
      </w:r>
      <w:r>
        <w:rPr>
          <w:rFonts w:eastAsia="Times New Roman" w:cs="Times New Roman"/>
          <w:sz w:val="23"/>
          <w:szCs w:val="23"/>
        </w:rPr>
        <w:t xml:space="preserve">Fryderyka Chopina w Olsztynie,  </w:t>
      </w:r>
    </w:p>
    <w:p>
      <w:pPr>
        <w:pStyle w:val="Normal"/>
        <w:numPr>
          <w:ilvl w:val="0"/>
          <w:numId w:val="1"/>
        </w:numPr>
        <w:spacing w:lineRule="auto" w:line="288" w:before="0" w:afterAutospacing="0" w:after="0"/>
        <w:ind w:hanging="269" w:left="269" w:right="0"/>
        <w:jc w:val="both"/>
        <w:rPr/>
      </w:pPr>
      <w:r>
        <w:rPr>
          <w:rFonts w:eastAsia="Times New Roman" w:cs="Times New Roman"/>
          <w:sz w:val="23"/>
          <w:szCs w:val="23"/>
        </w:rPr>
        <w:t xml:space="preserve">Fundusz – rozumie się przez to Fundusz Rady Rodziców Państwowej Szkoły Muzycznej I i II stopnia im. Fryderyka Chopina w Olsztynie,  </w:t>
      </w:r>
    </w:p>
    <w:p>
      <w:pPr>
        <w:pStyle w:val="Normal"/>
        <w:numPr>
          <w:ilvl w:val="0"/>
          <w:numId w:val="1"/>
        </w:numPr>
        <w:spacing w:lineRule="auto" w:line="288" w:before="0" w:afterAutospacing="0" w:after="5"/>
        <w:ind w:hanging="269" w:left="269" w:right="0"/>
        <w:jc w:val="both"/>
        <w:rPr/>
      </w:pPr>
      <w:r>
        <w:rPr>
          <w:rFonts w:eastAsia="Times New Roman" w:cs="Times New Roman"/>
          <w:sz w:val="23"/>
          <w:szCs w:val="23"/>
        </w:rPr>
        <w:t xml:space="preserve">Rodzice – rozumie się przez to rodziców i prawnych opiekunów uczniów Państwowej Szkoły </w:t>
      </w:r>
    </w:p>
    <w:p>
      <w:pPr>
        <w:pStyle w:val="Normal"/>
        <w:spacing w:lineRule="auto" w:line="288" w:before="0" w:afterAutospacing="0" w:after="5"/>
        <w:ind w:hanging="10" w:left="-5" w:right="0"/>
        <w:jc w:val="both"/>
        <w:rPr/>
      </w:pPr>
      <w:r>
        <w:rPr>
          <w:rFonts w:eastAsia="Times New Roman" w:cs="Times New Roman"/>
          <w:sz w:val="23"/>
          <w:szCs w:val="23"/>
        </w:rPr>
        <w:t xml:space="preserve">     </w:t>
      </w:r>
      <w:r>
        <w:rPr>
          <w:rFonts w:eastAsia="Times New Roman" w:cs="Times New Roman"/>
          <w:sz w:val="23"/>
          <w:szCs w:val="23"/>
        </w:rPr>
        <w:t xml:space="preserve">Muzycznej I i II stopnia im. Fryderyka Chopina w Olsztynie,  </w:t>
      </w:r>
    </w:p>
    <w:p>
      <w:pPr>
        <w:pStyle w:val="Normal"/>
        <w:numPr>
          <w:ilvl w:val="0"/>
          <w:numId w:val="1"/>
        </w:numPr>
        <w:spacing w:lineRule="auto" w:line="288" w:before="0" w:afterAutospacing="0" w:after="0"/>
        <w:ind w:hanging="269" w:left="269" w:right="0"/>
        <w:jc w:val="both"/>
        <w:rPr/>
      </w:pPr>
      <w:r>
        <w:rPr>
          <w:rFonts w:eastAsia="Times New Roman" w:cs="Times New Roman"/>
          <w:sz w:val="23"/>
          <w:szCs w:val="23"/>
        </w:rPr>
        <w:t xml:space="preserve">Prezydium – rozumie się przez to przewodniczącego, zastępcę/zastępców, sekretarza, </w:t>
      </w:r>
      <w:r>
        <w:rPr>
          <w:rFonts w:eastAsia="Times New Roman" w:cs="Times New Roman"/>
          <w:color w:val="000000"/>
          <w:sz w:val="23"/>
          <w:szCs w:val="23"/>
        </w:rPr>
        <w:t>skarbnika</w:t>
      </w:r>
      <w:r>
        <w:rPr>
          <w:rFonts w:eastAsia="Times New Roman" w:cs="Times New Roman"/>
          <w:sz w:val="23"/>
          <w:szCs w:val="23"/>
        </w:rPr>
        <w:t xml:space="preserve">                  i członków Prezydium Rady Rodziców Państwowej Szkoły Muzycznej I i II stopnia im. Fryderyka Chopina w Olsztynie,  </w:t>
      </w:r>
    </w:p>
    <w:p>
      <w:pPr>
        <w:pStyle w:val="Normal"/>
        <w:numPr>
          <w:ilvl w:val="0"/>
          <w:numId w:val="1"/>
        </w:numPr>
        <w:spacing w:lineRule="auto" w:line="288" w:before="0" w:afterAutospacing="0" w:after="5"/>
        <w:ind w:hanging="269" w:left="269" w:right="0"/>
        <w:jc w:val="both"/>
        <w:rPr/>
      </w:pPr>
      <w:r>
        <w:rPr>
          <w:rFonts w:eastAsia="Times New Roman" w:cs="Times New Roman"/>
          <w:sz w:val="23"/>
          <w:szCs w:val="23"/>
        </w:rPr>
        <w:t xml:space="preserve">Dyrektor – rozumie się przez to dyrektora Państwowej Szkoły Muzycznej I i II stopnia im. </w:t>
      </w:r>
    </w:p>
    <w:p>
      <w:pPr>
        <w:pStyle w:val="Normal"/>
        <w:spacing w:lineRule="auto" w:line="288" w:before="0" w:afterAutospacing="0" w:after="5"/>
        <w:ind w:hanging="10" w:left="-5" w:right="0"/>
        <w:jc w:val="both"/>
        <w:rPr/>
      </w:pPr>
      <w:r>
        <w:rPr>
          <w:rFonts w:eastAsia="Times New Roman" w:cs="Times New Roman"/>
          <w:sz w:val="23"/>
          <w:szCs w:val="23"/>
        </w:rPr>
        <w:t xml:space="preserve">     </w:t>
      </w:r>
      <w:r>
        <w:rPr>
          <w:rFonts w:eastAsia="Times New Roman" w:cs="Times New Roman"/>
          <w:sz w:val="23"/>
          <w:szCs w:val="23"/>
        </w:rPr>
        <w:t xml:space="preserve">Fryderyka Chopina w Olsztynie,  </w:t>
      </w:r>
    </w:p>
    <w:p>
      <w:pPr>
        <w:pStyle w:val="Normal"/>
        <w:numPr>
          <w:ilvl w:val="0"/>
          <w:numId w:val="1"/>
        </w:numPr>
        <w:spacing w:lineRule="auto" w:line="288" w:before="0" w:afterAutospacing="0" w:after="0"/>
        <w:ind w:hanging="269" w:left="269" w:right="0"/>
        <w:jc w:val="both"/>
        <w:rPr/>
      </w:pPr>
      <w:r>
        <w:rPr>
          <w:rFonts w:eastAsia="Times New Roman" w:cs="Times New Roman"/>
          <w:sz w:val="23"/>
          <w:szCs w:val="23"/>
        </w:rPr>
        <w:t xml:space="preserve">Nauczyciele – rozumie się przez to nauczycieli Państwowej Szkoły Muzycznej I i II stopnia im. Fryderyka Chopina w Olsztynie,  </w:t>
      </w:r>
    </w:p>
    <w:p>
      <w:pPr>
        <w:pStyle w:val="Normal"/>
        <w:numPr>
          <w:ilvl w:val="0"/>
          <w:numId w:val="1"/>
        </w:numPr>
        <w:spacing w:lineRule="auto" w:line="288" w:before="0" w:afterAutospacing="0" w:after="0"/>
        <w:ind w:hanging="269" w:left="269" w:right="0"/>
        <w:jc w:val="both"/>
        <w:rPr/>
      </w:pPr>
      <w:r>
        <w:rPr>
          <w:rFonts w:eastAsia="Times New Roman" w:cs="Times New Roman"/>
          <w:sz w:val="23"/>
          <w:szCs w:val="23"/>
        </w:rPr>
        <w:t xml:space="preserve">Rada Pedagogiczna – rozumie się przez to Radę Pedagogiczną Państwowej Szkoły Muzycznej I i II stopnia im. Fryderyka Chopina w Olsztynie,  </w:t>
      </w:r>
    </w:p>
    <w:p>
      <w:pPr>
        <w:pStyle w:val="Normal"/>
        <w:numPr>
          <w:ilvl w:val="0"/>
          <w:numId w:val="1"/>
        </w:numPr>
        <w:spacing w:lineRule="auto" w:line="288" w:before="0" w:afterAutospacing="0" w:after="5"/>
        <w:ind w:hanging="269" w:left="269" w:right="0"/>
        <w:jc w:val="both"/>
        <w:rPr/>
      </w:pPr>
      <w:r>
        <w:rPr>
          <w:rFonts w:eastAsia="Times New Roman" w:cs="Times New Roman"/>
          <w:sz w:val="23"/>
          <w:szCs w:val="23"/>
        </w:rPr>
        <w:t xml:space="preserve">Uczniowie – rozumie się przez to uczniów Państwowej Szkoły Muzycznej I i II stopnia im. </w:t>
      </w:r>
    </w:p>
    <w:p>
      <w:pPr>
        <w:pStyle w:val="Normal"/>
        <w:spacing w:lineRule="auto" w:line="288" w:before="0" w:afterAutospacing="0" w:after="5"/>
        <w:ind w:hanging="10" w:left="-5" w:right="0"/>
        <w:jc w:val="both"/>
        <w:rPr/>
      </w:pPr>
      <w:r>
        <w:rPr>
          <w:rFonts w:eastAsia="Times New Roman" w:cs="Times New Roman"/>
          <w:sz w:val="23"/>
          <w:szCs w:val="23"/>
        </w:rPr>
        <w:t xml:space="preserve">     </w:t>
      </w:r>
      <w:r>
        <w:rPr>
          <w:rFonts w:eastAsia="Times New Roman" w:cs="Times New Roman"/>
          <w:sz w:val="23"/>
          <w:szCs w:val="23"/>
        </w:rPr>
        <w:t xml:space="preserve">Fryderyka Chopina w Olsztynie,  </w:t>
      </w:r>
    </w:p>
    <w:p>
      <w:pPr>
        <w:pStyle w:val="Normal"/>
        <w:numPr>
          <w:ilvl w:val="0"/>
          <w:numId w:val="1"/>
        </w:numPr>
        <w:spacing w:lineRule="auto" w:line="288" w:before="0" w:afterAutospacing="0" w:after="5"/>
        <w:ind w:hanging="269" w:left="269" w:right="0"/>
        <w:jc w:val="both"/>
        <w:rPr/>
      </w:pPr>
      <w:r>
        <w:rPr>
          <w:rFonts w:eastAsia="Times New Roman" w:cs="Times New Roman"/>
          <w:sz w:val="23"/>
          <w:szCs w:val="23"/>
        </w:rPr>
        <w:t xml:space="preserve">Samorząd Uczniowski – rozumie się przez to samorząd uczniowski Państwowej Szkoły </w:t>
      </w:r>
    </w:p>
    <w:p>
      <w:pPr>
        <w:pStyle w:val="Normal"/>
        <w:spacing w:lineRule="auto" w:line="288" w:before="0" w:afterAutospacing="0" w:after="5"/>
        <w:ind w:hanging="10" w:left="-5" w:right="0"/>
        <w:jc w:val="both"/>
        <w:rPr/>
      </w:pPr>
      <w:r>
        <w:rPr>
          <w:rFonts w:eastAsia="Times New Roman" w:cs="Times New Roman"/>
          <w:sz w:val="23"/>
          <w:szCs w:val="23"/>
        </w:rPr>
        <w:t xml:space="preserve">     </w:t>
      </w:r>
      <w:r>
        <w:rPr>
          <w:rFonts w:eastAsia="Times New Roman" w:cs="Times New Roman"/>
          <w:sz w:val="23"/>
          <w:szCs w:val="23"/>
        </w:rPr>
        <w:t xml:space="preserve">Muzycznej I i II stopnia im. Fryderyka Chopina w Olsztynie,  </w:t>
      </w:r>
    </w:p>
    <w:p>
      <w:pPr>
        <w:pStyle w:val="Normal"/>
        <w:numPr>
          <w:ilvl w:val="0"/>
          <w:numId w:val="1"/>
        </w:numPr>
        <w:spacing w:lineRule="auto" w:line="288" w:before="0" w:afterAutospacing="0" w:after="5"/>
        <w:ind w:hanging="269" w:left="269" w:right="0"/>
        <w:jc w:val="both"/>
        <w:rPr/>
      </w:pPr>
      <w:r>
        <w:rPr>
          <w:rFonts w:eastAsia="Times New Roman" w:cs="Times New Roman"/>
          <w:sz w:val="23"/>
          <w:szCs w:val="23"/>
        </w:rPr>
        <w:t xml:space="preserve">Ustawa – rozumie się przez to ustawę z dnia 14 grudnia 2016 roku - Prawo oświatowe.  </w:t>
      </w:r>
    </w:p>
    <w:p>
      <w:pPr>
        <w:pStyle w:val="Normal"/>
        <w:spacing w:lineRule="auto" w:line="288" w:before="0" w:afterAutospacing="0" w:after="5"/>
        <w:ind w:hanging="0" w:left="0" w:right="0"/>
        <w:jc w:val="both"/>
        <w:rPr/>
      </w:pPr>
      <w:r>
        <w:rPr>
          <w:rFonts w:eastAsia="Times New Roman" w:cs="Times New Roman"/>
          <w:sz w:val="23"/>
          <w:szCs w:val="23"/>
        </w:rPr>
        <w:t xml:space="preserve"> </w:t>
      </w:r>
    </w:p>
    <w:p>
      <w:pPr>
        <w:pStyle w:val="Normal"/>
        <w:spacing w:lineRule="auto" w:line="288" w:before="0" w:afterAutospacing="0" w:after="5"/>
        <w:ind w:hanging="10" w:left="11" w:right="4"/>
        <w:jc w:val="center"/>
        <w:rPr/>
      </w:pPr>
      <w:r>
        <w:rPr>
          <w:rFonts w:eastAsia="Times New Roman" w:cs="Times New Roman"/>
          <w:sz w:val="23"/>
          <w:szCs w:val="23"/>
        </w:rPr>
        <w:t>§ 4</w:t>
      </w:r>
    </w:p>
    <w:p>
      <w:pPr>
        <w:pStyle w:val="Normal"/>
        <w:widowControl/>
        <w:suppressAutoHyphens w:val="true"/>
        <w:bidi w:val="0"/>
        <w:spacing w:lineRule="auto" w:line="288" w:before="0" w:afterAutospacing="0" w:after="5"/>
        <w:ind w:hanging="0" w:left="0" w:right="0"/>
        <w:jc w:val="both"/>
        <w:rPr/>
      </w:pPr>
      <w:r>
        <w:rPr>
          <w:rFonts w:eastAsia="Times New Roman" w:cs="Times New Roman"/>
          <w:sz w:val="23"/>
          <w:szCs w:val="23"/>
        </w:rPr>
        <w:t xml:space="preserve"> </w:t>
      </w:r>
      <w:r>
        <w:rPr>
          <w:rFonts w:eastAsia="Times New Roman" w:cs="Times New Roman"/>
          <w:sz w:val="23"/>
          <w:szCs w:val="23"/>
        </w:rPr>
        <w:t xml:space="preserve">1.  Terenem działania Rady Rodziców jest budynek Szkoły.  </w:t>
      </w:r>
    </w:p>
    <w:p>
      <w:pPr>
        <w:pStyle w:val="Normal"/>
        <w:spacing w:lineRule="auto" w:line="288" w:before="0" w:afterAutospacing="0" w:after="5"/>
        <w:ind w:hanging="0" w:left="55" w:right="0"/>
        <w:jc w:val="both"/>
        <w:rPr/>
      </w:pPr>
      <w:r>
        <w:rPr>
          <w:rFonts w:eastAsia="Times New Roman" w:cs="Times New Roman"/>
          <w:sz w:val="23"/>
          <w:szCs w:val="23"/>
        </w:rPr>
        <w:t xml:space="preserve">2. Rada Rodziców może podejmować działania również w innych miejscach, w których przebywają uczniowie w trakcie lub w związku z realizacją przez Szkołę oraz Radę Rodziców przypisanych im zadań.  </w:t>
      </w:r>
    </w:p>
    <w:p>
      <w:pPr>
        <w:pStyle w:val="Normal"/>
        <w:spacing w:lineRule="auto" w:line="288" w:before="0" w:afterAutospacing="0" w:after="5"/>
        <w:ind w:hanging="0" w:left="0" w:right="0"/>
        <w:jc w:val="both"/>
        <w:rPr/>
      </w:pPr>
      <w:r>
        <w:rPr>
          <w:rFonts w:eastAsia="Times New Roman" w:cs="Times New Roman"/>
          <w:sz w:val="23"/>
          <w:szCs w:val="23"/>
        </w:rPr>
        <w:t xml:space="preserve"> </w:t>
      </w:r>
    </w:p>
    <w:p>
      <w:pPr>
        <w:pStyle w:val="Normal"/>
        <w:spacing w:lineRule="auto" w:line="288" w:before="0" w:afterAutospacing="0" w:after="5"/>
        <w:ind w:hanging="10" w:left="11" w:right="4"/>
        <w:jc w:val="center"/>
        <w:rPr/>
      </w:pPr>
      <w:r>
        <w:rPr>
          <w:rFonts w:eastAsia="Times New Roman" w:cs="Times New Roman"/>
          <w:sz w:val="23"/>
          <w:szCs w:val="23"/>
        </w:rPr>
        <w:t xml:space="preserve">§ 5 </w:t>
      </w:r>
    </w:p>
    <w:p>
      <w:pPr>
        <w:pStyle w:val="Normal"/>
        <w:spacing w:lineRule="auto" w:line="288" w:before="0" w:afterAutospacing="0" w:after="5"/>
        <w:ind w:hanging="0" w:left="55" w:right="0"/>
        <w:jc w:val="both"/>
        <w:rPr/>
      </w:pPr>
      <w:r>
        <w:rPr>
          <w:rFonts w:eastAsia="Times New Roman" w:cs="Times New Roman"/>
          <w:sz w:val="23"/>
          <w:szCs w:val="23"/>
        </w:rPr>
        <w:t xml:space="preserve">1. Rada Rodziców jest wybierana przez Ogólne Zebranie Rodziców Uczniów.  </w:t>
      </w:r>
    </w:p>
    <w:p>
      <w:pPr>
        <w:pStyle w:val="Normal"/>
        <w:spacing w:lineRule="auto" w:line="288" w:before="0" w:afterAutospacing="0" w:after="5"/>
        <w:ind w:hanging="0" w:left="55" w:right="0"/>
        <w:jc w:val="both"/>
        <w:rPr/>
      </w:pPr>
      <w:r>
        <w:rPr>
          <w:rFonts w:eastAsia="Times New Roman" w:cs="Times New Roman"/>
          <w:sz w:val="23"/>
          <w:szCs w:val="23"/>
        </w:rPr>
        <w:t xml:space="preserve">2. Rada Rodziców składa się co najmniej z siedmiu przedstawicieli Rodziców Uczniów Szkoły, wybranych w wyborach przeprowadzonych na pierwszym Ogólnym Zebraniu Rodziców              w każdym roku szkolnym.  </w:t>
      </w:r>
    </w:p>
    <w:p>
      <w:pPr>
        <w:pStyle w:val="Normal"/>
        <w:spacing w:lineRule="auto" w:line="288" w:before="0" w:afterAutospacing="0" w:after="5"/>
        <w:ind w:hanging="0" w:left="0" w:right="0"/>
        <w:jc w:val="both"/>
        <w:rPr/>
      </w:pPr>
      <w:r>
        <w:rPr>
          <w:rFonts w:eastAsia="Times New Roman" w:cs="Times New Roman"/>
          <w:sz w:val="23"/>
          <w:szCs w:val="23"/>
        </w:rPr>
        <w:t xml:space="preserve"> </w:t>
      </w:r>
    </w:p>
    <w:p>
      <w:pPr>
        <w:pStyle w:val="Normal"/>
        <w:spacing w:lineRule="auto" w:line="288" w:before="0" w:afterAutospacing="0" w:after="5"/>
        <w:ind w:hanging="10" w:left="11" w:right="5"/>
        <w:jc w:val="center"/>
        <w:rPr/>
      </w:pPr>
      <w:r>
        <w:rPr>
          <w:rFonts w:eastAsia="Times New Roman" w:cs="Times New Roman"/>
          <w:sz w:val="23"/>
          <w:szCs w:val="23"/>
        </w:rPr>
        <w:t xml:space="preserve">ROZDZIAŁ II </w:t>
      </w:r>
    </w:p>
    <w:p>
      <w:pPr>
        <w:pStyle w:val="Normal"/>
        <w:spacing w:lineRule="auto" w:line="288" w:before="0" w:afterAutospacing="0" w:after="5"/>
        <w:ind w:hanging="10" w:left="11" w:right="11"/>
        <w:jc w:val="center"/>
        <w:rPr/>
      </w:pPr>
      <w:r>
        <w:rPr>
          <w:rFonts w:eastAsia="Times New Roman" w:cs="Times New Roman"/>
          <w:sz w:val="23"/>
          <w:szCs w:val="23"/>
        </w:rPr>
        <w:t xml:space="preserve">Ogólne Zebranie Rodziców </w:t>
      </w:r>
    </w:p>
    <w:p>
      <w:pPr>
        <w:pStyle w:val="Normal"/>
        <w:spacing w:lineRule="auto" w:line="288" w:before="0" w:afterAutospacing="0" w:after="5"/>
        <w:ind w:hanging="0" w:left="55" w:right="0"/>
        <w:jc w:val="both"/>
        <w:rPr/>
      </w:pPr>
      <w:r>
        <w:rPr>
          <w:rFonts w:eastAsia="Times New Roman" w:cs="Times New Roman"/>
          <w:sz w:val="23"/>
          <w:szCs w:val="23"/>
        </w:rPr>
        <w:t xml:space="preserve"> </w:t>
      </w:r>
    </w:p>
    <w:p>
      <w:pPr>
        <w:pStyle w:val="Normal"/>
        <w:spacing w:lineRule="auto" w:line="288" w:before="0" w:afterAutospacing="0" w:after="5"/>
        <w:ind w:hanging="10" w:left="11" w:right="4"/>
        <w:jc w:val="center"/>
        <w:rPr/>
      </w:pPr>
      <w:r>
        <w:rPr>
          <w:rFonts w:eastAsia="Times New Roman" w:cs="Times New Roman"/>
          <w:sz w:val="23"/>
          <w:szCs w:val="23"/>
        </w:rPr>
        <w:t xml:space="preserve">§ 6 </w:t>
      </w:r>
    </w:p>
    <w:p>
      <w:pPr>
        <w:pStyle w:val="Normal"/>
        <w:spacing w:lineRule="auto" w:line="288" w:before="0" w:afterAutospacing="0" w:after="5"/>
        <w:ind w:hanging="0" w:left="0" w:right="0"/>
        <w:jc w:val="both"/>
        <w:rPr/>
      </w:pPr>
      <w:r>
        <w:rPr>
          <w:rFonts w:eastAsia="Times New Roman" w:cs="Times New Roman"/>
          <w:sz w:val="23"/>
          <w:szCs w:val="23"/>
        </w:rPr>
        <w:t xml:space="preserve">1. Najwyższym przedstawicielstwem Rodziców Uczniów Szkoły jest Ogólne Zebranie Rodziców.  </w:t>
      </w:r>
    </w:p>
    <w:p>
      <w:pPr>
        <w:pStyle w:val="Normal"/>
        <w:numPr>
          <w:ilvl w:val="0"/>
          <w:numId w:val="0"/>
        </w:numPr>
        <w:tabs>
          <w:tab w:val="clear" w:pos="720"/>
          <w:tab w:val="left" w:pos="225" w:leader="none"/>
        </w:tabs>
        <w:spacing w:lineRule="auto" w:line="288" w:before="0" w:afterAutospacing="0" w:after="0"/>
        <w:ind w:hanging="0" w:left="0" w:right="0"/>
        <w:jc w:val="both"/>
        <w:rPr/>
      </w:pPr>
      <w:r>
        <w:rPr>
          <w:rFonts w:eastAsia="Times New Roman" w:cs="Times New Roman"/>
          <w:sz w:val="23"/>
          <w:szCs w:val="23"/>
        </w:rPr>
        <w:t xml:space="preserve">2. W Ogólnych Zebraniach Rodziców mają prawo wziąć udział Rodzice Uczniów     uczęszczających do Szkoły, z zastrzeżeniem, że jednego ucznia reprezentuje jeden rodzic.  </w:t>
      </w:r>
    </w:p>
    <w:p>
      <w:pPr>
        <w:pStyle w:val="Normal"/>
        <w:numPr>
          <w:ilvl w:val="0"/>
          <w:numId w:val="0"/>
        </w:numPr>
        <w:spacing w:lineRule="auto" w:line="288" w:before="0" w:afterAutospacing="0" w:after="5"/>
        <w:ind w:hanging="0" w:left="0" w:right="0"/>
        <w:jc w:val="both"/>
        <w:rPr/>
      </w:pPr>
      <w:r>
        <w:rPr>
          <w:rFonts w:eastAsia="Times New Roman" w:cs="Times New Roman"/>
          <w:sz w:val="23"/>
          <w:szCs w:val="23"/>
        </w:rPr>
        <w:t xml:space="preserve">3. Rodzice Ucznia zawieszonego w prawach ucznia nie mają prawa głosu.  </w:t>
      </w:r>
    </w:p>
    <w:p>
      <w:pPr>
        <w:pStyle w:val="Normal"/>
        <w:spacing w:lineRule="auto" w:line="288" w:before="0" w:afterAutospacing="0" w:after="5"/>
        <w:ind w:hanging="10" w:left="0" w:right="0"/>
        <w:jc w:val="both"/>
        <w:rPr/>
      </w:pPr>
      <w:r>
        <w:rPr>
          <w:rFonts w:eastAsia="Times New Roman" w:cs="Times New Roman"/>
          <w:sz w:val="23"/>
          <w:szCs w:val="23"/>
        </w:rPr>
        <w:t xml:space="preserve">4. Pierwsze Ogólne Zebranie Rodziców w danym roku szkolnym powinno odbyć się najpóźniej       w ciągu trzydziestu dni od dnia rozpoczęcia roku szkolnego.  </w:t>
      </w:r>
    </w:p>
    <w:p>
      <w:pPr>
        <w:pStyle w:val="Normal"/>
        <w:spacing w:lineRule="auto" w:line="288" w:before="0" w:afterAutospacing="0" w:after="5"/>
        <w:ind w:hanging="10" w:left="0" w:right="0"/>
        <w:jc w:val="both"/>
        <w:rPr/>
      </w:pPr>
      <w:r>
        <w:rPr>
          <w:rFonts w:eastAsia="Times New Roman" w:cs="Times New Roman"/>
          <w:sz w:val="23"/>
          <w:szCs w:val="23"/>
        </w:rPr>
        <w:t xml:space="preserve">5. Ogólne Zebranie Rodziców, na którym odbywają się wybory do Rady Rodziców otwiera  Przewodniczący lub inny członek Prezydium Rady poprzedniej kadencji, po czym zarządza się wybory Przewodniczącego i Sekretarza Ogólnego Zebrania.  </w:t>
      </w:r>
    </w:p>
    <w:p>
      <w:pPr>
        <w:pStyle w:val="Normal"/>
        <w:spacing w:lineRule="auto" w:line="288" w:before="0" w:afterAutospacing="0" w:after="5"/>
        <w:ind w:hanging="0" w:left="-10" w:right="0"/>
        <w:jc w:val="both"/>
        <w:rPr/>
      </w:pPr>
      <w:r>
        <w:rPr>
          <w:rFonts w:eastAsia="Times New Roman" w:cs="Times New Roman"/>
          <w:sz w:val="23"/>
          <w:szCs w:val="23"/>
        </w:rPr>
        <w:t xml:space="preserve">6. Przewodniczący po wybraniu przejmuje przewodniczenie Ogólnemu Zebraniu Rodziców. </w:t>
      </w:r>
    </w:p>
    <w:p>
      <w:pPr>
        <w:pStyle w:val="Normal"/>
        <w:spacing w:lineRule="auto" w:line="288" w:before="0" w:afterAutospacing="0" w:after="5"/>
        <w:ind w:hanging="0" w:left="-10" w:right="0"/>
        <w:jc w:val="both"/>
        <w:rPr/>
      </w:pPr>
      <w:r>
        <w:rPr>
          <w:rFonts w:eastAsia="Times New Roman" w:cs="Times New Roman"/>
          <w:sz w:val="23"/>
          <w:szCs w:val="23"/>
        </w:rPr>
        <w:t xml:space="preserve">7. Wybory na Przewodniczącego i Sekretarza przeprowadza się zwykłym głosowaniem.  </w:t>
      </w:r>
    </w:p>
    <w:p>
      <w:pPr>
        <w:pStyle w:val="Normal"/>
        <w:spacing w:lineRule="auto" w:line="288" w:before="0" w:afterAutospacing="0" w:after="5"/>
        <w:ind w:hanging="0" w:left="55" w:right="0"/>
        <w:jc w:val="both"/>
        <w:rPr/>
      </w:pPr>
      <w:r>
        <w:rPr>
          <w:rFonts w:eastAsia="Times New Roman" w:cs="Times New Roman"/>
          <w:sz w:val="23"/>
          <w:szCs w:val="23"/>
        </w:rPr>
        <w:t xml:space="preserve"> </w:t>
      </w:r>
    </w:p>
    <w:p>
      <w:pPr>
        <w:pStyle w:val="Normal"/>
        <w:spacing w:lineRule="auto" w:line="288" w:before="0" w:afterAutospacing="0" w:after="5"/>
        <w:ind w:hanging="10" w:left="11" w:right="4"/>
        <w:jc w:val="center"/>
        <w:rPr/>
      </w:pPr>
      <w:r>
        <w:rPr>
          <w:rFonts w:eastAsia="Times New Roman" w:cs="Times New Roman"/>
          <w:sz w:val="23"/>
          <w:szCs w:val="23"/>
        </w:rPr>
        <w:t xml:space="preserve">§ 7 </w:t>
      </w:r>
    </w:p>
    <w:p>
      <w:pPr>
        <w:pStyle w:val="Normal"/>
        <w:spacing w:lineRule="auto" w:line="288" w:before="0" w:afterAutospacing="0" w:after="5"/>
        <w:ind w:hanging="0" w:left="0" w:right="0"/>
        <w:jc w:val="both"/>
        <w:rPr/>
      </w:pPr>
      <w:r>
        <w:rPr>
          <w:rFonts w:eastAsia="Times New Roman" w:cs="Times New Roman"/>
          <w:sz w:val="23"/>
          <w:szCs w:val="23"/>
        </w:rPr>
        <w:t xml:space="preserve"> </w:t>
      </w:r>
      <w:r>
        <w:rPr>
          <w:rFonts w:eastAsia="Times New Roman" w:cs="Times New Roman"/>
          <w:sz w:val="23"/>
          <w:szCs w:val="23"/>
        </w:rPr>
        <w:t xml:space="preserve">1. Porządek obrad Ogólnego Zebrania Rodziców zostaje przedstawiony na 7 dni przed terminem przez wywieszenie go na tablicy ogłoszeń w Szkole oraz na stronie internetowej Szkoły. </w:t>
      </w:r>
    </w:p>
    <w:p>
      <w:pPr>
        <w:pStyle w:val="Normal"/>
        <w:spacing w:lineRule="auto" w:line="288" w:before="0" w:afterAutospacing="0" w:after="5"/>
        <w:ind w:hanging="10" w:left="-5" w:right="0"/>
        <w:jc w:val="both"/>
        <w:rPr/>
      </w:pPr>
      <w:r>
        <w:rPr>
          <w:rFonts w:eastAsia="Times New Roman" w:cs="Times New Roman"/>
          <w:sz w:val="23"/>
          <w:szCs w:val="23"/>
        </w:rPr>
        <w:t xml:space="preserve"> </w:t>
      </w:r>
      <w:r>
        <w:rPr>
          <w:rFonts w:eastAsia="Times New Roman" w:cs="Times New Roman"/>
          <w:sz w:val="23"/>
          <w:szCs w:val="23"/>
        </w:rPr>
        <w:t xml:space="preserve">2. Ogólne Zebrania Rodziców są zwoływane przez Prezydium Rady z własnej inicjatywy, co najmniej jeden raz w trakcie trwania roku Szkolnego.  </w:t>
      </w:r>
    </w:p>
    <w:p>
      <w:pPr>
        <w:pStyle w:val="Normal"/>
        <w:spacing w:lineRule="auto" w:line="288" w:before="0" w:afterAutospacing="0" w:after="5"/>
        <w:ind w:hanging="10" w:left="-5" w:right="0"/>
        <w:jc w:val="both"/>
        <w:rPr/>
      </w:pPr>
      <w:r>
        <w:rPr>
          <w:rFonts w:eastAsia="Times New Roman" w:cs="Times New Roman"/>
          <w:sz w:val="23"/>
          <w:szCs w:val="23"/>
        </w:rPr>
        <w:t xml:space="preserve">3. Ogólne Zebranie Rodziców mogą być również zwołane przez Prezydium Rady w terminie do 30 dni od dnia ważnie złożonego na piśmie wniosku: </w:t>
      </w:r>
    </w:p>
    <w:p>
      <w:pPr>
        <w:pStyle w:val="Normal"/>
        <w:spacing w:lineRule="auto" w:line="288" w:before="0" w:afterAutospacing="0" w:after="5"/>
        <w:ind w:hanging="0" w:left="-5" w:right="0"/>
        <w:jc w:val="both"/>
        <w:rPr/>
      </w:pPr>
      <w:r>
        <w:rPr>
          <w:rFonts w:eastAsia="Times New Roman" w:cs="Times New Roman"/>
          <w:sz w:val="23"/>
          <w:szCs w:val="23"/>
        </w:rPr>
        <w:t xml:space="preserve">a) Dyrektora Szkoły,  </w:t>
      </w:r>
    </w:p>
    <w:p>
      <w:pPr>
        <w:pStyle w:val="Normal"/>
        <w:spacing w:lineRule="auto" w:line="288" w:before="0" w:afterAutospacing="0" w:after="5"/>
        <w:ind w:hanging="10" w:left="-5" w:right="0"/>
        <w:jc w:val="both"/>
        <w:rPr/>
      </w:pPr>
      <w:r>
        <w:rPr>
          <w:rFonts w:eastAsia="Times New Roman" w:cs="Times New Roman"/>
          <w:sz w:val="23"/>
          <w:szCs w:val="23"/>
        </w:rPr>
        <w:t xml:space="preserve">b) trzech członków Rady Rodziców,  </w:t>
      </w:r>
    </w:p>
    <w:p>
      <w:pPr>
        <w:pStyle w:val="Normal"/>
        <w:spacing w:lineRule="auto" w:line="288" w:before="0" w:afterAutospacing="0" w:after="5"/>
        <w:ind w:hanging="10" w:left="-5" w:right="0"/>
        <w:jc w:val="both"/>
        <w:rPr/>
      </w:pPr>
      <w:r>
        <w:rPr>
          <w:rFonts w:eastAsia="Times New Roman" w:cs="Times New Roman"/>
          <w:sz w:val="23"/>
          <w:szCs w:val="23"/>
        </w:rPr>
        <w:t xml:space="preserve">c) Rodziców jednej dziesiątej ogólnej liczby Uczniów.  </w:t>
      </w:r>
    </w:p>
    <w:p>
      <w:pPr>
        <w:pStyle w:val="Normal"/>
        <w:spacing w:lineRule="auto" w:line="288" w:before="0" w:afterAutospacing="0" w:after="5"/>
        <w:ind w:hanging="10" w:left="0" w:right="0"/>
        <w:jc w:val="both"/>
        <w:rPr>
          <w:rFonts w:eastAsia="Times New Roman" w:cs="Times New Roman"/>
          <w:sz w:val="23"/>
          <w:szCs w:val="23"/>
        </w:rPr>
      </w:pPr>
      <w:r>
        <w:rPr>
          <w:rFonts w:eastAsia="Times New Roman" w:cs="Times New Roman"/>
          <w:sz w:val="23"/>
          <w:szCs w:val="23"/>
        </w:rPr>
        <w:t>4. Wniosek musi przedstawiać sprawę i uzasadnienie, dla której wnioskodawca występuje</w:t>
      </w:r>
    </w:p>
    <w:p>
      <w:pPr>
        <w:pStyle w:val="Normal"/>
        <w:spacing w:lineRule="auto" w:line="288" w:before="0" w:afterAutospacing="0" w:after="5"/>
        <w:ind w:hanging="10" w:left="0" w:right="0"/>
        <w:jc w:val="both"/>
        <w:rPr>
          <w:rFonts w:eastAsia="Times New Roman" w:cs="Times New Roman"/>
          <w:sz w:val="23"/>
          <w:szCs w:val="23"/>
        </w:rPr>
      </w:pPr>
      <w:r>
        <w:rPr>
          <w:rFonts w:eastAsia="Times New Roman" w:cs="Times New Roman"/>
          <w:sz w:val="23"/>
          <w:szCs w:val="23"/>
        </w:rPr>
        <w:t xml:space="preserve">o zwołanie Ogólnego Zebrania Rodziców.  </w:t>
      </w:r>
    </w:p>
    <w:p>
      <w:pPr>
        <w:pStyle w:val="Normal"/>
        <w:spacing w:lineRule="auto" w:line="288" w:before="0" w:afterAutospacing="0" w:after="5"/>
        <w:ind w:hanging="10" w:left="0" w:right="0"/>
        <w:jc w:val="both"/>
        <w:rPr/>
      </w:pPr>
      <w:r>
        <w:rPr>
          <w:rFonts w:eastAsia="Times New Roman" w:cs="Times New Roman"/>
          <w:sz w:val="23"/>
          <w:szCs w:val="23"/>
        </w:rPr>
        <w:t xml:space="preserve">5. Ogólne Zebranie Rodziców zwołane na podstawie ust. 2 obraduje wyłącznie nad sprawami zgłoszonymi w pisemnym wniosku o zwołanie Ogólnego Zebrania Rodziców i prowadzone jest przez Przewodniczącego Prezydium Rady.  </w:t>
      </w:r>
    </w:p>
    <w:p>
      <w:pPr>
        <w:pStyle w:val="Normal"/>
        <w:spacing w:lineRule="auto" w:line="288" w:before="0" w:afterAutospacing="0" w:after="5"/>
        <w:ind w:hanging="0" w:left="0" w:right="0"/>
        <w:jc w:val="both"/>
        <w:rPr/>
      </w:pPr>
      <w:r>
        <w:rPr>
          <w:rFonts w:eastAsia="Times New Roman" w:cs="Times New Roman"/>
          <w:sz w:val="23"/>
          <w:szCs w:val="23"/>
        </w:rPr>
        <w:t xml:space="preserve">  </w:t>
      </w:r>
    </w:p>
    <w:p>
      <w:pPr>
        <w:pStyle w:val="Normal"/>
        <w:spacing w:lineRule="auto" w:line="288" w:before="0" w:afterAutospacing="0" w:after="5"/>
        <w:ind w:hanging="10" w:left="11" w:right="4"/>
        <w:jc w:val="center"/>
        <w:rPr/>
      </w:pPr>
      <w:r>
        <w:rPr>
          <w:rFonts w:eastAsia="Times New Roman" w:cs="Times New Roman"/>
          <w:sz w:val="23"/>
          <w:szCs w:val="23"/>
        </w:rPr>
        <w:t xml:space="preserve">§ 8 </w:t>
      </w:r>
    </w:p>
    <w:p>
      <w:pPr>
        <w:pStyle w:val="Normal"/>
        <w:spacing w:lineRule="auto" w:line="288" w:before="0" w:afterAutospacing="0" w:after="5"/>
        <w:ind w:hanging="0" w:left="0" w:right="0"/>
        <w:jc w:val="both"/>
        <w:rPr/>
      </w:pPr>
      <w:r>
        <w:rPr>
          <w:rFonts w:eastAsia="Times New Roman" w:cs="Times New Roman"/>
          <w:sz w:val="23"/>
          <w:szCs w:val="23"/>
        </w:rPr>
        <w:t xml:space="preserve"> </w:t>
      </w:r>
      <w:r>
        <w:rPr>
          <w:rFonts w:eastAsia="Times New Roman" w:cs="Times New Roman"/>
          <w:sz w:val="23"/>
          <w:szCs w:val="23"/>
        </w:rPr>
        <w:t>1. Uchwały Ogólnego Zebrania Rodziców mogą dotyczyć wszystkich istotnych dla Szkoły spraw, przedstawionych w porządku obrad Ogólnego Zebrania Rodziców, a w szczególności:</w:t>
      </w:r>
    </w:p>
    <w:p>
      <w:pPr>
        <w:pStyle w:val="Normal"/>
        <w:spacing w:lineRule="auto" w:line="288" w:before="0" w:afterAutospacing="0" w:after="5"/>
        <w:ind w:hanging="10" w:left="-5" w:right="0"/>
        <w:jc w:val="both"/>
        <w:rPr/>
      </w:pPr>
      <w:r>
        <w:rPr>
          <w:rFonts w:eastAsia="Times New Roman" w:cs="Times New Roman"/>
          <w:sz w:val="23"/>
          <w:szCs w:val="23"/>
        </w:rPr>
        <w:t xml:space="preserve">a)   wyboru kandydatów do Rady Rodziców,  </w:t>
      </w:r>
    </w:p>
    <w:p>
      <w:pPr>
        <w:pStyle w:val="Normal"/>
        <w:numPr>
          <w:ilvl w:val="0"/>
          <w:numId w:val="2"/>
        </w:numPr>
        <w:spacing w:lineRule="auto" w:line="288" w:before="0" w:afterAutospacing="0" w:after="0"/>
        <w:ind w:hanging="336" w:left="336" w:right="0"/>
        <w:jc w:val="both"/>
        <w:rPr/>
      </w:pPr>
      <w:r>
        <w:rPr>
          <w:rFonts w:eastAsia="Times New Roman" w:cs="Times New Roman"/>
          <w:sz w:val="23"/>
          <w:szCs w:val="23"/>
        </w:rPr>
        <w:t xml:space="preserve">zatwierdzania oraz zmian Regulaminu Rady Rodziców, o ile nie przekazano ich do kompetencji Rady,  </w:t>
      </w:r>
    </w:p>
    <w:p>
      <w:pPr>
        <w:pStyle w:val="Normal"/>
        <w:numPr>
          <w:ilvl w:val="0"/>
          <w:numId w:val="2"/>
        </w:numPr>
        <w:spacing w:lineRule="auto" w:line="288" w:before="0" w:afterAutospacing="0" w:after="5"/>
        <w:ind w:hanging="336" w:left="336" w:right="0"/>
        <w:jc w:val="both"/>
        <w:rPr/>
      </w:pPr>
      <w:r>
        <w:rPr>
          <w:rFonts w:eastAsia="Times New Roman" w:cs="Times New Roman"/>
          <w:sz w:val="23"/>
          <w:szCs w:val="23"/>
        </w:rPr>
        <w:t xml:space="preserve">zatwierdzenia wysokości dobrowolnych miesięcznych składek rodziców na utworzenie </w:t>
      </w:r>
    </w:p>
    <w:p>
      <w:pPr>
        <w:pStyle w:val="Normal"/>
        <w:widowControl/>
        <w:suppressAutoHyphens w:val="true"/>
        <w:bidi w:val="0"/>
        <w:spacing w:lineRule="auto" w:line="288" w:before="0" w:afterAutospacing="0" w:after="5"/>
        <w:ind w:hanging="0" w:left="340" w:right="0"/>
        <w:jc w:val="both"/>
        <w:rPr/>
      </w:pPr>
      <w:r>
        <w:rPr>
          <w:rFonts w:eastAsia="Times New Roman" w:cs="Times New Roman"/>
          <w:sz w:val="23"/>
          <w:szCs w:val="23"/>
        </w:rPr>
        <w:t xml:space="preserve">Funduszu Rady Rodziców przeznaczonego na potrzeby uczniów Szkoły z uwzględnieniem art.           84 ust. 6 Ustawy.  </w:t>
      </w:r>
    </w:p>
    <w:p>
      <w:pPr>
        <w:pStyle w:val="Normal"/>
        <w:widowControl/>
        <w:suppressAutoHyphens w:val="true"/>
        <w:bidi w:val="0"/>
        <w:spacing w:lineRule="auto" w:line="288" w:before="0" w:afterAutospacing="0" w:after="5"/>
        <w:ind w:hanging="283" w:left="283" w:right="0"/>
        <w:jc w:val="both"/>
        <w:rPr/>
      </w:pPr>
      <w:r>
        <w:rPr>
          <w:rFonts w:eastAsia="Times New Roman" w:cs="Times New Roman"/>
          <w:sz w:val="23"/>
          <w:szCs w:val="23"/>
        </w:rPr>
        <w:t xml:space="preserve">d) innych spraw zgłoszonych na Ogólnym Zebraniu Rodziców przy zatwierdzaniu porządku     obrad.  </w:t>
      </w:r>
    </w:p>
    <w:p>
      <w:pPr>
        <w:pStyle w:val="Normal"/>
        <w:spacing w:lineRule="auto" w:line="288" w:before="0" w:afterAutospacing="0" w:after="5"/>
        <w:ind w:hanging="10" w:left="-5" w:right="0"/>
        <w:jc w:val="both"/>
        <w:rPr/>
      </w:pPr>
      <w:r>
        <w:rPr>
          <w:rFonts w:eastAsia="Times New Roman" w:cs="Times New Roman"/>
          <w:sz w:val="23"/>
          <w:szCs w:val="23"/>
        </w:rPr>
        <w:t xml:space="preserve">2. Podjęte przez Ogólne Zebranie Rodziców uchwały obowiązują wszystkich rodziców uczniów Szkoły.  </w:t>
      </w:r>
    </w:p>
    <w:p>
      <w:pPr>
        <w:pStyle w:val="Normal"/>
        <w:spacing w:lineRule="auto" w:line="288" w:before="0" w:afterAutospacing="0" w:after="5"/>
        <w:ind w:hanging="0" w:left="0" w:right="0"/>
        <w:jc w:val="both"/>
        <w:rPr/>
      </w:pPr>
      <w:r>
        <w:rPr>
          <w:rFonts w:eastAsia="Times New Roman" w:cs="Times New Roman"/>
          <w:sz w:val="23"/>
          <w:szCs w:val="23"/>
        </w:rPr>
        <w:t xml:space="preserve"> </w:t>
      </w:r>
    </w:p>
    <w:p>
      <w:pPr>
        <w:pStyle w:val="Normal"/>
        <w:spacing w:lineRule="auto" w:line="288" w:before="0" w:afterAutospacing="0" w:after="5"/>
        <w:ind w:hanging="10" w:left="11" w:right="5"/>
        <w:jc w:val="center"/>
        <w:rPr/>
      </w:pPr>
      <w:r>
        <w:rPr>
          <w:rFonts w:eastAsia="Times New Roman" w:cs="Times New Roman"/>
          <w:sz w:val="23"/>
          <w:szCs w:val="23"/>
        </w:rPr>
        <w:t xml:space="preserve">ROZDZIAŁ III </w:t>
      </w:r>
    </w:p>
    <w:p>
      <w:pPr>
        <w:pStyle w:val="Normal"/>
        <w:spacing w:lineRule="auto" w:line="288" w:before="0" w:afterAutospacing="0" w:after="5"/>
        <w:ind w:hanging="10" w:left="11" w:right="12"/>
        <w:jc w:val="center"/>
        <w:rPr/>
      </w:pPr>
      <w:r>
        <w:rPr>
          <w:rFonts w:eastAsia="Times New Roman" w:cs="Times New Roman"/>
          <w:sz w:val="23"/>
          <w:szCs w:val="23"/>
        </w:rPr>
        <w:t xml:space="preserve">Tryb podejmowania uchwał </w:t>
      </w:r>
    </w:p>
    <w:p>
      <w:pPr>
        <w:pStyle w:val="Normal"/>
        <w:spacing w:lineRule="auto" w:line="288" w:before="0" w:afterAutospacing="0" w:after="5"/>
        <w:ind w:hanging="0" w:left="55" w:right="0"/>
        <w:jc w:val="both"/>
        <w:rPr/>
      </w:pPr>
      <w:r>
        <w:rPr>
          <w:rFonts w:eastAsia="Times New Roman" w:cs="Times New Roman"/>
          <w:sz w:val="23"/>
          <w:szCs w:val="23"/>
        </w:rPr>
        <w:t xml:space="preserve"> </w:t>
      </w:r>
    </w:p>
    <w:p>
      <w:pPr>
        <w:pStyle w:val="Normal"/>
        <w:spacing w:lineRule="auto" w:line="288" w:before="0" w:afterAutospacing="0" w:after="5"/>
        <w:ind w:hanging="10" w:left="11" w:right="4"/>
        <w:jc w:val="center"/>
        <w:rPr/>
      </w:pPr>
      <w:r>
        <w:rPr>
          <w:rFonts w:eastAsia="Times New Roman" w:cs="Times New Roman"/>
          <w:sz w:val="23"/>
          <w:szCs w:val="23"/>
        </w:rPr>
        <w:t xml:space="preserve">§ 9 </w:t>
      </w:r>
    </w:p>
    <w:p>
      <w:pPr>
        <w:pStyle w:val="Normal"/>
        <w:spacing w:lineRule="auto" w:line="288" w:before="0" w:afterAutospacing="0" w:after="5"/>
        <w:ind w:hanging="0" w:left="0" w:right="0"/>
        <w:jc w:val="both"/>
        <w:rPr/>
      </w:pPr>
      <w:r>
        <w:rPr>
          <w:rFonts w:eastAsia="Times New Roman" w:cs="Times New Roman"/>
          <w:sz w:val="23"/>
          <w:szCs w:val="23"/>
        </w:rPr>
        <w:t xml:space="preserve">1. Uchwały Ogólnego Zebrania Rodziców, Rady Rodziców oraz Prezydium Rady Rodziców są podejmowane zwykłą większością głosów.  </w:t>
      </w:r>
    </w:p>
    <w:p>
      <w:pPr>
        <w:pStyle w:val="Normal"/>
        <w:spacing w:lineRule="auto" w:line="288" w:before="0" w:afterAutospacing="0" w:after="5"/>
        <w:ind w:hanging="10" w:left="0" w:right="0"/>
        <w:jc w:val="both"/>
        <w:rPr/>
      </w:pPr>
      <w:r>
        <w:rPr>
          <w:rFonts w:eastAsia="Times New Roman" w:cs="Times New Roman"/>
          <w:sz w:val="23"/>
          <w:szCs w:val="23"/>
        </w:rPr>
        <w:t>2. Uchwały wyżej wymienionych organów są ważne, jeśli w zebraniu uczestniczy:</w:t>
      </w:r>
    </w:p>
    <w:p>
      <w:pPr>
        <w:pStyle w:val="Normal"/>
        <w:spacing w:lineRule="auto" w:line="288" w:before="0" w:afterAutospacing="0" w:after="5"/>
        <w:ind w:hanging="10" w:left="0" w:right="0"/>
        <w:jc w:val="both"/>
        <w:rPr/>
      </w:pPr>
      <w:r>
        <w:rPr>
          <w:rFonts w:eastAsia="Times New Roman" w:cs="Times New Roman"/>
          <w:sz w:val="23"/>
          <w:szCs w:val="23"/>
        </w:rPr>
        <w:t xml:space="preserve">a) 50 % ogółu Rodziców – w pierwszym terminie podanym w informacji o Ogólnym Zebraniu Rodziców, </w:t>
      </w:r>
    </w:p>
    <w:p>
      <w:pPr>
        <w:pStyle w:val="Normal"/>
        <w:spacing w:lineRule="auto" w:line="288" w:before="0" w:afterAutospacing="0" w:after="5"/>
        <w:ind w:hanging="10" w:left="0" w:right="0"/>
        <w:jc w:val="both"/>
        <w:rPr/>
      </w:pPr>
      <w:r>
        <w:rPr>
          <w:rFonts w:eastAsia="Times New Roman" w:cs="Times New Roman"/>
          <w:sz w:val="23"/>
          <w:szCs w:val="23"/>
        </w:rPr>
        <w:t xml:space="preserve">b) bez względu na liczbę osób uczestniczących w zebraniu w drugim terminie, który wyznacza się nie wcześniej niż 15 minut po pierwszym terminie.              </w:t>
      </w:r>
    </w:p>
    <w:p>
      <w:pPr>
        <w:pStyle w:val="Normal"/>
        <w:spacing w:lineRule="auto" w:line="288" w:before="0" w:afterAutospacing="0" w:after="5"/>
        <w:ind w:hanging="10" w:left="0" w:right="0"/>
        <w:jc w:val="both"/>
        <w:rPr/>
      </w:pPr>
      <w:r>
        <w:rPr>
          <w:rFonts w:eastAsia="Times New Roman" w:cs="Times New Roman"/>
          <w:sz w:val="23"/>
          <w:szCs w:val="23"/>
        </w:rPr>
        <w:t xml:space="preserve">3. Kworum (prawomocność zebrania) w pierwszym terminie ustala Przewodniczący Prezydium Rady Rodziców lub Sekretarz.  </w:t>
      </w:r>
    </w:p>
    <w:p>
      <w:pPr>
        <w:pStyle w:val="Normal"/>
        <w:spacing w:lineRule="auto" w:line="288" w:before="0" w:afterAutospacing="0" w:after="5"/>
        <w:ind w:hanging="10" w:left="0" w:right="0"/>
        <w:jc w:val="both"/>
        <w:rPr/>
      </w:pPr>
      <w:r>
        <w:rPr>
          <w:rFonts w:eastAsia="Times New Roman" w:cs="Times New Roman"/>
          <w:sz w:val="23"/>
          <w:szCs w:val="23"/>
        </w:rPr>
        <w:t>4. W przypadku równej liczby głosów na Ogólnych Zebraniach Rodziców, zebraniach Rady Rodziców lub Prezydium Rady Rodziców zarządza się ponowne głosowanie.</w:t>
      </w:r>
    </w:p>
    <w:p>
      <w:pPr>
        <w:pStyle w:val="Normal"/>
        <w:spacing w:lineRule="auto" w:line="288" w:before="0" w:afterAutospacing="0" w:after="5"/>
        <w:ind w:hanging="10" w:left="0" w:right="0"/>
        <w:jc w:val="both"/>
        <w:rPr>
          <w:rFonts w:eastAsia="Times New Roman" w:cs="Times New Roman"/>
          <w:sz w:val="23"/>
          <w:szCs w:val="23"/>
        </w:rPr>
      </w:pPr>
      <w:r>
        <w:rPr>
          <w:rFonts w:eastAsia="Times New Roman" w:cs="Times New Roman"/>
          <w:sz w:val="23"/>
          <w:szCs w:val="23"/>
        </w:rPr>
      </w:r>
    </w:p>
    <w:p>
      <w:pPr>
        <w:pStyle w:val="Normal"/>
        <w:spacing w:lineRule="auto" w:line="288" w:before="0" w:afterAutospacing="0" w:after="5"/>
        <w:ind w:hanging="10" w:left="11" w:right="4"/>
        <w:jc w:val="center"/>
        <w:rPr/>
      </w:pPr>
      <w:r>
        <w:rPr>
          <w:rFonts w:eastAsia="Times New Roman" w:cs="Times New Roman"/>
          <w:sz w:val="23"/>
          <w:szCs w:val="23"/>
        </w:rPr>
        <w:t xml:space="preserve">§ 10 </w:t>
      </w:r>
    </w:p>
    <w:p>
      <w:pPr>
        <w:pStyle w:val="Normal"/>
        <w:spacing w:lineRule="auto" w:line="288" w:before="0" w:afterAutospacing="0" w:after="5"/>
        <w:ind w:hanging="10" w:left="0" w:right="0"/>
        <w:jc w:val="both"/>
        <w:rPr/>
      </w:pPr>
      <w:r>
        <w:rPr>
          <w:rFonts w:eastAsia="Times New Roman" w:cs="Times New Roman"/>
          <w:sz w:val="23"/>
          <w:szCs w:val="23"/>
        </w:rPr>
        <w:t xml:space="preserve">1. Ustępująca Rada Rodziców na wyborczym Ogólnym Zebraniu Rodziców składa sprawozdanie ze swojej działalności w celu uzyskania absolutorium, co odnotowuje się w protokole.  </w:t>
      </w:r>
      <w:r>
        <w:rPr>
          <w:rFonts w:eastAsia="Times New Roman" w:cs="Times New Roman"/>
          <w:color w:val="000000"/>
          <w:sz w:val="23"/>
          <w:szCs w:val="23"/>
        </w:rPr>
        <w:t>Sprawozdanie jest wcześniej zaopiniowane przez Komisję Rewizyjną.</w:t>
      </w:r>
    </w:p>
    <w:p>
      <w:pPr>
        <w:pStyle w:val="Normal"/>
        <w:spacing w:lineRule="auto" w:line="288" w:before="0" w:afterAutospacing="0" w:after="5"/>
        <w:ind w:hanging="10" w:left="0" w:right="0"/>
        <w:jc w:val="both"/>
        <w:rPr/>
      </w:pPr>
      <w:r>
        <w:rPr>
          <w:rFonts w:eastAsia="Times New Roman" w:cs="Times New Roman"/>
          <w:sz w:val="23"/>
          <w:szCs w:val="23"/>
        </w:rPr>
        <w:t xml:space="preserve">2. Uchwała o udzieleniu bądź o nieudzieleniu absolutorium ustępującej Radzie, podejmowana jest zwykłą większością głosów przy zachowaniu zasad określonych w § 9 niniejszego Regulaminu.  3. Ogólne Zebranie Rodziców po udzieleniu absolutorium ustępującej Radzie może podjąć uchwałę o ponownym wyborze Rady Rodziców w niezmienionym składzie osobowym                 w głosowaniu tajnym.  </w:t>
      </w:r>
    </w:p>
    <w:p>
      <w:pPr>
        <w:pStyle w:val="Normal"/>
        <w:spacing w:lineRule="auto" w:line="288" w:before="0" w:afterAutospacing="0" w:after="5"/>
        <w:ind w:hanging="10" w:left="11" w:right="4"/>
        <w:jc w:val="center"/>
        <w:rPr/>
      </w:pPr>
      <w:r>
        <w:rPr>
          <w:rFonts w:eastAsia="Times New Roman" w:cs="Times New Roman"/>
          <w:sz w:val="23"/>
          <w:szCs w:val="23"/>
        </w:rPr>
        <w:t xml:space="preserve">§ 11 </w:t>
      </w:r>
    </w:p>
    <w:p>
      <w:pPr>
        <w:pStyle w:val="Normal"/>
        <w:numPr>
          <w:ilvl w:val="0"/>
          <w:numId w:val="3"/>
        </w:numPr>
        <w:spacing w:lineRule="auto" w:line="288" w:before="0" w:afterAutospacing="0" w:after="0"/>
        <w:ind w:hanging="230" w:left="230" w:right="0"/>
        <w:jc w:val="both"/>
        <w:rPr/>
      </w:pPr>
      <w:r>
        <w:rPr>
          <w:rFonts w:eastAsia="Times New Roman" w:cs="Times New Roman"/>
          <w:sz w:val="23"/>
          <w:szCs w:val="23"/>
        </w:rPr>
        <w:t xml:space="preserve">Uchwały Ogólnego Zebrania Rodziców oraz Rady Rodziców są protokołowane.  </w:t>
      </w:r>
    </w:p>
    <w:p>
      <w:pPr>
        <w:pStyle w:val="Normal"/>
        <w:numPr>
          <w:ilvl w:val="0"/>
          <w:numId w:val="3"/>
        </w:numPr>
        <w:spacing w:lineRule="auto" w:line="288" w:before="0" w:afterAutospacing="0" w:after="0"/>
        <w:ind w:hanging="230" w:left="230" w:right="0"/>
        <w:jc w:val="both"/>
        <w:rPr/>
      </w:pPr>
      <w:r>
        <w:rPr>
          <w:rFonts w:eastAsia="Times New Roman" w:cs="Times New Roman"/>
          <w:sz w:val="23"/>
          <w:szCs w:val="23"/>
        </w:rPr>
        <w:t xml:space="preserve">Za protokół i jego prawidłowe prowadzenie odpowiada odpowiednio: Sekretarz Ogólnego Zebrania Rodziców lub Sekretarz Prezydium Rady Rodziców.  </w:t>
      </w:r>
    </w:p>
    <w:p>
      <w:pPr>
        <w:pStyle w:val="Normal"/>
        <w:numPr>
          <w:ilvl w:val="0"/>
          <w:numId w:val="3"/>
        </w:numPr>
        <w:spacing w:lineRule="auto" w:line="288" w:before="0" w:afterAutospacing="0" w:after="5"/>
        <w:ind w:hanging="230" w:left="230" w:right="0"/>
        <w:jc w:val="both"/>
        <w:rPr/>
      </w:pPr>
      <w:r>
        <w:rPr>
          <w:rFonts w:eastAsia="Times New Roman" w:cs="Times New Roman"/>
          <w:sz w:val="23"/>
          <w:szCs w:val="23"/>
        </w:rPr>
        <w:t xml:space="preserve">O formie protokołowania zebrań Prezydium Rady Rodziców decyduje Rada Rodziców. </w:t>
      </w:r>
    </w:p>
    <w:p>
      <w:pPr>
        <w:pStyle w:val="Normal"/>
        <w:spacing w:lineRule="auto" w:line="288" w:before="0" w:afterAutospacing="0" w:after="5"/>
        <w:ind w:hanging="10" w:left="0" w:right="0"/>
        <w:jc w:val="both"/>
        <w:rPr>
          <w:rFonts w:ascii="Times New Roman" w:hAnsi="Times New Roman" w:eastAsia="Times New Roman" w:cs="Times New Roman"/>
          <w:sz w:val="23"/>
          <w:szCs w:val="23"/>
        </w:rPr>
      </w:pPr>
      <w:r>
        <w:rPr>
          <w:rFonts w:eastAsia="Times New Roman" w:cs="Times New Roman"/>
          <w:sz w:val="23"/>
          <w:szCs w:val="23"/>
        </w:rPr>
      </w:r>
    </w:p>
    <w:p>
      <w:pPr>
        <w:pStyle w:val="Normal"/>
        <w:spacing w:lineRule="auto" w:line="288" w:before="0" w:afterAutospacing="0" w:after="5"/>
        <w:ind w:hanging="10" w:left="0" w:right="0"/>
        <w:jc w:val="center"/>
        <w:rPr/>
      </w:pPr>
      <w:r>
        <w:rPr>
          <w:rFonts w:eastAsia="Times New Roman" w:cs="Times New Roman"/>
          <w:sz w:val="23"/>
          <w:szCs w:val="23"/>
        </w:rPr>
        <w:t xml:space="preserve">ROZDZIAŁ IV </w:t>
      </w:r>
    </w:p>
    <w:p>
      <w:pPr>
        <w:pStyle w:val="Normal"/>
        <w:spacing w:lineRule="auto" w:line="288" w:before="0" w:afterAutospacing="0" w:after="5"/>
        <w:ind w:hanging="10" w:left="11" w:right="15"/>
        <w:jc w:val="center"/>
        <w:rPr/>
      </w:pPr>
      <w:r>
        <w:rPr>
          <w:rFonts w:eastAsia="Times New Roman" w:cs="Times New Roman"/>
          <w:sz w:val="23"/>
          <w:szCs w:val="23"/>
        </w:rPr>
        <w:t xml:space="preserve">Cele i zadania Rady Rodziców </w:t>
      </w:r>
    </w:p>
    <w:p>
      <w:pPr>
        <w:pStyle w:val="Normal"/>
        <w:spacing w:lineRule="auto" w:line="288" w:before="0" w:afterAutospacing="0" w:after="5"/>
        <w:ind w:hanging="0" w:left="55" w:right="0"/>
        <w:jc w:val="both"/>
        <w:rPr/>
      </w:pPr>
      <w:r>
        <w:rPr>
          <w:rFonts w:eastAsia="Times New Roman" w:cs="Times New Roman"/>
          <w:sz w:val="23"/>
          <w:szCs w:val="23"/>
        </w:rPr>
        <w:t xml:space="preserve"> </w:t>
      </w:r>
    </w:p>
    <w:p>
      <w:pPr>
        <w:pStyle w:val="Normal"/>
        <w:spacing w:lineRule="auto" w:line="288" w:before="0" w:afterAutospacing="0" w:after="5"/>
        <w:ind w:hanging="10" w:left="11" w:right="4"/>
        <w:jc w:val="center"/>
        <w:rPr/>
      </w:pPr>
      <w:r>
        <w:rPr>
          <w:rFonts w:eastAsia="Times New Roman" w:cs="Times New Roman"/>
          <w:sz w:val="23"/>
          <w:szCs w:val="23"/>
        </w:rPr>
        <w:t xml:space="preserve">§ 12 </w:t>
      </w:r>
    </w:p>
    <w:p>
      <w:pPr>
        <w:pStyle w:val="Normal"/>
        <w:spacing w:lineRule="auto" w:line="288" w:before="0" w:afterAutospacing="0" w:after="5"/>
        <w:ind w:hanging="0" w:left="0" w:right="0"/>
        <w:jc w:val="both"/>
        <w:rPr/>
      </w:pPr>
      <w:r>
        <w:rPr>
          <w:rFonts w:eastAsia="Times New Roman" w:cs="Times New Roman"/>
          <w:sz w:val="23"/>
          <w:szCs w:val="23"/>
        </w:rPr>
        <w:t xml:space="preserve">1. Celem Rady Rodziców jest w szczególności podejmowanie działań zmierzających do doskonalenia statutowej działalności Szkoły, a także występowanie z wnioskami i opiniami do organów Szkoły, organu prowadzącego Szkołę lub organu sprawującego nadzór pedagogiczny we wszystkich przewidzianych Ustawą sprawach Szkoły.  </w:t>
      </w:r>
    </w:p>
    <w:p>
      <w:pPr>
        <w:pStyle w:val="Normal"/>
        <w:spacing w:lineRule="auto" w:line="288" w:before="0" w:afterAutospacing="0" w:after="5"/>
        <w:ind w:hanging="10" w:left="0" w:right="0"/>
        <w:jc w:val="both"/>
        <w:rPr>
          <w:rFonts w:eastAsia="Times New Roman" w:cs="Times New Roman"/>
          <w:sz w:val="23"/>
          <w:szCs w:val="23"/>
        </w:rPr>
      </w:pPr>
      <w:r>
        <w:rPr>
          <w:rFonts w:eastAsia="Times New Roman" w:cs="Times New Roman"/>
          <w:sz w:val="23"/>
          <w:szCs w:val="23"/>
        </w:rPr>
        <w:t>2. W celu wspierania działalności statutowej Szkoły Rada Rodziców może gromadzić fundusze</w:t>
      </w:r>
    </w:p>
    <w:p>
      <w:pPr>
        <w:pStyle w:val="Normal"/>
        <w:spacing w:lineRule="auto" w:line="288" w:before="0" w:afterAutospacing="0" w:after="5"/>
        <w:ind w:hanging="10" w:left="0" w:right="0"/>
        <w:jc w:val="both"/>
        <w:rPr>
          <w:rFonts w:eastAsia="Times New Roman" w:cs="Times New Roman"/>
          <w:sz w:val="23"/>
          <w:szCs w:val="23"/>
        </w:rPr>
      </w:pPr>
      <w:r>
        <w:rPr>
          <w:rFonts w:eastAsia="Times New Roman" w:cs="Times New Roman"/>
          <w:sz w:val="23"/>
          <w:szCs w:val="23"/>
        </w:rPr>
        <w:t xml:space="preserve">z dobrowolnych składek rodziców oraz innych źródeł, gromadzonych na Funduszu Rady Rodziców.  </w:t>
      </w:r>
    </w:p>
    <w:p>
      <w:pPr>
        <w:pStyle w:val="Normal"/>
        <w:spacing w:lineRule="auto" w:line="288" w:before="0" w:afterAutospacing="0" w:after="5"/>
        <w:ind w:hanging="10" w:left="0" w:right="0"/>
        <w:jc w:val="both"/>
        <w:rPr/>
      </w:pPr>
      <w:r>
        <w:rPr>
          <w:rFonts w:eastAsia="Times New Roman" w:cs="Times New Roman"/>
          <w:sz w:val="23"/>
          <w:szCs w:val="23"/>
        </w:rPr>
        <w:t xml:space="preserve">3. Rada Rodziców współdziała z Dyrektorem Szkoły, Radą Pedagogiczną, Samorządem Uczniowskim oraz organizacjami (z wyjątkiem organizacji politycznych) działającymi w Szkole, których celem statutowym jest działalność wychowawcza albo rozszerzanie i wzbogacanie form działalności dydaktycznej, wychowawczej, opiekuńczej i artystycznej szkoły.  </w:t>
      </w:r>
    </w:p>
    <w:p>
      <w:pPr>
        <w:pStyle w:val="Normal"/>
        <w:spacing w:lineRule="auto" w:line="288" w:before="0" w:afterAutospacing="0" w:after="5"/>
        <w:ind w:hanging="10" w:left="0" w:right="0"/>
        <w:jc w:val="both"/>
        <w:rPr/>
      </w:pPr>
      <w:r>
        <w:rPr>
          <w:rFonts w:eastAsia="Times New Roman" w:cs="Times New Roman"/>
          <w:sz w:val="23"/>
          <w:szCs w:val="23"/>
        </w:rPr>
        <w:t xml:space="preserve">4. W szczególności do zadań Rady Rodziców należy: </w:t>
      </w:r>
    </w:p>
    <w:p>
      <w:pPr>
        <w:pStyle w:val="Normal"/>
        <w:widowControl/>
        <w:suppressAutoHyphens w:val="true"/>
        <w:bidi w:val="0"/>
        <w:spacing w:lineRule="auto" w:line="288" w:before="0" w:afterAutospacing="0" w:after="5"/>
        <w:ind w:hanging="227" w:left="227" w:right="0"/>
        <w:jc w:val="both"/>
        <w:rPr/>
      </w:pPr>
      <w:r>
        <w:rPr>
          <w:rFonts w:eastAsia="Times New Roman" w:cs="Times New Roman"/>
          <w:sz w:val="23"/>
          <w:szCs w:val="23"/>
        </w:rPr>
        <w:t xml:space="preserve">a) zapewnienie Rodzicom wpływu na działalność Szkoły poprzez przekazywanie Dyrektorowi lub     innym organom Szkoły, stanowiska w sprawach związanych z jej działalnością,  </w:t>
      </w:r>
    </w:p>
    <w:p>
      <w:pPr>
        <w:pStyle w:val="Normal"/>
        <w:numPr>
          <w:ilvl w:val="0"/>
          <w:numId w:val="4"/>
        </w:numPr>
        <w:spacing w:lineRule="auto" w:line="288" w:before="0" w:afterAutospacing="0" w:after="0"/>
        <w:ind w:hanging="250" w:left="250" w:right="0"/>
        <w:jc w:val="both"/>
        <w:rPr/>
      </w:pPr>
      <w:r>
        <w:rPr>
          <w:rFonts w:eastAsia="Times New Roman" w:cs="Times New Roman"/>
          <w:sz w:val="23"/>
          <w:szCs w:val="23"/>
        </w:rPr>
        <w:t xml:space="preserve">niesienie pomocy Uczniom i Szkole oraz działanie na rzecz wychowawczej i opiekuńczej funkcji Szkoły,  </w:t>
      </w:r>
    </w:p>
    <w:p>
      <w:pPr>
        <w:pStyle w:val="Normal"/>
        <w:numPr>
          <w:ilvl w:val="0"/>
          <w:numId w:val="4"/>
        </w:numPr>
        <w:spacing w:lineRule="auto" w:line="288" w:before="0" w:afterAutospacing="0" w:after="0"/>
        <w:ind w:hanging="250" w:left="250" w:right="0"/>
        <w:jc w:val="both"/>
        <w:rPr/>
      </w:pPr>
      <w:r>
        <w:rPr>
          <w:rFonts w:eastAsia="Times New Roman" w:cs="Times New Roman"/>
          <w:sz w:val="23"/>
          <w:szCs w:val="23"/>
        </w:rPr>
        <w:t xml:space="preserve">pobudzanie aktywności Rodziców i organizowanie różnorodnych form działalności na rzecz rozwoju Szkoły,  </w:t>
      </w:r>
    </w:p>
    <w:p>
      <w:pPr>
        <w:pStyle w:val="Normal"/>
        <w:numPr>
          <w:ilvl w:val="0"/>
          <w:numId w:val="4"/>
        </w:numPr>
        <w:spacing w:lineRule="auto" w:line="288" w:before="0" w:afterAutospacing="0" w:after="0"/>
        <w:ind w:hanging="250" w:left="250" w:right="0"/>
        <w:jc w:val="both"/>
        <w:rPr/>
      </w:pPr>
      <w:r>
        <w:rPr>
          <w:rFonts w:eastAsia="Times New Roman" w:cs="Times New Roman"/>
          <w:sz w:val="23"/>
          <w:szCs w:val="23"/>
        </w:rPr>
        <w:t xml:space="preserve">uchwalanie corocznego preliminarza lub jego zmian,  </w:t>
      </w:r>
    </w:p>
    <w:p>
      <w:pPr>
        <w:pStyle w:val="Normal"/>
        <w:numPr>
          <w:ilvl w:val="0"/>
          <w:numId w:val="4"/>
        </w:numPr>
        <w:spacing w:lineRule="auto" w:line="288" w:before="0" w:afterAutospacing="0" w:after="0"/>
        <w:ind w:hanging="250" w:left="250" w:right="0"/>
        <w:jc w:val="both"/>
        <w:rPr/>
      </w:pPr>
      <w:r>
        <w:rPr>
          <w:rFonts w:eastAsia="Times New Roman" w:cs="Times New Roman"/>
          <w:sz w:val="23"/>
          <w:szCs w:val="23"/>
        </w:rPr>
        <w:t xml:space="preserve">formułowanie opinii w sprawach przewidzianych przez Ustawę oraz w statucie Szkoły,  </w:t>
      </w:r>
    </w:p>
    <w:p>
      <w:pPr>
        <w:pStyle w:val="Normal"/>
        <w:numPr>
          <w:ilvl w:val="0"/>
          <w:numId w:val="4"/>
        </w:numPr>
        <w:spacing w:lineRule="auto" w:line="288" w:before="0" w:afterAutospacing="0" w:after="0"/>
        <w:ind w:hanging="250" w:left="250" w:right="0"/>
        <w:jc w:val="both"/>
        <w:rPr/>
      </w:pPr>
      <w:r>
        <w:rPr>
          <w:rFonts w:eastAsia="Times New Roman" w:cs="Times New Roman"/>
          <w:sz w:val="23"/>
          <w:szCs w:val="23"/>
        </w:rPr>
        <w:t xml:space="preserve">organizowanie współpracy z Dyrektorem, nauczycielami i innymi pracownikami Szkoły celem poprawienia jakości działań edukacyjno – wychowawczych,  </w:t>
      </w:r>
    </w:p>
    <w:p>
      <w:pPr>
        <w:pStyle w:val="Normal"/>
        <w:numPr>
          <w:ilvl w:val="0"/>
          <w:numId w:val="4"/>
        </w:numPr>
        <w:spacing w:lineRule="auto" w:line="288" w:before="0" w:afterAutospacing="0" w:after="5"/>
        <w:ind w:hanging="250" w:left="250" w:right="0"/>
        <w:jc w:val="both"/>
        <w:rPr/>
      </w:pPr>
      <w:r>
        <w:rPr>
          <w:rFonts w:eastAsia="Times New Roman" w:cs="Times New Roman"/>
          <w:sz w:val="23"/>
          <w:szCs w:val="23"/>
        </w:rPr>
        <w:t xml:space="preserve">uzupełnianie składu Prezydium Rady,  </w:t>
      </w:r>
    </w:p>
    <w:p>
      <w:pPr>
        <w:pStyle w:val="Normal"/>
        <w:spacing w:lineRule="auto" w:line="288" w:before="0" w:afterAutospacing="0" w:after="5"/>
        <w:ind w:hanging="10" w:left="-5" w:right="0"/>
        <w:jc w:val="both"/>
        <w:rPr/>
      </w:pPr>
      <w:r>
        <w:rPr>
          <w:rFonts w:eastAsia="Times New Roman" w:cs="Times New Roman"/>
          <w:sz w:val="23"/>
          <w:szCs w:val="23"/>
        </w:rPr>
        <w:t xml:space="preserve">h) prowadzenie innych zadań wspierających Szkołę i Uczniów.  </w:t>
      </w:r>
    </w:p>
    <w:p>
      <w:pPr>
        <w:pStyle w:val="Normal"/>
        <w:spacing w:lineRule="auto" w:line="288" w:before="0" w:afterAutospacing="0" w:after="5"/>
        <w:ind w:hanging="10" w:left="-5" w:right="0"/>
        <w:jc w:val="both"/>
        <w:rPr/>
      </w:pPr>
      <w:r>
        <w:rPr>
          <w:rFonts w:eastAsia="Times New Roman" w:cs="Times New Roman"/>
          <w:sz w:val="23"/>
          <w:szCs w:val="23"/>
        </w:rPr>
        <w:t xml:space="preserve">5. Rada Rodziców może występować do organu prowadzącego Szkołę, organu sprawującego nadzór pedagogiczny, Dyrektora, Rady Pedagogicznej z wnioskami i opiniami dotyczącymi wszystkich spraw Szkoły. </w:t>
      </w:r>
    </w:p>
    <w:p>
      <w:pPr>
        <w:pStyle w:val="Normal"/>
        <w:spacing w:lineRule="auto" w:line="288" w:before="0" w:afterAutospacing="0" w:after="5"/>
        <w:ind w:hanging="10" w:left="-5" w:right="0"/>
        <w:jc w:val="both"/>
        <w:rPr/>
      </w:pPr>
      <w:r>
        <w:rPr>
          <w:rFonts w:eastAsia="Times New Roman" w:cs="Times New Roman"/>
          <w:sz w:val="23"/>
          <w:szCs w:val="23"/>
        </w:rPr>
        <w:t xml:space="preserve">6. Rada Rodziców zbiera się na posiedzenia w razie potrzeby nie rzadziej niż raz na miesiąc          w trakcie roku szkolnego.  </w:t>
      </w:r>
    </w:p>
    <w:p>
      <w:pPr>
        <w:pStyle w:val="Normal"/>
        <w:spacing w:lineRule="auto" w:line="288" w:before="0" w:afterAutospacing="0" w:after="5"/>
        <w:ind w:hanging="10" w:left="0" w:right="0"/>
        <w:jc w:val="both"/>
        <w:rPr/>
      </w:pPr>
      <w:r>
        <w:rPr>
          <w:rFonts w:eastAsia="Times New Roman" w:cs="Times New Roman"/>
          <w:sz w:val="23"/>
          <w:szCs w:val="23"/>
        </w:rPr>
        <w:t xml:space="preserve">7. Porządek obrad zostaje przedstawiony członkom najpóźniej na początku posiedzenia Rady Rodziców. </w:t>
      </w:r>
    </w:p>
    <w:p>
      <w:pPr>
        <w:pStyle w:val="Normal"/>
        <w:spacing w:lineRule="auto" w:line="288" w:before="0" w:afterAutospacing="0" w:after="5"/>
        <w:ind w:hanging="10" w:left="0" w:right="0"/>
        <w:jc w:val="both"/>
        <w:rPr/>
      </w:pPr>
      <w:r>
        <w:rPr>
          <w:rFonts w:eastAsia="Times New Roman" w:cs="Times New Roman"/>
          <w:sz w:val="23"/>
          <w:szCs w:val="23"/>
        </w:rPr>
        <w:t xml:space="preserve">8. Jeżeli wystąpi sytuacja nadzwyczajna, która zakłóca normalne funkcjonowanie szkoły, Rada Rodziców może funkcjonować w trybie zdalnym lub hybrydowym za pomocą wszelkich możliwych dostępnych środków elektronicznych. Decyzje mogą być podejmowane zdalnie lub za pomocą np. poczty elektronicznej. Wówczas Sekretarz Rady Rodziców lub Przewodniczący trwale umieszcza dokumenty potwierdzające podjęte decyzje i uchwały w protokole.  </w:t>
      </w:r>
    </w:p>
    <w:p>
      <w:pPr>
        <w:pStyle w:val="Normal"/>
        <w:spacing w:lineRule="auto" w:line="288" w:before="0" w:afterAutospacing="0" w:after="5"/>
        <w:ind w:hanging="0" w:left="0" w:right="0"/>
        <w:jc w:val="both"/>
        <w:rPr>
          <w:rFonts w:eastAsia="Times New Roman" w:cs="Times New Roman"/>
          <w:sz w:val="23"/>
          <w:szCs w:val="23"/>
        </w:rPr>
      </w:pPr>
      <w:r>
        <w:rPr>
          <w:rFonts w:eastAsia="Times New Roman" w:cs="Times New Roman"/>
          <w:sz w:val="23"/>
          <w:szCs w:val="23"/>
        </w:rPr>
        <w:t xml:space="preserve"> </w:t>
      </w:r>
    </w:p>
    <w:p>
      <w:pPr>
        <w:pStyle w:val="Normal"/>
        <w:spacing w:lineRule="auto" w:line="288" w:before="0" w:afterAutospacing="0" w:after="5"/>
        <w:ind w:hanging="0" w:left="0" w:right="0"/>
        <w:jc w:val="center"/>
        <w:rPr/>
      </w:pPr>
      <w:r>
        <w:rPr>
          <w:rFonts w:eastAsia="Times New Roman" w:cs="Times New Roman"/>
          <w:sz w:val="23"/>
          <w:szCs w:val="23"/>
        </w:rPr>
        <w:t xml:space="preserve"> </w:t>
      </w:r>
      <w:r>
        <w:rPr>
          <w:rFonts w:eastAsia="Times New Roman" w:cs="Times New Roman"/>
          <w:sz w:val="23"/>
          <w:szCs w:val="23"/>
        </w:rPr>
        <w:t xml:space="preserve">§ 13 </w:t>
      </w:r>
    </w:p>
    <w:p>
      <w:pPr>
        <w:pStyle w:val="Normal"/>
        <w:spacing w:lineRule="auto" w:line="288" w:before="0" w:afterAutospacing="0" w:after="5"/>
        <w:ind w:hanging="0" w:left="0" w:right="0"/>
        <w:jc w:val="both"/>
        <w:rPr/>
      </w:pPr>
      <w:r>
        <w:rPr>
          <w:rFonts w:eastAsia="Times New Roman" w:cs="Times New Roman"/>
          <w:sz w:val="23"/>
          <w:szCs w:val="23"/>
        </w:rPr>
        <w:t>1. Rada Rodziców realizując swoje cele i zadania bierze pod uwagę potrzeby zgłaszane przez Dyrektora Szkoły współdziałając z pozostałymi organami i organizacjami działającymi na terenie szkoły.</w:t>
      </w:r>
    </w:p>
    <w:p>
      <w:pPr>
        <w:pStyle w:val="Normal"/>
        <w:spacing w:lineRule="auto" w:line="288" w:before="0" w:afterAutospacing="0" w:after="5"/>
        <w:ind w:hanging="10" w:left="0" w:right="0"/>
        <w:jc w:val="both"/>
        <w:rPr/>
      </w:pPr>
      <w:r>
        <w:rPr>
          <w:rFonts w:eastAsia="Times New Roman" w:cs="Times New Roman"/>
          <w:sz w:val="23"/>
          <w:szCs w:val="23"/>
        </w:rPr>
        <w:t>2. Rada Rodziców realizując swoje regulaminowe cele, ma prawo promowania swojej działalności także poza terenem Państwowej Szkoły Muzycznej I i II stopnia im. F. Chopina w Olsztynie poprzez współdziałanie z innymi podmiotami, w tym innymi Radami Rodziców państwowych szkół muzycznych realizujących tożsame cele regulaminowe bądź statutowe.</w:t>
      </w:r>
    </w:p>
    <w:p>
      <w:pPr>
        <w:pStyle w:val="Normal"/>
        <w:spacing w:lineRule="auto" w:line="288" w:before="0" w:afterAutospacing="0" w:after="5"/>
        <w:ind w:hanging="0" w:left="0" w:right="0"/>
        <w:jc w:val="both"/>
        <w:rPr/>
      </w:pPr>
      <w:r>
        <w:rPr>
          <w:rFonts w:eastAsia="Times New Roman" w:cs="Times New Roman"/>
          <w:sz w:val="23"/>
          <w:szCs w:val="23"/>
        </w:rPr>
        <w:t xml:space="preserve"> </w:t>
      </w:r>
    </w:p>
    <w:p>
      <w:pPr>
        <w:pStyle w:val="Normal"/>
        <w:spacing w:lineRule="auto" w:line="288" w:before="0" w:afterAutospacing="0" w:after="5"/>
        <w:ind w:hanging="10" w:left="11" w:right="4"/>
        <w:jc w:val="center"/>
        <w:rPr/>
      </w:pPr>
      <w:r>
        <w:rPr>
          <w:rFonts w:eastAsia="Times New Roman" w:cs="Times New Roman"/>
          <w:sz w:val="23"/>
          <w:szCs w:val="23"/>
        </w:rPr>
        <w:t xml:space="preserve">§ 14 </w:t>
      </w:r>
    </w:p>
    <w:p>
      <w:pPr>
        <w:pStyle w:val="Normal"/>
        <w:numPr>
          <w:ilvl w:val="0"/>
          <w:numId w:val="5"/>
        </w:numPr>
        <w:spacing w:lineRule="auto" w:line="288" w:before="0" w:afterAutospacing="0" w:after="0"/>
        <w:ind w:hanging="230" w:left="230" w:right="0"/>
        <w:jc w:val="both"/>
        <w:rPr/>
      </w:pPr>
      <w:r>
        <w:rPr>
          <w:rFonts w:eastAsia="Times New Roman" w:cs="Times New Roman"/>
          <w:sz w:val="23"/>
          <w:szCs w:val="23"/>
        </w:rPr>
        <w:t xml:space="preserve">Członkowie Rady Rodziców pełnią swoje funkcje społecznie.  </w:t>
      </w:r>
    </w:p>
    <w:p>
      <w:pPr>
        <w:pStyle w:val="Normal"/>
        <w:numPr>
          <w:ilvl w:val="0"/>
          <w:numId w:val="5"/>
        </w:numPr>
        <w:spacing w:lineRule="auto" w:line="288" w:before="0" w:afterAutospacing="0" w:after="5"/>
        <w:ind w:hanging="230" w:left="230" w:right="0"/>
        <w:jc w:val="both"/>
        <w:rPr/>
      </w:pPr>
      <w:r>
        <w:rPr>
          <w:rFonts w:eastAsia="Times New Roman" w:cs="Times New Roman"/>
          <w:sz w:val="23"/>
          <w:szCs w:val="23"/>
        </w:rPr>
        <w:t xml:space="preserve">Koszty delegacji i wydatków poniesionych w związku z wykonywaniem zadań regulaminowych Rady Rodziców pokrywane są z Funduszu Rady Rodziców.  </w:t>
      </w:r>
    </w:p>
    <w:p>
      <w:pPr>
        <w:pStyle w:val="Normal"/>
        <w:spacing w:lineRule="auto" w:line="288" w:before="0" w:afterAutospacing="0" w:after="5"/>
        <w:ind w:hanging="0" w:left="0" w:right="0"/>
        <w:jc w:val="both"/>
        <w:rPr/>
      </w:pPr>
      <w:r>
        <w:rPr>
          <w:rFonts w:eastAsia="Times New Roman" w:cs="Times New Roman"/>
          <w:sz w:val="23"/>
          <w:szCs w:val="23"/>
        </w:rPr>
        <w:t xml:space="preserve"> </w:t>
      </w:r>
    </w:p>
    <w:p>
      <w:pPr>
        <w:pStyle w:val="Normal"/>
        <w:spacing w:lineRule="auto" w:line="288" w:before="0" w:afterAutospacing="0" w:after="5"/>
        <w:ind w:hanging="10" w:left="11" w:right="1"/>
        <w:jc w:val="center"/>
        <w:rPr/>
      </w:pPr>
      <w:r>
        <w:rPr>
          <w:rFonts w:eastAsia="Times New Roman" w:cs="Times New Roman"/>
          <w:sz w:val="23"/>
          <w:szCs w:val="23"/>
        </w:rPr>
        <w:t xml:space="preserve">ROZDZIAŁ V </w:t>
      </w:r>
    </w:p>
    <w:p>
      <w:pPr>
        <w:pStyle w:val="Normal"/>
        <w:spacing w:lineRule="auto" w:line="288" w:before="0" w:afterAutospacing="0" w:after="5"/>
        <w:ind w:hanging="10" w:left="11" w:right="15"/>
        <w:jc w:val="center"/>
        <w:rPr/>
      </w:pPr>
      <w:r>
        <w:rPr>
          <w:rFonts w:eastAsia="Times New Roman" w:cs="Times New Roman"/>
          <w:sz w:val="23"/>
          <w:szCs w:val="23"/>
        </w:rPr>
        <w:t xml:space="preserve">Prezydium Rady Rodziców </w:t>
      </w:r>
    </w:p>
    <w:p>
      <w:pPr>
        <w:pStyle w:val="Normal"/>
        <w:spacing w:lineRule="auto" w:line="288" w:before="0" w:afterAutospacing="0" w:after="5"/>
        <w:ind w:hanging="0" w:left="55" w:right="0"/>
        <w:jc w:val="both"/>
        <w:rPr/>
      </w:pPr>
      <w:r>
        <w:rPr>
          <w:rFonts w:eastAsia="Times New Roman" w:cs="Times New Roman"/>
          <w:sz w:val="23"/>
          <w:szCs w:val="23"/>
        </w:rPr>
        <w:t xml:space="preserve"> </w:t>
      </w:r>
    </w:p>
    <w:p>
      <w:pPr>
        <w:pStyle w:val="Normal"/>
        <w:spacing w:lineRule="auto" w:line="288" w:before="0" w:afterAutospacing="0" w:after="5"/>
        <w:ind w:hanging="10" w:left="11" w:right="4"/>
        <w:jc w:val="center"/>
        <w:rPr/>
      </w:pPr>
      <w:r>
        <w:rPr>
          <w:rFonts w:eastAsia="Times New Roman" w:cs="Times New Roman"/>
          <w:sz w:val="23"/>
          <w:szCs w:val="23"/>
        </w:rPr>
        <w:t xml:space="preserve">§ 15 </w:t>
      </w:r>
    </w:p>
    <w:p>
      <w:pPr>
        <w:pStyle w:val="Normal"/>
        <w:spacing w:lineRule="auto" w:line="288" w:before="0" w:afterAutospacing="0" w:after="5"/>
        <w:ind w:hanging="0" w:left="0" w:right="0"/>
        <w:jc w:val="both"/>
        <w:rPr/>
      </w:pPr>
      <w:r>
        <w:rPr>
          <w:rFonts w:eastAsia="Times New Roman" w:cs="Times New Roman"/>
          <w:sz w:val="23"/>
          <w:szCs w:val="23"/>
        </w:rPr>
        <w:t xml:space="preserve">1. Pracami Rady Rodziców kieruje Prezydium Rady.  </w:t>
      </w:r>
    </w:p>
    <w:p>
      <w:pPr>
        <w:pStyle w:val="Normal"/>
        <w:spacing w:lineRule="auto" w:line="288" w:before="0" w:afterAutospacing="0" w:after="5"/>
        <w:ind w:hanging="0" w:left="0" w:right="0"/>
        <w:jc w:val="both"/>
        <w:rPr/>
      </w:pPr>
      <w:r>
        <w:rPr>
          <w:rFonts w:eastAsia="Times New Roman" w:cs="Times New Roman"/>
          <w:sz w:val="23"/>
          <w:szCs w:val="23"/>
        </w:rPr>
        <w:t xml:space="preserve"> </w:t>
      </w:r>
    </w:p>
    <w:p>
      <w:pPr>
        <w:pStyle w:val="Normal"/>
        <w:spacing w:lineRule="auto" w:line="288" w:before="0" w:afterAutospacing="0" w:after="5"/>
        <w:ind w:hanging="10" w:left="11" w:right="4"/>
        <w:jc w:val="center"/>
        <w:rPr/>
      </w:pPr>
      <w:r>
        <w:rPr>
          <w:rFonts w:eastAsia="Times New Roman" w:cs="Times New Roman"/>
          <w:sz w:val="23"/>
          <w:szCs w:val="23"/>
        </w:rPr>
        <w:t xml:space="preserve">§ 16 </w:t>
      </w:r>
    </w:p>
    <w:p>
      <w:pPr>
        <w:pStyle w:val="Normal"/>
        <w:numPr>
          <w:ilvl w:val="0"/>
          <w:numId w:val="6"/>
        </w:numPr>
        <w:spacing w:lineRule="auto" w:line="288" w:before="0" w:afterAutospacing="0" w:after="0"/>
        <w:ind w:hanging="230" w:left="230" w:right="0"/>
        <w:jc w:val="both"/>
        <w:rPr/>
      </w:pPr>
      <w:r>
        <w:rPr>
          <w:rFonts w:eastAsia="Times New Roman" w:cs="Times New Roman"/>
          <w:sz w:val="23"/>
          <w:szCs w:val="23"/>
        </w:rPr>
        <w:t>Prezydium Rady Rodziców wybierane jest na pierwszym Zebraniu Rady Rodziców spośród jej członków i składa się z co najmniej 3 osób.</w:t>
      </w:r>
    </w:p>
    <w:p>
      <w:pPr>
        <w:pStyle w:val="Normal"/>
        <w:numPr>
          <w:ilvl w:val="0"/>
          <w:numId w:val="6"/>
        </w:numPr>
        <w:spacing w:lineRule="auto" w:line="288" w:before="0" w:afterAutospacing="0" w:after="0"/>
        <w:ind w:hanging="230" w:left="230" w:right="0"/>
        <w:jc w:val="both"/>
        <w:rPr/>
      </w:pPr>
      <w:r>
        <w:rPr>
          <w:rFonts w:eastAsia="Times New Roman" w:cs="Times New Roman"/>
          <w:sz w:val="23"/>
          <w:szCs w:val="23"/>
        </w:rPr>
        <w:t xml:space="preserve">Głos każdej osoby jest tak samo ważny jak pozostałych. Głos nie podlega różnicowaniu wagi jego mocy.  </w:t>
      </w:r>
    </w:p>
    <w:p>
      <w:pPr>
        <w:pStyle w:val="Normal"/>
        <w:numPr>
          <w:ilvl w:val="0"/>
          <w:numId w:val="6"/>
        </w:numPr>
        <w:spacing w:lineRule="auto" w:line="288" w:before="0" w:afterAutospacing="0" w:after="5"/>
        <w:ind w:hanging="230" w:left="230" w:right="0"/>
        <w:jc w:val="both"/>
        <w:rPr/>
      </w:pPr>
      <w:r>
        <w:rPr>
          <w:rFonts w:eastAsia="Times New Roman" w:cs="Times New Roman"/>
          <w:sz w:val="23"/>
          <w:szCs w:val="23"/>
        </w:rPr>
        <w:t xml:space="preserve">Rada Rodziców na pierwszym zebraniu wybiera:  </w:t>
      </w:r>
    </w:p>
    <w:p>
      <w:pPr>
        <w:pStyle w:val="Normal"/>
        <w:numPr>
          <w:ilvl w:val="0"/>
          <w:numId w:val="7"/>
        </w:numPr>
        <w:spacing w:lineRule="auto" w:line="288" w:before="0" w:afterAutospacing="0" w:after="0"/>
        <w:ind w:hanging="250" w:left="250" w:right="0"/>
        <w:jc w:val="both"/>
        <w:rPr/>
      </w:pPr>
      <w:r>
        <w:rPr>
          <w:rFonts w:eastAsia="Times New Roman" w:cs="Times New Roman"/>
          <w:sz w:val="23"/>
          <w:szCs w:val="23"/>
        </w:rPr>
        <w:t xml:space="preserve">Przewodniczącego,  </w:t>
      </w:r>
    </w:p>
    <w:p>
      <w:pPr>
        <w:pStyle w:val="Normal"/>
        <w:numPr>
          <w:ilvl w:val="0"/>
          <w:numId w:val="7"/>
        </w:numPr>
        <w:spacing w:lineRule="auto" w:line="288" w:before="0" w:afterAutospacing="0" w:after="0"/>
        <w:ind w:hanging="250" w:left="250" w:right="0"/>
        <w:jc w:val="both"/>
        <w:rPr/>
      </w:pPr>
      <w:r>
        <w:rPr>
          <w:rFonts w:eastAsia="Times New Roman" w:cs="Times New Roman"/>
          <w:sz w:val="23"/>
          <w:szCs w:val="23"/>
        </w:rPr>
        <w:t xml:space="preserve">Zastępców lub Zastępcę,  </w:t>
      </w:r>
    </w:p>
    <w:p>
      <w:pPr>
        <w:pStyle w:val="Normal"/>
        <w:numPr>
          <w:ilvl w:val="0"/>
          <w:numId w:val="7"/>
        </w:numPr>
        <w:spacing w:lineRule="auto" w:line="288" w:before="0" w:afterAutospacing="0" w:after="0"/>
        <w:ind w:hanging="250" w:left="250" w:right="0"/>
        <w:jc w:val="both"/>
        <w:rPr>
          <w:rFonts w:eastAsia="Times New Roman" w:cs="Times New Roman"/>
          <w:sz w:val="23"/>
          <w:szCs w:val="23"/>
        </w:rPr>
      </w:pPr>
      <w:r>
        <w:rPr>
          <w:rFonts w:eastAsia="Times New Roman" w:cs="Times New Roman"/>
          <w:sz w:val="23"/>
          <w:szCs w:val="23"/>
        </w:rPr>
        <w:t xml:space="preserve">Sekretarza,  </w:t>
      </w:r>
    </w:p>
    <w:p>
      <w:pPr>
        <w:pStyle w:val="Normal"/>
        <w:numPr>
          <w:ilvl w:val="0"/>
          <w:numId w:val="7"/>
        </w:numPr>
        <w:spacing w:lineRule="auto" w:line="288" w:before="0" w:afterAutospacing="0" w:after="0"/>
        <w:ind w:hanging="250" w:left="250" w:right="0"/>
        <w:jc w:val="both"/>
        <w:rPr>
          <w:color w:val="000000"/>
        </w:rPr>
      </w:pPr>
      <w:r>
        <w:rPr>
          <w:rFonts w:eastAsia="Times New Roman" w:cs="Times New Roman"/>
          <w:color w:val="000000"/>
          <w:sz w:val="23"/>
          <w:szCs w:val="23"/>
        </w:rPr>
        <w:t>Skarbnika,</w:t>
      </w:r>
    </w:p>
    <w:p>
      <w:pPr>
        <w:pStyle w:val="Normal"/>
        <w:numPr>
          <w:ilvl w:val="0"/>
          <w:numId w:val="7"/>
        </w:numPr>
        <w:spacing w:lineRule="auto" w:line="288" w:before="0" w:afterAutospacing="0" w:after="0"/>
        <w:ind w:hanging="250" w:left="250" w:right="0"/>
        <w:jc w:val="both"/>
        <w:rPr>
          <w:color w:val="000000"/>
        </w:rPr>
      </w:pPr>
      <w:r>
        <w:rPr>
          <w:rFonts w:eastAsia="Times New Roman" w:cs="Times New Roman"/>
          <w:color w:val="000000"/>
          <w:sz w:val="23"/>
          <w:szCs w:val="23"/>
        </w:rPr>
        <w:t xml:space="preserve">Komisję </w:t>
      </w:r>
      <w:r>
        <w:rPr>
          <w:rFonts w:eastAsia="Times New Roman" w:cs="Times New Roman"/>
          <w:color w:val="000000"/>
          <w:sz w:val="23"/>
          <w:szCs w:val="23"/>
        </w:rPr>
        <w:t>R</w:t>
      </w:r>
      <w:r>
        <w:rPr>
          <w:rFonts w:eastAsia="Times New Roman" w:cs="Times New Roman"/>
          <w:color w:val="000000"/>
          <w:sz w:val="23"/>
          <w:szCs w:val="23"/>
        </w:rPr>
        <w:t>ewizyjną (co najmniej 2 osoby)</w:t>
      </w:r>
    </w:p>
    <w:p>
      <w:pPr>
        <w:pStyle w:val="Normal"/>
        <w:numPr>
          <w:ilvl w:val="0"/>
          <w:numId w:val="7"/>
        </w:numPr>
        <w:spacing w:lineRule="auto" w:line="288" w:before="0" w:afterAutospacing="0" w:after="0"/>
        <w:ind w:hanging="250" w:left="250" w:right="0"/>
        <w:jc w:val="both"/>
        <w:rPr/>
      </w:pPr>
      <w:r>
        <w:rPr>
          <w:rFonts w:eastAsia="Times New Roman" w:cs="Times New Roman"/>
          <w:sz w:val="23"/>
          <w:szCs w:val="23"/>
        </w:rPr>
        <w:t xml:space="preserve">Członków Prezydium Rady.  </w:t>
      </w:r>
    </w:p>
    <w:p>
      <w:pPr>
        <w:pStyle w:val="Normal"/>
        <w:spacing w:lineRule="auto" w:line="288" w:before="0" w:afterAutospacing="0" w:after="5"/>
        <w:ind w:hanging="10" w:left="-5" w:right="0"/>
        <w:jc w:val="both"/>
        <w:rPr/>
      </w:pPr>
      <w:r>
        <w:rPr>
          <w:rFonts w:eastAsia="Times New Roman" w:cs="Times New Roman"/>
          <w:sz w:val="23"/>
          <w:szCs w:val="23"/>
        </w:rPr>
        <w:t>4. Do podstawowych zadań Prezydium Rady należy:</w:t>
      </w:r>
    </w:p>
    <w:p>
      <w:pPr>
        <w:pStyle w:val="Normal"/>
        <w:widowControl/>
        <w:tabs>
          <w:tab w:val="clear" w:pos="720"/>
          <w:tab w:val="left" w:pos="225" w:leader="none"/>
        </w:tabs>
        <w:suppressAutoHyphens w:val="true"/>
        <w:bidi w:val="0"/>
        <w:spacing w:lineRule="auto" w:line="288" w:before="0" w:afterAutospacing="0" w:after="5"/>
        <w:ind w:hanging="283" w:left="283" w:right="0"/>
        <w:jc w:val="both"/>
        <w:rPr/>
      </w:pPr>
      <w:r>
        <w:rPr>
          <w:rFonts w:eastAsia="Times New Roman" w:cs="Times New Roman"/>
          <w:sz w:val="23"/>
          <w:szCs w:val="23"/>
        </w:rPr>
        <w:t>a) kierowanie bieżącymi pracami Rady Rodziców, a w szczególności gospodarką finansową tej  Rady,</w:t>
      </w:r>
    </w:p>
    <w:p>
      <w:pPr>
        <w:pStyle w:val="Normal"/>
        <w:spacing w:lineRule="auto" w:line="288" w:before="0" w:afterAutospacing="0" w:after="5"/>
        <w:ind w:hanging="0" w:left="-15" w:right="0"/>
        <w:jc w:val="both"/>
        <w:rPr/>
      </w:pPr>
      <w:r>
        <w:rPr>
          <w:rFonts w:eastAsia="Times New Roman" w:cs="Times New Roman"/>
          <w:sz w:val="23"/>
          <w:szCs w:val="23"/>
        </w:rPr>
        <w:t xml:space="preserve">b) realizacja preliminarza Rady Rodziców,  </w:t>
      </w:r>
    </w:p>
    <w:p>
      <w:pPr>
        <w:pStyle w:val="Normal"/>
        <w:numPr>
          <w:ilvl w:val="0"/>
          <w:numId w:val="8"/>
        </w:numPr>
        <w:spacing w:lineRule="auto" w:line="288" w:before="0" w:afterAutospacing="0" w:after="0"/>
        <w:ind w:hanging="235" w:left="235" w:right="0"/>
        <w:jc w:val="both"/>
        <w:rPr/>
      </w:pPr>
      <w:r>
        <w:rPr>
          <w:rFonts w:eastAsia="Times New Roman" w:cs="Times New Roman"/>
          <w:sz w:val="23"/>
          <w:szCs w:val="23"/>
        </w:rPr>
        <w:t xml:space="preserve">wykonywanie uchwał Ogólnego Zebrania Rodziców oraz Rady Rodziców,  </w:t>
      </w:r>
    </w:p>
    <w:p>
      <w:pPr>
        <w:pStyle w:val="Normal"/>
        <w:numPr>
          <w:ilvl w:val="0"/>
          <w:numId w:val="8"/>
        </w:numPr>
        <w:spacing w:lineRule="auto" w:line="288" w:before="0" w:afterAutospacing="0" w:after="5"/>
        <w:ind w:hanging="235" w:left="235" w:right="0"/>
        <w:jc w:val="both"/>
        <w:rPr/>
      </w:pPr>
      <w:r>
        <w:rPr>
          <w:rFonts w:eastAsia="Times New Roman" w:cs="Times New Roman"/>
          <w:sz w:val="23"/>
          <w:szCs w:val="23"/>
        </w:rPr>
        <w:t xml:space="preserve">opiniowanie dorobku zawodowego nauczycieli za okres stażu z uwzględnieniem opinii Rodziców z klas poszczególnych instrumentów muzycznych. </w:t>
      </w:r>
    </w:p>
    <w:p>
      <w:pPr>
        <w:pStyle w:val="Normal"/>
        <w:spacing w:lineRule="auto" w:line="288" w:before="0" w:afterAutospacing="0" w:after="5"/>
        <w:ind w:hanging="10" w:left="0" w:right="0"/>
        <w:jc w:val="both"/>
        <w:rPr/>
      </w:pPr>
      <w:r>
        <w:rPr>
          <w:rFonts w:eastAsia="Times New Roman" w:cs="Times New Roman"/>
          <w:sz w:val="23"/>
          <w:szCs w:val="23"/>
        </w:rPr>
        <w:t xml:space="preserve">5. Prezydium Rady może tworzyć stałe lub doraźne komisje i zespoły robocze spośród członków Rady Rodziców oraz spośród pozostałych Rodziców Uczniów Szkoły dla wykonania określonych zadań.  </w:t>
      </w:r>
    </w:p>
    <w:p>
      <w:pPr>
        <w:pStyle w:val="Normal"/>
        <w:spacing w:lineRule="auto" w:line="288" w:before="0" w:afterAutospacing="0" w:after="5"/>
        <w:ind w:hanging="10" w:left="0" w:right="0"/>
        <w:jc w:val="both"/>
        <w:rPr/>
      </w:pPr>
      <w:r>
        <w:rPr>
          <w:rFonts w:eastAsia="Times New Roman" w:cs="Times New Roman"/>
          <w:sz w:val="23"/>
          <w:szCs w:val="23"/>
        </w:rPr>
        <w:t xml:space="preserve">6. W przypadku rezygnacji członka Prezydium, skład Prezydium Rady uzupełniany jest na najbliższym Zebraniu Rady.  </w:t>
      </w:r>
    </w:p>
    <w:p>
      <w:pPr>
        <w:pStyle w:val="Normal"/>
        <w:spacing w:lineRule="auto" w:line="288" w:before="0" w:afterAutospacing="0" w:after="5"/>
        <w:ind w:hanging="10" w:left="0" w:right="0"/>
        <w:jc w:val="both"/>
        <w:rPr/>
      </w:pPr>
      <w:r>
        <w:rPr>
          <w:rFonts w:eastAsia="Times New Roman" w:cs="Times New Roman"/>
          <w:sz w:val="23"/>
          <w:szCs w:val="23"/>
        </w:rPr>
        <w:t xml:space="preserve">7. W przypadku braku możliwości sprawowania funkcji przez członka Prezydium, Rada na wniosek Prezydium lub minimum trzech członków Rady może dokonać zmiany w składzie Prezydium Rady.  </w:t>
      </w:r>
    </w:p>
    <w:p>
      <w:pPr>
        <w:pStyle w:val="Normal"/>
        <w:spacing w:lineRule="auto" w:line="288" w:before="0" w:afterAutospacing="0" w:after="5"/>
        <w:ind w:hanging="10" w:left="0" w:right="0"/>
        <w:jc w:val="both"/>
        <w:rPr/>
      </w:pPr>
      <w:r>
        <w:rPr>
          <w:rFonts w:eastAsia="Times New Roman" w:cs="Times New Roman"/>
          <w:sz w:val="23"/>
          <w:szCs w:val="23"/>
        </w:rPr>
        <w:t xml:space="preserve">8. Prezydium Rady obraduje nie rzadziej niż raz na miesiąc. Prezydium Rady na posiedzenia Rady </w:t>
      </w:r>
    </w:p>
    <w:p>
      <w:pPr>
        <w:pStyle w:val="Normal"/>
        <w:spacing w:lineRule="auto" w:line="288" w:before="0" w:afterAutospacing="0" w:after="5"/>
        <w:ind w:hanging="10" w:left="-5" w:right="0"/>
        <w:jc w:val="both"/>
        <w:rPr/>
      </w:pPr>
      <w:r>
        <w:rPr>
          <w:rFonts w:eastAsia="Times New Roman" w:cs="Times New Roman"/>
          <w:sz w:val="23"/>
          <w:szCs w:val="23"/>
        </w:rPr>
        <w:t xml:space="preserve">Rodziców, może zaprosić m.in. Dyrektora Szkoły, Nauczycieli, Rodziców i przedstawicieli Samorządu Uczniowskiego.  </w:t>
      </w:r>
    </w:p>
    <w:p>
      <w:pPr>
        <w:pStyle w:val="Normal"/>
        <w:numPr>
          <w:ilvl w:val="0"/>
          <w:numId w:val="9"/>
        </w:numPr>
        <w:spacing w:lineRule="auto" w:line="288" w:before="0" w:afterAutospacing="0" w:after="5"/>
        <w:ind w:hanging="230" w:left="230" w:right="0"/>
        <w:jc w:val="both"/>
        <w:rPr/>
      </w:pPr>
      <w:r>
        <w:rPr>
          <w:rFonts w:eastAsia="Times New Roman" w:cs="Times New Roman"/>
          <w:sz w:val="23"/>
          <w:szCs w:val="23"/>
        </w:rPr>
        <w:t xml:space="preserve">Członkowie Rady mogą uczestniczyć w posiedzeniach Prezydium z urzędu, z prawem głosu.  </w:t>
      </w:r>
    </w:p>
    <w:p>
      <w:pPr>
        <w:pStyle w:val="Normal"/>
        <w:spacing w:lineRule="auto" w:line="288" w:before="0" w:afterAutospacing="0" w:after="5"/>
        <w:ind w:hanging="0" w:left="-10" w:right="0"/>
        <w:jc w:val="both"/>
        <w:rPr/>
      </w:pPr>
      <w:r>
        <w:rPr>
          <w:rFonts w:eastAsia="Times New Roman" w:cs="Times New Roman"/>
          <w:sz w:val="23"/>
          <w:szCs w:val="23"/>
        </w:rPr>
        <w:t xml:space="preserve">10. Prezydium Rady realizuje postanowienia i uchwały podjęte przez Rodziców na Ogólnym Zebraniu Rodziców i decyduje w imieniu Rodziców o wszystkich sprawach bieżących, dotyczących działalności Rady Rodziców, podejmując w tych sprawach uchwały.  </w:t>
      </w:r>
    </w:p>
    <w:p>
      <w:pPr>
        <w:pStyle w:val="Normal"/>
        <w:spacing w:lineRule="auto" w:line="288" w:before="0" w:afterAutospacing="0" w:after="5"/>
        <w:ind w:hanging="10" w:left="0" w:right="0"/>
        <w:jc w:val="both"/>
        <w:rPr>
          <w:rFonts w:eastAsia="Times New Roman" w:cs="Times New Roman"/>
          <w:sz w:val="23"/>
          <w:szCs w:val="23"/>
        </w:rPr>
      </w:pPr>
      <w:r>
        <w:rPr>
          <w:rFonts w:eastAsia="Times New Roman" w:cs="Times New Roman"/>
          <w:sz w:val="23"/>
          <w:szCs w:val="23"/>
        </w:rPr>
        <w:t xml:space="preserve">11. Do reprezentowania Rady Rodziców w sprawach bieżących uprawniony jest każdy                   z członków Prezydium, przy czym dla skuteczności reprezentacji wystarczające jest działanie dwóch osób z Prezydium.  </w:t>
      </w:r>
    </w:p>
    <w:p>
      <w:pPr>
        <w:pStyle w:val="Normal"/>
        <w:spacing w:lineRule="auto" w:line="288" w:before="0" w:afterAutospacing="0" w:after="5"/>
        <w:ind w:hanging="10" w:left="0" w:right="0"/>
        <w:jc w:val="both"/>
        <w:rPr/>
      </w:pPr>
      <w:r>
        <w:rPr>
          <w:rFonts w:eastAsia="Times New Roman" w:cs="Times New Roman"/>
          <w:sz w:val="23"/>
          <w:szCs w:val="23"/>
        </w:rPr>
        <w:t xml:space="preserve">12. Prezydium Rady realizuje cele i zadania korzystając z dobrowolnych składek i darowizn na rzecz Funduszu Rady Rodziców, wpłacanych przez Rodziców Uczniów oraz darczyńców.  </w:t>
      </w:r>
    </w:p>
    <w:p>
      <w:pPr>
        <w:pStyle w:val="Normal"/>
        <w:spacing w:lineRule="auto" w:line="288" w:before="0" w:afterAutospacing="0" w:after="5"/>
        <w:ind w:hanging="10" w:left="0" w:right="0"/>
        <w:jc w:val="both"/>
        <w:rPr>
          <w:rFonts w:eastAsia="Times New Roman" w:cs="Times New Roman"/>
          <w:sz w:val="23"/>
          <w:szCs w:val="23"/>
        </w:rPr>
      </w:pPr>
      <w:r>
        <w:rPr>
          <w:rFonts w:eastAsia="Times New Roman" w:cs="Times New Roman"/>
          <w:sz w:val="23"/>
          <w:szCs w:val="23"/>
        </w:rPr>
        <w:t xml:space="preserve">13. Do reprezentowania Rady Rodziców w zakresie rozporządzania środkami zgromadzonymi na koncie Rady Rodziców </w:t>
      </w:r>
      <w:r>
        <w:rPr>
          <w:rFonts w:eastAsia="Times New Roman" w:cs="Times New Roman"/>
          <w:color w:val="000000"/>
          <w:sz w:val="23"/>
          <w:szCs w:val="23"/>
        </w:rPr>
        <w:t>upoważniony jest Przewodniczący, Wiceprzewodniczący i Skarbnik Rady Rodziców.</w:t>
      </w:r>
    </w:p>
    <w:p>
      <w:pPr>
        <w:pStyle w:val="Normal"/>
        <w:spacing w:lineRule="auto" w:line="288" w:before="0" w:afterAutospacing="0" w:after="5"/>
        <w:ind w:hanging="0" w:left="0" w:right="4"/>
        <w:jc w:val="both"/>
        <w:rPr>
          <w:rFonts w:ascii="Times New Roman" w:hAnsi="Times New Roman" w:eastAsia="Times New Roman" w:cs="Times New Roman"/>
          <w:sz w:val="23"/>
          <w:szCs w:val="23"/>
        </w:rPr>
      </w:pPr>
      <w:r>
        <w:rPr>
          <w:rFonts w:eastAsia="Times New Roman" w:cs="Times New Roman"/>
          <w:sz w:val="23"/>
          <w:szCs w:val="23"/>
        </w:rPr>
      </w:r>
    </w:p>
    <w:p>
      <w:pPr>
        <w:pStyle w:val="Normal"/>
        <w:spacing w:lineRule="auto" w:line="288" w:before="0" w:afterAutospacing="0" w:after="5"/>
        <w:ind w:hanging="10" w:left="11" w:right="0"/>
        <w:jc w:val="center"/>
        <w:rPr/>
      </w:pPr>
      <w:r>
        <w:rPr>
          <w:rFonts w:eastAsia="Times New Roman" w:cs="Times New Roman"/>
          <w:sz w:val="23"/>
          <w:szCs w:val="23"/>
        </w:rPr>
        <w:t>ROZDZIAŁ VI</w:t>
      </w:r>
    </w:p>
    <w:p>
      <w:pPr>
        <w:pStyle w:val="Normal"/>
        <w:spacing w:lineRule="auto" w:line="288" w:before="0" w:afterAutospacing="0" w:after="5"/>
        <w:ind w:hanging="10" w:left="11" w:right="16"/>
        <w:jc w:val="center"/>
        <w:rPr/>
      </w:pPr>
      <w:r>
        <w:rPr>
          <w:rFonts w:eastAsia="Times New Roman" w:cs="Times New Roman"/>
          <w:b w:val="false"/>
          <w:bCs w:val="false"/>
          <w:sz w:val="23"/>
          <w:szCs w:val="23"/>
        </w:rPr>
        <w:t xml:space="preserve">Przeprowadzanie wyborów </w:t>
      </w:r>
    </w:p>
    <w:p>
      <w:pPr>
        <w:pStyle w:val="Normal"/>
        <w:spacing w:lineRule="auto" w:line="288" w:before="0" w:afterAutospacing="0" w:after="5"/>
        <w:ind w:hanging="0" w:left="55" w:right="0"/>
        <w:jc w:val="both"/>
        <w:rPr/>
      </w:pPr>
      <w:r>
        <w:rPr>
          <w:rFonts w:eastAsia="Times New Roman" w:cs="Times New Roman"/>
          <w:sz w:val="23"/>
          <w:szCs w:val="23"/>
        </w:rPr>
        <w:t xml:space="preserve"> </w:t>
      </w:r>
    </w:p>
    <w:p>
      <w:pPr>
        <w:pStyle w:val="Normal"/>
        <w:spacing w:lineRule="auto" w:line="288" w:before="0" w:afterAutospacing="0" w:after="5"/>
        <w:ind w:hanging="10" w:left="11" w:right="4"/>
        <w:jc w:val="center"/>
        <w:rPr/>
      </w:pPr>
      <w:r>
        <w:rPr>
          <w:rFonts w:eastAsia="Times New Roman" w:cs="Times New Roman"/>
          <w:sz w:val="23"/>
          <w:szCs w:val="23"/>
        </w:rPr>
        <w:t xml:space="preserve">§ 17 </w:t>
      </w:r>
    </w:p>
    <w:p>
      <w:pPr>
        <w:pStyle w:val="Normal"/>
        <w:numPr>
          <w:ilvl w:val="0"/>
          <w:numId w:val="10"/>
        </w:numPr>
        <w:spacing w:lineRule="auto" w:line="288" w:before="0" w:afterAutospacing="0" w:after="0"/>
        <w:ind w:hanging="230" w:left="230" w:right="0"/>
        <w:jc w:val="both"/>
        <w:rPr/>
      </w:pPr>
      <w:r>
        <w:rPr>
          <w:rFonts w:eastAsia="Times New Roman" w:cs="Times New Roman"/>
          <w:sz w:val="23"/>
          <w:szCs w:val="23"/>
        </w:rPr>
        <w:t xml:space="preserve">Wybory do Rady Rodziców oraz do Prezydium Rady Rodziców odbywają się w głosowaniu tajnym zwykłą większością głosów na odpowiednio Ogólnym Zebraniu Rodziców, zebraniu Rady Rodziców przy zachowaniu zasad określonych w § 9 niniejszego Regulaminu.  </w:t>
      </w:r>
    </w:p>
    <w:p>
      <w:pPr>
        <w:pStyle w:val="Normal"/>
        <w:numPr>
          <w:ilvl w:val="0"/>
          <w:numId w:val="10"/>
        </w:numPr>
        <w:spacing w:lineRule="auto" w:line="288" w:before="0" w:afterAutospacing="0" w:after="0"/>
        <w:ind w:hanging="230" w:left="230" w:right="0"/>
        <w:jc w:val="both"/>
        <w:rPr/>
      </w:pPr>
      <w:r>
        <w:rPr>
          <w:rFonts w:eastAsia="Times New Roman" w:cs="Times New Roman"/>
          <w:sz w:val="23"/>
          <w:szCs w:val="23"/>
        </w:rPr>
        <w:t xml:space="preserve">Wybory do Rady Rodziców przeprowadza Komisja Skrutacyjna składająca się z dwóch osób, które nie kandydują w wyborach.  </w:t>
      </w:r>
    </w:p>
    <w:p>
      <w:pPr>
        <w:pStyle w:val="Normal"/>
        <w:numPr>
          <w:ilvl w:val="0"/>
          <w:numId w:val="10"/>
        </w:numPr>
        <w:spacing w:lineRule="auto" w:line="288" w:before="0" w:afterAutospacing="0" w:after="0"/>
        <w:ind w:hanging="230" w:left="230" w:right="0"/>
        <w:jc w:val="both"/>
        <w:rPr/>
      </w:pPr>
      <w:r>
        <w:rPr>
          <w:rFonts w:eastAsia="Times New Roman" w:cs="Times New Roman"/>
          <w:sz w:val="23"/>
          <w:szCs w:val="23"/>
        </w:rPr>
        <w:t xml:space="preserve">Komisja Skrutacyjna przeprowadza głosowanie przy pomocy kart z pieczęcią Szkoły lub Rady, których liczba musi być równa liczbie osób biorących udział w głosowaniu.  </w:t>
      </w:r>
    </w:p>
    <w:p>
      <w:pPr>
        <w:pStyle w:val="Normal"/>
        <w:numPr>
          <w:ilvl w:val="0"/>
          <w:numId w:val="10"/>
        </w:numPr>
        <w:spacing w:lineRule="auto" w:line="288" w:before="0" w:afterAutospacing="0" w:after="0"/>
        <w:ind w:hanging="230" w:left="230" w:right="0"/>
        <w:jc w:val="both"/>
        <w:rPr/>
      </w:pPr>
      <w:r>
        <w:rPr>
          <w:rFonts w:eastAsia="Times New Roman" w:cs="Times New Roman"/>
          <w:sz w:val="23"/>
          <w:szCs w:val="23"/>
        </w:rPr>
        <w:t xml:space="preserve">Zgłoszonym kandydatom przypisuje się numery wg kolejności zgłoszeń zapisując to na widocznym dla wszystkich miejscu.  </w:t>
      </w:r>
    </w:p>
    <w:p>
      <w:pPr>
        <w:pStyle w:val="Normal"/>
        <w:numPr>
          <w:ilvl w:val="0"/>
          <w:numId w:val="10"/>
        </w:numPr>
        <w:spacing w:lineRule="auto" w:line="288" w:before="0" w:afterAutospacing="0" w:after="0"/>
        <w:ind w:hanging="230" w:left="230" w:right="0"/>
        <w:jc w:val="both"/>
        <w:rPr/>
      </w:pPr>
      <w:r>
        <w:rPr>
          <w:rFonts w:eastAsia="Times New Roman" w:cs="Times New Roman"/>
          <w:sz w:val="23"/>
          <w:szCs w:val="23"/>
        </w:rPr>
        <w:t xml:space="preserve">Głosujący wpisują na kartach do głosowania numery wybranych przez siebie kandydatów.  </w:t>
      </w:r>
    </w:p>
    <w:p>
      <w:pPr>
        <w:pStyle w:val="Normal"/>
        <w:numPr>
          <w:ilvl w:val="0"/>
          <w:numId w:val="10"/>
        </w:numPr>
        <w:spacing w:lineRule="auto" w:line="288" w:before="0" w:afterAutospacing="0" w:after="0"/>
        <w:ind w:hanging="230" w:left="230" w:right="0"/>
        <w:jc w:val="both"/>
        <w:rPr/>
      </w:pPr>
      <w:r>
        <w:rPr>
          <w:rFonts w:eastAsia="Times New Roman" w:cs="Times New Roman"/>
          <w:sz w:val="23"/>
          <w:szCs w:val="23"/>
        </w:rPr>
        <w:t xml:space="preserve">Aby zostać wybranym kandydat musi uzyskać zwykłą większość ważnie oddanych głosów.  </w:t>
      </w:r>
    </w:p>
    <w:p>
      <w:pPr>
        <w:pStyle w:val="Normal"/>
        <w:numPr>
          <w:ilvl w:val="0"/>
          <w:numId w:val="10"/>
        </w:numPr>
        <w:spacing w:lineRule="auto" w:line="288" w:before="0" w:afterAutospacing="0" w:after="0"/>
        <w:ind w:hanging="230" w:left="230" w:right="0"/>
        <w:jc w:val="both"/>
        <w:rPr/>
      </w:pPr>
      <w:r>
        <w:rPr>
          <w:rFonts w:eastAsia="Times New Roman" w:cs="Times New Roman"/>
          <w:sz w:val="23"/>
          <w:szCs w:val="23"/>
        </w:rPr>
        <w:t xml:space="preserve">W przypadku uzyskania równej liczby głosów przez dwóch lub więcej kandydatów zarządza się wobec nich ponowne głosowanie według powyższego trybu.  </w:t>
      </w:r>
    </w:p>
    <w:p>
      <w:pPr>
        <w:pStyle w:val="Normal"/>
        <w:numPr>
          <w:ilvl w:val="0"/>
          <w:numId w:val="10"/>
        </w:numPr>
        <w:spacing w:lineRule="auto" w:line="288" w:before="0" w:afterAutospacing="0" w:after="0"/>
        <w:ind w:hanging="230" w:left="230" w:right="0"/>
        <w:jc w:val="both"/>
        <w:rPr/>
      </w:pPr>
      <w:r>
        <w:rPr>
          <w:rFonts w:eastAsia="Times New Roman" w:cs="Times New Roman"/>
          <w:sz w:val="23"/>
          <w:szCs w:val="23"/>
        </w:rPr>
        <w:t xml:space="preserve">Postanowienia ust. 7 obowiązują w przypadku przekroczenia maksymalnej liczby kandydatów do Rady.  </w:t>
      </w:r>
    </w:p>
    <w:p>
      <w:pPr>
        <w:pStyle w:val="Normal"/>
        <w:numPr>
          <w:ilvl w:val="0"/>
          <w:numId w:val="10"/>
        </w:numPr>
        <w:spacing w:lineRule="auto" w:line="288" w:before="0" w:afterAutospacing="0" w:after="5"/>
        <w:ind w:hanging="230" w:left="230" w:right="0"/>
        <w:jc w:val="both"/>
        <w:rPr/>
      </w:pPr>
      <w:r>
        <w:rPr>
          <w:rFonts w:eastAsia="Times New Roman" w:cs="Times New Roman"/>
          <w:sz w:val="23"/>
          <w:szCs w:val="23"/>
        </w:rPr>
        <w:t xml:space="preserve"> </w:t>
      </w:r>
      <w:r>
        <w:rPr>
          <w:rFonts w:eastAsia="Times New Roman" w:cs="Times New Roman"/>
          <w:sz w:val="23"/>
          <w:szCs w:val="23"/>
        </w:rPr>
        <w:t xml:space="preserve">Dopuszcza się głosowanie blokowe w przypadku zgłoszenia nie więcej niż 15 kandydatów do Rady.  </w:t>
      </w:r>
    </w:p>
    <w:p>
      <w:pPr>
        <w:pStyle w:val="Normal"/>
        <w:spacing w:lineRule="auto" w:line="288" w:before="0" w:afterAutospacing="0" w:after="5"/>
        <w:ind w:hanging="0" w:left="0" w:right="0"/>
        <w:jc w:val="both"/>
        <w:rPr/>
      </w:pPr>
      <w:r>
        <w:rPr>
          <w:rFonts w:eastAsia="Times New Roman" w:cs="Times New Roman"/>
          <w:sz w:val="23"/>
          <w:szCs w:val="23"/>
        </w:rPr>
        <w:t xml:space="preserve"> </w:t>
      </w:r>
    </w:p>
    <w:p>
      <w:pPr>
        <w:pStyle w:val="Normal"/>
        <w:spacing w:lineRule="auto" w:line="288" w:before="0" w:afterAutospacing="0" w:after="5"/>
        <w:ind w:hanging="10" w:left="11" w:right="4"/>
        <w:jc w:val="center"/>
        <w:rPr/>
      </w:pPr>
      <w:r>
        <w:rPr>
          <w:rFonts w:eastAsia="Times New Roman" w:cs="Times New Roman"/>
          <w:sz w:val="23"/>
          <w:szCs w:val="23"/>
        </w:rPr>
        <w:t>§ 18</w:t>
      </w:r>
    </w:p>
    <w:p>
      <w:pPr>
        <w:pStyle w:val="Normal"/>
        <w:spacing w:lineRule="auto" w:line="288" w:before="0" w:afterAutospacing="0" w:after="5"/>
        <w:ind w:hanging="10" w:left="0" w:right="0"/>
        <w:jc w:val="both"/>
        <w:rPr/>
      </w:pPr>
      <w:r>
        <w:rPr>
          <w:rFonts w:eastAsia="Times New Roman" w:cs="Times New Roman"/>
          <w:sz w:val="23"/>
          <w:szCs w:val="23"/>
        </w:rPr>
        <w:t xml:space="preserve">1. Maksymalną liczbę kandydatów do Rady ustala uchwała podjęta na Ogólnym Zebraniu Rodziców, na którym przeprowadza się wybory.  </w:t>
      </w:r>
    </w:p>
    <w:p>
      <w:pPr>
        <w:pStyle w:val="Normal"/>
        <w:spacing w:lineRule="auto" w:line="288" w:before="0" w:afterAutospacing="0" w:after="5"/>
        <w:ind w:hanging="10" w:left="0" w:right="0"/>
        <w:jc w:val="both"/>
        <w:rPr/>
      </w:pPr>
      <w:r>
        <w:rPr>
          <w:rFonts w:eastAsia="Times New Roman" w:cs="Times New Roman"/>
          <w:sz w:val="23"/>
          <w:szCs w:val="23"/>
        </w:rPr>
        <w:t xml:space="preserve">2. Zgłoszeni kandydaci muszą wyrazić swoją zgodę na kandydowanie ustnie bądź na piśmie na ręce Przewodniczącego lub innego z członków Prezydium Rady Rodziców albo Dyrektora Szkoły bądź w formie komunikacji elektronicznej (email, SMS) na urządzenie odbiorcze Przewodniczącego lub innego z członków Prezydium Rady Rodziców albo Dyrektora Szkoły, jeśli nie mogą wziąć udziału w zebraniu wyborczym.  </w:t>
      </w:r>
    </w:p>
    <w:p>
      <w:pPr>
        <w:pStyle w:val="Normal"/>
        <w:spacing w:lineRule="auto" w:line="288" w:before="0" w:afterAutospacing="0" w:after="5"/>
        <w:ind w:hanging="10" w:left="0" w:right="0"/>
        <w:jc w:val="both"/>
        <w:rPr>
          <w:rFonts w:ascii="Times New Roman" w:hAnsi="Times New Roman" w:eastAsia="Times New Roman" w:cs="Times New Roman"/>
          <w:sz w:val="23"/>
          <w:szCs w:val="23"/>
        </w:rPr>
      </w:pPr>
      <w:r>
        <w:rPr>
          <w:rFonts w:eastAsia="Times New Roman" w:cs="Times New Roman"/>
          <w:sz w:val="23"/>
          <w:szCs w:val="23"/>
        </w:rPr>
      </w:r>
    </w:p>
    <w:p>
      <w:pPr>
        <w:pStyle w:val="Normal"/>
        <w:spacing w:lineRule="auto" w:line="288" w:before="0" w:afterAutospacing="0" w:after="5"/>
        <w:ind w:hanging="10" w:left="11" w:right="1"/>
        <w:jc w:val="center"/>
        <w:rPr/>
      </w:pPr>
      <w:r>
        <w:rPr>
          <w:rFonts w:eastAsia="Times New Roman" w:cs="Times New Roman"/>
          <w:sz w:val="23"/>
          <w:szCs w:val="23"/>
        </w:rPr>
        <w:t xml:space="preserve">ROZDZIAŁ VII </w:t>
      </w:r>
    </w:p>
    <w:p>
      <w:pPr>
        <w:pStyle w:val="Normal"/>
        <w:spacing w:lineRule="auto" w:line="288" w:before="0" w:afterAutospacing="0" w:after="5"/>
        <w:ind w:hanging="10" w:left="11" w:right="9"/>
        <w:jc w:val="center"/>
        <w:rPr/>
      </w:pPr>
      <w:r>
        <w:rPr>
          <w:rFonts w:eastAsia="Times New Roman" w:cs="Times New Roman"/>
          <w:sz w:val="23"/>
          <w:szCs w:val="23"/>
        </w:rPr>
        <w:t xml:space="preserve">Rezygnacja członka organu i wybory uzupełniające </w:t>
      </w:r>
    </w:p>
    <w:p>
      <w:pPr>
        <w:pStyle w:val="Normal"/>
        <w:spacing w:lineRule="auto" w:line="288" w:before="0" w:afterAutospacing="0" w:after="5"/>
        <w:ind w:hanging="0" w:left="55" w:right="0"/>
        <w:jc w:val="both"/>
        <w:rPr/>
      </w:pPr>
      <w:r>
        <w:rPr>
          <w:rFonts w:eastAsia="Times New Roman" w:cs="Times New Roman"/>
          <w:sz w:val="23"/>
          <w:szCs w:val="23"/>
        </w:rPr>
        <w:t xml:space="preserve"> </w:t>
      </w:r>
    </w:p>
    <w:p>
      <w:pPr>
        <w:pStyle w:val="Normal"/>
        <w:spacing w:lineRule="auto" w:line="288" w:before="0" w:afterAutospacing="0" w:after="5"/>
        <w:ind w:hanging="10" w:left="11" w:right="4"/>
        <w:jc w:val="center"/>
        <w:rPr/>
      </w:pPr>
      <w:r>
        <w:rPr>
          <w:rFonts w:eastAsia="Times New Roman" w:cs="Times New Roman"/>
          <w:sz w:val="23"/>
          <w:szCs w:val="23"/>
        </w:rPr>
        <w:t>§ 19</w:t>
      </w:r>
    </w:p>
    <w:p>
      <w:pPr>
        <w:pStyle w:val="Normal"/>
        <w:spacing w:lineRule="auto" w:line="288" w:before="0" w:afterAutospacing="0" w:after="5"/>
        <w:ind w:hanging="10" w:left="0" w:right="0"/>
        <w:jc w:val="both"/>
        <w:rPr/>
      </w:pPr>
      <w:r>
        <w:rPr>
          <w:rFonts w:eastAsia="Times New Roman" w:cs="Times New Roman"/>
          <w:sz w:val="23"/>
          <w:szCs w:val="23"/>
        </w:rPr>
        <w:t xml:space="preserve">1. Każdy członek organu przedstawicielskiego Rodziców może w trakcie trwania kadencji złożyć pisemną lub ustną rezygnację zapisaną w protokole z pracy w danym organie.  </w:t>
      </w:r>
    </w:p>
    <w:p>
      <w:pPr>
        <w:pStyle w:val="Normal"/>
        <w:spacing w:lineRule="auto" w:line="288" w:before="0" w:afterAutospacing="0" w:after="5"/>
        <w:ind w:hanging="10" w:left="0" w:right="0"/>
        <w:jc w:val="both"/>
        <w:rPr/>
      </w:pPr>
      <w:r>
        <w:rPr>
          <w:rFonts w:eastAsia="Times New Roman" w:cs="Times New Roman"/>
          <w:sz w:val="23"/>
          <w:szCs w:val="23"/>
        </w:rPr>
        <w:t xml:space="preserve">2. Każdy członek organu przedstawicielskiego Rodziców, może w trakcie kadencji zostać odwołany. Wniosek wraz z pisemnym uzasadnieniem musi być sygnowany przez minimum czterech członków Rady. </w:t>
      </w:r>
    </w:p>
    <w:p>
      <w:pPr>
        <w:pStyle w:val="Normal"/>
        <w:spacing w:lineRule="auto" w:line="288" w:before="0" w:afterAutospacing="0" w:after="5"/>
        <w:ind w:hanging="10" w:left="0" w:right="0"/>
        <w:jc w:val="both"/>
        <w:rPr/>
      </w:pPr>
      <w:r>
        <w:rPr>
          <w:rFonts w:eastAsia="Times New Roman" w:cs="Times New Roman"/>
          <w:sz w:val="23"/>
          <w:szCs w:val="23"/>
        </w:rPr>
        <w:t xml:space="preserve">3. Głosowanie nad wnioskiem jest jawne, a do jego ważności wystarczy zwykła większość przy zachowaniu kworum 50%. </w:t>
      </w:r>
    </w:p>
    <w:p>
      <w:pPr>
        <w:pStyle w:val="Normal"/>
        <w:spacing w:lineRule="auto" w:line="288" w:before="0" w:afterAutospacing="0" w:after="5"/>
        <w:ind w:hanging="0" w:left="-10" w:right="0"/>
        <w:jc w:val="both"/>
        <w:rPr/>
      </w:pPr>
      <w:r>
        <w:rPr>
          <w:rFonts w:eastAsia="Times New Roman" w:cs="Times New Roman"/>
          <w:sz w:val="23"/>
          <w:szCs w:val="23"/>
        </w:rPr>
        <w:t xml:space="preserve">4. Odwołanemu z funkcji członka Rady przysługuje odwołanie do Ogólnego Zebrania Rodziców.  </w:t>
      </w:r>
    </w:p>
    <w:p>
      <w:pPr>
        <w:pStyle w:val="Normal"/>
        <w:spacing w:lineRule="auto" w:line="288" w:before="0" w:afterAutospacing="0" w:after="5"/>
        <w:ind w:hanging="0" w:left="0" w:right="0"/>
        <w:jc w:val="both"/>
        <w:rPr/>
      </w:pPr>
      <w:r>
        <w:rPr>
          <w:rFonts w:eastAsia="Times New Roman" w:cs="Times New Roman"/>
          <w:sz w:val="23"/>
          <w:szCs w:val="23"/>
        </w:rPr>
        <w:t xml:space="preserve"> </w:t>
      </w:r>
    </w:p>
    <w:p>
      <w:pPr>
        <w:pStyle w:val="Normal"/>
        <w:spacing w:lineRule="auto" w:line="288" w:before="0" w:afterAutospacing="0" w:after="5"/>
        <w:ind w:hanging="10" w:left="11" w:right="4"/>
        <w:jc w:val="center"/>
        <w:rPr/>
      </w:pPr>
      <w:r>
        <w:rPr>
          <w:rFonts w:eastAsia="Times New Roman" w:cs="Times New Roman"/>
          <w:sz w:val="23"/>
          <w:szCs w:val="23"/>
        </w:rPr>
        <w:t>§ 20</w:t>
      </w:r>
    </w:p>
    <w:p>
      <w:pPr>
        <w:pStyle w:val="Normal"/>
        <w:spacing w:lineRule="auto" w:line="288" w:before="0" w:afterAutospacing="0" w:after="5"/>
        <w:ind w:hanging="10" w:left="0" w:right="0"/>
        <w:jc w:val="both"/>
        <w:rPr/>
      </w:pPr>
      <w:r>
        <w:rPr>
          <w:rFonts w:eastAsia="Times New Roman" w:cs="Times New Roman"/>
          <w:sz w:val="23"/>
          <w:szCs w:val="23"/>
        </w:rPr>
        <w:t xml:space="preserve">1. Jeżeli liczba członków danego organu w przypadku rezygnacji członka staje się niższa od określonej w Regulaminie, zarządza się wybory uzupełniające.  </w:t>
      </w:r>
    </w:p>
    <w:p>
      <w:pPr>
        <w:pStyle w:val="Normal"/>
        <w:spacing w:lineRule="auto" w:line="288" w:before="0" w:afterAutospacing="0" w:after="5"/>
        <w:ind w:hanging="10" w:left="0" w:right="0"/>
        <w:jc w:val="both"/>
        <w:rPr>
          <w:rFonts w:eastAsia="Times New Roman" w:cs="Times New Roman"/>
          <w:sz w:val="23"/>
          <w:szCs w:val="23"/>
        </w:rPr>
      </w:pPr>
      <w:r>
        <w:rPr>
          <w:rFonts w:eastAsia="Times New Roman" w:cs="Times New Roman"/>
          <w:sz w:val="23"/>
          <w:szCs w:val="23"/>
        </w:rPr>
        <w:t>2. Osoba wybrana do danego organu w trakcie trwania kadencji traci swój mandat wraz</w:t>
      </w:r>
    </w:p>
    <w:p>
      <w:pPr>
        <w:pStyle w:val="Normal"/>
        <w:spacing w:lineRule="auto" w:line="288" w:before="0" w:afterAutospacing="0" w:after="5"/>
        <w:ind w:hanging="10" w:left="0" w:right="0"/>
        <w:jc w:val="both"/>
        <w:rPr>
          <w:rFonts w:eastAsia="Times New Roman" w:cs="Times New Roman"/>
          <w:sz w:val="23"/>
          <w:szCs w:val="23"/>
        </w:rPr>
      </w:pPr>
      <w:r>
        <w:rPr>
          <w:rFonts w:eastAsia="Times New Roman" w:cs="Times New Roman"/>
          <w:sz w:val="23"/>
          <w:szCs w:val="23"/>
        </w:rPr>
        <w:t xml:space="preserve">z wygaśnięciem kadencji organu.  </w:t>
      </w:r>
    </w:p>
    <w:p>
      <w:pPr>
        <w:pStyle w:val="Normal"/>
        <w:spacing w:lineRule="auto" w:line="288" w:before="0" w:afterAutospacing="0" w:after="5"/>
        <w:ind w:hanging="0" w:left="55" w:right="0"/>
        <w:jc w:val="both"/>
        <w:rPr/>
      </w:pPr>
      <w:r>
        <w:rPr>
          <w:rFonts w:eastAsia="Times New Roman" w:cs="Times New Roman"/>
          <w:sz w:val="23"/>
          <w:szCs w:val="23"/>
        </w:rPr>
        <w:t xml:space="preserve"> </w:t>
      </w:r>
    </w:p>
    <w:p>
      <w:pPr>
        <w:pStyle w:val="Normal"/>
        <w:spacing w:lineRule="auto" w:line="288" w:before="0" w:afterAutospacing="0" w:after="5"/>
        <w:ind w:hanging="10" w:left="11" w:right="1"/>
        <w:jc w:val="center"/>
        <w:rPr/>
      </w:pPr>
      <w:r>
        <w:rPr>
          <w:rFonts w:eastAsia="Times New Roman" w:cs="Times New Roman"/>
          <w:sz w:val="23"/>
          <w:szCs w:val="23"/>
        </w:rPr>
        <w:t xml:space="preserve">ROZDZIAŁ VIII </w:t>
      </w:r>
    </w:p>
    <w:p>
      <w:pPr>
        <w:pStyle w:val="Normal"/>
        <w:spacing w:lineRule="auto" w:line="288" w:before="0" w:afterAutospacing="0" w:after="5"/>
        <w:ind w:hanging="10" w:left="11" w:right="13"/>
        <w:jc w:val="center"/>
        <w:rPr/>
      </w:pPr>
      <w:r>
        <w:rPr>
          <w:rFonts w:eastAsia="Times New Roman" w:cs="Times New Roman"/>
          <w:sz w:val="23"/>
          <w:szCs w:val="23"/>
        </w:rPr>
        <w:t xml:space="preserve">Zasady gromadzenia i wydatkowania funduszy Rady Rodziców </w:t>
      </w:r>
    </w:p>
    <w:p>
      <w:pPr>
        <w:pStyle w:val="Normal"/>
        <w:spacing w:lineRule="auto" w:line="288" w:before="0" w:afterAutospacing="0" w:after="5"/>
        <w:ind w:hanging="0" w:left="55" w:right="0"/>
        <w:jc w:val="both"/>
        <w:rPr/>
      </w:pPr>
      <w:r>
        <w:rPr>
          <w:rFonts w:eastAsia="Times New Roman" w:cs="Times New Roman"/>
          <w:sz w:val="23"/>
          <w:szCs w:val="23"/>
        </w:rPr>
        <w:t xml:space="preserve"> </w:t>
      </w:r>
    </w:p>
    <w:p>
      <w:pPr>
        <w:pStyle w:val="Normal"/>
        <w:spacing w:lineRule="auto" w:line="288" w:before="0" w:afterAutospacing="0" w:after="5"/>
        <w:ind w:hanging="10" w:left="11" w:right="4"/>
        <w:jc w:val="center"/>
        <w:rPr/>
      </w:pPr>
      <w:r>
        <w:rPr>
          <w:rFonts w:eastAsia="Times New Roman" w:cs="Times New Roman"/>
          <w:sz w:val="23"/>
          <w:szCs w:val="23"/>
        </w:rPr>
        <w:t>§ 21</w:t>
      </w:r>
    </w:p>
    <w:p>
      <w:pPr>
        <w:pStyle w:val="Normal"/>
        <w:spacing w:lineRule="auto" w:line="288" w:before="0" w:afterAutospacing="0" w:after="5"/>
        <w:ind w:hanging="10" w:left="-5" w:right="0"/>
        <w:jc w:val="both"/>
        <w:rPr/>
      </w:pPr>
      <w:r>
        <w:rPr>
          <w:rFonts w:eastAsia="Times New Roman" w:cs="Times New Roman"/>
          <w:sz w:val="23"/>
          <w:szCs w:val="23"/>
        </w:rPr>
        <w:t xml:space="preserve">1. Rada Rodziców gromadzi fundusze z przeznaczeniem na Fundusz Rady Rodziców  </w:t>
      </w:r>
    </w:p>
    <w:p>
      <w:pPr>
        <w:pStyle w:val="Normal"/>
        <w:spacing w:lineRule="auto" w:line="288" w:before="0" w:afterAutospacing="0" w:after="5"/>
        <w:ind w:hanging="10" w:left="-5" w:right="0"/>
        <w:jc w:val="both"/>
        <w:rPr/>
      </w:pPr>
      <w:r>
        <w:rPr>
          <w:rFonts w:eastAsia="Times New Roman" w:cs="Times New Roman"/>
          <w:sz w:val="23"/>
          <w:szCs w:val="23"/>
        </w:rPr>
        <w:t xml:space="preserve">z następujących źródeł: </w:t>
      </w:r>
    </w:p>
    <w:p>
      <w:pPr>
        <w:pStyle w:val="Normal"/>
        <w:spacing w:lineRule="auto" w:line="288" w:before="0" w:afterAutospacing="0" w:after="5"/>
        <w:ind w:hanging="10" w:left="-5" w:right="0"/>
        <w:jc w:val="both"/>
        <w:rPr/>
      </w:pPr>
      <w:r>
        <w:rPr>
          <w:rFonts w:eastAsia="Times New Roman" w:cs="Times New Roman"/>
          <w:sz w:val="23"/>
          <w:szCs w:val="23"/>
        </w:rPr>
        <w:t xml:space="preserve">a) z dobrowolnych składek rodziców,  </w:t>
      </w:r>
    </w:p>
    <w:p>
      <w:pPr>
        <w:pStyle w:val="Normal"/>
        <w:numPr>
          <w:ilvl w:val="0"/>
          <w:numId w:val="11"/>
        </w:numPr>
        <w:spacing w:lineRule="auto" w:line="288" w:before="0" w:afterAutospacing="0" w:after="0"/>
        <w:ind w:hanging="250" w:left="250" w:right="0"/>
        <w:jc w:val="both"/>
        <w:rPr/>
      </w:pPr>
      <w:r>
        <w:rPr>
          <w:rFonts w:eastAsia="Times New Roman" w:cs="Times New Roman"/>
          <w:sz w:val="23"/>
          <w:szCs w:val="23"/>
        </w:rPr>
        <w:t xml:space="preserve">z wpłat osób fizycznych, organizacji, instytucji i fundacji, do których zwróci się Prezydium Rady oraz innych darczyńców,  </w:t>
      </w:r>
    </w:p>
    <w:p>
      <w:pPr>
        <w:pStyle w:val="Normal"/>
        <w:numPr>
          <w:ilvl w:val="0"/>
          <w:numId w:val="11"/>
        </w:numPr>
        <w:spacing w:lineRule="auto" w:line="288" w:before="0" w:afterAutospacing="0" w:after="0"/>
        <w:ind w:hanging="250" w:left="250" w:right="0"/>
        <w:jc w:val="both"/>
        <w:rPr/>
      </w:pPr>
      <w:r>
        <w:rPr>
          <w:rFonts w:eastAsia="Times New Roman" w:cs="Times New Roman"/>
          <w:sz w:val="23"/>
          <w:szCs w:val="23"/>
        </w:rPr>
        <w:t xml:space="preserve">z dochodowych imprez organizowanych przez Radę dla rodziców i sympatyków Szkoły,  </w:t>
      </w:r>
    </w:p>
    <w:p>
      <w:pPr>
        <w:pStyle w:val="Normal"/>
        <w:numPr>
          <w:ilvl w:val="0"/>
          <w:numId w:val="11"/>
        </w:numPr>
        <w:spacing w:lineRule="auto" w:line="288" w:before="0" w:afterAutospacing="0" w:after="5"/>
        <w:ind w:hanging="250" w:left="250" w:right="0"/>
        <w:jc w:val="both"/>
        <w:rPr/>
      </w:pPr>
      <w:r>
        <w:rPr>
          <w:rFonts w:eastAsia="Times New Roman" w:cs="Times New Roman"/>
          <w:sz w:val="23"/>
          <w:szCs w:val="23"/>
        </w:rPr>
        <w:t xml:space="preserve">innych źródeł dopuszczalnych prawem.  </w:t>
      </w:r>
    </w:p>
    <w:p>
      <w:pPr>
        <w:pStyle w:val="Normal"/>
        <w:spacing w:lineRule="auto" w:line="288" w:before="0" w:afterAutospacing="0" w:after="5"/>
        <w:ind w:hanging="10" w:left="-5" w:right="0"/>
        <w:jc w:val="both"/>
        <w:rPr/>
      </w:pPr>
      <w:r>
        <w:rPr>
          <w:rFonts w:eastAsia="Times New Roman" w:cs="Times New Roman"/>
          <w:sz w:val="23"/>
          <w:szCs w:val="23"/>
        </w:rPr>
        <w:t>2. Zarządzaniem Funduszem zajmuje się wyłącznie Rada Rodziców.</w:t>
      </w:r>
    </w:p>
    <w:p>
      <w:pPr>
        <w:pStyle w:val="Normal"/>
        <w:spacing w:lineRule="auto" w:line="288" w:before="0" w:afterAutospacing="0" w:after="5"/>
        <w:ind w:hanging="10" w:left="-5" w:right="0"/>
        <w:jc w:val="both"/>
        <w:rPr/>
      </w:pPr>
      <w:r>
        <w:rPr>
          <w:rFonts w:eastAsia="Times New Roman" w:cs="Times New Roman"/>
          <w:sz w:val="23"/>
          <w:szCs w:val="23"/>
        </w:rPr>
        <w:t>3. Wysokość podejmowanych środków finansowych oraz ich przeznaczenie określa Prezydium.</w:t>
      </w:r>
    </w:p>
    <w:p>
      <w:pPr>
        <w:pStyle w:val="Normal"/>
        <w:spacing w:lineRule="auto" w:line="288" w:before="0" w:afterAutospacing="0" w:after="5"/>
        <w:ind w:hanging="0" w:left="0"/>
        <w:jc w:val="both"/>
        <w:rPr>
          <w:rFonts w:eastAsia="Times New Roman" w:cs="Times New Roman"/>
          <w:sz w:val="23"/>
          <w:szCs w:val="23"/>
        </w:rPr>
      </w:pPr>
      <w:r>
        <w:rPr/>
      </w:r>
    </w:p>
    <w:p>
      <w:pPr>
        <w:pStyle w:val="Normal"/>
        <w:spacing w:lineRule="auto" w:line="288" w:before="0" w:afterAutospacing="0" w:after="5"/>
        <w:ind w:hanging="0" w:left="0" w:right="0"/>
        <w:jc w:val="center"/>
        <w:rPr/>
      </w:pPr>
      <w:r>
        <w:rPr>
          <w:rFonts w:eastAsia="Times New Roman" w:cs="Times New Roman"/>
          <w:sz w:val="23"/>
          <w:szCs w:val="23"/>
        </w:rPr>
        <w:t>§ 22</w:t>
      </w:r>
    </w:p>
    <w:p>
      <w:pPr>
        <w:pStyle w:val="Normal"/>
        <w:spacing w:lineRule="auto" w:line="288" w:before="0" w:afterAutospacing="0" w:after="5"/>
        <w:ind w:hanging="10" w:left="0" w:right="0"/>
        <w:jc w:val="both"/>
        <w:rPr/>
      </w:pPr>
      <w:r>
        <w:rPr>
          <w:rFonts w:eastAsia="Times New Roman" w:cs="Times New Roman"/>
          <w:sz w:val="23"/>
          <w:szCs w:val="23"/>
        </w:rPr>
        <w:t xml:space="preserve">1. Proponowaną wysokość dobrowolnych składek miesięcznych Rodziców Uczniów zatwierdza się na Ogólnym Zebraniu Rodziców w danym roku szkolnym. </w:t>
      </w:r>
    </w:p>
    <w:p>
      <w:pPr>
        <w:pStyle w:val="Normal"/>
        <w:spacing w:lineRule="auto" w:line="288" w:before="0" w:afterAutospacing="0" w:after="5"/>
        <w:ind w:hanging="10" w:left="0" w:right="0"/>
        <w:jc w:val="both"/>
        <w:rPr/>
      </w:pPr>
      <w:r>
        <w:rPr>
          <w:rFonts w:eastAsia="Times New Roman" w:cs="Times New Roman"/>
          <w:sz w:val="23"/>
          <w:szCs w:val="23"/>
        </w:rPr>
        <w:t xml:space="preserve"> </w:t>
      </w:r>
      <w:r>
        <w:rPr>
          <w:rFonts w:eastAsia="Times New Roman" w:cs="Times New Roman"/>
          <w:sz w:val="23"/>
          <w:szCs w:val="23"/>
        </w:rPr>
        <w:t xml:space="preserve">2. Propozycje wysokości dobrowolnych składek przedstawia Prezydium Rady.  </w:t>
      </w:r>
    </w:p>
    <w:p>
      <w:pPr>
        <w:pStyle w:val="Normal"/>
        <w:spacing w:lineRule="auto" w:line="288" w:before="0" w:afterAutospacing="0" w:after="5"/>
        <w:ind w:hanging="0" w:left="0" w:right="0"/>
        <w:jc w:val="both"/>
        <w:rPr/>
      </w:pPr>
      <w:r>
        <w:rPr>
          <w:rFonts w:eastAsia="Times New Roman" w:cs="Times New Roman"/>
          <w:sz w:val="23"/>
          <w:szCs w:val="23"/>
        </w:rPr>
        <w:t xml:space="preserve"> </w:t>
      </w:r>
    </w:p>
    <w:p>
      <w:pPr>
        <w:pStyle w:val="Normal"/>
        <w:spacing w:lineRule="auto" w:line="288" w:before="0" w:afterAutospacing="0" w:after="5"/>
        <w:ind w:firstLine="4336" w:left="-15" w:right="0"/>
        <w:jc w:val="both"/>
        <w:rPr/>
      </w:pPr>
      <w:r>
        <w:rPr>
          <w:rFonts w:eastAsia="Times New Roman" w:cs="Times New Roman"/>
          <w:sz w:val="23"/>
          <w:szCs w:val="23"/>
        </w:rPr>
        <w:t>§ 23</w:t>
      </w:r>
    </w:p>
    <w:p>
      <w:pPr>
        <w:pStyle w:val="Normal"/>
        <w:spacing w:lineRule="auto" w:line="288" w:before="0" w:afterAutospacing="0" w:after="5"/>
        <w:ind w:hanging="0" w:left="-15" w:right="0"/>
        <w:jc w:val="both"/>
        <w:rPr/>
      </w:pPr>
      <w:r>
        <w:rPr>
          <w:rFonts w:eastAsia="Times New Roman" w:cs="Times New Roman"/>
          <w:sz w:val="23"/>
          <w:szCs w:val="23"/>
        </w:rPr>
        <w:t xml:space="preserve">1. Wydatkowanie środków z Funduszu Rady odbywa się na podstawie planu wydatków uchwalonego przez Radę Rodziców na dany rok szkolny.  </w:t>
      </w:r>
    </w:p>
    <w:p>
      <w:pPr>
        <w:pStyle w:val="Normal"/>
        <w:spacing w:lineRule="auto" w:line="288" w:before="0" w:afterAutospacing="0" w:after="5"/>
        <w:ind w:hanging="10" w:left="0" w:right="0"/>
        <w:jc w:val="both"/>
        <w:rPr>
          <w:rFonts w:eastAsia="Times New Roman" w:cs="Times New Roman"/>
          <w:sz w:val="23"/>
          <w:szCs w:val="23"/>
        </w:rPr>
      </w:pPr>
      <w:r>
        <w:rPr>
          <w:rFonts w:eastAsia="Times New Roman" w:cs="Times New Roman"/>
          <w:sz w:val="23"/>
          <w:szCs w:val="23"/>
        </w:rPr>
        <w:t>2. W uzasadnionych przypadkach na podstawie pisemnych wniosków o przyznanie środków</w:t>
      </w:r>
    </w:p>
    <w:p>
      <w:pPr>
        <w:pStyle w:val="Normal"/>
        <w:spacing w:lineRule="auto" w:line="288" w:before="0" w:afterAutospacing="0" w:after="5"/>
        <w:ind w:hanging="10" w:left="0" w:right="0"/>
        <w:jc w:val="both"/>
        <w:rPr>
          <w:rFonts w:eastAsia="Times New Roman" w:cs="Times New Roman"/>
          <w:sz w:val="23"/>
          <w:szCs w:val="23"/>
        </w:rPr>
      </w:pPr>
      <w:r>
        <w:rPr>
          <w:rFonts w:eastAsia="Times New Roman" w:cs="Times New Roman"/>
          <w:sz w:val="23"/>
          <w:szCs w:val="23"/>
        </w:rPr>
        <w:t xml:space="preserve">z Funduszu, złożonych przez: </w:t>
      </w:r>
    </w:p>
    <w:p>
      <w:pPr>
        <w:pStyle w:val="Normal"/>
        <w:spacing w:lineRule="auto" w:line="288" w:before="0" w:afterAutospacing="0" w:after="5"/>
        <w:ind w:hanging="10" w:left="0" w:right="0"/>
        <w:jc w:val="both"/>
        <w:rPr/>
      </w:pPr>
      <w:r>
        <w:rPr>
          <w:rFonts w:eastAsia="Times New Roman" w:cs="Times New Roman"/>
          <w:sz w:val="23"/>
          <w:szCs w:val="23"/>
        </w:rPr>
        <w:t xml:space="preserve"> </w:t>
      </w:r>
      <w:r>
        <w:rPr>
          <w:rFonts w:eastAsia="Times New Roman" w:cs="Times New Roman"/>
          <w:sz w:val="23"/>
          <w:szCs w:val="23"/>
        </w:rPr>
        <w:t xml:space="preserve">a) Dyrektora Szkoły,  </w:t>
      </w:r>
    </w:p>
    <w:p>
      <w:pPr>
        <w:pStyle w:val="Normal"/>
        <w:numPr>
          <w:ilvl w:val="0"/>
          <w:numId w:val="12"/>
        </w:numPr>
        <w:spacing w:lineRule="auto" w:line="288" w:before="0" w:afterAutospacing="0" w:after="0"/>
        <w:ind w:hanging="250" w:left="250" w:right="0"/>
        <w:jc w:val="both"/>
        <w:rPr/>
      </w:pPr>
      <w:r>
        <w:rPr>
          <w:rFonts w:eastAsia="Times New Roman" w:cs="Times New Roman"/>
          <w:sz w:val="23"/>
          <w:szCs w:val="23"/>
        </w:rPr>
        <w:t xml:space="preserve">Nauczycieli,  </w:t>
      </w:r>
    </w:p>
    <w:p>
      <w:pPr>
        <w:pStyle w:val="Normal"/>
        <w:numPr>
          <w:ilvl w:val="0"/>
          <w:numId w:val="12"/>
        </w:numPr>
        <w:spacing w:lineRule="auto" w:line="288" w:before="0" w:afterAutospacing="0" w:after="0"/>
        <w:ind w:hanging="250" w:left="250" w:right="0"/>
        <w:jc w:val="both"/>
        <w:rPr/>
      </w:pPr>
      <w:r>
        <w:rPr>
          <w:rFonts w:eastAsia="Times New Roman" w:cs="Times New Roman"/>
          <w:sz w:val="23"/>
          <w:szCs w:val="23"/>
        </w:rPr>
        <w:t xml:space="preserve">Rodziców,  </w:t>
      </w:r>
    </w:p>
    <w:p>
      <w:pPr>
        <w:pStyle w:val="Normal"/>
        <w:numPr>
          <w:ilvl w:val="0"/>
          <w:numId w:val="12"/>
        </w:numPr>
        <w:spacing w:lineRule="auto" w:line="288" w:before="0" w:afterAutospacing="0" w:after="5"/>
        <w:ind w:hanging="250" w:left="250" w:right="0"/>
        <w:jc w:val="both"/>
        <w:rPr/>
      </w:pPr>
      <w:r>
        <w:rPr>
          <w:rFonts w:eastAsia="Times New Roman" w:cs="Times New Roman"/>
          <w:sz w:val="23"/>
          <w:szCs w:val="23"/>
        </w:rPr>
        <w:t>Przewodniczącego Samorządu Uczniowskiego.</w:t>
      </w:r>
    </w:p>
    <w:p>
      <w:pPr>
        <w:pStyle w:val="Normal"/>
        <w:spacing w:lineRule="auto" w:line="288" w:before="0" w:afterAutospacing="0" w:after="5"/>
        <w:ind w:hanging="0" w:left="0" w:right="0"/>
        <w:jc w:val="center"/>
        <w:rPr/>
      </w:pPr>
      <w:r>
        <w:rPr>
          <w:rFonts w:eastAsia="Times New Roman" w:cs="Times New Roman"/>
          <w:sz w:val="23"/>
          <w:szCs w:val="23"/>
        </w:rPr>
        <w:t>§ 24</w:t>
      </w:r>
    </w:p>
    <w:p>
      <w:pPr>
        <w:pStyle w:val="Normal"/>
        <w:spacing w:lineRule="auto" w:line="288" w:before="0" w:afterAutospacing="0" w:after="5"/>
        <w:ind w:hanging="10" w:left="-5" w:right="0"/>
        <w:jc w:val="both"/>
        <w:rPr/>
      </w:pPr>
      <w:r>
        <w:rPr>
          <w:rFonts w:eastAsia="Times New Roman" w:cs="Times New Roman"/>
          <w:sz w:val="23"/>
          <w:szCs w:val="23"/>
        </w:rPr>
        <w:t xml:space="preserve">1. Prezydium Rady wydatkuje środki z Funduszu Rady w szczególności na:  </w:t>
      </w:r>
    </w:p>
    <w:p>
      <w:pPr>
        <w:pStyle w:val="Normal"/>
        <w:numPr>
          <w:ilvl w:val="0"/>
          <w:numId w:val="13"/>
        </w:numPr>
        <w:spacing w:lineRule="auto" w:line="288" w:before="0" w:afterAutospacing="0" w:after="0"/>
        <w:ind w:hanging="250" w:left="250" w:right="0"/>
        <w:jc w:val="both"/>
        <w:rPr/>
      </w:pPr>
      <w:r>
        <w:rPr>
          <w:rFonts w:eastAsia="Times New Roman" w:cs="Times New Roman"/>
          <w:sz w:val="23"/>
          <w:szCs w:val="23"/>
        </w:rPr>
        <w:t xml:space="preserve">dofinansowanie z tytułu udziału w konkursach przedmiotowych i artystycznych dla Uczniów (w przypadku trudnej sytuacji materialnej Ucznia),  </w:t>
      </w:r>
    </w:p>
    <w:p>
      <w:pPr>
        <w:pStyle w:val="Normal"/>
        <w:numPr>
          <w:ilvl w:val="0"/>
          <w:numId w:val="13"/>
        </w:numPr>
        <w:spacing w:lineRule="auto" w:line="288" w:before="0" w:afterAutospacing="0" w:after="0"/>
        <w:ind w:hanging="250" w:left="250" w:right="0"/>
        <w:jc w:val="both"/>
        <w:rPr/>
      </w:pPr>
      <w:r>
        <w:rPr>
          <w:rFonts w:eastAsia="Times New Roman" w:cs="Times New Roman"/>
          <w:sz w:val="23"/>
          <w:szCs w:val="23"/>
        </w:rPr>
        <w:t xml:space="preserve">dofinansowanie warsztatów, szkoleń i kursów przedmiotowych i artystycznych dla Uczniów,  </w:t>
      </w:r>
    </w:p>
    <w:p>
      <w:pPr>
        <w:pStyle w:val="Normal"/>
        <w:numPr>
          <w:ilvl w:val="0"/>
          <w:numId w:val="13"/>
        </w:numPr>
        <w:spacing w:lineRule="auto" w:line="288" w:before="0" w:afterAutospacing="0" w:after="0"/>
        <w:ind w:hanging="250" w:left="250" w:right="0"/>
        <w:jc w:val="both"/>
        <w:rPr/>
      </w:pPr>
      <w:r>
        <w:rPr>
          <w:rFonts w:eastAsia="Times New Roman" w:cs="Times New Roman"/>
          <w:sz w:val="23"/>
          <w:szCs w:val="23"/>
        </w:rPr>
        <w:t xml:space="preserve">dofinansowanie imprez o charakterze ogólnoszkolnym lub dotyczących określonej grupy wiekowej,  </w:t>
      </w:r>
    </w:p>
    <w:p>
      <w:pPr>
        <w:pStyle w:val="Normal"/>
        <w:numPr>
          <w:ilvl w:val="0"/>
          <w:numId w:val="13"/>
        </w:numPr>
        <w:spacing w:lineRule="auto" w:line="288" w:before="0" w:afterAutospacing="0" w:after="0"/>
        <w:ind w:hanging="250" w:left="250" w:right="0"/>
        <w:jc w:val="both"/>
        <w:rPr/>
      </w:pPr>
      <w:r>
        <w:rPr>
          <w:rFonts w:eastAsia="Times New Roman" w:cs="Times New Roman"/>
          <w:sz w:val="23"/>
          <w:szCs w:val="23"/>
        </w:rPr>
        <w:t xml:space="preserve">dofinansowanie wycieczek szkolnych,  </w:t>
      </w:r>
    </w:p>
    <w:p>
      <w:pPr>
        <w:pStyle w:val="Normal"/>
        <w:numPr>
          <w:ilvl w:val="0"/>
          <w:numId w:val="13"/>
        </w:numPr>
        <w:spacing w:lineRule="auto" w:line="288" w:before="0" w:afterAutospacing="0" w:after="0"/>
        <w:ind w:hanging="250" w:left="250" w:right="0"/>
        <w:jc w:val="both"/>
        <w:rPr/>
      </w:pPr>
      <w:r>
        <w:rPr>
          <w:rFonts w:eastAsia="Times New Roman" w:cs="Times New Roman"/>
          <w:sz w:val="23"/>
          <w:szCs w:val="23"/>
        </w:rPr>
        <w:t xml:space="preserve">finansowanie niektórych zajęć pozalekcyjnych i kół zainteresowań,  </w:t>
      </w:r>
    </w:p>
    <w:p>
      <w:pPr>
        <w:pStyle w:val="Normal"/>
        <w:numPr>
          <w:ilvl w:val="0"/>
          <w:numId w:val="13"/>
        </w:numPr>
        <w:spacing w:lineRule="auto" w:line="288" w:before="0" w:afterAutospacing="0" w:after="0"/>
        <w:ind w:hanging="250" w:left="250" w:right="0"/>
        <w:jc w:val="both"/>
        <w:rPr/>
      </w:pPr>
      <w:r>
        <w:rPr>
          <w:rFonts w:eastAsia="Times New Roman" w:cs="Times New Roman"/>
          <w:sz w:val="23"/>
          <w:szCs w:val="23"/>
        </w:rPr>
        <w:t xml:space="preserve">nagrody rzeczowe dla wyróżniających się Uczniów oraz zespołów Uczniów w zakresie przedmiotów artystycznych,  </w:t>
      </w:r>
    </w:p>
    <w:p>
      <w:pPr>
        <w:pStyle w:val="Normal"/>
        <w:numPr>
          <w:ilvl w:val="0"/>
          <w:numId w:val="13"/>
        </w:numPr>
        <w:spacing w:lineRule="auto" w:line="288" w:before="0" w:afterAutospacing="0" w:after="0"/>
        <w:ind w:hanging="250" w:left="250" w:right="0"/>
        <w:jc w:val="both"/>
        <w:rPr/>
      </w:pPr>
      <w:r>
        <w:rPr>
          <w:rFonts w:eastAsia="Times New Roman" w:cs="Times New Roman"/>
          <w:sz w:val="23"/>
          <w:szCs w:val="23"/>
        </w:rPr>
        <w:t xml:space="preserve">zdjęcia pamiątkowe i nagrody ukończenia Szkoły dla absolwentów szkoły I i II stopnia,  </w:t>
      </w:r>
    </w:p>
    <w:p>
      <w:pPr>
        <w:pStyle w:val="Normal"/>
        <w:numPr>
          <w:ilvl w:val="0"/>
          <w:numId w:val="13"/>
        </w:numPr>
        <w:spacing w:lineRule="auto" w:line="288" w:before="0" w:afterAutospacing="0" w:after="0"/>
        <w:ind w:hanging="250" w:left="250" w:right="0"/>
        <w:jc w:val="both"/>
        <w:rPr/>
      </w:pPr>
      <w:r>
        <w:rPr>
          <w:rFonts w:eastAsia="Times New Roman" w:cs="Times New Roman"/>
          <w:sz w:val="23"/>
          <w:szCs w:val="23"/>
        </w:rPr>
        <w:t xml:space="preserve">finansowanie części kosztów reprezentacyjnych zespołów artystycznych,  </w:t>
      </w:r>
    </w:p>
    <w:p>
      <w:pPr>
        <w:pStyle w:val="Normal"/>
        <w:numPr>
          <w:ilvl w:val="0"/>
          <w:numId w:val="13"/>
        </w:numPr>
        <w:spacing w:lineRule="auto" w:line="288" w:before="0" w:afterAutospacing="0" w:after="0"/>
        <w:ind w:hanging="250" w:left="250" w:right="0"/>
        <w:jc w:val="both"/>
        <w:rPr/>
      </w:pPr>
      <w:r>
        <w:rPr>
          <w:rFonts w:eastAsia="Times New Roman" w:cs="Times New Roman"/>
          <w:sz w:val="23"/>
          <w:szCs w:val="23"/>
        </w:rPr>
        <w:t xml:space="preserve">zakup książek, środków dydaktycznych do biblioteki. </w:t>
      </w:r>
    </w:p>
    <w:p>
      <w:pPr>
        <w:pStyle w:val="Normal"/>
        <w:numPr>
          <w:ilvl w:val="0"/>
          <w:numId w:val="13"/>
        </w:numPr>
        <w:spacing w:lineRule="auto" w:line="288" w:before="0" w:afterAutospacing="0" w:after="0"/>
        <w:ind w:hanging="250" w:left="250" w:right="0"/>
        <w:jc w:val="both"/>
        <w:rPr/>
      </w:pPr>
      <w:r>
        <w:rPr>
          <w:rFonts w:eastAsia="Times New Roman" w:cs="Times New Roman"/>
          <w:sz w:val="23"/>
          <w:szCs w:val="23"/>
        </w:rPr>
        <w:t xml:space="preserve">dofinansowanie zakupu pomocy dydaktycznych do celów szkolnych, np. instrumentów muzycznych, pomocy przedmiotowych itp.,  </w:t>
      </w:r>
    </w:p>
    <w:p>
      <w:pPr>
        <w:pStyle w:val="Normal"/>
        <w:numPr>
          <w:ilvl w:val="0"/>
          <w:numId w:val="13"/>
        </w:numPr>
        <w:spacing w:lineRule="auto" w:line="288" w:before="0" w:afterAutospacing="0" w:after="0"/>
        <w:ind w:hanging="250" w:left="250" w:right="0"/>
        <w:jc w:val="both"/>
        <w:rPr/>
      </w:pPr>
      <w:r>
        <w:rPr>
          <w:rFonts w:eastAsia="Times New Roman" w:cs="Times New Roman"/>
          <w:sz w:val="23"/>
          <w:szCs w:val="23"/>
        </w:rPr>
        <w:t xml:space="preserve">dofinansowanie wyposażenia Szkoły w określoną aparaturę, strojenia, renowację oraz naprawy instrumentów będących własnością Szkoły,  </w:t>
      </w:r>
    </w:p>
    <w:p>
      <w:pPr>
        <w:pStyle w:val="Normal"/>
        <w:numPr>
          <w:ilvl w:val="0"/>
          <w:numId w:val="13"/>
        </w:numPr>
        <w:spacing w:lineRule="auto" w:line="288" w:before="0" w:afterAutospacing="0" w:after="5"/>
        <w:ind w:hanging="250" w:left="250" w:right="0"/>
        <w:jc w:val="both"/>
        <w:rPr/>
      </w:pPr>
      <w:r>
        <w:rPr>
          <w:rFonts w:eastAsia="Times New Roman" w:cs="Times New Roman"/>
          <w:sz w:val="23"/>
          <w:szCs w:val="23"/>
        </w:rPr>
        <w:t xml:space="preserve">wspomaganie finansowe Szkoły w zakresie potrzeb bieżących, niezbędnych do funkcjonowania Szkoły,  </w:t>
      </w:r>
    </w:p>
    <w:p>
      <w:pPr>
        <w:pStyle w:val="Normal"/>
        <w:spacing w:lineRule="auto" w:line="288" w:before="0" w:afterAutospacing="0" w:after="5"/>
        <w:ind w:hanging="10" w:left="0" w:right="0"/>
        <w:jc w:val="both"/>
        <w:rPr/>
      </w:pPr>
      <w:r>
        <w:rPr>
          <w:rFonts w:eastAsia="Times New Roman" w:cs="Times New Roman"/>
          <w:sz w:val="23"/>
          <w:szCs w:val="23"/>
        </w:rPr>
        <w:t xml:space="preserve">m) koszty delegacji i wydatków poniesionych przez rodziców w związku z wykonywaniem zadań regulaminowych Rady.  </w:t>
      </w:r>
    </w:p>
    <w:p>
      <w:pPr>
        <w:pStyle w:val="Normal"/>
        <w:spacing w:lineRule="auto" w:line="288" w:before="0" w:afterAutospacing="0" w:after="5"/>
        <w:ind w:hanging="10" w:left="370" w:right="0"/>
        <w:jc w:val="both"/>
        <w:rPr>
          <w:rFonts w:eastAsia="Times New Roman" w:cs="Times New Roman"/>
          <w:sz w:val="23"/>
          <w:szCs w:val="23"/>
        </w:rPr>
      </w:pPr>
      <w:r>
        <w:rPr>
          <w:rFonts w:eastAsia="Times New Roman" w:cs="Times New Roman"/>
          <w:sz w:val="23"/>
          <w:szCs w:val="23"/>
        </w:rPr>
      </w:r>
    </w:p>
    <w:p>
      <w:pPr>
        <w:pStyle w:val="Normal"/>
        <w:spacing w:lineRule="auto" w:line="288" w:before="0" w:afterAutospacing="0" w:after="5"/>
        <w:ind w:hanging="10" w:left="11" w:right="4"/>
        <w:jc w:val="center"/>
        <w:rPr/>
      </w:pPr>
      <w:r>
        <w:rPr>
          <w:rFonts w:eastAsia="Times New Roman" w:cs="Times New Roman"/>
          <w:sz w:val="23"/>
          <w:szCs w:val="23"/>
        </w:rPr>
        <w:t>§ 25</w:t>
      </w:r>
    </w:p>
    <w:p>
      <w:pPr>
        <w:pStyle w:val="Normal"/>
        <w:numPr>
          <w:ilvl w:val="0"/>
          <w:numId w:val="14"/>
        </w:numPr>
        <w:spacing w:lineRule="auto" w:line="288" w:before="0" w:afterAutospacing="0" w:after="0"/>
        <w:ind w:hanging="230" w:left="230" w:right="0"/>
        <w:jc w:val="both"/>
        <w:rPr/>
      </w:pPr>
      <w:r>
        <w:rPr>
          <w:rFonts w:eastAsia="Times New Roman" w:cs="Times New Roman"/>
          <w:sz w:val="23"/>
          <w:szCs w:val="23"/>
        </w:rPr>
        <w:t>Refundacje i dofinansowania dotyczące Uczniów Szkoły uwzględniają sytuację finansową rodziny Ucznia popartą odpowiednią dokumentacją.</w:t>
      </w:r>
    </w:p>
    <w:p>
      <w:pPr>
        <w:pStyle w:val="Normal"/>
        <w:numPr>
          <w:ilvl w:val="0"/>
          <w:numId w:val="14"/>
        </w:numPr>
        <w:spacing w:lineRule="auto" w:line="288" w:before="0" w:afterAutospacing="0" w:after="0"/>
        <w:ind w:hanging="230" w:left="230" w:right="0"/>
        <w:jc w:val="both"/>
        <w:rPr/>
      </w:pPr>
      <w:r>
        <w:rPr>
          <w:rFonts w:eastAsia="Times New Roman" w:cs="Times New Roman"/>
          <w:sz w:val="23"/>
          <w:szCs w:val="23"/>
        </w:rPr>
        <w:t xml:space="preserve">Dokumentacja nie jest wymagana w przypadkach znanych Radzie lub Dyrekcji przypadkom.  </w:t>
      </w:r>
    </w:p>
    <w:p>
      <w:pPr>
        <w:pStyle w:val="Normal"/>
        <w:numPr>
          <w:ilvl w:val="0"/>
          <w:numId w:val="14"/>
        </w:numPr>
        <w:spacing w:lineRule="auto" w:line="288" w:before="0" w:afterAutospacing="0" w:after="0"/>
        <w:ind w:hanging="230" w:left="230" w:right="0"/>
        <w:jc w:val="both"/>
        <w:rPr/>
      </w:pPr>
      <w:r>
        <w:rPr>
          <w:rFonts w:eastAsia="Times New Roman" w:cs="Times New Roman"/>
          <w:sz w:val="23"/>
          <w:szCs w:val="23"/>
        </w:rPr>
        <w:t>Dokumentacja sytuacji finansowej rodziny ucznia jest poufna.</w:t>
      </w:r>
    </w:p>
    <w:p>
      <w:pPr>
        <w:pStyle w:val="Normal"/>
        <w:numPr>
          <w:ilvl w:val="0"/>
          <w:numId w:val="14"/>
        </w:numPr>
        <w:spacing w:lineRule="auto" w:line="288" w:before="0" w:afterAutospacing="0" w:after="5"/>
        <w:ind w:hanging="230" w:left="230" w:right="0"/>
        <w:jc w:val="both"/>
        <w:rPr/>
      </w:pPr>
      <w:r>
        <w:rPr>
          <w:rFonts w:eastAsia="Times New Roman" w:cs="Times New Roman"/>
          <w:sz w:val="23"/>
          <w:szCs w:val="23"/>
        </w:rPr>
        <w:t xml:space="preserve">O wysokości dofinansowania każdorazowo decyduje Prezydium Rady.  </w:t>
      </w:r>
    </w:p>
    <w:p>
      <w:pPr>
        <w:pStyle w:val="Normal"/>
        <w:numPr>
          <w:ilvl w:val="0"/>
          <w:numId w:val="15"/>
        </w:numPr>
        <w:spacing w:lineRule="auto" w:line="288" w:before="0" w:afterAutospacing="0" w:after="0"/>
        <w:ind w:hanging="230" w:left="230" w:right="0"/>
        <w:jc w:val="both"/>
        <w:rPr/>
      </w:pPr>
      <w:r>
        <w:rPr>
          <w:rFonts w:eastAsia="Times New Roman" w:cs="Times New Roman"/>
          <w:sz w:val="23"/>
          <w:szCs w:val="23"/>
        </w:rPr>
        <w:t xml:space="preserve">Prezydium Rady uchwala zasady dofinansowania i refundacji.  </w:t>
      </w:r>
    </w:p>
    <w:p>
      <w:pPr>
        <w:pStyle w:val="Normal"/>
        <w:numPr>
          <w:ilvl w:val="0"/>
          <w:numId w:val="15"/>
        </w:numPr>
        <w:spacing w:lineRule="auto" w:line="288" w:before="0" w:afterAutospacing="0" w:after="0"/>
        <w:ind w:hanging="230" w:left="230" w:right="0"/>
        <w:jc w:val="both"/>
        <w:rPr/>
      </w:pPr>
      <w:r>
        <w:rPr>
          <w:rFonts w:eastAsia="Times New Roman" w:cs="Times New Roman"/>
          <w:sz w:val="23"/>
          <w:szCs w:val="23"/>
        </w:rPr>
        <w:t xml:space="preserve">Prezydium Rady może dofinansować lub zrefundować wyłącznie wnioski zawierające pełną dokumentację poniesionych kosztów (rachunki).  </w:t>
      </w:r>
    </w:p>
    <w:p>
      <w:pPr>
        <w:pStyle w:val="Normal"/>
        <w:numPr>
          <w:ilvl w:val="0"/>
          <w:numId w:val="15"/>
        </w:numPr>
        <w:spacing w:lineRule="auto" w:line="288" w:before="0" w:afterAutospacing="0" w:after="5"/>
        <w:ind w:hanging="230" w:left="230" w:right="0"/>
        <w:jc w:val="both"/>
        <w:rPr/>
      </w:pPr>
      <w:r>
        <w:rPr>
          <w:rFonts w:eastAsia="Times New Roman" w:cs="Times New Roman"/>
          <w:sz w:val="23"/>
          <w:szCs w:val="23"/>
        </w:rPr>
        <w:t xml:space="preserve">Refundacji związanych z udziałem w konkursach muzycznych dokonuje się na podstawie wniosku Nauczyciela przedmiotu podpisanego przez Kierownika Sekcji Instrumentu.  </w:t>
      </w:r>
    </w:p>
    <w:p>
      <w:pPr>
        <w:pStyle w:val="Normal"/>
        <w:spacing w:lineRule="auto" w:line="288" w:before="0" w:afterAutospacing="0" w:after="5"/>
        <w:ind w:hanging="0" w:left="0" w:right="0"/>
        <w:jc w:val="both"/>
        <w:rPr/>
      </w:pPr>
      <w:r>
        <w:rPr>
          <w:rFonts w:eastAsia="Times New Roman" w:cs="Times New Roman"/>
          <w:sz w:val="23"/>
          <w:szCs w:val="23"/>
        </w:rPr>
        <w:t xml:space="preserve"> </w:t>
      </w:r>
    </w:p>
    <w:p>
      <w:pPr>
        <w:pStyle w:val="Normal"/>
        <w:spacing w:lineRule="auto" w:line="288" w:before="0" w:afterAutospacing="0" w:after="5"/>
        <w:ind w:hanging="10" w:left="11" w:right="4"/>
        <w:jc w:val="center"/>
        <w:rPr/>
      </w:pPr>
      <w:r>
        <w:rPr>
          <w:rFonts w:eastAsia="Times New Roman" w:cs="Times New Roman"/>
          <w:sz w:val="23"/>
          <w:szCs w:val="23"/>
        </w:rPr>
        <w:t>§ 26</w:t>
      </w:r>
    </w:p>
    <w:p>
      <w:pPr>
        <w:pStyle w:val="Normal"/>
        <w:spacing w:lineRule="auto" w:line="288" w:before="0" w:afterAutospacing="0" w:after="5"/>
        <w:ind w:hanging="10" w:left="-5" w:right="0"/>
        <w:jc w:val="both"/>
        <w:rPr/>
      </w:pPr>
      <w:r>
        <w:rPr>
          <w:rFonts w:eastAsia="Times New Roman" w:cs="Times New Roman"/>
          <w:sz w:val="23"/>
          <w:szCs w:val="23"/>
        </w:rPr>
        <w:t xml:space="preserve">W przypadku wpłaty celowej sposób wydatkowania środków z Funduszu Rady może być zależny od zastrzeżeń czy wskazania celów przez osoby spoza Szkoły lub organizacje wpłacające środki na rzecz Rady. W takim przypadku Prezydium Rady nie może wydatkować środków na inne cele bez uzyskania zgody ofiarodawców.  </w:t>
      </w:r>
    </w:p>
    <w:p>
      <w:pPr>
        <w:pStyle w:val="Normal"/>
        <w:spacing w:lineRule="auto" w:line="288" w:before="0" w:afterAutospacing="0" w:after="5"/>
        <w:ind w:hanging="0" w:left="55" w:right="0"/>
        <w:jc w:val="both"/>
        <w:rPr/>
      </w:pPr>
      <w:r>
        <w:rPr>
          <w:rFonts w:eastAsia="Times New Roman" w:cs="Times New Roman"/>
          <w:sz w:val="23"/>
          <w:szCs w:val="23"/>
        </w:rPr>
        <w:t xml:space="preserve"> </w:t>
      </w:r>
    </w:p>
    <w:p>
      <w:pPr>
        <w:pStyle w:val="Normal"/>
        <w:spacing w:lineRule="auto" w:line="288" w:before="0" w:afterAutospacing="0" w:after="5"/>
        <w:ind w:hanging="10" w:left="11" w:right="1"/>
        <w:jc w:val="center"/>
        <w:rPr/>
      </w:pPr>
      <w:r>
        <w:rPr>
          <w:rFonts w:eastAsia="Times New Roman" w:cs="Times New Roman"/>
          <w:sz w:val="23"/>
          <w:szCs w:val="23"/>
        </w:rPr>
        <w:t xml:space="preserve">ROZDZIAŁ IX </w:t>
      </w:r>
    </w:p>
    <w:p>
      <w:pPr>
        <w:pStyle w:val="Normal"/>
        <w:spacing w:lineRule="auto" w:line="288" w:before="0" w:afterAutospacing="0" w:after="5"/>
        <w:ind w:hanging="10" w:left="11" w:right="12"/>
        <w:jc w:val="center"/>
        <w:rPr/>
      </w:pPr>
      <w:r>
        <w:rPr>
          <w:rFonts w:eastAsia="Times New Roman" w:cs="Times New Roman"/>
          <w:sz w:val="23"/>
          <w:szCs w:val="23"/>
        </w:rPr>
        <w:t xml:space="preserve">Zasady płatności składki na Fundusz Rady Rodziców </w:t>
      </w:r>
    </w:p>
    <w:p>
      <w:pPr>
        <w:pStyle w:val="Normal"/>
        <w:spacing w:lineRule="auto" w:line="288" w:before="0" w:afterAutospacing="0" w:after="5"/>
        <w:ind w:hanging="0" w:left="55" w:right="0"/>
        <w:jc w:val="both"/>
        <w:rPr/>
      </w:pPr>
      <w:r>
        <w:rPr>
          <w:rFonts w:eastAsia="Times New Roman" w:cs="Times New Roman"/>
          <w:sz w:val="23"/>
          <w:szCs w:val="23"/>
        </w:rPr>
        <w:t xml:space="preserve"> </w:t>
      </w:r>
    </w:p>
    <w:p>
      <w:pPr>
        <w:pStyle w:val="Normal"/>
        <w:spacing w:lineRule="auto" w:line="288" w:before="0" w:afterAutospacing="0" w:after="5"/>
        <w:ind w:hanging="10" w:left="11" w:right="4"/>
        <w:jc w:val="center"/>
        <w:rPr/>
      </w:pPr>
      <w:r>
        <w:rPr>
          <w:rFonts w:eastAsia="Times New Roman" w:cs="Times New Roman"/>
          <w:sz w:val="23"/>
          <w:szCs w:val="23"/>
        </w:rPr>
        <w:t>§ 27</w:t>
      </w:r>
    </w:p>
    <w:p>
      <w:pPr>
        <w:pStyle w:val="Normal"/>
        <w:numPr>
          <w:ilvl w:val="0"/>
          <w:numId w:val="16"/>
        </w:numPr>
        <w:spacing w:lineRule="auto" w:line="288" w:before="0" w:afterAutospacing="0" w:after="0"/>
        <w:ind w:hanging="230" w:left="230" w:right="0"/>
        <w:jc w:val="both"/>
        <w:rPr/>
      </w:pPr>
      <w:r>
        <w:rPr>
          <w:rFonts w:eastAsia="Times New Roman" w:cs="Times New Roman"/>
          <w:sz w:val="23"/>
          <w:szCs w:val="23"/>
        </w:rPr>
        <w:t xml:space="preserve">Rodzic Ucznia może zadeklarować wpłaty wyższe lub niższe od kwoty ustalonej w uchwale Ogólnego Zebrania Rodziców.  </w:t>
      </w:r>
    </w:p>
    <w:p>
      <w:pPr>
        <w:pStyle w:val="Normal"/>
        <w:numPr>
          <w:ilvl w:val="0"/>
          <w:numId w:val="16"/>
        </w:numPr>
        <w:spacing w:lineRule="auto" w:line="288" w:before="0" w:afterAutospacing="0" w:after="0"/>
        <w:ind w:hanging="230" w:left="230" w:right="0"/>
        <w:jc w:val="both"/>
        <w:rPr/>
      </w:pPr>
      <w:r>
        <w:rPr>
          <w:rFonts w:eastAsia="Times New Roman" w:cs="Times New Roman"/>
          <w:sz w:val="23"/>
          <w:szCs w:val="23"/>
        </w:rPr>
        <w:t xml:space="preserve">Rodzice dokonują wpłat na Fundusz Rady Rodziców </w:t>
      </w:r>
      <w:r>
        <w:rPr>
          <w:rFonts w:eastAsia="Times New Roman" w:cs="Times New Roman"/>
          <w:strike w:val="false"/>
          <w:dstrike w:val="false"/>
          <w:color w:val="000000"/>
          <w:sz w:val="23"/>
          <w:szCs w:val="23"/>
        </w:rPr>
        <w:t>na bieżący ROR założony w tym celu</w:t>
      </w:r>
      <w:r>
        <w:rPr>
          <w:rFonts w:eastAsia="Times New Roman" w:cs="Times New Roman"/>
          <w:color w:val="000000"/>
          <w:sz w:val="23"/>
          <w:szCs w:val="23"/>
        </w:rPr>
        <w:t xml:space="preserve">      w wybranym banku.</w:t>
      </w:r>
    </w:p>
    <w:p>
      <w:pPr>
        <w:pStyle w:val="Normal"/>
        <w:numPr>
          <w:ilvl w:val="0"/>
          <w:numId w:val="16"/>
        </w:numPr>
        <w:spacing w:lineRule="auto" w:line="288" w:before="0" w:afterAutospacing="0" w:after="5"/>
        <w:ind w:hanging="230" w:left="230" w:right="0"/>
        <w:jc w:val="both"/>
        <w:rPr/>
      </w:pPr>
      <w:r>
        <w:rPr>
          <w:rFonts w:eastAsia="Times New Roman" w:cs="Times New Roman"/>
          <w:sz w:val="23"/>
          <w:szCs w:val="23"/>
        </w:rPr>
        <w:t xml:space="preserve">Prezydium Rady może uchwalić system zniżek i bonusów dla Rodziców, którzy regularnie lub z wyprzedzeniem wpłacają składki na Fundusz.  </w:t>
      </w:r>
    </w:p>
    <w:p>
      <w:pPr>
        <w:pStyle w:val="Normal"/>
        <w:spacing w:lineRule="auto" w:line="288" w:before="0" w:afterAutospacing="0" w:after="5"/>
        <w:ind w:hanging="0" w:left="55" w:right="0"/>
        <w:jc w:val="both"/>
        <w:rPr/>
      </w:pPr>
      <w:r>
        <w:rPr>
          <w:rFonts w:eastAsia="Times New Roman" w:cs="Times New Roman"/>
          <w:sz w:val="23"/>
          <w:szCs w:val="23"/>
        </w:rPr>
        <w:t xml:space="preserve"> </w:t>
      </w:r>
    </w:p>
    <w:p>
      <w:pPr>
        <w:pStyle w:val="Normal"/>
        <w:spacing w:lineRule="auto" w:line="288" w:before="0" w:afterAutospacing="0" w:after="5"/>
        <w:ind w:hanging="10" w:left="11" w:right="1"/>
        <w:jc w:val="center"/>
        <w:rPr/>
      </w:pPr>
      <w:r>
        <w:rPr>
          <w:rFonts w:eastAsia="Times New Roman" w:cs="Times New Roman"/>
          <w:sz w:val="23"/>
          <w:szCs w:val="23"/>
        </w:rPr>
        <w:t>ROZDZIAŁ X</w:t>
      </w:r>
    </w:p>
    <w:p>
      <w:pPr>
        <w:pStyle w:val="Normal"/>
        <w:spacing w:lineRule="auto" w:line="288" w:before="0" w:afterAutospacing="0" w:after="5"/>
        <w:ind w:hanging="10" w:left="11" w:right="11"/>
        <w:jc w:val="center"/>
        <w:rPr/>
      </w:pPr>
      <w:r>
        <w:rPr>
          <w:rFonts w:eastAsia="Times New Roman" w:cs="Times New Roman"/>
          <w:sz w:val="23"/>
          <w:szCs w:val="23"/>
        </w:rPr>
        <w:t xml:space="preserve">Obsługa księgowo - rachunkowa Rady Rodziców </w:t>
      </w:r>
    </w:p>
    <w:p>
      <w:pPr>
        <w:pStyle w:val="Normal"/>
        <w:spacing w:lineRule="auto" w:line="288" w:before="0" w:afterAutospacing="0" w:after="5"/>
        <w:ind w:hanging="0" w:left="55" w:right="0"/>
        <w:jc w:val="both"/>
        <w:rPr/>
      </w:pPr>
      <w:r>
        <w:rPr>
          <w:rFonts w:eastAsia="Times New Roman" w:cs="Times New Roman"/>
          <w:sz w:val="23"/>
          <w:szCs w:val="23"/>
        </w:rPr>
        <w:t xml:space="preserve"> </w:t>
      </w:r>
    </w:p>
    <w:p>
      <w:pPr>
        <w:pStyle w:val="Normal"/>
        <w:spacing w:lineRule="auto" w:line="288" w:before="0" w:afterAutospacing="0" w:after="5"/>
        <w:ind w:hanging="10" w:left="11" w:right="4"/>
        <w:jc w:val="center"/>
        <w:rPr/>
      </w:pPr>
      <w:r>
        <w:rPr>
          <w:rFonts w:eastAsia="Times New Roman" w:cs="Times New Roman"/>
          <w:sz w:val="23"/>
          <w:szCs w:val="23"/>
        </w:rPr>
        <w:t>§ 28</w:t>
      </w:r>
    </w:p>
    <w:p>
      <w:pPr>
        <w:pStyle w:val="Normal"/>
        <w:numPr>
          <w:ilvl w:val="0"/>
          <w:numId w:val="17"/>
        </w:numPr>
        <w:spacing w:lineRule="auto" w:line="288" w:before="0" w:afterAutospacing="0" w:after="0"/>
        <w:ind w:hanging="288" w:left="288" w:right="0"/>
        <w:jc w:val="both"/>
        <w:rPr/>
      </w:pPr>
      <w:r>
        <w:rPr>
          <w:rFonts w:eastAsia="Times New Roman" w:cs="Times New Roman"/>
          <w:sz w:val="23"/>
          <w:szCs w:val="23"/>
        </w:rPr>
        <w:t xml:space="preserve">Obsługa księgowo - rachunkowa Rady realizowana jest </w:t>
      </w:r>
      <w:r>
        <w:rPr>
          <w:rFonts w:eastAsia="Times New Roman" w:cs="Times New Roman"/>
          <w:color w:val="000000"/>
          <w:sz w:val="23"/>
          <w:szCs w:val="23"/>
        </w:rPr>
        <w:t>w sposób uproszczony przez członków Rady Rodziców.</w:t>
      </w:r>
    </w:p>
    <w:p>
      <w:pPr>
        <w:pStyle w:val="Normal"/>
        <w:numPr>
          <w:ilvl w:val="0"/>
          <w:numId w:val="17"/>
        </w:numPr>
        <w:spacing w:lineRule="auto" w:line="288" w:before="0" w:afterAutospacing="0" w:after="5"/>
        <w:ind w:hanging="288" w:left="288" w:right="0"/>
        <w:jc w:val="both"/>
        <w:rPr>
          <w:rFonts w:eastAsia="Times New Roman" w:cs="Times New Roman"/>
          <w:sz w:val="23"/>
          <w:szCs w:val="23"/>
        </w:rPr>
      </w:pPr>
      <w:r>
        <w:rPr>
          <w:rFonts w:eastAsia="Times New Roman" w:cs="Times New Roman"/>
          <w:sz w:val="23"/>
          <w:szCs w:val="23"/>
        </w:rPr>
        <w:t xml:space="preserve">Wysokość środków przeznaczanych na wsparcie zakupów materiałów biurowych                      </w:t>
      </w:r>
    </w:p>
    <w:p>
      <w:pPr>
        <w:pStyle w:val="Normal"/>
        <w:numPr>
          <w:ilvl w:val="0"/>
          <w:numId w:val="0"/>
        </w:numPr>
        <w:spacing w:lineRule="auto" w:line="288" w:before="0" w:afterAutospacing="0" w:after="5"/>
        <w:ind w:hanging="0" w:left="288" w:right="0"/>
        <w:jc w:val="both"/>
        <w:rPr>
          <w:rFonts w:eastAsia="Times New Roman" w:cs="Times New Roman"/>
          <w:sz w:val="23"/>
          <w:szCs w:val="23"/>
        </w:rPr>
      </w:pPr>
      <w:r>
        <w:rPr>
          <w:rFonts w:eastAsia="Times New Roman" w:cs="Times New Roman"/>
          <w:sz w:val="23"/>
          <w:szCs w:val="23"/>
        </w:rPr>
        <w:t xml:space="preserve">i eksploatacyjnych do obsługi Rady, ustala Prezydium Rady.  </w:t>
      </w:r>
    </w:p>
    <w:p>
      <w:pPr>
        <w:pStyle w:val="Normal"/>
        <w:spacing w:lineRule="auto" w:line="288" w:before="0" w:afterAutospacing="0" w:after="5"/>
        <w:ind w:hanging="0" w:left="0" w:right="0"/>
        <w:jc w:val="both"/>
        <w:rPr/>
      </w:pPr>
      <w:r>
        <w:rPr>
          <w:rFonts w:eastAsia="Times New Roman" w:cs="Times New Roman"/>
          <w:sz w:val="23"/>
          <w:szCs w:val="23"/>
        </w:rPr>
        <w:t xml:space="preserve"> </w:t>
      </w:r>
    </w:p>
    <w:p>
      <w:pPr>
        <w:pStyle w:val="Normal"/>
        <w:spacing w:lineRule="auto" w:line="288" w:before="0" w:afterAutospacing="0" w:after="5"/>
        <w:ind w:hanging="10" w:left="11" w:right="4"/>
        <w:jc w:val="center"/>
        <w:rPr/>
      </w:pPr>
      <w:r>
        <w:rPr>
          <w:rFonts w:eastAsia="Times New Roman" w:cs="Times New Roman"/>
          <w:sz w:val="23"/>
          <w:szCs w:val="23"/>
        </w:rPr>
        <w:t>§ 29</w:t>
      </w:r>
    </w:p>
    <w:p>
      <w:pPr>
        <w:pStyle w:val="Normal"/>
        <w:spacing w:lineRule="auto" w:line="288" w:before="0" w:afterAutospacing="0" w:after="5"/>
        <w:ind w:hanging="10" w:left="0" w:right="0"/>
        <w:jc w:val="both"/>
        <w:rPr>
          <w:rFonts w:eastAsia="Times New Roman" w:cs="Times New Roman"/>
          <w:sz w:val="23"/>
          <w:szCs w:val="23"/>
        </w:rPr>
      </w:pPr>
      <w:r>
        <w:rPr>
          <w:rFonts w:eastAsia="Times New Roman" w:cs="Times New Roman"/>
          <w:sz w:val="23"/>
          <w:szCs w:val="23"/>
        </w:rPr>
        <w:t xml:space="preserve">1. </w:t>
      </w:r>
      <w:r>
        <w:rPr>
          <w:rFonts w:eastAsia="Times New Roman" w:cs="Times New Roman"/>
          <w:color w:val="000000"/>
          <w:sz w:val="23"/>
          <w:szCs w:val="23"/>
        </w:rPr>
        <w:t>Bezpośredni nadzór nad właściwą gospodarką finansową Rady Rodziców sprawuje Komisja Rewizyjna. Do jej kompetencji należy:</w:t>
      </w:r>
    </w:p>
    <w:p>
      <w:pPr>
        <w:pStyle w:val="Normal"/>
        <w:spacing w:lineRule="auto" w:line="288" w:before="0" w:afterAutospacing="0" w:after="5"/>
        <w:ind w:hanging="10" w:left="0" w:right="0"/>
        <w:jc w:val="both"/>
        <w:rPr>
          <w:color w:val="000000"/>
        </w:rPr>
      </w:pPr>
      <w:r>
        <w:rPr>
          <w:rFonts w:eastAsia="Times New Roman" w:cs="Times New Roman"/>
          <w:color w:val="000000"/>
          <w:sz w:val="23"/>
          <w:szCs w:val="23"/>
        </w:rPr>
        <w:t>a) opiniowanie rocznego sprawozdania finansowego Rady Rodziców,</w:t>
      </w:r>
    </w:p>
    <w:p>
      <w:pPr>
        <w:pStyle w:val="Normal"/>
        <w:spacing w:lineRule="auto" w:line="288" w:before="0" w:afterAutospacing="0" w:after="5"/>
        <w:ind w:hanging="10" w:left="0" w:right="0"/>
        <w:jc w:val="both"/>
        <w:rPr>
          <w:color w:val="000000"/>
        </w:rPr>
      </w:pPr>
      <w:r>
        <w:rPr>
          <w:rFonts w:eastAsia="Times New Roman" w:cs="Times New Roman"/>
          <w:color w:val="000000"/>
          <w:sz w:val="23"/>
          <w:szCs w:val="23"/>
        </w:rPr>
        <w:t>b) członkowie Komisji mają prawo żądać od członków Prezydium składania pisemnych lub ustnych wyjaśnień dotyczących kontrolowanych spraw, kontrolowani są obowiązani udostępnić wszystkie dane dotyczące zakresu kontroli,</w:t>
      </w:r>
    </w:p>
    <w:p>
      <w:pPr>
        <w:pStyle w:val="Normal"/>
        <w:spacing w:lineRule="auto" w:line="288" w:before="0" w:afterAutospacing="0" w:after="5"/>
        <w:ind w:hanging="10" w:left="0" w:right="0"/>
        <w:jc w:val="both"/>
        <w:rPr>
          <w:color w:val="000000"/>
        </w:rPr>
      </w:pPr>
      <w:r>
        <w:rPr>
          <w:rFonts w:eastAsia="Times New Roman" w:cs="Times New Roman"/>
          <w:color w:val="000000"/>
          <w:sz w:val="23"/>
          <w:szCs w:val="23"/>
        </w:rPr>
        <w:t>c) po zakończeniu kontroli Komisja sporządza protokół, z którym zapoznaje Prezydium.</w:t>
      </w:r>
    </w:p>
    <w:p>
      <w:pPr>
        <w:pStyle w:val="Normal"/>
        <w:spacing w:lineRule="auto" w:line="288" w:before="0" w:afterAutospacing="0" w:after="5"/>
        <w:ind w:hanging="10" w:left="0" w:right="0"/>
        <w:jc w:val="both"/>
        <w:rPr>
          <w:rFonts w:eastAsia="Times New Roman" w:cs="Times New Roman"/>
          <w:sz w:val="23"/>
          <w:szCs w:val="23"/>
        </w:rPr>
      </w:pPr>
      <w:r>
        <w:rPr>
          <w:rFonts w:eastAsia="Times New Roman" w:cs="Times New Roman"/>
          <w:sz w:val="23"/>
          <w:szCs w:val="23"/>
        </w:rPr>
        <w:t xml:space="preserve">2. </w:t>
      </w:r>
      <w:r>
        <w:rPr>
          <w:rFonts w:eastAsia="Times New Roman" w:cs="Times New Roman"/>
          <w:color w:val="000000"/>
          <w:sz w:val="23"/>
          <w:szCs w:val="23"/>
        </w:rPr>
        <w:t>Rada Rodziców zakłada i prowadzi ROR w wybranym banku w celu przyjmowania                    i gromadzenia na nim środków pieniężnych pochodzących z dobrowolnych wpłat na potrzeby swojej działalności.</w:t>
      </w:r>
    </w:p>
    <w:p>
      <w:pPr>
        <w:pStyle w:val="Normal"/>
        <w:spacing w:lineRule="auto" w:line="288" w:before="0" w:afterAutospacing="0" w:after="5"/>
        <w:ind w:hanging="0" w:left="0" w:right="0"/>
        <w:jc w:val="both"/>
        <w:rPr/>
      </w:pPr>
      <w:r>
        <w:rPr>
          <w:rFonts w:eastAsia="Times New Roman" w:cs="Times New Roman"/>
          <w:sz w:val="23"/>
          <w:szCs w:val="23"/>
        </w:rPr>
        <w:t xml:space="preserve"> </w:t>
      </w:r>
    </w:p>
    <w:p>
      <w:pPr>
        <w:pStyle w:val="Normal"/>
        <w:spacing w:lineRule="auto" w:line="288" w:before="0" w:afterAutospacing="0" w:after="5"/>
        <w:ind w:hanging="10" w:left="11" w:right="4"/>
        <w:jc w:val="center"/>
        <w:rPr>
          <w:strike w:val="false"/>
          <w:dstrike w:val="false"/>
        </w:rPr>
      </w:pPr>
      <w:r>
        <w:rPr>
          <w:rFonts w:eastAsia="Times New Roman" w:cs="Times New Roman"/>
          <w:strike w:val="false"/>
          <w:dstrike w:val="false"/>
          <w:sz w:val="23"/>
          <w:szCs w:val="23"/>
        </w:rPr>
        <w:t>§ 30</w:t>
      </w:r>
    </w:p>
    <w:p>
      <w:pPr>
        <w:pStyle w:val="Normal"/>
        <w:spacing w:lineRule="auto" w:line="288" w:before="0" w:afterAutospacing="0" w:after="5"/>
        <w:ind w:hanging="10" w:left="-5" w:right="0"/>
        <w:jc w:val="both"/>
        <w:rPr>
          <w:strike w:val="false"/>
          <w:dstrike w:val="false"/>
        </w:rPr>
      </w:pPr>
      <w:r>
        <w:rPr>
          <w:rFonts w:eastAsia="Times New Roman" w:cs="Times New Roman"/>
          <w:strike w:val="false"/>
          <w:dstrike w:val="false"/>
          <w:sz w:val="23"/>
          <w:szCs w:val="23"/>
        </w:rPr>
        <w:t xml:space="preserve">1. Dokumenty finansowe przed zaksięgowaniem muszą być zatwierdzone pod względem merytorycznym przez dwóch członków Prezydium Rady. </w:t>
      </w:r>
    </w:p>
    <w:p>
      <w:pPr>
        <w:pStyle w:val="Normal"/>
        <w:spacing w:lineRule="auto" w:line="288" w:before="0" w:afterAutospacing="0" w:after="5"/>
        <w:ind w:hanging="0" w:left="721" w:right="0"/>
        <w:jc w:val="both"/>
        <w:rPr/>
      </w:pPr>
      <w:r>
        <w:rPr>
          <w:rFonts w:eastAsia="Times New Roman" w:cs="Times New Roman"/>
          <w:sz w:val="23"/>
          <w:szCs w:val="23"/>
        </w:rPr>
        <w:t xml:space="preserve"> </w:t>
      </w:r>
    </w:p>
    <w:p>
      <w:pPr>
        <w:pStyle w:val="Normal"/>
        <w:spacing w:lineRule="auto" w:line="288" w:before="0" w:afterAutospacing="0" w:after="5"/>
        <w:ind w:hanging="10" w:left="11" w:right="538"/>
        <w:jc w:val="center"/>
        <w:rPr/>
      </w:pPr>
      <w:r>
        <w:rPr>
          <w:rFonts w:eastAsia="Times New Roman" w:cs="Times New Roman"/>
          <w:sz w:val="23"/>
          <w:szCs w:val="23"/>
        </w:rPr>
        <w:t>ROZDZIAŁ XI</w:t>
      </w:r>
    </w:p>
    <w:p>
      <w:pPr>
        <w:pStyle w:val="Normal"/>
        <w:spacing w:lineRule="auto" w:line="288" w:before="0" w:afterAutospacing="0" w:after="5"/>
        <w:ind w:hanging="10" w:left="11" w:right="538"/>
        <w:jc w:val="center"/>
        <w:rPr/>
      </w:pPr>
      <w:r>
        <w:rPr>
          <w:rFonts w:eastAsia="Times New Roman" w:cs="Times New Roman"/>
          <w:sz w:val="23"/>
          <w:szCs w:val="23"/>
        </w:rPr>
        <w:t>Środki trwałe i gospodarka magazynowa</w:t>
      </w:r>
    </w:p>
    <w:p>
      <w:pPr>
        <w:pStyle w:val="Normal"/>
        <w:spacing w:lineRule="auto" w:line="288" w:before="0" w:afterAutospacing="0" w:after="5"/>
        <w:ind w:hanging="0" w:left="0" w:right="4"/>
        <w:jc w:val="both"/>
        <w:rPr>
          <w:rFonts w:ascii="Times New Roman" w:hAnsi="Times New Roman" w:eastAsia="Times New Roman" w:cs="Times New Roman"/>
          <w:sz w:val="23"/>
          <w:szCs w:val="23"/>
        </w:rPr>
      </w:pPr>
      <w:r>
        <w:rPr>
          <w:rFonts w:eastAsia="Times New Roman" w:cs="Times New Roman"/>
          <w:sz w:val="23"/>
          <w:szCs w:val="23"/>
        </w:rPr>
      </w:r>
    </w:p>
    <w:p>
      <w:pPr>
        <w:pStyle w:val="Normal"/>
        <w:spacing w:lineRule="auto" w:line="288" w:before="0" w:afterAutospacing="0" w:after="5"/>
        <w:ind w:hanging="0" w:left="0" w:right="4"/>
        <w:jc w:val="center"/>
        <w:rPr/>
      </w:pPr>
      <w:r>
        <w:rPr>
          <w:rFonts w:eastAsia="Times New Roman" w:cs="Times New Roman"/>
          <w:sz w:val="23"/>
          <w:szCs w:val="23"/>
        </w:rPr>
        <w:t>§ 31</w:t>
      </w:r>
    </w:p>
    <w:p>
      <w:pPr>
        <w:pStyle w:val="Normal"/>
        <w:spacing w:lineRule="auto" w:line="288" w:before="0" w:afterAutospacing="0" w:after="5"/>
        <w:ind w:hanging="0" w:left="0" w:right="0"/>
        <w:jc w:val="both"/>
        <w:rPr/>
      </w:pPr>
      <w:r>
        <w:rPr>
          <w:rFonts w:eastAsia="Times New Roman" w:cs="Times New Roman"/>
          <w:sz w:val="23"/>
          <w:szCs w:val="23"/>
        </w:rPr>
        <w:t xml:space="preserve">1. Rada Rodziców może gromadzić środki trwałe i prowadzić gospodarkę magazynową. </w:t>
      </w:r>
    </w:p>
    <w:p>
      <w:pPr>
        <w:pStyle w:val="Normal"/>
        <w:spacing w:lineRule="auto" w:line="288" w:before="0" w:afterAutospacing="0" w:after="5"/>
        <w:ind w:hanging="0" w:left="0" w:right="0"/>
        <w:jc w:val="both"/>
        <w:rPr/>
      </w:pPr>
      <w:r>
        <w:rPr>
          <w:rFonts w:eastAsia="Times New Roman" w:cs="Times New Roman"/>
          <w:sz w:val="23"/>
          <w:szCs w:val="23"/>
        </w:rPr>
        <w:t xml:space="preserve">2. Magazyn prowadzony jest według obowiązujących przepisów w zakresie prowadzenia gospodarki magazynowej oraz ewidencji zapasów i zużycia materiałów. </w:t>
      </w:r>
    </w:p>
    <w:p>
      <w:pPr>
        <w:pStyle w:val="Normal"/>
        <w:spacing w:lineRule="auto" w:line="288" w:before="0" w:afterAutospacing="0" w:after="5"/>
        <w:ind w:hanging="0" w:left="0" w:right="0"/>
        <w:jc w:val="both"/>
        <w:rPr/>
      </w:pPr>
      <w:r>
        <w:rPr>
          <w:rFonts w:eastAsia="Times New Roman" w:cs="Times New Roman"/>
          <w:sz w:val="23"/>
          <w:szCs w:val="23"/>
        </w:rPr>
        <w:t>3. Za prowadzenie magazynu odpowiedzialna jest osoba wyznaczona przez Prezydium Rady Rodziców na warunkach określonych i zatwierdzonych obustronnie.</w:t>
      </w:r>
    </w:p>
    <w:p>
      <w:pPr>
        <w:pStyle w:val="Normal"/>
        <w:spacing w:lineRule="auto" w:line="288" w:before="0" w:afterAutospacing="0" w:after="5"/>
        <w:ind w:hanging="0" w:left="0" w:right="0"/>
        <w:jc w:val="both"/>
        <w:rPr>
          <w:rFonts w:eastAsia="Times New Roman" w:cs="Times New Roman"/>
          <w:sz w:val="23"/>
          <w:szCs w:val="23"/>
        </w:rPr>
      </w:pPr>
      <w:r>
        <w:rPr>
          <w:rFonts w:eastAsia="Times New Roman" w:cs="Times New Roman"/>
          <w:sz w:val="23"/>
          <w:szCs w:val="23"/>
        </w:rPr>
        <w:t>4. Osoba odpowiedzialna za prowadzenie magazynu, wykonuje stosowną ewidencję środków</w:t>
      </w:r>
    </w:p>
    <w:p>
      <w:pPr>
        <w:pStyle w:val="Normal"/>
        <w:spacing w:lineRule="auto" w:line="288" w:before="0" w:afterAutospacing="0" w:after="5"/>
        <w:ind w:hanging="0" w:left="0" w:right="0"/>
        <w:jc w:val="both"/>
        <w:rPr>
          <w:rFonts w:eastAsia="Times New Roman" w:cs="Times New Roman"/>
          <w:sz w:val="23"/>
          <w:szCs w:val="23"/>
        </w:rPr>
      </w:pPr>
      <w:r>
        <w:rPr>
          <w:rFonts w:eastAsia="Times New Roman" w:cs="Times New Roman"/>
          <w:sz w:val="23"/>
          <w:szCs w:val="23"/>
        </w:rPr>
        <w:t>i zapasów oraz sposób ich dysponowania. Ewidencję środków i zapasów przedkłada Radzie Rodziców na koniec każdego miesiąca.</w:t>
      </w:r>
    </w:p>
    <w:p>
      <w:pPr>
        <w:pStyle w:val="Normal"/>
        <w:spacing w:lineRule="auto" w:line="288" w:before="0" w:afterAutospacing="0" w:after="5"/>
        <w:ind w:hanging="0" w:left="0" w:right="0"/>
        <w:jc w:val="both"/>
        <w:rPr>
          <w:rFonts w:eastAsia="Times New Roman" w:cs="Times New Roman"/>
          <w:sz w:val="23"/>
          <w:szCs w:val="23"/>
        </w:rPr>
      </w:pPr>
      <w:r>
        <w:rPr>
          <w:rFonts w:eastAsia="Times New Roman" w:cs="Times New Roman"/>
          <w:sz w:val="23"/>
          <w:szCs w:val="23"/>
        </w:rPr>
        <w:t>4. Rada Rodziców w porozumieniu z Dyrektorem Szkoły ustali miejsce gromadzenia środków</w:t>
      </w:r>
    </w:p>
    <w:p>
      <w:pPr>
        <w:pStyle w:val="Normal"/>
        <w:spacing w:lineRule="auto" w:line="288" w:before="0" w:afterAutospacing="0" w:after="5"/>
        <w:ind w:hanging="0" w:left="0" w:right="0"/>
        <w:jc w:val="both"/>
        <w:rPr>
          <w:rFonts w:eastAsia="Times New Roman" w:cs="Times New Roman"/>
          <w:sz w:val="23"/>
          <w:szCs w:val="23"/>
        </w:rPr>
      </w:pPr>
      <w:r>
        <w:rPr>
          <w:rFonts w:eastAsia="Times New Roman" w:cs="Times New Roman"/>
          <w:sz w:val="23"/>
          <w:szCs w:val="23"/>
        </w:rPr>
        <w:t>i zapasów.</w:t>
      </w:r>
    </w:p>
    <w:p>
      <w:pPr>
        <w:pStyle w:val="Normal"/>
        <w:spacing w:lineRule="auto" w:line="288" w:before="0" w:afterAutospacing="0" w:after="5"/>
        <w:ind w:hanging="0" w:left="0" w:right="0"/>
        <w:jc w:val="both"/>
        <w:rPr>
          <w:rFonts w:eastAsia="Times New Roman" w:cs="Times New Roman"/>
          <w:sz w:val="23"/>
          <w:szCs w:val="23"/>
        </w:rPr>
      </w:pPr>
      <w:r>
        <w:rPr>
          <w:rFonts w:eastAsia="Times New Roman" w:cs="Times New Roman"/>
          <w:sz w:val="23"/>
          <w:szCs w:val="23"/>
        </w:rPr>
      </w:r>
    </w:p>
    <w:p>
      <w:pPr>
        <w:pStyle w:val="Normal"/>
        <w:spacing w:lineRule="auto" w:line="288" w:before="0" w:afterAutospacing="0" w:after="5"/>
        <w:ind w:hanging="0" w:left="0" w:right="0"/>
        <w:jc w:val="both"/>
        <w:rPr>
          <w:rFonts w:eastAsia="Times New Roman" w:cs="Times New Roman"/>
          <w:sz w:val="23"/>
          <w:szCs w:val="23"/>
        </w:rPr>
      </w:pPr>
      <w:r>
        <w:rPr>
          <w:rFonts w:eastAsia="Times New Roman" w:cs="Times New Roman"/>
          <w:sz w:val="23"/>
          <w:szCs w:val="23"/>
        </w:rPr>
      </w:r>
    </w:p>
    <w:p>
      <w:pPr>
        <w:pStyle w:val="Normal"/>
        <w:spacing w:lineRule="auto" w:line="288" w:before="0" w:afterAutospacing="0" w:after="5"/>
        <w:ind w:hanging="0" w:left="0" w:right="0"/>
        <w:jc w:val="both"/>
        <w:rPr>
          <w:rFonts w:eastAsia="Times New Roman" w:cs="Times New Roman"/>
          <w:sz w:val="23"/>
          <w:szCs w:val="23"/>
        </w:rPr>
      </w:pPr>
      <w:r>
        <w:rPr>
          <w:rFonts w:eastAsia="Times New Roman" w:cs="Times New Roman"/>
          <w:sz w:val="23"/>
          <w:szCs w:val="23"/>
        </w:rPr>
      </w:r>
    </w:p>
    <w:p>
      <w:pPr>
        <w:pStyle w:val="Normal"/>
        <w:spacing w:lineRule="auto" w:line="288" w:before="0" w:afterAutospacing="0" w:after="5"/>
        <w:ind w:hanging="10" w:left="11" w:right="538"/>
        <w:jc w:val="center"/>
        <w:rPr/>
      </w:pPr>
      <w:r>
        <w:rPr>
          <w:rFonts w:eastAsia="Times New Roman" w:cs="Times New Roman"/>
          <w:sz w:val="23"/>
          <w:szCs w:val="23"/>
        </w:rPr>
        <w:t>ROZDZIAŁ XII</w:t>
      </w:r>
    </w:p>
    <w:p>
      <w:pPr>
        <w:pStyle w:val="Normal"/>
        <w:spacing w:lineRule="auto" w:line="288" w:before="0" w:afterAutospacing="0" w:after="5"/>
        <w:ind w:hanging="10" w:left="11" w:right="538"/>
        <w:jc w:val="center"/>
        <w:rPr/>
      </w:pPr>
      <w:r>
        <w:rPr>
          <w:rFonts w:eastAsia="Times New Roman" w:cs="Times New Roman"/>
          <w:sz w:val="23"/>
          <w:szCs w:val="23"/>
        </w:rPr>
        <w:t>Dokumentacja działalności Rady Rodziców</w:t>
      </w:r>
    </w:p>
    <w:p>
      <w:pPr>
        <w:pStyle w:val="Normal"/>
        <w:spacing w:lineRule="auto" w:line="288" w:before="0" w:afterAutospacing="0" w:after="5"/>
        <w:ind w:hanging="10" w:left="11" w:right="538"/>
        <w:jc w:val="both"/>
        <w:rPr>
          <w:rFonts w:ascii="Times New Roman" w:hAnsi="Times New Roman" w:eastAsia="Times New Roman" w:cs="Times New Roman"/>
          <w:sz w:val="23"/>
          <w:szCs w:val="23"/>
        </w:rPr>
      </w:pPr>
      <w:r>
        <w:rPr>
          <w:rFonts w:eastAsia="Times New Roman" w:cs="Times New Roman"/>
          <w:sz w:val="23"/>
          <w:szCs w:val="23"/>
        </w:rPr>
      </w:r>
    </w:p>
    <w:p>
      <w:pPr>
        <w:pStyle w:val="Normal"/>
        <w:spacing w:lineRule="auto" w:line="288" w:before="0" w:afterAutospacing="0" w:after="5"/>
        <w:ind w:hanging="10" w:left="11" w:right="538"/>
        <w:jc w:val="center"/>
        <w:rPr/>
      </w:pPr>
      <w:r>
        <w:rPr>
          <w:rFonts w:eastAsia="Times New Roman" w:cs="Times New Roman"/>
          <w:sz w:val="23"/>
          <w:szCs w:val="23"/>
        </w:rPr>
        <w:t>§ 32</w:t>
      </w:r>
    </w:p>
    <w:p>
      <w:pPr>
        <w:pStyle w:val="Normal"/>
        <w:spacing w:lineRule="auto" w:line="288" w:before="0" w:afterAutospacing="0" w:after="5"/>
        <w:ind w:hanging="0" w:left="0" w:right="0"/>
        <w:jc w:val="both"/>
        <w:rPr/>
      </w:pPr>
      <w:r>
        <w:rPr>
          <w:rFonts w:eastAsia="Times New Roman" w:cs="Times New Roman"/>
          <w:b w:val="false"/>
          <w:bCs w:val="false"/>
          <w:i w:val="false"/>
          <w:iCs w:val="false"/>
          <w:caps w:val="false"/>
          <w:smallCaps w:val="false"/>
          <w:sz w:val="23"/>
          <w:szCs w:val="23"/>
          <w:lang w:val="pl-PL"/>
        </w:rPr>
        <w:t xml:space="preserve">1. Sekretarz Rady czuwa nad właściwą organizacyjno-techniczną obsługą Rady i jej Prezydium oraz wykonuje inne czynności zlecone przez Radę, Prezydium lub Przewodniczącego Rady. </w:t>
      </w:r>
    </w:p>
    <w:p>
      <w:pPr>
        <w:pStyle w:val="Normal"/>
        <w:spacing w:lineRule="auto" w:line="288" w:before="0" w:afterAutospacing="0" w:after="5"/>
        <w:ind w:hanging="0" w:left="0" w:right="0"/>
        <w:jc w:val="both"/>
        <w:rPr/>
      </w:pPr>
      <w:r>
        <w:rPr>
          <w:rFonts w:eastAsia="Times New Roman" w:cs="Times New Roman"/>
          <w:b w:val="false"/>
          <w:bCs w:val="false"/>
          <w:i w:val="false"/>
          <w:iCs w:val="false"/>
          <w:caps w:val="false"/>
          <w:smallCaps w:val="false"/>
          <w:sz w:val="23"/>
          <w:szCs w:val="23"/>
          <w:lang w:val="pl-PL"/>
        </w:rPr>
        <w:t>2. Sekretarz w szczególności dba o:</w:t>
      </w:r>
    </w:p>
    <w:p>
      <w:pPr>
        <w:pStyle w:val="Normal"/>
        <w:spacing w:lineRule="auto" w:line="288" w:before="0" w:afterAutospacing="0" w:after="5"/>
        <w:ind w:hanging="0" w:left="0" w:right="0"/>
        <w:jc w:val="both"/>
        <w:rPr/>
      </w:pPr>
      <w:r>
        <w:rPr>
          <w:rFonts w:eastAsia="Times New Roman" w:cs="Times New Roman"/>
          <w:b w:val="false"/>
          <w:bCs w:val="false"/>
          <w:i w:val="false"/>
          <w:iCs w:val="false"/>
          <w:caps w:val="false"/>
          <w:smallCaps w:val="false"/>
          <w:sz w:val="23"/>
          <w:szCs w:val="23"/>
          <w:lang w:val="pl-PL"/>
        </w:rPr>
        <w:t xml:space="preserve"> </w:t>
      </w:r>
      <w:r>
        <w:rPr>
          <w:rFonts w:eastAsia="Times New Roman" w:cs="Times New Roman"/>
          <w:b w:val="false"/>
          <w:bCs w:val="false"/>
          <w:i w:val="false"/>
          <w:iCs w:val="false"/>
          <w:caps w:val="false"/>
          <w:smallCaps w:val="false"/>
          <w:sz w:val="23"/>
          <w:szCs w:val="23"/>
          <w:lang w:val="pl-PL"/>
        </w:rPr>
        <w:t xml:space="preserve">a) właściwe merytorycznie i terminowe sporządzanie protokołów i innej dokumentacji z prac Rady, </w:t>
      </w:r>
    </w:p>
    <w:p>
      <w:pPr>
        <w:pStyle w:val="Normal"/>
        <w:spacing w:lineRule="auto" w:line="288" w:before="0" w:afterAutospacing="0" w:after="5"/>
        <w:ind w:hanging="0" w:left="0" w:right="0"/>
        <w:jc w:val="both"/>
        <w:rPr/>
      </w:pPr>
      <w:r>
        <w:rPr>
          <w:rFonts w:eastAsia="Times New Roman" w:cs="Times New Roman"/>
          <w:b w:val="false"/>
          <w:bCs w:val="false"/>
          <w:i w:val="false"/>
          <w:iCs w:val="false"/>
          <w:caps w:val="false"/>
          <w:smallCaps w:val="false"/>
          <w:sz w:val="23"/>
          <w:szCs w:val="23"/>
          <w:lang w:val="pl-PL"/>
        </w:rPr>
        <w:t>b) gromadzenie dokumentacji Rady.</w:t>
      </w:r>
    </w:p>
    <w:p>
      <w:pPr>
        <w:pStyle w:val="Normal"/>
        <w:spacing w:lineRule="auto" w:line="288" w:before="0" w:afterAutospacing="0" w:after="5"/>
        <w:ind w:hanging="10" w:left="0" w:right="0"/>
        <w:jc w:val="both"/>
        <w:rPr>
          <w:rFonts w:eastAsia="Times New Roman" w:cs="Times New Roman"/>
          <w:b w:val="false"/>
          <w:bCs w:val="false"/>
          <w:i w:val="false"/>
          <w:iCs w:val="false"/>
          <w:caps w:val="false"/>
          <w:smallCaps w:val="false"/>
          <w:sz w:val="23"/>
          <w:szCs w:val="23"/>
          <w:lang w:val="pl-PL"/>
        </w:rPr>
      </w:pPr>
      <w:r>
        <w:rPr>
          <w:rFonts w:eastAsia="Times New Roman" w:cs="Times New Roman"/>
          <w:b w:val="false"/>
          <w:bCs w:val="false"/>
          <w:i w:val="false"/>
          <w:iCs w:val="false"/>
          <w:caps w:val="false"/>
          <w:smallCaps w:val="false"/>
          <w:sz w:val="23"/>
          <w:szCs w:val="23"/>
          <w:lang w:val="pl-PL"/>
        </w:rPr>
        <w:t>3. Za dokumenty Rady oraz prezydium Rady uznaje się wszelką dokumentację związaną</w:t>
      </w:r>
    </w:p>
    <w:p>
      <w:pPr>
        <w:pStyle w:val="Normal"/>
        <w:spacing w:lineRule="auto" w:line="288" w:before="0" w:afterAutospacing="0" w:after="5"/>
        <w:ind w:hanging="10" w:left="0" w:right="0"/>
        <w:jc w:val="both"/>
        <w:rPr>
          <w:rFonts w:eastAsia="Times New Roman" w:cs="Times New Roman"/>
          <w:b w:val="false"/>
          <w:bCs w:val="false"/>
          <w:i w:val="false"/>
          <w:iCs w:val="false"/>
          <w:caps w:val="false"/>
          <w:smallCaps w:val="false"/>
          <w:sz w:val="23"/>
          <w:szCs w:val="23"/>
          <w:lang w:val="pl-PL"/>
        </w:rPr>
      </w:pPr>
      <w:r>
        <w:rPr>
          <w:rFonts w:eastAsia="Times New Roman" w:cs="Times New Roman"/>
          <w:b w:val="false"/>
          <w:bCs w:val="false"/>
          <w:i w:val="false"/>
          <w:iCs w:val="false"/>
          <w:caps w:val="false"/>
          <w:smallCaps w:val="false"/>
          <w:sz w:val="23"/>
          <w:szCs w:val="23"/>
          <w:lang w:val="pl-PL"/>
        </w:rPr>
        <w:t>z działalnością tych organów, w tym także prowadzenie korespondencji na rzecz Rady oraz Prezydium.</w:t>
      </w:r>
    </w:p>
    <w:p>
      <w:pPr>
        <w:pStyle w:val="Normal"/>
        <w:spacing w:lineRule="auto" w:line="288" w:before="0" w:afterAutospacing="0" w:after="5"/>
        <w:ind w:hanging="10" w:left="11" w:right="538"/>
        <w:jc w:val="both"/>
        <w:rPr/>
      </w:pPr>
      <w:r>
        <w:rPr>
          <w:rFonts w:eastAsia="Times New Roman" w:cs="Times New Roman"/>
          <w:sz w:val="23"/>
          <w:szCs w:val="23"/>
        </w:rPr>
        <w:t>4. Rada Rodziców w porozumieniu z Dyrektorem Szkoły ustali miejsce gromadzenia Dokumentacji działalności Rady Rodziców.</w:t>
      </w:r>
    </w:p>
    <w:p>
      <w:pPr>
        <w:pStyle w:val="Normal"/>
        <w:spacing w:lineRule="auto" w:line="288" w:before="0" w:afterAutospacing="0" w:after="5"/>
        <w:ind w:hanging="0" w:left="0" w:right="0"/>
        <w:jc w:val="both"/>
        <w:rPr>
          <w:rFonts w:eastAsia="Times New Roman" w:cs="Times New Roman"/>
          <w:sz w:val="23"/>
          <w:szCs w:val="23"/>
        </w:rPr>
      </w:pPr>
      <w:r>
        <w:rPr>
          <w:rFonts w:eastAsia="Times New Roman" w:cs="Times New Roman"/>
          <w:sz w:val="23"/>
          <w:szCs w:val="23"/>
        </w:rPr>
      </w:r>
    </w:p>
    <w:p>
      <w:pPr>
        <w:pStyle w:val="Normal"/>
        <w:spacing w:lineRule="auto" w:line="288" w:before="0" w:afterAutospacing="0" w:after="5"/>
        <w:ind w:hanging="10" w:left="11" w:right="538"/>
        <w:jc w:val="center"/>
        <w:rPr/>
      </w:pPr>
      <w:r>
        <w:rPr>
          <w:rFonts w:eastAsia="Times New Roman" w:cs="Times New Roman"/>
          <w:sz w:val="23"/>
          <w:szCs w:val="23"/>
        </w:rPr>
        <w:t>ROZDZIAŁ XIII</w:t>
      </w:r>
    </w:p>
    <w:p>
      <w:pPr>
        <w:pStyle w:val="Normal"/>
        <w:spacing w:lineRule="auto" w:line="288" w:before="0" w:afterAutospacing="0" w:after="5"/>
        <w:ind w:hanging="10" w:left="11" w:right="5"/>
        <w:jc w:val="center"/>
        <w:rPr/>
      </w:pPr>
      <w:r>
        <w:rPr>
          <w:rFonts w:eastAsia="Times New Roman" w:cs="Times New Roman"/>
          <w:sz w:val="23"/>
          <w:szCs w:val="23"/>
        </w:rPr>
        <w:t>Postanowienia końcowe i przejściowe</w:t>
      </w:r>
    </w:p>
    <w:p>
      <w:pPr>
        <w:pStyle w:val="Normal"/>
        <w:spacing w:lineRule="auto" w:line="288" w:before="0" w:afterAutospacing="0" w:after="5"/>
        <w:ind w:hanging="10" w:left="11" w:right="4"/>
        <w:jc w:val="both"/>
        <w:rPr>
          <w:rFonts w:ascii="Times New Roman" w:hAnsi="Times New Roman" w:eastAsia="Times New Roman" w:cs="Times New Roman"/>
          <w:sz w:val="23"/>
          <w:szCs w:val="23"/>
        </w:rPr>
      </w:pPr>
      <w:r>
        <w:rPr>
          <w:rFonts w:eastAsia="Times New Roman" w:cs="Times New Roman"/>
          <w:sz w:val="23"/>
          <w:szCs w:val="23"/>
        </w:rPr>
      </w:r>
    </w:p>
    <w:p>
      <w:pPr>
        <w:pStyle w:val="Normal"/>
        <w:spacing w:lineRule="auto" w:line="288" w:before="0" w:afterAutospacing="0" w:after="5"/>
        <w:ind w:hanging="10" w:left="11" w:right="4"/>
        <w:jc w:val="center"/>
        <w:rPr/>
      </w:pPr>
      <w:r>
        <w:rPr>
          <w:rFonts w:eastAsia="Times New Roman" w:cs="Times New Roman"/>
          <w:sz w:val="23"/>
          <w:szCs w:val="23"/>
        </w:rPr>
        <w:t>§ 33</w:t>
      </w:r>
    </w:p>
    <w:p>
      <w:pPr>
        <w:pStyle w:val="Normal"/>
        <w:spacing w:lineRule="auto" w:line="288" w:before="0" w:afterAutospacing="0" w:after="5"/>
        <w:ind w:hanging="10" w:left="-5" w:right="0"/>
        <w:jc w:val="both"/>
        <w:rPr>
          <w:rFonts w:eastAsia="Times New Roman" w:cs="Times New Roman"/>
          <w:sz w:val="23"/>
          <w:szCs w:val="23"/>
        </w:rPr>
      </w:pPr>
      <w:r>
        <w:rPr>
          <w:rFonts w:eastAsia="Times New Roman" w:cs="Times New Roman"/>
          <w:sz w:val="23"/>
          <w:szCs w:val="23"/>
        </w:rPr>
        <w:t>1. Ogólne Zebranie Rodziców przekazuje do kompetencji Rady Rodziców uchwalanie</w:t>
      </w:r>
    </w:p>
    <w:p>
      <w:pPr>
        <w:pStyle w:val="Normal"/>
        <w:spacing w:lineRule="auto" w:line="288" w:before="0" w:afterAutospacing="0" w:after="5"/>
        <w:ind w:hanging="10" w:left="-5" w:right="0"/>
        <w:jc w:val="both"/>
        <w:rPr>
          <w:rFonts w:eastAsia="Times New Roman" w:cs="Times New Roman"/>
          <w:sz w:val="23"/>
          <w:szCs w:val="23"/>
        </w:rPr>
      </w:pPr>
      <w:r>
        <w:rPr>
          <w:rFonts w:eastAsia="Times New Roman" w:cs="Times New Roman"/>
          <w:sz w:val="23"/>
          <w:szCs w:val="23"/>
        </w:rPr>
        <w:t xml:space="preserve">i dokonywanie zmian w Regulaminie w trybie przewidzianym dla podejmowania uchwał przez Ogólne Zebranie Rodziców.  </w:t>
      </w:r>
    </w:p>
    <w:p>
      <w:pPr>
        <w:pStyle w:val="Normal"/>
        <w:spacing w:lineRule="auto" w:line="288" w:before="0" w:afterAutospacing="0" w:after="5"/>
        <w:ind w:hanging="0" w:left="0" w:right="0"/>
        <w:jc w:val="both"/>
        <w:rPr>
          <w:rFonts w:eastAsia="Times New Roman" w:cs="Times New Roman"/>
          <w:sz w:val="23"/>
          <w:szCs w:val="23"/>
        </w:rPr>
      </w:pPr>
      <w:r>
        <w:rPr>
          <w:rFonts w:eastAsia="Times New Roman" w:cs="Times New Roman"/>
          <w:sz w:val="23"/>
          <w:szCs w:val="23"/>
        </w:rPr>
        <w:t xml:space="preserve"> </w:t>
      </w:r>
    </w:p>
    <w:p>
      <w:pPr>
        <w:pStyle w:val="Normal"/>
        <w:spacing w:lineRule="auto" w:line="288" w:before="0" w:afterAutospacing="0" w:after="5"/>
        <w:ind w:hanging="0" w:left="0" w:right="0"/>
        <w:jc w:val="center"/>
        <w:rPr>
          <w:rFonts w:eastAsia="Times New Roman" w:cs="Times New Roman"/>
          <w:sz w:val="23"/>
          <w:szCs w:val="23"/>
        </w:rPr>
      </w:pPr>
      <w:r>
        <w:rPr>
          <w:rFonts w:eastAsia="Times New Roman" w:cs="Times New Roman"/>
          <w:sz w:val="23"/>
          <w:szCs w:val="23"/>
        </w:rPr>
        <w:t>§ 34</w:t>
      </w:r>
    </w:p>
    <w:p>
      <w:pPr>
        <w:pStyle w:val="Normal"/>
        <w:numPr>
          <w:ilvl w:val="0"/>
          <w:numId w:val="18"/>
        </w:numPr>
        <w:spacing w:lineRule="auto" w:line="288" w:before="0" w:afterAutospacing="0" w:after="0"/>
        <w:ind w:hanging="230" w:left="230" w:right="0"/>
        <w:jc w:val="both"/>
        <w:rPr/>
      </w:pPr>
      <w:r>
        <w:rPr>
          <w:rFonts w:eastAsia="Times New Roman" w:cs="Times New Roman"/>
          <w:sz w:val="23"/>
          <w:szCs w:val="23"/>
        </w:rPr>
        <w:t xml:space="preserve">Regulamin wchodzi w życie z dniem zatwierdzenia przez Prezydium Rady Rodziców.  </w:t>
      </w:r>
    </w:p>
    <w:p>
      <w:pPr>
        <w:pStyle w:val="Normal"/>
        <w:numPr>
          <w:ilvl w:val="0"/>
          <w:numId w:val="18"/>
        </w:numPr>
        <w:spacing w:lineRule="auto" w:line="288" w:before="0" w:afterAutospacing="0" w:after="0"/>
        <w:ind w:hanging="230" w:left="230" w:right="0"/>
        <w:jc w:val="both"/>
        <w:rPr/>
      </w:pPr>
      <w:r>
        <w:rPr>
          <w:rFonts w:eastAsia="Times New Roman" w:cs="Times New Roman"/>
          <w:sz w:val="23"/>
          <w:szCs w:val="23"/>
        </w:rPr>
        <w:t xml:space="preserve">Regulamin podlega ogłoszeniu do wiadomości wszystkich zainteresowanych poprzez zamieszczenie na stronie internetowej Szkoły.  </w:t>
      </w:r>
    </w:p>
    <w:p>
      <w:pPr>
        <w:pStyle w:val="Normal"/>
        <w:numPr>
          <w:ilvl w:val="0"/>
          <w:numId w:val="18"/>
        </w:numPr>
        <w:spacing w:lineRule="auto" w:line="288" w:before="0" w:afterAutospacing="0" w:after="5"/>
        <w:ind w:hanging="230" w:left="230" w:right="0"/>
        <w:jc w:val="both"/>
        <w:rPr/>
      </w:pPr>
      <w:r>
        <w:rPr>
          <w:rFonts w:eastAsia="Times New Roman" w:cs="Times New Roman"/>
          <w:sz w:val="23"/>
          <w:szCs w:val="23"/>
        </w:rPr>
        <w:t xml:space="preserve">Wszelkie zmiany niniejszego regulaminu wymagają uchwały Rady Rodziców. </w:t>
      </w:r>
      <w:r>
        <w:rPr/>
        <w:t xml:space="preserve"> </w:t>
      </w:r>
    </w:p>
    <w:p>
      <w:pPr>
        <w:pStyle w:val="Normal"/>
        <w:spacing w:lineRule="auto" w:line="288" w:before="0" w:afterAutospacing="0" w:after="5"/>
        <w:ind w:hanging="0" w:left="0" w:right="0"/>
        <w:jc w:val="both"/>
        <w:rPr/>
      </w:pPr>
      <w:r>
        <w:rPr/>
        <w:t xml:space="preserve"> </w:t>
      </w:r>
    </w:p>
    <w:p>
      <w:pPr>
        <w:pStyle w:val="Normal"/>
        <w:spacing w:lineRule="auto" w:line="288" w:before="0" w:afterAutospacing="0" w:after="5"/>
        <w:ind w:hanging="10" w:left="-5" w:right="0"/>
        <w:jc w:val="both"/>
        <w:rPr/>
      </w:pPr>
      <w:r>
        <w:rPr/>
      </w:r>
    </w:p>
    <w:p>
      <w:pPr>
        <w:pStyle w:val="Normal"/>
        <w:spacing w:lineRule="auto" w:line="288" w:before="0" w:afterAutospacing="0" w:after="5"/>
        <w:ind w:hanging="10" w:left="-5" w:right="0"/>
        <w:jc w:val="both"/>
        <w:rPr/>
      </w:pPr>
      <w:r>
        <w:rPr/>
        <w:t>Podpisy Prezydium Rady Rodziców:  /złożone na oryginale/</w:t>
      </w:r>
    </w:p>
    <w:p>
      <w:pPr>
        <w:pStyle w:val="Normal"/>
        <w:numPr>
          <w:ilvl w:val="0"/>
          <w:numId w:val="0"/>
        </w:numPr>
        <w:spacing w:lineRule="auto" w:line="276" w:before="0" w:after="5"/>
        <w:ind w:hanging="0" w:left="0" w:right="0"/>
        <w:jc w:val="both"/>
        <w:rPr/>
      </w:pPr>
      <w:r>
        <w:rPr/>
        <w:t xml:space="preserve">1. ..…………………………………  </w:t>
      </w:r>
    </w:p>
    <w:p>
      <w:pPr>
        <w:pStyle w:val="Normal"/>
        <w:spacing w:lineRule="auto" w:line="276" w:before="0" w:after="21"/>
        <w:ind w:hanging="0" w:left="0" w:right="0"/>
        <w:jc w:val="both"/>
        <w:rPr/>
      </w:pPr>
      <w:r>
        <w:rPr/>
        <w:t xml:space="preserve">2. ………………………………….. </w:t>
      </w:r>
    </w:p>
    <w:p>
      <w:pPr>
        <w:pStyle w:val="Normal"/>
        <w:spacing w:lineRule="auto" w:line="276" w:before="0" w:after="20"/>
        <w:ind w:hanging="0" w:left="0" w:right="0"/>
        <w:jc w:val="both"/>
        <w:rPr/>
      </w:pPr>
      <w:r>
        <w:rPr/>
        <w:t>3. …………………………………..</w:t>
      </w:r>
    </w:p>
    <w:p>
      <w:pPr>
        <w:pStyle w:val="Normal"/>
        <w:spacing w:lineRule="auto" w:line="276" w:before="0" w:after="20"/>
        <w:ind w:hanging="0" w:left="0" w:right="0"/>
        <w:jc w:val="both"/>
        <w:rPr/>
      </w:pPr>
      <w:r>
        <w:rPr/>
        <w:t xml:space="preserve">4. ………………………………….. </w:t>
      </w:r>
    </w:p>
    <w:p>
      <w:pPr>
        <w:pStyle w:val="Normal"/>
        <w:spacing w:lineRule="auto" w:line="276" w:before="0" w:after="21"/>
        <w:ind w:hanging="0" w:left="0" w:right="0"/>
        <w:jc w:val="both"/>
        <w:rPr/>
      </w:pPr>
      <w:r>
        <w:rPr/>
        <w:t>5. …………………………………..</w:t>
      </w:r>
    </w:p>
    <w:p>
      <w:pPr>
        <w:pStyle w:val="Normal"/>
        <w:numPr>
          <w:ilvl w:val="0"/>
          <w:numId w:val="0"/>
        </w:numPr>
        <w:spacing w:lineRule="auto" w:line="276" w:before="0" w:after="5"/>
        <w:ind w:hanging="0" w:left="0" w:right="0"/>
        <w:jc w:val="both"/>
        <w:rPr/>
      </w:pPr>
      <w:r>
        <w:rPr/>
        <w:t>6. …………………………………...</w:t>
      </w:r>
    </w:p>
    <w:p>
      <w:pPr>
        <w:pStyle w:val="Normal"/>
        <w:numPr>
          <w:ilvl w:val="0"/>
          <w:numId w:val="0"/>
        </w:numPr>
        <w:spacing w:lineRule="auto" w:line="276" w:before="0" w:after="5"/>
        <w:ind w:hanging="0" w:left="0" w:right="0"/>
        <w:jc w:val="both"/>
        <w:rPr/>
      </w:pPr>
      <w:r>
        <w:rPr/>
        <w:t>7. …………………………………...</w:t>
      </w:r>
    </w:p>
    <w:p>
      <w:pPr>
        <w:pStyle w:val="Normal"/>
        <w:numPr>
          <w:ilvl w:val="0"/>
          <w:numId w:val="0"/>
        </w:numPr>
        <w:spacing w:lineRule="auto" w:line="276" w:before="0" w:after="5"/>
        <w:ind w:hanging="0" w:left="0" w:right="0"/>
        <w:jc w:val="both"/>
        <w:rPr/>
      </w:pPr>
      <w:r>
        <w:rPr/>
        <w:t>8. …………………………………..</w:t>
      </w:r>
    </w:p>
    <w:p>
      <w:pPr>
        <w:pStyle w:val="Normal"/>
        <w:numPr>
          <w:ilvl w:val="0"/>
          <w:numId w:val="0"/>
        </w:numPr>
        <w:spacing w:lineRule="auto" w:line="276" w:before="0" w:after="5"/>
        <w:ind w:hanging="0" w:left="0" w:right="0"/>
        <w:jc w:val="both"/>
        <w:rPr/>
      </w:pPr>
      <w:r>
        <w:rPr/>
        <w:t>9. …………………………………..</w:t>
      </w:r>
    </w:p>
    <w:p>
      <w:pPr>
        <w:pStyle w:val="Normal"/>
        <w:spacing w:lineRule="auto" w:line="264" w:before="0" w:after="5"/>
        <w:ind w:hanging="230" w:left="230" w:right="0"/>
        <w:jc w:val="both"/>
        <w:rPr/>
      </w:pPr>
      <w:r>
        <w:rPr/>
      </w:r>
    </w:p>
    <w:p>
      <w:pPr>
        <w:pStyle w:val="Normal"/>
        <w:spacing w:lineRule="auto" w:line="264" w:before="0" w:after="5"/>
        <w:ind w:hanging="230" w:left="230" w:right="0"/>
        <w:rPr/>
      </w:pPr>
      <w:r>
        <w:rPr/>
      </w:r>
    </w:p>
    <w:p>
      <w:pPr>
        <w:pStyle w:val="Normal"/>
        <w:spacing w:lineRule="auto" w:line="264" w:before="0" w:after="5"/>
        <w:ind w:hanging="0" w:left="10" w:right="0"/>
        <w:rPr>
          <w:rFonts w:ascii="Times New Roman" w:hAnsi="Times New Roman" w:eastAsia="Calibri" w:cs="Calibri"/>
          <w:sz w:val="22"/>
          <w:szCs w:val="22"/>
        </w:rPr>
      </w:pPr>
      <w:r>
        <w:rPr>
          <w:rFonts w:eastAsia="Calibri" w:cs="Calibri"/>
          <w:sz w:val="22"/>
          <w:szCs w:val="22"/>
        </w:rPr>
      </w:r>
    </w:p>
    <w:p>
      <w:pPr>
        <w:pStyle w:val="Normal"/>
        <w:spacing w:lineRule="auto" w:line="259" w:before="0" w:after="0"/>
        <w:ind w:hanging="0" w:left="0" w:right="0"/>
        <w:jc w:val="left"/>
        <w:rPr/>
      </w:pPr>
      <w:r>
        <w:rPr>
          <w:rFonts w:eastAsia="Calibri" w:cs="Calibri" w:ascii="Calibri" w:hAnsi="Calibri"/>
          <w:sz w:val="22"/>
        </w:rPr>
        <w:t xml:space="preserve"> </w:t>
      </w:r>
    </w:p>
    <w:sectPr>
      <w:type w:val="nextPage"/>
      <w:pgSz w:w="11906" w:h="16838"/>
      <w:pgMar w:left="1416" w:right="1409" w:gutter="0" w:header="0" w:top="1170" w:footer="0" w:bottom="58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Liberation Sans">
    <w:altName w:val="Arial"/>
    <w:charset w:val="ee"/>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0"/>
        </w:tabs>
        <w:ind w:left="269" w:hanging="0"/>
      </w:pPr>
      <w:rPr>
        <w:rFonts w:ascii="Times New Roman" w:hAnsi="Times New Roman" w:eastAsia="Times New Roman" w:cs="Times New Roman"/>
        <w:b w:val="false"/>
        <w:i w:val="false"/>
        <w:strike w:val="false"/>
        <w:dstrike w:val="false"/>
        <w:color w:val="000000"/>
        <w:position w:val="0"/>
        <w:sz w:val="23"/>
        <w:szCs w:val="23"/>
        <w:u w:val="none" w:color="000000"/>
        <w:vertAlign w:val="baseline"/>
      </w:rPr>
    </w:lvl>
    <w:lvl w:ilvl="1">
      <w:start w:val="1"/>
      <w:numFmt w:val="lowerLetter"/>
      <w:lvlText w:val="%2"/>
      <w:lvlJc w:val="left"/>
      <w:pPr>
        <w:tabs>
          <w:tab w:val="num" w:pos="0"/>
        </w:tabs>
        <w:ind w:left="1080" w:hanging="0"/>
      </w:pPr>
      <w:rPr>
        <w:rFonts w:eastAsia="Times New Roman" w:cs="Times New Roman"/>
        <w:b w:val="false"/>
        <w:i w:val="false"/>
        <w:strike w:val="false"/>
        <w:dstrike w:val="false"/>
        <w:color w:val="000000"/>
        <w:position w:val="0"/>
        <w:sz w:val="23"/>
        <w:szCs w:val="23"/>
        <w:u w:val="none" w:color="000000"/>
        <w:vertAlign w:val="baseline"/>
      </w:rPr>
    </w:lvl>
    <w:lvl w:ilvl="2">
      <w:start w:val="1"/>
      <w:numFmt w:val="lowerRoman"/>
      <w:lvlText w:val="%3"/>
      <w:lvlJc w:val="left"/>
      <w:pPr>
        <w:tabs>
          <w:tab w:val="num" w:pos="0"/>
        </w:tabs>
        <w:ind w:left="1800" w:hanging="0"/>
      </w:pPr>
      <w:rPr>
        <w:rFonts w:eastAsia="Times New Roman" w:cs="Times New Roman"/>
        <w:b w:val="false"/>
        <w:i w:val="false"/>
        <w:strike w:val="false"/>
        <w:dstrike w:val="false"/>
        <w:color w:val="000000"/>
        <w:position w:val="0"/>
        <w:sz w:val="23"/>
        <w:szCs w:val="23"/>
        <w:u w:val="none" w:color="000000"/>
        <w:vertAlign w:val="baseline"/>
      </w:rPr>
    </w:lvl>
    <w:lvl w:ilvl="3">
      <w:start w:val="1"/>
      <w:numFmt w:val="decimal"/>
      <w:lvlText w:val="%4"/>
      <w:lvlJc w:val="left"/>
      <w:pPr>
        <w:tabs>
          <w:tab w:val="num" w:pos="0"/>
        </w:tabs>
        <w:ind w:left="2520" w:hanging="0"/>
      </w:pPr>
      <w:rPr>
        <w:rFonts w:eastAsia="Times New Roman" w:cs="Times New Roman"/>
        <w:b w:val="false"/>
        <w:i w:val="false"/>
        <w:strike w:val="false"/>
        <w:dstrike w:val="false"/>
        <w:color w:val="000000"/>
        <w:position w:val="0"/>
        <w:sz w:val="23"/>
        <w:szCs w:val="23"/>
        <w:u w:val="none" w:color="000000"/>
        <w:vertAlign w:val="baseline"/>
      </w:rPr>
    </w:lvl>
    <w:lvl w:ilvl="4">
      <w:start w:val="1"/>
      <w:numFmt w:val="lowerLetter"/>
      <w:lvlText w:val="%5"/>
      <w:lvlJc w:val="left"/>
      <w:pPr>
        <w:tabs>
          <w:tab w:val="num" w:pos="0"/>
        </w:tabs>
        <w:ind w:left="3240" w:hanging="0"/>
      </w:pPr>
      <w:rPr>
        <w:rFonts w:eastAsia="Times New Roman" w:cs="Times New Roman"/>
        <w:b w:val="false"/>
        <w:i w:val="false"/>
        <w:strike w:val="false"/>
        <w:dstrike w:val="false"/>
        <w:color w:val="000000"/>
        <w:position w:val="0"/>
        <w:sz w:val="23"/>
        <w:szCs w:val="23"/>
        <w:u w:val="none" w:color="000000"/>
        <w:vertAlign w:val="baseline"/>
      </w:rPr>
    </w:lvl>
    <w:lvl w:ilvl="5">
      <w:start w:val="1"/>
      <w:numFmt w:val="lowerRoman"/>
      <w:lvlText w:val="%6"/>
      <w:lvlJc w:val="left"/>
      <w:pPr>
        <w:tabs>
          <w:tab w:val="num" w:pos="0"/>
        </w:tabs>
        <w:ind w:left="3960" w:hanging="0"/>
      </w:pPr>
      <w:rPr>
        <w:rFonts w:eastAsia="Times New Roman" w:cs="Times New Roman"/>
        <w:b w:val="false"/>
        <w:i w:val="false"/>
        <w:strike w:val="false"/>
        <w:dstrike w:val="false"/>
        <w:color w:val="000000"/>
        <w:position w:val="0"/>
        <w:sz w:val="23"/>
        <w:szCs w:val="23"/>
        <w:u w:val="none" w:color="000000"/>
        <w:vertAlign w:val="baseline"/>
      </w:rPr>
    </w:lvl>
    <w:lvl w:ilvl="6">
      <w:start w:val="1"/>
      <w:numFmt w:val="decimal"/>
      <w:lvlText w:val="%7"/>
      <w:lvlJc w:val="left"/>
      <w:pPr>
        <w:tabs>
          <w:tab w:val="num" w:pos="0"/>
        </w:tabs>
        <w:ind w:left="4680" w:hanging="0"/>
      </w:pPr>
      <w:rPr>
        <w:rFonts w:eastAsia="Times New Roman" w:cs="Times New Roman"/>
        <w:b w:val="false"/>
        <w:i w:val="false"/>
        <w:strike w:val="false"/>
        <w:dstrike w:val="false"/>
        <w:color w:val="000000"/>
        <w:position w:val="0"/>
        <w:sz w:val="23"/>
        <w:szCs w:val="23"/>
        <w:u w:val="none" w:color="000000"/>
        <w:vertAlign w:val="baseline"/>
      </w:rPr>
    </w:lvl>
    <w:lvl w:ilvl="7">
      <w:start w:val="1"/>
      <w:numFmt w:val="lowerLetter"/>
      <w:lvlText w:val="%8"/>
      <w:lvlJc w:val="left"/>
      <w:pPr>
        <w:tabs>
          <w:tab w:val="num" w:pos="0"/>
        </w:tabs>
        <w:ind w:left="5400" w:hanging="0"/>
      </w:pPr>
      <w:rPr>
        <w:rFonts w:eastAsia="Times New Roman" w:cs="Times New Roman"/>
        <w:b w:val="false"/>
        <w:i w:val="false"/>
        <w:strike w:val="false"/>
        <w:dstrike w:val="false"/>
        <w:color w:val="000000"/>
        <w:position w:val="0"/>
        <w:sz w:val="23"/>
        <w:szCs w:val="23"/>
        <w:u w:val="none" w:color="000000"/>
        <w:vertAlign w:val="baseline"/>
      </w:rPr>
    </w:lvl>
    <w:lvl w:ilvl="8">
      <w:start w:val="1"/>
      <w:numFmt w:val="lowerRoman"/>
      <w:lvlText w:val="%9"/>
      <w:lvlJc w:val="left"/>
      <w:pPr>
        <w:tabs>
          <w:tab w:val="num" w:pos="0"/>
        </w:tabs>
        <w:ind w:left="6120" w:hanging="0"/>
      </w:pPr>
      <w:rPr>
        <w:rFonts w:eastAsia="Times New Roman" w:cs="Times New Roman"/>
        <w:b w:val="false"/>
        <w:i w:val="false"/>
        <w:strike w:val="false"/>
        <w:dstrike w:val="false"/>
        <w:color w:val="000000"/>
        <w:position w:val="0"/>
        <w:sz w:val="23"/>
        <w:szCs w:val="23"/>
        <w:u w:val="none" w:color="000000"/>
        <w:vertAlign w:val="baseline"/>
      </w:rPr>
    </w:lvl>
  </w:abstractNum>
  <w:abstractNum w:abstractNumId="2">
    <w:lvl w:ilvl="0">
      <w:start w:val="2"/>
      <w:numFmt w:val="lowerLetter"/>
      <w:lvlText w:val="%1)"/>
      <w:lvlJc w:val="left"/>
      <w:pPr>
        <w:tabs>
          <w:tab w:val="num" w:pos="0"/>
        </w:tabs>
        <w:ind w:left="336" w:hanging="0"/>
      </w:pPr>
      <w:rPr>
        <w:rFonts w:ascii="Times New Roman" w:hAnsi="Times New Roman" w:eastAsia="Times New Roman" w:cs="Times New Roman"/>
        <w:b w:val="false"/>
        <w:i w:val="false"/>
        <w:strike w:val="false"/>
        <w:dstrike w:val="false"/>
        <w:color w:val="000000"/>
        <w:position w:val="0"/>
        <w:sz w:val="23"/>
        <w:szCs w:val="23"/>
        <w:u w:val="none" w:color="000000"/>
        <w:vertAlign w:val="baseline"/>
      </w:rPr>
    </w:lvl>
    <w:lvl w:ilvl="1">
      <w:start w:val="1"/>
      <w:numFmt w:val="lowerLetter"/>
      <w:lvlText w:val="%2"/>
      <w:lvlJc w:val="left"/>
      <w:pPr>
        <w:tabs>
          <w:tab w:val="num" w:pos="0"/>
        </w:tabs>
        <w:ind w:left="1080" w:hanging="0"/>
      </w:pPr>
      <w:rPr>
        <w:rFonts w:eastAsia="Times New Roman" w:cs="Times New Roman"/>
        <w:b w:val="false"/>
        <w:i w:val="false"/>
        <w:strike w:val="false"/>
        <w:dstrike w:val="false"/>
        <w:color w:val="000000"/>
        <w:position w:val="0"/>
        <w:sz w:val="23"/>
        <w:szCs w:val="23"/>
        <w:u w:val="none" w:color="000000"/>
        <w:vertAlign w:val="baseline"/>
      </w:rPr>
    </w:lvl>
    <w:lvl w:ilvl="2">
      <w:start w:val="1"/>
      <w:numFmt w:val="lowerRoman"/>
      <w:lvlText w:val="%3"/>
      <w:lvlJc w:val="left"/>
      <w:pPr>
        <w:tabs>
          <w:tab w:val="num" w:pos="0"/>
        </w:tabs>
        <w:ind w:left="1800" w:hanging="0"/>
      </w:pPr>
      <w:rPr>
        <w:rFonts w:eastAsia="Times New Roman" w:cs="Times New Roman"/>
        <w:b w:val="false"/>
        <w:i w:val="false"/>
        <w:strike w:val="false"/>
        <w:dstrike w:val="false"/>
        <w:color w:val="000000"/>
        <w:position w:val="0"/>
        <w:sz w:val="23"/>
        <w:szCs w:val="23"/>
        <w:u w:val="none" w:color="000000"/>
        <w:vertAlign w:val="baseline"/>
      </w:rPr>
    </w:lvl>
    <w:lvl w:ilvl="3">
      <w:start w:val="1"/>
      <w:numFmt w:val="decimal"/>
      <w:lvlText w:val="%4"/>
      <w:lvlJc w:val="left"/>
      <w:pPr>
        <w:tabs>
          <w:tab w:val="num" w:pos="0"/>
        </w:tabs>
        <w:ind w:left="2520" w:hanging="0"/>
      </w:pPr>
      <w:rPr>
        <w:rFonts w:eastAsia="Times New Roman" w:cs="Times New Roman"/>
        <w:b w:val="false"/>
        <w:i w:val="false"/>
        <w:strike w:val="false"/>
        <w:dstrike w:val="false"/>
        <w:color w:val="000000"/>
        <w:position w:val="0"/>
        <w:sz w:val="23"/>
        <w:szCs w:val="23"/>
        <w:u w:val="none" w:color="000000"/>
        <w:vertAlign w:val="baseline"/>
      </w:rPr>
    </w:lvl>
    <w:lvl w:ilvl="4">
      <w:start w:val="1"/>
      <w:numFmt w:val="lowerLetter"/>
      <w:lvlText w:val="%5"/>
      <w:lvlJc w:val="left"/>
      <w:pPr>
        <w:tabs>
          <w:tab w:val="num" w:pos="0"/>
        </w:tabs>
        <w:ind w:left="3240" w:hanging="0"/>
      </w:pPr>
      <w:rPr>
        <w:rFonts w:eastAsia="Times New Roman" w:cs="Times New Roman"/>
        <w:b w:val="false"/>
        <w:i w:val="false"/>
        <w:strike w:val="false"/>
        <w:dstrike w:val="false"/>
        <w:color w:val="000000"/>
        <w:position w:val="0"/>
        <w:sz w:val="23"/>
        <w:szCs w:val="23"/>
        <w:u w:val="none" w:color="000000"/>
        <w:vertAlign w:val="baseline"/>
      </w:rPr>
    </w:lvl>
    <w:lvl w:ilvl="5">
      <w:start w:val="1"/>
      <w:numFmt w:val="lowerRoman"/>
      <w:lvlText w:val="%6"/>
      <w:lvlJc w:val="left"/>
      <w:pPr>
        <w:tabs>
          <w:tab w:val="num" w:pos="0"/>
        </w:tabs>
        <w:ind w:left="3960" w:hanging="0"/>
      </w:pPr>
      <w:rPr>
        <w:rFonts w:eastAsia="Times New Roman" w:cs="Times New Roman"/>
        <w:b w:val="false"/>
        <w:i w:val="false"/>
        <w:strike w:val="false"/>
        <w:dstrike w:val="false"/>
        <w:color w:val="000000"/>
        <w:position w:val="0"/>
        <w:sz w:val="23"/>
        <w:szCs w:val="23"/>
        <w:u w:val="none" w:color="000000"/>
        <w:vertAlign w:val="baseline"/>
      </w:rPr>
    </w:lvl>
    <w:lvl w:ilvl="6">
      <w:start w:val="1"/>
      <w:numFmt w:val="decimal"/>
      <w:lvlText w:val="%7"/>
      <w:lvlJc w:val="left"/>
      <w:pPr>
        <w:tabs>
          <w:tab w:val="num" w:pos="0"/>
        </w:tabs>
        <w:ind w:left="4680" w:hanging="0"/>
      </w:pPr>
      <w:rPr>
        <w:rFonts w:eastAsia="Times New Roman" w:cs="Times New Roman"/>
        <w:b w:val="false"/>
        <w:i w:val="false"/>
        <w:strike w:val="false"/>
        <w:dstrike w:val="false"/>
        <w:color w:val="000000"/>
        <w:position w:val="0"/>
        <w:sz w:val="23"/>
        <w:szCs w:val="23"/>
        <w:u w:val="none" w:color="000000"/>
        <w:vertAlign w:val="baseline"/>
      </w:rPr>
    </w:lvl>
    <w:lvl w:ilvl="7">
      <w:start w:val="1"/>
      <w:numFmt w:val="lowerLetter"/>
      <w:lvlText w:val="%8"/>
      <w:lvlJc w:val="left"/>
      <w:pPr>
        <w:tabs>
          <w:tab w:val="num" w:pos="0"/>
        </w:tabs>
        <w:ind w:left="5400" w:hanging="0"/>
      </w:pPr>
      <w:rPr>
        <w:rFonts w:eastAsia="Times New Roman" w:cs="Times New Roman"/>
        <w:b w:val="false"/>
        <w:i w:val="false"/>
        <w:strike w:val="false"/>
        <w:dstrike w:val="false"/>
        <w:color w:val="000000"/>
        <w:position w:val="0"/>
        <w:sz w:val="23"/>
        <w:szCs w:val="23"/>
        <w:u w:val="none" w:color="000000"/>
        <w:vertAlign w:val="baseline"/>
      </w:rPr>
    </w:lvl>
    <w:lvl w:ilvl="8">
      <w:start w:val="1"/>
      <w:numFmt w:val="lowerRoman"/>
      <w:lvlText w:val="%9"/>
      <w:lvlJc w:val="left"/>
      <w:pPr>
        <w:tabs>
          <w:tab w:val="num" w:pos="0"/>
        </w:tabs>
        <w:ind w:left="6120" w:hanging="0"/>
      </w:pPr>
      <w:rPr>
        <w:rFonts w:eastAsia="Times New Roman" w:cs="Times New Roman"/>
        <w:b w:val="false"/>
        <w:i w:val="false"/>
        <w:strike w:val="false"/>
        <w:dstrike w:val="false"/>
        <w:color w:val="000000"/>
        <w:position w:val="0"/>
        <w:sz w:val="23"/>
        <w:szCs w:val="23"/>
        <w:u w:val="none" w:color="000000"/>
        <w:vertAlign w:val="baseline"/>
      </w:rPr>
    </w:lvl>
  </w:abstractNum>
  <w:abstractNum w:abstractNumId="3">
    <w:lvl w:ilvl="0">
      <w:start w:val="1"/>
      <w:numFmt w:val="decimal"/>
      <w:lvlText w:val="%1."/>
      <w:lvlJc w:val="left"/>
      <w:pPr>
        <w:tabs>
          <w:tab w:val="num" w:pos="0"/>
        </w:tabs>
        <w:ind w:left="230" w:hanging="0"/>
      </w:pPr>
      <w:rPr>
        <w:rFonts w:ascii="Times New Roman" w:hAnsi="Times New Roman" w:eastAsia="Times New Roman" w:cs="Times New Roman"/>
        <w:b w:val="false"/>
        <w:i w:val="false"/>
        <w:strike w:val="false"/>
        <w:dstrike w:val="false"/>
        <w:color w:val="000000"/>
        <w:position w:val="0"/>
        <w:sz w:val="23"/>
        <w:szCs w:val="23"/>
        <w:u w:val="none" w:color="000000"/>
        <w:vertAlign w:val="baseline"/>
      </w:rPr>
    </w:lvl>
    <w:lvl w:ilvl="1">
      <w:start w:val="1"/>
      <w:numFmt w:val="lowerLetter"/>
      <w:lvlText w:val="%2"/>
      <w:lvlJc w:val="left"/>
      <w:pPr>
        <w:tabs>
          <w:tab w:val="num" w:pos="0"/>
        </w:tabs>
        <w:ind w:left="1080" w:hanging="0"/>
      </w:pPr>
      <w:rPr>
        <w:rFonts w:eastAsia="Times New Roman" w:cs="Times New Roman"/>
        <w:b w:val="false"/>
        <w:i w:val="false"/>
        <w:strike w:val="false"/>
        <w:dstrike w:val="false"/>
        <w:color w:val="000000"/>
        <w:position w:val="0"/>
        <w:sz w:val="23"/>
        <w:szCs w:val="23"/>
        <w:u w:val="none" w:color="000000"/>
        <w:vertAlign w:val="baseline"/>
      </w:rPr>
    </w:lvl>
    <w:lvl w:ilvl="2">
      <w:start w:val="1"/>
      <w:numFmt w:val="lowerRoman"/>
      <w:lvlText w:val="%3"/>
      <w:lvlJc w:val="left"/>
      <w:pPr>
        <w:tabs>
          <w:tab w:val="num" w:pos="0"/>
        </w:tabs>
        <w:ind w:left="1800" w:hanging="0"/>
      </w:pPr>
      <w:rPr>
        <w:rFonts w:eastAsia="Times New Roman" w:cs="Times New Roman"/>
        <w:b w:val="false"/>
        <w:i w:val="false"/>
        <w:strike w:val="false"/>
        <w:dstrike w:val="false"/>
        <w:color w:val="000000"/>
        <w:position w:val="0"/>
        <w:sz w:val="23"/>
        <w:szCs w:val="23"/>
        <w:u w:val="none" w:color="000000"/>
        <w:vertAlign w:val="baseline"/>
      </w:rPr>
    </w:lvl>
    <w:lvl w:ilvl="3">
      <w:start w:val="1"/>
      <w:numFmt w:val="decimal"/>
      <w:lvlText w:val="%4"/>
      <w:lvlJc w:val="left"/>
      <w:pPr>
        <w:tabs>
          <w:tab w:val="num" w:pos="0"/>
        </w:tabs>
        <w:ind w:left="2520" w:hanging="0"/>
      </w:pPr>
      <w:rPr>
        <w:rFonts w:eastAsia="Times New Roman" w:cs="Times New Roman"/>
        <w:b w:val="false"/>
        <w:i w:val="false"/>
        <w:strike w:val="false"/>
        <w:dstrike w:val="false"/>
        <w:color w:val="000000"/>
        <w:position w:val="0"/>
        <w:sz w:val="23"/>
        <w:szCs w:val="23"/>
        <w:u w:val="none" w:color="000000"/>
        <w:vertAlign w:val="baseline"/>
      </w:rPr>
    </w:lvl>
    <w:lvl w:ilvl="4">
      <w:start w:val="1"/>
      <w:numFmt w:val="lowerLetter"/>
      <w:lvlText w:val="%5"/>
      <w:lvlJc w:val="left"/>
      <w:pPr>
        <w:tabs>
          <w:tab w:val="num" w:pos="0"/>
        </w:tabs>
        <w:ind w:left="3240" w:hanging="0"/>
      </w:pPr>
      <w:rPr>
        <w:rFonts w:eastAsia="Times New Roman" w:cs="Times New Roman"/>
        <w:b w:val="false"/>
        <w:i w:val="false"/>
        <w:strike w:val="false"/>
        <w:dstrike w:val="false"/>
        <w:color w:val="000000"/>
        <w:position w:val="0"/>
        <w:sz w:val="23"/>
        <w:szCs w:val="23"/>
        <w:u w:val="none" w:color="000000"/>
        <w:vertAlign w:val="baseline"/>
      </w:rPr>
    </w:lvl>
    <w:lvl w:ilvl="5">
      <w:start w:val="1"/>
      <w:numFmt w:val="lowerRoman"/>
      <w:lvlText w:val="%6"/>
      <w:lvlJc w:val="left"/>
      <w:pPr>
        <w:tabs>
          <w:tab w:val="num" w:pos="0"/>
        </w:tabs>
        <w:ind w:left="3960" w:hanging="0"/>
      </w:pPr>
      <w:rPr>
        <w:rFonts w:eastAsia="Times New Roman" w:cs="Times New Roman"/>
        <w:b w:val="false"/>
        <w:i w:val="false"/>
        <w:strike w:val="false"/>
        <w:dstrike w:val="false"/>
        <w:color w:val="000000"/>
        <w:position w:val="0"/>
        <w:sz w:val="23"/>
        <w:szCs w:val="23"/>
        <w:u w:val="none" w:color="000000"/>
        <w:vertAlign w:val="baseline"/>
      </w:rPr>
    </w:lvl>
    <w:lvl w:ilvl="6">
      <w:start w:val="1"/>
      <w:numFmt w:val="decimal"/>
      <w:lvlText w:val="%7"/>
      <w:lvlJc w:val="left"/>
      <w:pPr>
        <w:tabs>
          <w:tab w:val="num" w:pos="0"/>
        </w:tabs>
        <w:ind w:left="4680" w:hanging="0"/>
      </w:pPr>
      <w:rPr>
        <w:rFonts w:eastAsia="Times New Roman" w:cs="Times New Roman"/>
        <w:b w:val="false"/>
        <w:i w:val="false"/>
        <w:strike w:val="false"/>
        <w:dstrike w:val="false"/>
        <w:color w:val="000000"/>
        <w:position w:val="0"/>
        <w:sz w:val="23"/>
        <w:szCs w:val="23"/>
        <w:u w:val="none" w:color="000000"/>
        <w:vertAlign w:val="baseline"/>
      </w:rPr>
    </w:lvl>
    <w:lvl w:ilvl="7">
      <w:start w:val="1"/>
      <w:numFmt w:val="lowerLetter"/>
      <w:lvlText w:val="%8"/>
      <w:lvlJc w:val="left"/>
      <w:pPr>
        <w:tabs>
          <w:tab w:val="num" w:pos="0"/>
        </w:tabs>
        <w:ind w:left="5400" w:hanging="0"/>
      </w:pPr>
      <w:rPr>
        <w:rFonts w:eastAsia="Times New Roman" w:cs="Times New Roman"/>
        <w:b w:val="false"/>
        <w:i w:val="false"/>
        <w:strike w:val="false"/>
        <w:dstrike w:val="false"/>
        <w:color w:val="000000"/>
        <w:position w:val="0"/>
        <w:sz w:val="23"/>
        <w:szCs w:val="23"/>
        <w:u w:val="none" w:color="000000"/>
        <w:vertAlign w:val="baseline"/>
      </w:rPr>
    </w:lvl>
    <w:lvl w:ilvl="8">
      <w:start w:val="1"/>
      <w:numFmt w:val="lowerRoman"/>
      <w:lvlText w:val="%9"/>
      <w:lvlJc w:val="left"/>
      <w:pPr>
        <w:tabs>
          <w:tab w:val="num" w:pos="0"/>
        </w:tabs>
        <w:ind w:left="6120" w:hanging="0"/>
      </w:pPr>
      <w:rPr>
        <w:rFonts w:eastAsia="Times New Roman" w:cs="Times New Roman"/>
        <w:b w:val="false"/>
        <w:i w:val="false"/>
        <w:strike w:val="false"/>
        <w:dstrike w:val="false"/>
        <w:color w:val="000000"/>
        <w:position w:val="0"/>
        <w:sz w:val="23"/>
        <w:szCs w:val="23"/>
        <w:u w:val="none" w:color="000000"/>
        <w:vertAlign w:val="baseline"/>
      </w:rPr>
    </w:lvl>
  </w:abstractNum>
  <w:abstractNum w:abstractNumId="4">
    <w:lvl w:ilvl="0">
      <w:start w:val="2"/>
      <w:numFmt w:val="lowerLetter"/>
      <w:lvlText w:val="%1)"/>
      <w:lvlJc w:val="left"/>
      <w:pPr>
        <w:tabs>
          <w:tab w:val="num" w:pos="0"/>
        </w:tabs>
        <w:ind w:left="250" w:hanging="0"/>
      </w:pPr>
      <w:rPr>
        <w:rFonts w:ascii="Times New Roman" w:hAnsi="Times New Roman" w:eastAsia="Times New Roman" w:cs="Times New Roman"/>
        <w:b w:val="false"/>
        <w:i w:val="false"/>
        <w:strike w:val="false"/>
        <w:dstrike w:val="false"/>
        <w:color w:val="000000"/>
        <w:position w:val="0"/>
        <w:sz w:val="23"/>
        <w:szCs w:val="23"/>
        <w:u w:val="none" w:color="000000"/>
        <w:vertAlign w:val="baseline"/>
      </w:rPr>
    </w:lvl>
    <w:lvl w:ilvl="1">
      <w:start w:val="1"/>
      <w:numFmt w:val="lowerLetter"/>
      <w:lvlText w:val="%2"/>
      <w:lvlJc w:val="left"/>
      <w:pPr>
        <w:tabs>
          <w:tab w:val="num" w:pos="0"/>
        </w:tabs>
        <w:ind w:left="1080" w:hanging="0"/>
      </w:pPr>
      <w:rPr>
        <w:rFonts w:eastAsia="Times New Roman" w:cs="Times New Roman"/>
        <w:b w:val="false"/>
        <w:i w:val="false"/>
        <w:strike w:val="false"/>
        <w:dstrike w:val="false"/>
        <w:color w:val="000000"/>
        <w:position w:val="0"/>
        <w:sz w:val="23"/>
        <w:szCs w:val="23"/>
        <w:u w:val="none" w:color="000000"/>
        <w:vertAlign w:val="baseline"/>
      </w:rPr>
    </w:lvl>
    <w:lvl w:ilvl="2">
      <w:start w:val="1"/>
      <w:numFmt w:val="lowerRoman"/>
      <w:lvlText w:val="%3"/>
      <w:lvlJc w:val="left"/>
      <w:pPr>
        <w:tabs>
          <w:tab w:val="num" w:pos="0"/>
        </w:tabs>
        <w:ind w:left="1800" w:hanging="0"/>
      </w:pPr>
      <w:rPr>
        <w:rFonts w:eastAsia="Times New Roman" w:cs="Times New Roman"/>
        <w:b w:val="false"/>
        <w:i w:val="false"/>
        <w:strike w:val="false"/>
        <w:dstrike w:val="false"/>
        <w:color w:val="000000"/>
        <w:position w:val="0"/>
        <w:sz w:val="23"/>
        <w:szCs w:val="23"/>
        <w:u w:val="none" w:color="000000"/>
        <w:vertAlign w:val="baseline"/>
      </w:rPr>
    </w:lvl>
    <w:lvl w:ilvl="3">
      <w:start w:val="1"/>
      <w:numFmt w:val="decimal"/>
      <w:lvlText w:val="%4"/>
      <w:lvlJc w:val="left"/>
      <w:pPr>
        <w:tabs>
          <w:tab w:val="num" w:pos="0"/>
        </w:tabs>
        <w:ind w:left="2520" w:hanging="0"/>
      </w:pPr>
      <w:rPr>
        <w:rFonts w:eastAsia="Times New Roman" w:cs="Times New Roman"/>
        <w:b w:val="false"/>
        <w:i w:val="false"/>
        <w:strike w:val="false"/>
        <w:dstrike w:val="false"/>
        <w:color w:val="000000"/>
        <w:position w:val="0"/>
        <w:sz w:val="23"/>
        <w:szCs w:val="23"/>
        <w:u w:val="none" w:color="000000"/>
        <w:vertAlign w:val="baseline"/>
      </w:rPr>
    </w:lvl>
    <w:lvl w:ilvl="4">
      <w:start w:val="1"/>
      <w:numFmt w:val="lowerLetter"/>
      <w:lvlText w:val="%5"/>
      <w:lvlJc w:val="left"/>
      <w:pPr>
        <w:tabs>
          <w:tab w:val="num" w:pos="0"/>
        </w:tabs>
        <w:ind w:left="3240" w:hanging="0"/>
      </w:pPr>
      <w:rPr>
        <w:rFonts w:eastAsia="Times New Roman" w:cs="Times New Roman"/>
        <w:b w:val="false"/>
        <w:i w:val="false"/>
        <w:strike w:val="false"/>
        <w:dstrike w:val="false"/>
        <w:color w:val="000000"/>
        <w:position w:val="0"/>
        <w:sz w:val="23"/>
        <w:szCs w:val="23"/>
        <w:u w:val="none" w:color="000000"/>
        <w:vertAlign w:val="baseline"/>
      </w:rPr>
    </w:lvl>
    <w:lvl w:ilvl="5">
      <w:start w:val="1"/>
      <w:numFmt w:val="lowerRoman"/>
      <w:lvlText w:val="%6"/>
      <w:lvlJc w:val="left"/>
      <w:pPr>
        <w:tabs>
          <w:tab w:val="num" w:pos="0"/>
        </w:tabs>
        <w:ind w:left="3960" w:hanging="0"/>
      </w:pPr>
      <w:rPr>
        <w:rFonts w:eastAsia="Times New Roman" w:cs="Times New Roman"/>
        <w:b w:val="false"/>
        <w:i w:val="false"/>
        <w:strike w:val="false"/>
        <w:dstrike w:val="false"/>
        <w:color w:val="000000"/>
        <w:position w:val="0"/>
        <w:sz w:val="23"/>
        <w:szCs w:val="23"/>
        <w:u w:val="none" w:color="000000"/>
        <w:vertAlign w:val="baseline"/>
      </w:rPr>
    </w:lvl>
    <w:lvl w:ilvl="6">
      <w:start w:val="1"/>
      <w:numFmt w:val="decimal"/>
      <w:lvlText w:val="%7"/>
      <w:lvlJc w:val="left"/>
      <w:pPr>
        <w:tabs>
          <w:tab w:val="num" w:pos="0"/>
        </w:tabs>
        <w:ind w:left="4680" w:hanging="0"/>
      </w:pPr>
      <w:rPr>
        <w:rFonts w:eastAsia="Times New Roman" w:cs="Times New Roman"/>
        <w:b w:val="false"/>
        <w:i w:val="false"/>
        <w:strike w:val="false"/>
        <w:dstrike w:val="false"/>
        <w:color w:val="000000"/>
        <w:position w:val="0"/>
        <w:sz w:val="23"/>
        <w:szCs w:val="23"/>
        <w:u w:val="none" w:color="000000"/>
        <w:vertAlign w:val="baseline"/>
      </w:rPr>
    </w:lvl>
    <w:lvl w:ilvl="7">
      <w:start w:val="1"/>
      <w:numFmt w:val="lowerLetter"/>
      <w:lvlText w:val="%8"/>
      <w:lvlJc w:val="left"/>
      <w:pPr>
        <w:tabs>
          <w:tab w:val="num" w:pos="0"/>
        </w:tabs>
        <w:ind w:left="5400" w:hanging="0"/>
      </w:pPr>
      <w:rPr>
        <w:rFonts w:eastAsia="Times New Roman" w:cs="Times New Roman"/>
        <w:b w:val="false"/>
        <w:i w:val="false"/>
        <w:strike w:val="false"/>
        <w:dstrike w:val="false"/>
        <w:color w:val="000000"/>
        <w:position w:val="0"/>
        <w:sz w:val="23"/>
        <w:szCs w:val="23"/>
        <w:u w:val="none" w:color="000000"/>
        <w:vertAlign w:val="baseline"/>
      </w:rPr>
    </w:lvl>
    <w:lvl w:ilvl="8">
      <w:start w:val="1"/>
      <w:numFmt w:val="lowerRoman"/>
      <w:lvlText w:val="%9"/>
      <w:lvlJc w:val="left"/>
      <w:pPr>
        <w:tabs>
          <w:tab w:val="num" w:pos="0"/>
        </w:tabs>
        <w:ind w:left="6120" w:hanging="0"/>
      </w:pPr>
      <w:rPr>
        <w:rFonts w:eastAsia="Times New Roman" w:cs="Times New Roman"/>
        <w:b w:val="false"/>
        <w:i w:val="false"/>
        <w:strike w:val="false"/>
        <w:dstrike w:val="false"/>
        <w:color w:val="000000"/>
        <w:position w:val="0"/>
        <w:sz w:val="23"/>
        <w:szCs w:val="23"/>
        <w:u w:val="none" w:color="000000"/>
        <w:vertAlign w:val="baseline"/>
      </w:rPr>
    </w:lvl>
  </w:abstractNum>
  <w:abstractNum w:abstractNumId="5">
    <w:lvl w:ilvl="0">
      <w:start w:val="1"/>
      <w:numFmt w:val="decimal"/>
      <w:lvlText w:val="%1."/>
      <w:lvlJc w:val="left"/>
      <w:pPr>
        <w:tabs>
          <w:tab w:val="num" w:pos="0"/>
        </w:tabs>
        <w:ind w:left="230" w:hanging="0"/>
      </w:pPr>
      <w:rPr>
        <w:rFonts w:ascii="Times New Roman" w:hAnsi="Times New Roman" w:eastAsia="Times New Roman" w:cs="Times New Roman"/>
        <w:b w:val="false"/>
        <w:i w:val="false"/>
        <w:strike w:val="false"/>
        <w:dstrike w:val="false"/>
        <w:color w:val="000000"/>
        <w:position w:val="0"/>
        <w:sz w:val="23"/>
        <w:szCs w:val="23"/>
        <w:u w:val="none" w:color="000000"/>
        <w:vertAlign w:val="baseline"/>
      </w:rPr>
    </w:lvl>
    <w:lvl w:ilvl="1">
      <w:start w:val="1"/>
      <w:numFmt w:val="lowerLetter"/>
      <w:lvlText w:val="%2"/>
      <w:lvlJc w:val="left"/>
      <w:pPr>
        <w:tabs>
          <w:tab w:val="num" w:pos="0"/>
        </w:tabs>
        <w:ind w:left="1080" w:hanging="0"/>
      </w:pPr>
      <w:rPr>
        <w:rFonts w:eastAsia="Times New Roman" w:cs="Times New Roman"/>
        <w:b w:val="false"/>
        <w:i w:val="false"/>
        <w:strike w:val="false"/>
        <w:dstrike w:val="false"/>
        <w:color w:val="000000"/>
        <w:position w:val="0"/>
        <w:sz w:val="23"/>
        <w:szCs w:val="23"/>
        <w:u w:val="none" w:color="000000"/>
        <w:vertAlign w:val="baseline"/>
      </w:rPr>
    </w:lvl>
    <w:lvl w:ilvl="2">
      <w:start w:val="1"/>
      <w:numFmt w:val="lowerRoman"/>
      <w:lvlText w:val="%3"/>
      <w:lvlJc w:val="left"/>
      <w:pPr>
        <w:tabs>
          <w:tab w:val="num" w:pos="0"/>
        </w:tabs>
        <w:ind w:left="1800" w:hanging="0"/>
      </w:pPr>
      <w:rPr>
        <w:rFonts w:eastAsia="Times New Roman" w:cs="Times New Roman"/>
        <w:b w:val="false"/>
        <w:i w:val="false"/>
        <w:strike w:val="false"/>
        <w:dstrike w:val="false"/>
        <w:color w:val="000000"/>
        <w:position w:val="0"/>
        <w:sz w:val="23"/>
        <w:szCs w:val="23"/>
        <w:u w:val="none" w:color="000000"/>
        <w:vertAlign w:val="baseline"/>
      </w:rPr>
    </w:lvl>
    <w:lvl w:ilvl="3">
      <w:start w:val="1"/>
      <w:numFmt w:val="decimal"/>
      <w:lvlText w:val="%4"/>
      <w:lvlJc w:val="left"/>
      <w:pPr>
        <w:tabs>
          <w:tab w:val="num" w:pos="0"/>
        </w:tabs>
        <w:ind w:left="2520" w:hanging="0"/>
      </w:pPr>
      <w:rPr>
        <w:rFonts w:eastAsia="Times New Roman" w:cs="Times New Roman"/>
        <w:b w:val="false"/>
        <w:i w:val="false"/>
        <w:strike w:val="false"/>
        <w:dstrike w:val="false"/>
        <w:color w:val="000000"/>
        <w:position w:val="0"/>
        <w:sz w:val="23"/>
        <w:szCs w:val="23"/>
        <w:u w:val="none" w:color="000000"/>
        <w:vertAlign w:val="baseline"/>
      </w:rPr>
    </w:lvl>
    <w:lvl w:ilvl="4">
      <w:start w:val="1"/>
      <w:numFmt w:val="lowerLetter"/>
      <w:lvlText w:val="%5"/>
      <w:lvlJc w:val="left"/>
      <w:pPr>
        <w:tabs>
          <w:tab w:val="num" w:pos="0"/>
        </w:tabs>
        <w:ind w:left="3240" w:hanging="0"/>
      </w:pPr>
      <w:rPr>
        <w:rFonts w:eastAsia="Times New Roman" w:cs="Times New Roman"/>
        <w:b w:val="false"/>
        <w:i w:val="false"/>
        <w:strike w:val="false"/>
        <w:dstrike w:val="false"/>
        <w:color w:val="000000"/>
        <w:position w:val="0"/>
        <w:sz w:val="23"/>
        <w:szCs w:val="23"/>
        <w:u w:val="none" w:color="000000"/>
        <w:vertAlign w:val="baseline"/>
      </w:rPr>
    </w:lvl>
    <w:lvl w:ilvl="5">
      <w:start w:val="1"/>
      <w:numFmt w:val="lowerRoman"/>
      <w:lvlText w:val="%6"/>
      <w:lvlJc w:val="left"/>
      <w:pPr>
        <w:tabs>
          <w:tab w:val="num" w:pos="0"/>
        </w:tabs>
        <w:ind w:left="3960" w:hanging="0"/>
      </w:pPr>
      <w:rPr>
        <w:rFonts w:eastAsia="Times New Roman" w:cs="Times New Roman"/>
        <w:b w:val="false"/>
        <w:i w:val="false"/>
        <w:strike w:val="false"/>
        <w:dstrike w:val="false"/>
        <w:color w:val="000000"/>
        <w:position w:val="0"/>
        <w:sz w:val="23"/>
        <w:szCs w:val="23"/>
        <w:u w:val="none" w:color="000000"/>
        <w:vertAlign w:val="baseline"/>
      </w:rPr>
    </w:lvl>
    <w:lvl w:ilvl="6">
      <w:start w:val="1"/>
      <w:numFmt w:val="decimal"/>
      <w:lvlText w:val="%7"/>
      <w:lvlJc w:val="left"/>
      <w:pPr>
        <w:tabs>
          <w:tab w:val="num" w:pos="0"/>
        </w:tabs>
        <w:ind w:left="4680" w:hanging="0"/>
      </w:pPr>
      <w:rPr>
        <w:rFonts w:eastAsia="Times New Roman" w:cs="Times New Roman"/>
        <w:b w:val="false"/>
        <w:i w:val="false"/>
        <w:strike w:val="false"/>
        <w:dstrike w:val="false"/>
        <w:color w:val="000000"/>
        <w:position w:val="0"/>
        <w:sz w:val="23"/>
        <w:szCs w:val="23"/>
        <w:u w:val="none" w:color="000000"/>
        <w:vertAlign w:val="baseline"/>
      </w:rPr>
    </w:lvl>
    <w:lvl w:ilvl="7">
      <w:start w:val="1"/>
      <w:numFmt w:val="lowerLetter"/>
      <w:lvlText w:val="%8"/>
      <w:lvlJc w:val="left"/>
      <w:pPr>
        <w:tabs>
          <w:tab w:val="num" w:pos="0"/>
        </w:tabs>
        <w:ind w:left="5400" w:hanging="0"/>
      </w:pPr>
      <w:rPr>
        <w:rFonts w:eastAsia="Times New Roman" w:cs="Times New Roman"/>
        <w:b w:val="false"/>
        <w:i w:val="false"/>
        <w:strike w:val="false"/>
        <w:dstrike w:val="false"/>
        <w:color w:val="000000"/>
        <w:position w:val="0"/>
        <w:sz w:val="23"/>
        <w:szCs w:val="23"/>
        <w:u w:val="none" w:color="000000"/>
        <w:vertAlign w:val="baseline"/>
      </w:rPr>
    </w:lvl>
    <w:lvl w:ilvl="8">
      <w:start w:val="1"/>
      <w:numFmt w:val="lowerRoman"/>
      <w:lvlText w:val="%9"/>
      <w:lvlJc w:val="left"/>
      <w:pPr>
        <w:tabs>
          <w:tab w:val="num" w:pos="0"/>
        </w:tabs>
        <w:ind w:left="6120" w:hanging="0"/>
      </w:pPr>
      <w:rPr>
        <w:rFonts w:eastAsia="Times New Roman" w:cs="Times New Roman"/>
        <w:b w:val="false"/>
        <w:i w:val="false"/>
        <w:strike w:val="false"/>
        <w:dstrike w:val="false"/>
        <w:color w:val="000000"/>
        <w:position w:val="0"/>
        <w:sz w:val="23"/>
        <w:szCs w:val="23"/>
        <w:u w:val="none" w:color="000000"/>
        <w:vertAlign w:val="baseline"/>
      </w:rPr>
    </w:lvl>
  </w:abstractNum>
  <w:abstractNum w:abstractNumId="6">
    <w:lvl w:ilvl="0">
      <w:start w:val="1"/>
      <w:numFmt w:val="decimal"/>
      <w:lvlText w:val="%1."/>
      <w:lvlJc w:val="left"/>
      <w:pPr>
        <w:tabs>
          <w:tab w:val="num" w:pos="0"/>
        </w:tabs>
        <w:ind w:left="230" w:hanging="0"/>
      </w:pPr>
      <w:rPr>
        <w:rFonts w:ascii="Times New Roman" w:hAnsi="Times New Roman" w:eastAsia="Times New Roman" w:cs="Times New Roman"/>
        <w:b w:val="false"/>
        <w:i w:val="false"/>
        <w:strike w:val="false"/>
        <w:dstrike w:val="false"/>
        <w:color w:val="000000"/>
        <w:position w:val="0"/>
        <w:sz w:val="23"/>
        <w:szCs w:val="23"/>
        <w:u w:val="none" w:color="000000"/>
        <w:vertAlign w:val="baseline"/>
      </w:rPr>
    </w:lvl>
    <w:lvl w:ilvl="1">
      <w:start w:val="1"/>
      <w:numFmt w:val="lowerLetter"/>
      <w:lvlText w:val="%2"/>
      <w:lvlJc w:val="left"/>
      <w:pPr>
        <w:tabs>
          <w:tab w:val="num" w:pos="0"/>
        </w:tabs>
        <w:ind w:left="1080" w:hanging="0"/>
      </w:pPr>
      <w:rPr>
        <w:rFonts w:eastAsia="Times New Roman" w:cs="Times New Roman"/>
        <w:b w:val="false"/>
        <w:i w:val="false"/>
        <w:strike w:val="false"/>
        <w:dstrike w:val="false"/>
        <w:color w:val="000000"/>
        <w:position w:val="0"/>
        <w:sz w:val="23"/>
        <w:szCs w:val="23"/>
        <w:u w:val="none" w:color="000000"/>
        <w:vertAlign w:val="baseline"/>
      </w:rPr>
    </w:lvl>
    <w:lvl w:ilvl="2">
      <w:start w:val="1"/>
      <w:numFmt w:val="lowerRoman"/>
      <w:lvlText w:val="%3"/>
      <w:lvlJc w:val="left"/>
      <w:pPr>
        <w:tabs>
          <w:tab w:val="num" w:pos="0"/>
        </w:tabs>
        <w:ind w:left="1800" w:hanging="0"/>
      </w:pPr>
      <w:rPr>
        <w:rFonts w:eastAsia="Times New Roman" w:cs="Times New Roman"/>
        <w:b w:val="false"/>
        <w:i w:val="false"/>
        <w:strike w:val="false"/>
        <w:dstrike w:val="false"/>
        <w:color w:val="000000"/>
        <w:position w:val="0"/>
        <w:sz w:val="23"/>
        <w:szCs w:val="23"/>
        <w:u w:val="none" w:color="000000"/>
        <w:vertAlign w:val="baseline"/>
      </w:rPr>
    </w:lvl>
    <w:lvl w:ilvl="3">
      <w:start w:val="1"/>
      <w:numFmt w:val="decimal"/>
      <w:lvlText w:val="%4"/>
      <w:lvlJc w:val="left"/>
      <w:pPr>
        <w:tabs>
          <w:tab w:val="num" w:pos="0"/>
        </w:tabs>
        <w:ind w:left="2520" w:hanging="0"/>
      </w:pPr>
      <w:rPr>
        <w:rFonts w:eastAsia="Times New Roman" w:cs="Times New Roman"/>
        <w:b w:val="false"/>
        <w:i w:val="false"/>
        <w:strike w:val="false"/>
        <w:dstrike w:val="false"/>
        <w:color w:val="000000"/>
        <w:position w:val="0"/>
        <w:sz w:val="23"/>
        <w:szCs w:val="23"/>
        <w:u w:val="none" w:color="000000"/>
        <w:vertAlign w:val="baseline"/>
      </w:rPr>
    </w:lvl>
    <w:lvl w:ilvl="4">
      <w:start w:val="1"/>
      <w:numFmt w:val="lowerLetter"/>
      <w:lvlText w:val="%5"/>
      <w:lvlJc w:val="left"/>
      <w:pPr>
        <w:tabs>
          <w:tab w:val="num" w:pos="0"/>
        </w:tabs>
        <w:ind w:left="3240" w:hanging="0"/>
      </w:pPr>
      <w:rPr>
        <w:rFonts w:eastAsia="Times New Roman" w:cs="Times New Roman"/>
        <w:b w:val="false"/>
        <w:i w:val="false"/>
        <w:strike w:val="false"/>
        <w:dstrike w:val="false"/>
        <w:color w:val="000000"/>
        <w:position w:val="0"/>
        <w:sz w:val="23"/>
        <w:szCs w:val="23"/>
        <w:u w:val="none" w:color="000000"/>
        <w:vertAlign w:val="baseline"/>
      </w:rPr>
    </w:lvl>
    <w:lvl w:ilvl="5">
      <w:start w:val="1"/>
      <w:numFmt w:val="lowerRoman"/>
      <w:lvlText w:val="%6"/>
      <w:lvlJc w:val="left"/>
      <w:pPr>
        <w:tabs>
          <w:tab w:val="num" w:pos="0"/>
        </w:tabs>
        <w:ind w:left="3960" w:hanging="0"/>
      </w:pPr>
      <w:rPr>
        <w:rFonts w:eastAsia="Times New Roman" w:cs="Times New Roman"/>
        <w:b w:val="false"/>
        <w:i w:val="false"/>
        <w:strike w:val="false"/>
        <w:dstrike w:val="false"/>
        <w:color w:val="000000"/>
        <w:position w:val="0"/>
        <w:sz w:val="23"/>
        <w:szCs w:val="23"/>
        <w:u w:val="none" w:color="000000"/>
        <w:vertAlign w:val="baseline"/>
      </w:rPr>
    </w:lvl>
    <w:lvl w:ilvl="6">
      <w:start w:val="1"/>
      <w:numFmt w:val="decimal"/>
      <w:lvlText w:val="%7"/>
      <w:lvlJc w:val="left"/>
      <w:pPr>
        <w:tabs>
          <w:tab w:val="num" w:pos="0"/>
        </w:tabs>
        <w:ind w:left="4680" w:hanging="0"/>
      </w:pPr>
      <w:rPr>
        <w:rFonts w:eastAsia="Times New Roman" w:cs="Times New Roman"/>
        <w:b w:val="false"/>
        <w:i w:val="false"/>
        <w:strike w:val="false"/>
        <w:dstrike w:val="false"/>
        <w:color w:val="000000"/>
        <w:position w:val="0"/>
        <w:sz w:val="23"/>
        <w:szCs w:val="23"/>
        <w:u w:val="none" w:color="000000"/>
        <w:vertAlign w:val="baseline"/>
      </w:rPr>
    </w:lvl>
    <w:lvl w:ilvl="7">
      <w:start w:val="1"/>
      <w:numFmt w:val="lowerLetter"/>
      <w:lvlText w:val="%8"/>
      <w:lvlJc w:val="left"/>
      <w:pPr>
        <w:tabs>
          <w:tab w:val="num" w:pos="0"/>
        </w:tabs>
        <w:ind w:left="5400" w:hanging="0"/>
      </w:pPr>
      <w:rPr>
        <w:rFonts w:eastAsia="Times New Roman" w:cs="Times New Roman"/>
        <w:b w:val="false"/>
        <w:i w:val="false"/>
        <w:strike w:val="false"/>
        <w:dstrike w:val="false"/>
        <w:color w:val="000000"/>
        <w:position w:val="0"/>
        <w:sz w:val="23"/>
        <w:szCs w:val="23"/>
        <w:u w:val="none" w:color="000000"/>
        <w:vertAlign w:val="baseline"/>
      </w:rPr>
    </w:lvl>
    <w:lvl w:ilvl="8">
      <w:start w:val="1"/>
      <w:numFmt w:val="lowerRoman"/>
      <w:lvlText w:val="%9"/>
      <w:lvlJc w:val="left"/>
      <w:pPr>
        <w:tabs>
          <w:tab w:val="num" w:pos="0"/>
        </w:tabs>
        <w:ind w:left="6120" w:hanging="0"/>
      </w:pPr>
      <w:rPr>
        <w:rFonts w:eastAsia="Times New Roman" w:cs="Times New Roman"/>
        <w:b w:val="false"/>
        <w:i w:val="false"/>
        <w:strike w:val="false"/>
        <w:dstrike w:val="false"/>
        <w:color w:val="000000"/>
        <w:position w:val="0"/>
        <w:sz w:val="23"/>
        <w:szCs w:val="23"/>
        <w:u w:val="none" w:color="000000"/>
        <w:vertAlign w:val="baseline"/>
      </w:rPr>
    </w:lvl>
  </w:abstractNum>
  <w:abstractNum w:abstractNumId="7">
    <w:lvl w:ilvl="0">
      <w:start w:val="1"/>
      <w:numFmt w:val="lowerLetter"/>
      <w:lvlText w:val="%1)"/>
      <w:lvlJc w:val="left"/>
      <w:pPr>
        <w:tabs>
          <w:tab w:val="num" w:pos="0"/>
        </w:tabs>
        <w:ind w:left="250" w:hanging="0"/>
      </w:pPr>
      <w:rPr>
        <w:rFonts w:ascii="Times New Roman" w:hAnsi="Times New Roman" w:eastAsia="Times New Roman" w:cs="Times New Roman"/>
        <w:b w:val="false"/>
        <w:i w:val="false"/>
        <w:strike w:val="false"/>
        <w:dstrike w:val="false"/>
        <w:color w:val="000000"/>
        <w:position w:val="0"/>
        <w:sz w:val="23"/>
        <w:szCs w:val="23"/>
        <w:u w:val="none" w:color="000000"/>
        <w:vertAlign w:val="baseline"/>
      </w:rPr>
    </w:lvl>
    <w:lvl w:ilvl="1">
      <w:start w:val="1"/>
      <w:numFmt w:val="lowerLetter"/>
      <w:lvlText w:val="%2"/>
      <w:lvlJc w:val="left"/>
      <w:pPr>
        <w:tabs>
          <w:tab w:val="num" w:pos="0"/>
        </w:tabs>
        <w:ind w:left="1080" w:hanging="0"/>
      </w:pPr>
      <w:rPr>
        <w:rFonts w:eastAsia="Times New Roman" w:cs="Times New Roman"/>
        <w:b w:val="false"/>
        <w:i w:val="false"/>
        <w:strike w:val="false"/>
        <w:dstrike w:val="false"/>
        <w:color w:val="000000"/>
        <w:position w:val="0"/>
        <w:sz w:val="23"/>
        <w:szCs w:val="23"/>
        <w:u w:val="none" w:color="000000"/>
        <w:vertAlign w:val="baseline"/>
      </w:rPr>
    </w:lvl>
    <w:lvl w:ilvl="2">
      <w:start w:val="1"/>
      <w:numFmt w:val="lowerRoman"/>
      <w:lvlText w:val="%3"/>
      <w:lvlJc w:val="left"/>
      <w:pPr>
        <w:tabs>
          <w:tab w:val="num" w:pos="0"/>
        </w:tabs>
        <w:ind w:left="1800" w:hanging="0"/>
      </w:pPr>
      <w:rPr>
        <w:rFonts w:eastAsia="Times New Roman" w:cs="Times New Roman"/>
        <w:b w:val="false"/>
        <w:i w:val="false"/>
        <w:strike w:val="false"/>
        <w:dstrike w:val="false"/>
        <w:color w:val="000000"/>
        <w:position w:val="0"/>
        <w:sz w:val="23"/>
        <w:szCs w:val="23"/>
        <w:u w:val="none" w:color="000000"/>
        <w:vertAlign w:val="baseline"/>
      </w:rPr>
    </w:lvl>
    <w:lvl w:ilvl="3">
      <w:start w:val="1"/>
      <w:numFmt w:val="decimal"/>
      <w:lvlText w:val="%4"/>
      <w:lvlJc w:val="left"/>
      <w:pPr>
        <w:tabs>
          <w:tab w:val="num" w:pos="0"/>
        </w:tabs>
        <w:ind w:left="2520" w:hanging="0"/>
      </w:pPr>
      <w:rPr>
        <w:rFonts w:eastAsia="Times New Roman" w:cs="Times New Roman"/>
        <w:b w:val="false"/>
        <w:i w:val="false"/>
        <w:strike w:val="false"/>
        <w:dstrike w:val="false"/>
        <w:color w:val="000000"/>
        <w:position w:val="0"/>
        <w:sz w:val="23"/>
        <w:szCs w:val="23"/>
        <w:u w:val="none" w:color="000000"/>
        <w:vertAlign w:val="baseline"/>
      </w:rPr>
    </w:lvl>
    <w:lvl w:ilvl="4">
      <w:start w:val="1"/>
      <w:numFmt w:val="lowerLetter"/>
      <w:lvlText w:val="%5"/>
      <w:lvlJc w:val="left"/>
      <w:pPr>
        <w:tabs>
          <w:tab w:val="num" w:pos="0"/>
        </w:tabs>
        <w:ind w:left="3240" w:hanging="0"/>
      </w:pPr>
      <w:rPr>
        <w:rFonts w:eastAsia="Times New Roman" w:cs="Times New Roman"/>
        <w:b w:val="false"/>
        <w:i w:val="false"/>
        <w:strike w:val="false"/>
        <w:dstrike w:val="false"/>
        <w:color w:val="000000"/>
        <w:position w:val="0"/>
        <w:sz w:val="23"/>
        <w:szCs w:val="23"/>
        <w:u w:val="none" w:color="000000"/>
        <w:vertAlign w:val="baseline"/>
      </w:rPr>
    </w:lvl>
    <w:lvl w:ilvl="5">
      <w:start w:val="1"/>
      <w:numFmt w:val="lowerRoman"/>
      <w:lvlText w:val="%6"/>
      <w:lvlJc w:val="left"/>
      <w:pPr>
        <w:tabs>
          <w:tab w:val="num" w:pos="0"/>
        </w:tabs>
        <w:ind w:left="3960" w:hanging="0"/>
      </w:pPr>
      <w:rPr>
        <w:rFonts w:eastAsia="Times New Roman" w:cs="Times New Roman"/>
        <w:b w:val="false"/>
        <w:i w:val="false"/>
        <w:strike w:val="false"/>
        <w:dstrike w:val="false"/>
        <w:color w:val="000000"/>
        <w:position w:val="0"/>
        <w:sz w:val="23"/>
        <w:szCs w:val="23"/>
        <w:u w:val="none" w:color="000000"/>
        <w:vertAlign w:val="baseline"/>
      </w:rPr>
    </w:lvl>
    <w:lvl w:ilvl="6">
      <w:start w:val="1"/>
      <w:numFmt w:val="decimal"/>
      <w:lvlText w:val="%7"/>
      <w:lvlJc w:val="left"/>
      <w:pPr>
        <w:tabs>
          <w:tab w:val="num" w:pos="0"/>
        </w:tabs>
        <w:ind w:left="4680" w:hanging="0"/>
      </w:pPr>
      <w:rPr>
        <w:rFonts w:eastAsia="Times New Roman" w:cs="Times New Roman"/>
        <w:b w:val="false"/>
        <w:i w:val="false"/>
        <w:strike w:val="false"/>
        <w:dstrike w:val="false"/>
        <w:color w:val="000000"/>
        <w:position w:val="0"/>
        <w:sz w:val="23"/>
        <w:szCs w:val="23"/>
        <w:u w:val="none" w:color="000000"/>
        <w:vertAlign w:val="baseline"/>
      </w:rPr>
    </w:lvl>
    <w:lvl w:ilvl="7">
      <w:start w:val="1"/>
      <w:numFmt w:val="lowerLetter"/>
      <w:lvlText w:val="%8"/>
      <w:lvlJc w:val="left"/>
      <w:pPr>
        <w:tabs>
          <w:tab w:val="num" w:pos="0"/>
        </w:tabs>
        <w:ind w:left="5400" w:hanging="0"/>
      </w:pPr>
      <w:rPr>
        <w:rFonts w:eastAsia="Times New Roman" w:cs="Times New Roman"/>
        <w:b w:val="false"/>
        <w:i w:val="false"/>
        <w:strike w:val="false"/>
        <w:dstrike w:val="false"/>
        <w:color w:val="000000"/>
        <w:position w:val="0"/>
        <w:sz w:val="23"/>
        <w:szCs w:val="23"/>
        <w:u w:val="none" w:color="000000"/>
        <w:vertAlign w:val="baseline"/>
      </w:rPr>
    </w:lvl>
    <w:lvl w:ilvl="8">
      <w:start w:val="1"/>
      <w:numFmt w:val="lowerRoman"/>
      <w:lvlText w:val="%9"/>
      <w:lvlJc w:val="left"/>
      <w:pPr>
        <w:tabs>
          <w:tab w:val="num" w:pos="0"/>
        </w:tabs>
        <w:ind w:left="6120" w:hanging="0"/>
      </w:pPr>
      <w:rPr>
        <w:rFonts w:eastAsia="Times New Roman" w:cs="Times New Roman"/>
        <w:b w:val="false"/>
        <w:i w:val="false"/>
        <w:strike w:val="false"/>
        <w:dstrike w:val="false"/>
        <w:color w:val="000000"/>
        <w:position w:val="0"/>
        <w:sz w:val="23"/>
        <w:szCs w:val="23"/>
        <w:u w:val="none" w:color="000000"/>
        <w:vertAlign w:val="baseline"/>
      </w:rPr>
    </w:lvl>
  </w:abstractNum>
  <w:abstractNum w:abstractNumId="8">
    <w:lvl w:ilvl="0">
      <w:start w:val="3"/>
      <w:numFmt w:val="lowerLetter"/>
      <w:lvlText w:val="%1)"/>
      <w:lvlJc w:val="left"/>
      <w:pPr>
        <w:tabs>
          <w:tab w:val="num" w:pos="0"/>
        </w:tabs>
        <w:ind w:left="235" w:hanging="0"/>
      </w:pPr>
      <w:rPr>
        <w:rFonts w:ascii="Times New Roman" w:hAnsi="Times New Roman" w:eastAsia="Times New Roman" w:cs="Times New Roman"/>
        <w:b w:val="false"/>
        <w:i w:val="false"/>
        <w:strike w:val="false"/>
        <w:dstrike w:val="false"/>
        <w:color w:val="000000"/>
        <w:position w:val="0"/>
        <w:sz w:val="23"/>
        <w:szCs w:val="23"/>
        <w:u w:val="none" w:color="000000"/>
        <w:vertAlign w:val="baseline"/>
      </w:rPr>
    </w:lvl>
    <w:lvl w:ilvl="1">
      <w:start w:val="1"/>
      <w:numFmt w:val="lowerLetter"/>
      <w:lvlText w:val="%2"/>
      <w:lvlJc w:val="left"/>
      <w:pPr>
        <w:tabs>
          <w:tab w:val="num" w:pos="0"/>
        </w:tabs>
        <w:ind w:left="1080" w:hanging="0"/>
      </w:pPr>
      <w:rPr>
        <w:rFonts w:eastAsia="Times New Roman" w:cs="Times New Roman"/>
        <w:b w:val="false"/>
        <w:i w:val="false"/>
        <w:strike w:val="false"/>
        <w:dstrike w:val="false"/>
        <w:color w:val="000000"/>
        <w:position w:val="0"/>
        <w:sz w:val="23"/>
        <w:szCs w:val="23"/>
        <w:u w:val="none" w:color="000000"/>
        <w:vertAlign w:val="baseline"/>
      </w:rPr>
    </w:lvl>
    <w:lvl w:ilvl="2">
      <w:start w:val="1"/>
      <w:numFmt w:val="lowerRoman"/>
      <w:lvlText w:val="%3"/>
      <w:lvlJc w:val="left"/>
      <w:pPr>
        <w:tabs>
          <w:tab w:val="num" w:pos="0"/>
        </w:tabs>
        <w:ind w:left="1800" w:hanging="0"/>
      </w:pPr>
      <w:rPr>
        <w:rFonts w:eastAsia="Times New Roman" w:cs="Times New Roman"/>
        <w:b w:val="false"/>
        <w:i w:val="false"/>
        <w:strike w:val="false"/>
        <w:dstrike w:val="false"/>
        <w:color w:val="000000"/>
        <w:position w:val="0"/>
        <w:sz w:val="23"/>
        <w:szCs w:val="23"/>
        <w:u w:val="none" w:color="000000"/>
        <w:vertAlign w:val="baseline"/>
      </w:rPr>
    </w:lvl>
    <w:lvl w:ilvl="3">
      <w:start w:val="1"/>
      <w:numFmt w:val="decimal"/>
      <w:lvlText w:val="%4"/>
      <w:lvlJc w:val="left"/>
      <w:pPr>
        <w:tabs>
          <w:tab w:val="num" w:pos="0"/>
        </w:tabs>
        <w:ind w:left="2520" w:hanging="0"/>
      </w:pPr>
      <w:rPr>
        <w:rFonts w:eastAsia="Times New Roman" w:cs="Times New Roman"/>
        <w:b w:val="false"/>
        <w:i w:val="false"/>
        <w:strike w:val="false"/>
        <w:dstrike w:val="false"/>
        <w:color w:val="000000"/>
        <w:position w:val="0"/>
        <w:sz w:val="23"/>
        <w:szCs w:val="23"/>
        <w:u w:val="none" w:color="000000"/>
        <w:vertAlign w:val="baseline"/>
      </w:rPr>
    </w:lvl>
    <w:lvl w:ilvl="4">
      <w:start w:val="1"/>
      <w:numFmt w:val="lowerLetter"/>
      <w:lvlText w:val="%5"/>
      <w:lvlJc w:val="left"/>
      <w:pPr>
        <w:tabs>
          <w:tab w:val="num" w:pos="0"/>
        </w:tabs>
        <w:ind w:left="3240" w:hanging="0"/>
      </w:pPr>
      <w:rPr>
        <w:rFonts w:eastAsia="Times New Roman" w:cs="Times New Roman"/>
        <w:b w:val="false"/>
        <w:i w:val="false"/>
        <w:strike w:val="false"/>
        <w:dstrike w:val="false"/>
        <w:color w:val="000000"/>
        <w:position w:val="0"/>
        <w:sz w:val="23"/>
        <w:szCs w:val="23"/>
        <w:u w:val="none" w:color="000000"/>
        <w:vertAlign w:val="baseline"/>
      </w:rPr>
    </w:lvl>
    <w:lvl w:ilvl="5">
      <w:start w:val="1"/>
      <w:numFmt w:val="lowerRoman"/>
      <w:lvlText w:val="%6"/>
      <w:lvlJc w:val="left"/>
      <w:pPr>
        <w:tabs>
          <w:tab w:val="num" w:pos="0"/>
        </w:tabs>
        <w:ind w:left="3960" w:hanging="0"/>
      </w:pPr>
      <w:rPr>
        <w:rFonts w:eastAsia="Times New Roman" w:cs="Times New Roman"/>
        <w:b w:val="false"/>
        <w:i w:val="false"/>
        <w:strike w:val="false"/>
        <w:dstrike w:val="false"/>
        <w:color w:val="000000"/>
        <w:position w:val="0"/>
        <w:sz w:val="23"/>
        <w:szCs w:val="23"/>
        <w:u w:val="none" w:color="000000"/>
        <w:vertAlign w:val="baseline"/>
      </w:rPr>
    </w:lvl>
    <w:lvl w:ilvl="6">
      <w:start w:val="1"/>
      <w:numFmt w:val="decimal"/>
      <w:lvlText w:val="%7"/>
      <w:lvlJc w:val="left"/>
      <w:pPr>
        <w:tabs>
          <w:tab w:val="num" w:pos="0"/>
        </w:tabs>
        <w:ind w:left="4680" w:hanging="0"/>
      </w:pPr>
      <w:rPr>
        <w:rFonts w:eastAsia="Times New Roman" w:cs="Times New Roman"/>
        <w:b w:val="false"/>
        <w:i w:val="false"/>
        <w:strike w:val="false"/>
        <w:dstrike w:val="false"/>
        <w:color w:val="000000"/>
        <w:position w:val="0"/>
        <w:sz w:val="23"/>
        <w:szCs w:val="23"/>
        <w:u w:val="none" w:color="000000"/>
        <w:vertAlign w:val="baseline"/>
      </w:rPr>
    </w:lvl>
    <w:lvl w:ilvl="7">
      <w:start w:val="1"/>
      <w:numFmt w:val="lowerLetter"/>
      <w:lvlText w:val="%8"/>
      <w:lvlJc w:val="left"/>
      <w:pPr>
        <w:tabs>
          <w:tab w:val="num" w:pos="0"/>
        </w:tabs>
        <w:ind w:left="5400" w:hanging="0"/>
      </w:pPr>
      <w:rPr>
        <w:rFonts w:eastAsia="Times New Roman" w:cs="Times New Roman"/>
        <w:b w:val="false"/>
        <w:i w:val="false"/>
        <w:strike w:val="false"/>
        <w:dstrike w:val="false"/>
        <w:color w:val="000000"/>
        <w:position w:val="0"/>
        <w:sz w:val="23"/>
        <w:szCs w:val="23"/>
        <w:u w:val="none" w:color="000000"/>
        <w:vertAlign w:val="baseline"/>
      </w:rPr>
    </w:lvl>
    <w:lvl w:ilvl="8">
      <w:start w:val="1"/>
      <w:numFmt w:val="lowerRoman"/>
      <w:lvlText w:val="%9"/>
      <w:lvlJc w:val="left"/>
      <w:pPr>
        <w:tabs>
          <w:tab w:val="num" w:pos="0"/>
        </w:tabs>
        <w:ind w:left="6120" w:hanging="0"/>
      </w:pPr>
      <w:rPr>
        <w:rFonts w:eastAsia="Times New Roman" w:cs="Times New Roman"/>
        <w:b w:val="false"/>
        <w:i w:val="false"/>
        <w:strike w:val="false"/>
        <w:dstrike w:val="false"/>
        <w:color w:val="000000"/>
        <w:position w:val="0"/>
        <w:sz w:val="23"/>
        <w:szCs w:val="23"/>
        <w:u w:val="none" w:color="000000"/>
        <w:vertAlign w:val="baseline"/>
      </w:rPr>
    </w:lvl>
  </w:abstractNum>
  <w:abstractNum w:abstractNumId="9">
    <w:lvl w:ilvl="0">
      <w:start w:val="9"/>
      <w:numFmt w:val="decimal"/>
      <w:lvlText w:val="%1."/>
      <w:lvlJc w:val="left"/>
      <w:pPr>
        <w:tabs>
          <w:tab w:val="num" w:pos="0"/>
        </w:tabs>
        <w:ind w:left="230" w:hanging="0"/>
      </w:pPr>
      <w:rPr>
        <w:rFonts w:ascii="Times New Roman" w:hAnsi="Times New Roman"/>
        <w:b w:val="false"/>
        <w:i w:val="false"/>
        <w:strike w:val="false"/>
        <w:dstrike w:val="false"/>
        <w:color w:val="000000"/>
        <w:position w:val="0"/>
        <w:sz w:val="23"/>
        <w:szCs w:val="23"/>
        <w:u w:val="none" w:color="000000"/>
        <w:vertAlign w:val="baseline"/>
      </w:rPr>
    </w:lvl>
    <w:lvl w:ilvl="1">
      <w:start w:val="1"/>
      <w:numFmt w:val="lowerLetter"/>
      <w:lvlText w:val="%2"/>
      <w:lvlJc w:val="left"/>
      <w:pPr>
        <w:tabs>
          <w:tab w:val="num" w:pos="0"/>
        </w:tabs>
        <w:ind w:left="1080" w:hanging="0"/>
      </w:pPr>
      <w:rPr>
        <w:rFonts w:eastAsia="Times New Roman" w:cs="Times New Roman"/>
        <w:b w:val="false"/>
        <w:i w:val="false"/>
        <w:strike w:val="false"/>
        <w:dstrike w:val="false"/>
        <w:color w:val="000000"/>
        <w:position w:val="0"/>
        <w:sz w:val="23"/>
        <w:szCs w:val="23"/>
        <w:u w:val="none" w:color="000000"/>
        <w:vertAlign w:val="baseline"/>
      </w:rPr>
    </w:lvl>
    <w:lvl w:ilvl="2">
      <w:start w:val="1"/>
      <w:numFmt w:val="lowerRoman"/>
      <w:lvlText w:val="%3"/>
      <w:lvlJc w:val="left"/>
      <w:pPr>
        <w:tabs>
          <w:tab w:val="num" w:pos="0"/>
        </w:tabs>
        <w:ind w:left="1800" w:hanging="0"/>
      </w:pPr>
      <w:rPr>
        <w:rFonts w:eastAsia="Times New Roman" w:cs="Times New Roman"/>
        <w:b w:val="false"/>
        <w:i w:val="false"/>
        <w:strike w:val="false"/>
        <w:dstrike w:val="false"/>
        <w:color w:val="000000"/>
        <w:position w:val="0"/>
        <w:sz w:val="23"/>
        <w:szCs w:val="23"/>
        <w:u w:val="none" w:color="000000"/>
        <w:vertAlign w:val="baseline"/>
      </w:rPr>
    </w:lvl>
    <w:lvl w:ilvl="3">
      <w:start w:val="1"/>
      <w:numFmt w:val="decimal"/>
      <w:lvlText w:val="%4"/>
      <w:lvlJc w:val="left"/>
      <w:pPr>
        <w:tabs>
          <w:tab w:val="num" w:pos="0"/>
        </w:tabs>
        <w:ind w:left="2520" w:hanging="0"/>
      </w:pPr>
      <w:rPr>
        <w:rFonts w:eastAsia="Times New Roman" w:cs="Times New Roman"/>
        <w:b w:val="false"/>
        <w:i w:val="false"/>
        <w:strike w:val="false"/>
        <w:dstrike w:val="false"/>
        <w:color w:val="000000"/>
        <w:position w:val="0"/>
        <w:sz w:val="23"/>
        <w:szCs w:val="23"/>
        <w:u w:val="none" w:color="000000"/>
        <w:vertAlign w:val="baseline"/>
      </w:rPr>
    </w:lvl>
    <w:lvl w:ilvl="4">
      <w:start w:val="1"/>
      <w:numFmt w:val="lowerLetter"/>
      <w:lvlText w:val="%5"/>
      <w:lvlJc w:val="left"/>
      <w:pPr>
        <w:tabs>
          <w:tab w:val="num" w:pos="0"/>
        </w:tabs>
        <w:ind w:left="3240" w:hanging="0"/>
      </w:pPr>
      <w:rPr>
        <w:rFonts w:eastAsia="Times New Roman" w:cs="Times New Roman"/>
        <w:b w:val="false"/>
        <w:i w:val="false"/>
        <w:strike w:val="false"/>
        <w:dstrike w:val="false"/>
        <w:color w:val="000000"/>
        <w:position w:val="0"/>
        <w:sz w:val="23"/>
        <w:szCs w:val="23"/>
        <w:u w:val="none" w:color="000000"/>
        <w:vertAlign w:val="baseline"/>
      </w:rPr>
    </w:lvl>
    <w:lvl w:ilvl="5">
      <w:start w:val="1"/>
      <w:numFmt w:val="lowerRoman"/>
      <w:lvlText w:val="%6"/>
      <w:lvlJc w:val="left"/>
      <w:pPr>
        <w:tabs>
          <w:tab w:val="num" w:pos="0"/>
        </w:tabs>
        <w:ind w:left="3960" w:hanging="0"/>
      </w:pPr>
      <w:rPr>
        <w:rFonts w:eastAsia="Times New Roman" w:cs="Times New Roman"/>
        <w:b w:val="false"/>
        <w:i w:val="false"/>
        <w:strike w:val="false"/>
        <w:dstrike w:val="false"/>
        <w:color w:val="000000"/>
        <w:position w:val="0"/>
        <w:sz w:val="23"/>
        <w:szCs w:val="23"/>
        <w:u w:val="none" w:color="000000"/>
        <w:vertAlign w:val="baseline"/>
      </w:rPr>
    </w:lvl>
    <w:lvl w:ilvl="6">
      <w:start w:val="1"/>
      <w:numFmt w:val="decimal"/>
      <w:lvlText w:val="%7"/>
      <w:lvlJc w:val="left"/>
      <w:pPr>
        <w:tabs>
          <w:tab w:val="num" w:pos="0"/>
        </w:tabs>
        <w:ind w:left="4680" w:hanging="0"/>
      </w:pPr>
      <w:rPr>
        <w:rFonts w:eastAsia="Times New Roman" w:cs="Times New Roman"/>
        <w:b w:val="false"/>
        <w:i w:val="false"/>
        <w:strike w:val="false"/>
        <w:dstrike w:val="false"/>
        <w:color w:val="000000"/>
        <w:position w:val="0"/>
        <w:sz w:val="23"/>
        <w:szCs w:val="23"/>
        <w:u w:val="none" w:color="000000"/>
        <w:vertAlign w:val="baseline"/>
      </w:rPr>
    </w:lvl>
    <w:lvl w:ilvl="7">
      <w:start w:val="1"/>
      <w:numFmt w:val="lowerLetter"/>
      <w:lvlText w:val="%8"/>
      <w:lvlJc w:val="left"/>
      <w:pPr>
        <w:tabs>
          <w:tab w:val="num" w:pos="0"/>
        </w:tabs>
        <w:ind w:left="5400" w:hanging="0"/>
      </w:pPr>
      <w:rPr>
        <w:rFonts w:eastAsia="Times New Roman" w:cs="Times New Roman"/>
        <w:b w:val="false"/>
        <w:i w:val="false"/>
        <w:strike w:val="false"/>
        <w:dstrike w:val="false"/>
        <w:color w:val="000000"/>
        <w:position w:val="0"/>
        <w:sz w:val="23"/>
        <w:szCs w:val="23"/>
        <w:u w:val="none" w:color="000000"/>
        <w:vertAlign w:val="baseline"/>
      </w:rPr>
    </w:lvl>
    <w:lvl w:ilvl="8">
      <w:start w:val="1"/>
      <w:numFmt w:val="lowerRoman"/>
      <w:lvlText w:val="%9"/>
      <w:lvlJc w:val="left"/>
      <w:pPr>
        <w:tabs>
          <w:tab w:val="num" w:pos="0"/>
        </w:tabs>
        <w:ind w:left="6120" w:hanging="0"/>
      </w:pPr>
      <w:rPr>
        <w:rFonts w:eastAsia="Times New Roman" w:cs="Times New Roman"/>
        <w:b w:val="false"/>
        <w:i w:val="false"/>
        <w:strike w:val="false"/>
        <w:dstrike w:val="false"/>
        <w:color w:val="000000"/>
        <w:position w:val="0"/>
        <w:sz w:val="23"/>
        <w:szCs w:val="23"/>
        <w:u w:val="none" w:color="000000"/>
        <w:vertAlign w:val="baseline"/>
      </w:rPr>
    </w:lvl>
  </w:abstractNum>
  <w:abstractNum w:abstractNumId="10">
    <w:lvl w:ilvl="0">
      <w:start w:val="1"/>
      <w:numFmt w:val="decimal"/>
      <w:lvlText w:val="%1."/>
      <w:lvlJc w:val="left"/>
      <w:pPr>
        <w:tabs>
          <w:tab w:val="num" w:pos="0"/>
        </w:tabs>
        <w:ind w:left="230" w:hanging="0"/>
      </w:pPr>
      <w:rPr>
        <w:rFonts w:ascii="Times New Roman" w:hAnsi="Times New Roman" w:eastAsia="Times New Roman" w:cs="Times New Roman"/>
        <w:b w:val="false"/>
        <w:i w:val="false"/>
        <w:strike w:val="false"/>
        <w:dstrike w:val="false"/>
        <w:color w:val="000000"/>
        <w:position w:val="0"/>
        <w:sz w:val="23"/>
        <w:szCs w:val="23"/>
        <w:u w:val="none" w:color="000000"/>
        <w:vertAlign w:val="baseline"/>
      </w:rPr>
    </w:lvl>
    <w:lvl w:ilvl="1">
      <w:start w:val="1"/>
      <w:numFmt w:val="lowerLetter"/>
      <w:lvlText w:val="%2"/>
      <w:lvlJc w:val="left"/>
      <w:pPr>
        <w:tabs>
          <w:tab w:val="num" w:pos="0"/>
        </w:tabs>
        <w:ind w:left="1080" w:hanging="0"/>
      </w:pPr>
      <w:rPr>
        <w:rFonts w:eastAsia="Times New Roman" w:cs="Times New Roman"/>
        <w:b w:val="false"/>
        <w:i w:val="false"/>
        <w:strike w:val="false"/>
        <w:dstrike w:val="false"/>
        <w:color w:val="000000"/>
        <w:position w:val="0"/>
        <w:sz w:val="23"/>
        <w:szCs w:val="23"/>
        <w:u w:val="none" w:color="000000"/>
        <w:vertAlign w:val="baseline"/>
      </w:rPr>
    </w:lvl>
    <w:lvl w:ilvl="2">
      <w:start w:val="1"/>
      <w:numFmt w:val="lowerRoman"/>
      <w:lvlText w:val="%3"/>
      <w:lvlJc w:val="left"/>
      <w:pPr>
        <w:tabs>
          <w:tab w:val="num" w:pos="0"/>
        </w:tabs>
        <w:ind w:left="1800" w:hanging="0"/>
      </w:pPr>
      <w:rPr>
        <w:rFonts w:eastAsia="Times New Roman" w:cs="Times New Roman"/>
        <w:b w:val="false"/>
        <w:i w:val="false"/>
        <w:strike w:val="false"/>
        <w:dstrike w:val="false"/>
        <w:color w:val="000000"/>
        <w:position w:val="0"/>
        <w:sz w:val="23"/>
        <w:szCs w:val="23"/>
        <w:u w:val="none" w:color="000000"/>
        <w:vertAlign w:val="baseline"/>
      </w:rPr>
    </w:lvl>
    <w:lvl w:ilvl="3">
      <w:start w:val="1"/>
      <w:numFmt w:val="decimal"/>
      <w:lvlText w:val="%4"/>
      <w:lvlJc w:val="left"/>
      <w:pPr>
        <w:tabs>
          <w:tab w:val="num" w:pos="0"/>
        </w:tabs>
        <w:ind w:left="2520" w:hanging="0"/>
      </w:pPr>
      <w:rPr>
        <w:rFonts w:eastAsia="Times New Roman" w:cs="Times New Roman"/>
        <w:b w:val="false"/>
        <w:i w:val="false"/>
        <w:strike w:val="false"/>
        <w:dstrike w:val="false"/>
        <w:color w:val="000000"/>
        <w:position w:val="0"/>
        <w:sz w:val="23"/>
        <w:szCs w:val="23"/>
        <w:u w:val="none" w:color="000000"/>
        <w:vertAlign w:val="baseline"/>
      </w:rPr>
    </w:lvl>
    <w:lvl w:ilvl="4">
      <w:start w:val="1"/>
      <w:numFmt w:val="lowerLetter"/>
      <w:lvlText w:val="%5"/>
      <w:lvlJc w:val="left"/>
      <w:pPr>
        <w:tabs>
          <w:tab w:val="num" w:pos="0"/>
        </w:tabs>
        <w:ind w:left="3240" w:hanging="0"/>
      </w:pPr>
      <w:rPr>
        <w:rFonts w:eastAsia="Times New Roman" w:cs="Times New Roman"/>
        <w:b w:val="false"/>
        <w:i w:val="false"/>
        <w:strike w:val="false"/>
        <w:dstrike w:val="false"/>
        <w:color w:val="000000"/>
        <w:position w:val="0"/>
        <w:sz w:val="23"/>
        <w:szCs w:val="23"/>
        <w:u w:val="none" w:color="000000"/>
        <w:vertAlign w:val="baseline"/>
      </w:rPr>
    </w:lvl>
    <w:lvl w:ilvl="5">
      <w:start w:val="1"/>
      <w:numFmt w:val="lowerRoman"/>
      <w:lvlText w:val="%6"/>
      <w:lvlJc w:val="left"/>
      <w:pPr>
        <w:tabs>
          <w:tab w:val="num" w:pos="0"/>
        </w:tabs>
        <w:ind w:left="3960" w:hanging="0"/>
      </w:pPr>
      <w:rPr>
        <w:rFonts w:eastAsia="Times New Roman" w:cs="Times New Roman"/>
        <w:b w:val="false"/>
        <w:i w:val="false"/>
        <w:strike w:val="false"/>
        <w:dstrike w:val="false"/>
        <w:color w:val="000000"/>
        <w:position w:val="0"/>
        <w:sz w:val="23"/>
        <w:szCs w:val="23"/>
        <w:u w:val="none" w:color="000000"/>
        <w:vertAlign w:val="baseline"/>
      </w:rPr>
    </w:lvl>
    <w:lvl w:ilvl="6">
      <w:start w:val="1"/>
      <w:numFmt w:val="decimal"/>
      <w:lvlText w:val="%7"/>
      <w:lvlJc w:val="left"/>
      <w:pPr>
        <w:tabs>
          <w:tab w:val="num" w:pos="0"/>
        </w:tabs>
        <w:ind w:left="4680" w:hanging="0"/>
      </w:pPr>
      <w:rPr>
        <w:rFonts w:eastAsia="Times New Roman" w:cs="Times New Roman"/>
        <w:b w:val="false"/>
        <w:i w:val="false"/>
        <w:strike w:val="false"/>
        <w:dstrike w:val="false"/>
        <w:color w:val="000000"/>
        <w:position w:val="0"/>
        <w:sz w:val="23"/>
        <w:szCs w:val="23"/>
        <w:u w:val="none" w:color="000000"/>
        <w:vertAlign w:val="baseline"/>
      </w:rPr>
    </w:lvl>
    <w:lvl w:ilvl="7">
      <w:start w:val="1"/>
      <w:numFmt w:val="lowerLetter"/>
      <w:lvlText w:val="%8"/>
      <w:lvlJc w:val="left"/>
      <w:pPr>
        <w:tabs>
          <w:tab w:val="num" w:pos="0"/>
        </w:tabs>
        <w:ind w:left="5400" w:hanging="0"/>
      </w:pPr>
      <w:rPr>
        <w:rFonts w:eastAsia="Times New Roman" w:cs="Times New Roman"/>
        <w:b w:val="false"/>
        <w:i w:val="false"/>
        <w:strike w:val="false"/>
        <w:dstrike w:val="false"/>
        <w:color w:val="000000"/>
        <w:position w:val="0"/>
        <w:sz w:val="23"/>
        <w:szCs w:val="23"/>
        <w:u w:val="none" w:color="000000"/>
        <w:vertAlign w:val="baseline"/>
      </w:rPr>
    </w:lvl>
    <w:lvl w:ilvl="8">
      <w:start w:val="1"/>
      <w:numFmt w:val="lowerRoman"/>
      <w:lvlText w:val="%9"/>
      <w:lvlJc w:val="left"/>
      <w:pPr>
        <w:tabs>
          <w:tab w:val="num" w:pos="0"/>
        </w:tabs>
        <w:ind w:left="6120" w:hanging="0"/>
      </w:pPr>
      <w:rPr>
        <w:rFonts w:eastAsia="Times New Roman" w:cs="Times New Roman"/>
        <w:b w:val="false"/>
        <w:i w:val="false"/>
        <w:strike w:val="false"/>
        <w:dstrike w:val="false"/>
        <w:color w:val="000000"/>
        <w:position w:val="0"/>
        <w:sz w:val="23"/>
        <w:szCs w:val="23"/>
        <w:u w:val="none" w:color="000000"/>
        <w:vertAlign w:val="baseline"/>
      </w:rPr>
    </w:lvl>
  </w:abstractNum>
  <w:abstractNum w:abstractNumId="11">
    <w:lvl w:ilvl="0">
      <w:start w:val="2"/>
      <w:numFmt w:val="lowerLetter"/>
      <w:lvlText w:val="%1)"/>
      <w:lvlJc w:val="left"/>
      <w:pPr>
        <w:tabs>
          <w:tab w:val="num" w:pos="0"/>
        </w:tabs>
        <w:ind w:left="250" w:hanging="0"/>
      </w:pPr>
      <w:rPr>
        <w:rFonts w:ascii="Times New Roman" w:hAnsi="Times New Roman" w:eastAsia="Times New Roman" w:cs="Times New Roman"/>
        <w:b w:val="false"/>
        <w:i w:val="false"/>
        <w:strike w:val="false"/>
        <w:dstrike w:val="false"/>
        <w:color w:val="000000"/>
        <w:position w:val="0"/>
        <w:sz w:val="23"/>
        <w:szCs w:val="23"/>
        <w:u w:val="none" w:color="000000"/>
        <w:vertAlign w:val="baseline"/>
      </w:rPr>
    </w:lvl>
    <w:lvl w:ilvl="1">
      <w:start w:val="1"/>
      <w:numFmt w:val="lowerLetter"/>
      <w:lvlText w:val="%2"/>
      <w:lvlJc w:val="left"/>
      <w:pPr>
        <w:tabs>
          <w:tab w:val="num" w:pos="0"/>
        </w:tabs>
        <w:ind w:left="1080" w:hanging="0"/>
      </w:pPr>
      <w:rPr>
        <w:rFonts w:eastAsia="Times New Roman" w:cs="Times New Roman"/>
        <w:b w:val="false"/>
        <w:i w:val="false"/>
        <w:strike w:val="false"/>
        <w:dstrike w:val="false"/>
        <w:color w:val="000000"/>
        <w:position w:val="0"/>
        <w:sz w:val="23"/>
        <w:szCs w:val="23"/>
        <w:u w:val="none" w:color="000000"/>
        <w:vertAlign w:val="baseline"/>
      </w:rPr>
    </w:lvl>
    <w:lvl w:ilvl="2">
      <w:start w:val="1"/>
      <w:numFmt w:val="lowerRoman"/>
      <w:lvlText w:val="%3"/>
      <w:lvlJc w:val="left"/>
      <w:pPr>
        <w:tabs>
          <w:tab w:val="num" w:pos="0"/>
        </w:tabs>
        <w:ind w:left="1800" w:hanging="0"/>
      </w:pPr>
      <w:rPr>
        <w:rFonts w:eastAsia="Times New Roman" w:cs="Times New Roman"/>
        <w:b w:val="false"/>
        <w:i w:val="false"/>
        <w:strike w:val="false"/>
        <w:dstrike w:val="false"/>
        <w:color w:val="000000"/>
        <w:position w:val="0"/>
        <w:sz w:val="23"/>
        <w:szCs w:val="23"/>
        <w:u w:val="none" w:color="000000"/>
        <w:vertAlign w:val="baseline"/>
      </w:rPr>
    </w:lvl>
    <w:lvl w:ilvl="3">
      <w:start w:val="1"/>
      <w:numFmt w:val="decimal"/>
      <w:lvlText w:val="%4"/>
      <w:lvlJc w:val="left"/>
      <w:pPr>
        <w:tabs>
          <w:tab w:val="num" w:pos="0"/>
        </w:tabs>
        <w:ind w:left="2520" w:hanging="0"/>
      </w:pPr>
      <w:rPr>
        <w:rFonts w:eastAsia="Times New Roman" w:cs="Times New Roman"/>
        <w:b w:val="false"/>
        <w:i w:val="false"/>
        <w:strike w:val="false"/>
        <w:dstrike w:val="false"/>
        <w:color w:val="000000"/>
        <w:position w:val="0"/>
        <w:sz w:val="23"/>
        <w:szCs w:val="23"/>
        <w:u w:val="none" w:color="000000"/>
        <w:vertAlign w:val="baseline"/>
      </w:rPr>
    </w:lvl>
    <w:lvl w:ilvl="4">
      <w:start w:val="1"/>
      <w:numFmt w:val="lowerLetter"/>
      <w:lvlText w:val="%5"/>
      <w:lvlJc w:val="left"/>
      <w:pPr>
        <w:tabs>
          <w:tab w:val="num" w:pos="0"/>
        </w:tabs>
        <w:ind w:left="3240" w:hanging="0"/>
      </w:pPr>
      <w:rPr>
        <w:rFonts w:eastAsia="Times New Roman" w:cs="Times New Roman"/>
        <w:b w:val="false"/>
        <w:i w:val="false"/>
        <w:strike w:val="false"/>
        <w:dstrike w:val="false"/>
        <w:color w:val="000000"/>
        <w:position w:val="0"/>
        <w:sz w:val="23"/>
        <w:szCs w:val="23"/>
        <w:u w:val="none" w:color="000000"/>
        <w:vertAlign w:val="baseline"/>
      </w:rPr>
    </w:lvl>
    <w:lvl w:ilvl="5">
      <w:start w:val="1"/>
      <w:numFmt w:val="lowerRoman"/>
      <w:lvlText w:val="%6"/>
      <w:lvlJc w:val="left"/>
      <w:pPr>
        <w:tabs>
          <w:tab w:val="num" w:pos="0"/>
        </w:tabs>
        <w:ind w:left="3960" w:hanging="0"/>
      </w:pPr>
      <w:rPr>
        <w:rFonts w:eastAsia="Times New Roman" w:cs="Times New Roman"/>
        <w:b w:val="false"/>
        <w:i w:val="false"/>
        <w:strike w:val="false"/>
        <w:dstrike w:val="false"/>
        <w:color w:val="000000"/>
        <w:position w:val="0"/>
        <w:sz w:val="23"/>
        <w:szCs w:val="23"/>
        <w:u w:val="none" w:color="000000"/>
        <w:vertAlign w:val="baseline"/>
      </w:rPr>
    </w:lvl>
    <w:lvl w:ilvl="6">
      <w:start w:val="1"/>
      <w:numFmt w:val="decimal"/>
      <w:lvlText w:val="%7"/>
      <w:lvlJc w:val="left"/>
      <w:pPr>
        <w:tabs>
          <w:tab w:val="num" w:pos="0"/>
        </w:tabs>
        <w:ind w:left="4680" w:hanging="0"/>
      </w:pPr>
      <w:rPr>
        <w:rFonts w:eastAsia="Times New Roman" w:cs="Times New Roman"/>
        <w:b w:val="false"/>
        <w:i w:val="false"/>
        <w:strike w:val="false"/>
        <w:dstrike w:val="false"/>
        <w:color w:val="000000"/>
        <w:position w:val="0"/>
        <w:sz w:val="23"/>
        <w:szCs w:val="23"/>
        <w:u w:val="none" w:color="000000"/>
        <w:vertAlign w:val="baseline"/>
      </w:rPr>
    </w:lvl>
    <w:lvl w:ilvl="7">
      <w:start w:val="1"/>
      <w:numFmt w:val="lowerLetter"/>
      <w:lvlText w:val="%8"/>
      <w:lvlJc w:val="left"/>
      <w:pPr>
        <w:tabs>
          <w:tab w:val="num" w:pos="0"/>
        </w:tabs>
        <w:ind w:left="5400" w:hanging="0"/>
      </w:pPr>
      <w:rPr>
        <w:rFonts w:eastAsia="Times New Roman" w:cs="Times New Roman"/>
        <w:b w:val="false"/>
        <w:i w:val="false"/>
        <w:strike w:val="false"/>
        <w:dstrike w:val="false"/>
        <w:color w:val="000000"/>
        <w:position w:val="0"/>
        <w:sz w:val="23"/>
        <w:szCs w:val="23"/>
        <w:u w:val="none" w:color="000000"/>
        <w:vertAlign w:val="baseline"/>
      </w:rPr>
    </w:lvl>
    <w:lvl w:ilvl="8">
      <w:start w:val="1"/>
      <w:numFmt w:val="lowerRoman"/>
      <w:lvlText w:val="%9"/>
      <w:lvlJc w:val="left"/>
      <w:pPr>
        <w:tabs>
          <w:tab w:val="num" w:pos="0"/>
        </w:tabs>
        <w:ind w:left="6120" w:hanging="0"/>
      </w:pPr>
      <w:rPr>
        <w:rFonts w:eastAsia="Times New Roman" w:cs="Times New Roman"/>
        <w:b w:val="false"/>
        <w:i w:val="false"/>
        <w:strike w:val="false"/>
        <w:dstrike w:val="false"/>
        <w:color w:val="000000"/>
        <w:position w:val="0"/>
        <w:sz w:val="23"/>
        <w:szCs w:val="23"/>
        <w:u w:val="none" w:color="000000"/>
        <w:vertAlign w:val="baseline"/>
      </w:rPr>
    </w:lvl>
  </w:abstractNum>
  <w:abstractNum w:abstractNumId="12">
    <w:lvl w:ilvl="0">
      <w:start w:val="2"/>
      <w:numFmt w:val="lowerLetter"/>
      <w:lvlText w:val="%1)"/>
      <w:lvlJc w:val="left"/>
      <w:pPr>
        <w:tabs>
          <w:tab w:val="num" w:pos="0"/>
        </w:tabs>
        <w:ind w:left="250" w:hanging="0"/>
      </w:pPr>
      <w:rPr>
        <w:rFonts w:ascii="Times New Roman" w:hAnsi="Times New Roman" w:eastAsia="Times New Roman" w:cs="Times New Roman"/>
        <w:b w:val="false"/>
        <w:i w:val="false"/>
        <w:strike w:val="false"/>
        <w:dstrike w:val="false"/>
        <w:color w:val="000000"/>
        <w:position w:val="0"/>
        <w:sz w:val="23"/>
        <w:szCs w:val="23"/>
        <w:u w:val="none" w:color="000000"/>
        <w:vertAlign w:val="baseline"/>
      </w:rPr>
    </w:lvl>
    <w:lvl w:ilvl="1">
      <w:start w:val="1"/>
      <w:numFmt w:val="lowerLetter"/>
      <w:lvlText w:val="%2"/>
      <w:lvlJc w:val="left"/>
      <w:pPr>
        <w:tabs>
          <w:tab w:val="num" w:pos="0"/>
        </w:tabs>
        <w:ind w:left="1080" w:hanging="0"/>
      </w:pPr>
      <w:rPr>
        <w:rFonts w:eastAsia="Times New Roman" w:cs="Times New Roman"/>
        <w:b w:val="false"/>
        <w:i w:val="false"/>
        <w:strike w:val="false"/>
        <w:dstrike w:val="false"/>
        <w:color w:val="000000"/>
        <w:position w:val="0"/>
        <w:sz w:val="23"/>
        <w:szCs w:val="23"/>
        <w:u w:val="none" w:color="000000"/>
        <w:vertAlign w:val="baseline"/>
      </w:rPr>
    </w:lvl>
    <w:lvl w:ilvl="2">
      <w:start w:val="1"/>
      <w:numFmt w:val="lowerRoman"/>
      <w:lvlText w:val="%3"/>
      <w:lvlJc w:val="left"/>
      <w:pPr>
        <w:tabs>
          <w:tab w:val="num" w:pos="0"/>
        </w:tabs>
        <w:ind w:left="1800" w:hanging="0"/>
      </w:pPr>
      <w:rPr>
        <w:rFonts w:eastAsia="Times New Roman" w:cs="Times New Roman"/>
        <w:b w:val="false"/>
        <w:i w:val="false"/>
        <w:strike w:val="false"/>
        <w:dstrike w:val="false"/>
        <w:color w:val="000000"/>
        <w:position w:val="0"/>
        <w:sz w:val="23"/>
        <w:szCs w:val="23"/>
        <w:u w:val="none" w:color="000000"/>
        <w:vertAlign w:val="baseline"/>
      </w:rPr>
    </w:lvl>
    <w:lvl w:ilvl="3">
      <w:start w:val="1"/>
      <w:numFmt w:val="decimal"/>
      <w:lvlText w:val="%4"/>
      <w:lvlJc w:val="left"/>
      <w:pPr>
        <w:tabs>
          <w:tab w:val="num" w:pos="0"/>
        </w:tabs>
        <w:ind w:left="2520" w:hanging="0"/>
      </w:pPr>
      <w:rPr>
        <w:rFonts w:eastAsia="Times New Roman" w:cs="Times New Roman"/>
        <w:b w:val="false"/>
        <w:i w:val="false"/>
        <w:strike w:val="false"/>
        <w:dstrike w:val="false"/>
        <w:color w:val="000000"/>
        <w:position w:val="0"/>
        <w:sz w:val="23"/>
        <w:szCs w:val="23"/>
        <w:u w:val="none" w:color="000000"/>
        <w:vertAlign w:val="baseline"/>
      </w:rPr>
    </w:lvl>
    <w:lvl w:ilvl="4">
      <w:start w:val="1"/>
      <w:numFmt w:val="lowerLetter"/>
      <w:lvlText w:val="%5"/>
      <w:lvlJc w:val="left"/>
      <w:pPr>
        <w:tabs>
          <w:tab w:val="num" w:pos="0"/>
        </w:tabs>
        <w:ind w:left="3240" w:hanging="0"/>
      </w:pPr>
      <w:rPr>
        <w:rFonts w:eastAsia="Times New Roman" w:cs="Times New Roman"/>
        <w:b w:val="false"/>
        <w:i w:val="false"/>
        <w:strike w:val="false"/>
        <w:dstrike w:val="false"/>
        <w:color w:val="000000"/>
        <w:position w:val="0"/>
        <w:sz w:val="23"/>
        <w:szCs w:val="23"/>
        <w:u w:val="none" w:color="000000"/>
        <w:vertAlign w:val="baseline"/>
      </w:rPr>
    </w:lvl>
    <w:lvl w:ilvl="5">
      <w:start w:val="1"/>
      <w:numFmt w:val="lowerRoman"/>
      <w:lvlText w:val="%6"/>
      <w:lvlJc w:val="left"/>
      <w:pPr>
        <w:tabs>
          <w:tab w:val="num" w:pos="0"/>
        </w:tabs>
        <w:ind w:left="3960" w:hanging="0"/>
      </w:pPr>
      <w:rPr>
        <w:rFonts w:eastAsia="Times New Roman" w:cs="Times New Roman"/>
        <w:b w:val="false"/>
        <w:i w:val="false"/>
        <w:strike w:val="false"/>
        <w:dstrike w:val="false"/>
        <w:color w:val="000000"/>
        <w:position w:val="0"/>
        <w:sz w:val="23"/>
        <w:szCs w:val="23"/>
        <w:u w:val="none" w:color="000000"/>
        <w:vertAlign w:val="baseline"/>
      </w:rPr>
    </w:lvl>
    <w:lvl w:ilvl="6">
      <w:start w:val="1"/>
      <w:numFmt w:val="decimal"/>
      <w:lvlText w:val="%7"/>
      <w:lvlJc w:val="left"/>
      <w:pPr>
        <w:tabs>
          <w:tab w:val="num" w:pos="0"/>
        </w:tabs>
        <w:ind w:left="4680" w:hanging="0"/>
      </w:pPr>
      <w:rPr>
        <w:rFonts w:eastAsia="Times New Roman" w:cs="Times New Roman"/>
        <w:b w:val="false"/>
        <w:i w:val="false"/>
        <w:strike w:val="false"/>
        <w:dstrike w:val="false"/>
        <w:color w:val="000000"/>
        <w:position w:val="0"/>
        <w:sz w:val="23"/>
        <w:szCs w:val="23"/>
        <w:u w:val="none" w:color="000000"/>
        <w:vertAlign w:val="baseline"/>
      </w:rPr>
    </w:lvl>
    <w:lvl w:ilvl="7">
      <w:start w:val="1"/>
      <w:numFmt w:val="lowerLetter"/>
      <w:lvlText w:val="%8"/>
      <w:lvlJc w:val="left"/>
      <w:pPr>
        <w:tabs>
          <w:tab w:val="num" w:pos="0"/>
        </w:tabs>
        <w:ind w:left="5400" w:hanging="0"/>
      </w:pPr>
      <w:rPr>
        <w:rFonts w:eastAsia="Times New Roman" w:cs="Times New Roman"/>
        <w:b w:val="false"/>
        <w:i w:val="false"/>
        <w:strike w:val="false"/>
        <w:dstrike w:val="false"/>
        <w:color w:val="000000"/>
        <w:position w:val="0"/>
        <w:sz w:val="23"/>
        <w:szCs w:val="23"/>
        <w:u w:val="none" w:color="000000"/>
        <w:vertAlign w:val="baseline"/>
      </w:rPr>
    </w:lvl>
    <w:lvl w:ilvl="8">
      <w:start w:val="1"/>
      <w:numFmt w:val="lowerRoman"/>
      <w:lvlText w:val="%9"/>
      <w:lvlJc w:val="left"/>
      <w:pPr>
        <w:tabs>
          <w:tab w:val="num" w:pos="0"/>
        </w:tabs>
        <w:ind w:left="6120" w:hanging="0"/>
      </w:pPr>
      <w:rPr>
        <w:rFonts w:eastAsia="Times New Roman" w:cs="Times New Roman"/>
        <w:b w:val="false"/>
        <w:i w:val="false"/>
        <w:strike w:val="false"/>
        <w:dstrike w:val="false"/>
        <w:color w:val="000000"/>
        <w:position w:val="0"/>
        <w:sz w:val="23"/>
        <w:szCs w:val="23"/>
        <w:u w:val="none" w:color="000000"/>
        <w:vertAlign w:val="baseline"/>
      </w:rPr>
    </w:lvl>
  </w:abstractNum>
  <w:abstractNum w:abstractNumId="13">
    <w:lvl w:ilvl="0">
      <w:start w:val="1"/>
      <w:numFmt w:val="lowerLetter"/>
      <w:lvlText w:val="%1)"/>
      <w:lvlJc w:val="left"/>
      <w:pPr>
        <w:tabs>
          <w:tab w:val="num" w:pos="0"/>
        </w:tabs>
        <w:ind w:left="250" w:hanging="0"/>
      </w:pPr>
      <w:rPr>
        <w:rFonts w:ascii="Times New Roman" w:hAnsi="Times New Roman" w:eastAsia="Times New Roman" w:cs="Times New Roman"/>
        <w:b w:val="false"/>
        <w:i w:val="false"/>
        <w:strike w:val="false"/>
        <w:dstrike w:val="false"/>
        <w:color w:val="000000"/>
        <w:position w:val="0"/>
        <w:sz w:val="23"/>
        <w:szCs w:val="23"/>
        <w:u w:val="none" w:color="000000"/>
        <w:vertAlign w:val="baseline"/>
      </w:rPr>
    </w:lvl>
    <w:lvl w:ilvl="1">
      <w:start w:val="1"/>
      <w:numFmt w:val="lowerLetter"/>
      <w:lvlText w:val="%2"/>
      <w:lvlJc w:val="left"/>
      <w:pPr>
        <w:tabs>
          <w:tab w:val="num" w:pos="0"/>
        </w:tabs>
        <w:ind w:left="1080" w:hanging="0"/>
      </w:pPr>
      <w:rPr>
        <w:rFonts w:eastAsia="Times New Roman" w:cs="Times New Roman"/>
        <w:b w:val="false"/>
        <w:i w:val="false"/>
        <w:strike w:val="false"/>
        <w:dstrike w:val="false"/>
        <w:color w:val="000000"/>
        <w:position w:val="0"/>
        <w:sz w:val="23"/>
        <w:szCs w:val="23"/>
        <w:u w:val="none" w:color="000000"/>
        <w:vertAlign w:val="baseline"/>
      </w:rPr>
    </w:lvl>
    <w:lvl w:ilvl="2">
      <w:start w:val="1"/>
      <w:numFmt w:val="lowerRoman"/>
      <w:lvlText w:val="%3"/>
      <w:lvlJc w:val="left"/>
      <w:pPr>
        <w:tabs>
          <w:tab w:val="num" w:pos="0"/>
        </w:tabs>
        <w:ind w:left="1800" w:hanging="0"/>
      </w:pPr>
      <w:rPr>
        <w:rFonts w:eastAsia="Times New Roman" w:cs="Times New Roman"/>
        <w:b w:val="false"/>
        <w:i w:val="false"/>
        <w:strike w:val="false"/>
        <w:dstrike w:val="false"/>
        <w:color w:val="000000"/>
        <w:position w:val="0"/>
        <w:sz w:val="23"/>
        <w:szCs w:val="23"/>
        <w:u w:val="none" w:color="000000"/>
        <w:vertAlign w:val="baseline"/>
      </w:rPr>
    </w:lvl>
    <w:lvl w:ilvl="3">
      <w:start w:val="1"/>
      <w:numFmt w:val="decimal"/>
      <w:lvlText w:val="%4"/>
      <w:lvlJc w:val="left"/>
      <w:pPr>
        <w:tabs>
          <w:tab w:val="num" w:pos="0"/>
        </w:tabs>
        <w:ind w:left="2520" w:hanging="0"/>
      </w:pPr>
      <w:rPr>
        <w:rFonts w:eastAsia="Times New Roman" w:cs="Times New Roman"/>
        <w:b w:val="false"/>
        <w:i w:val="false"/>
        <w:strike w:val="false"/>
        <w:dstrike w:val="false"/>
        <w:color w:val="000000"/>
        <w:position w:val="0"/>
        <w:sz w:val="23"/>
        <w:szCs w:val="23"/>
        <w:u w:val="none" w:color="000000"/>
        <w:vertAlign w:val="baseline"/>
      </w:rPr>
    </w:lvl>
    <w:lvl w:ilvl="4">
      <w:start w:val="1"/>
      <w:numFmt w:val="lowerLetter"/>
      <w:lvlText w:val="%5"/>
      <w:lvlJc w:val="left"/>
      <w:pPr>
        <w:tabs>
          <w:tab w:val="num" w:pos="0"/>
        </w:tabs>
        <w:ind w:left="3240" w:hanging="0"/>
      </w:pPr>
      <w:rPr>
        <w:rFonts w:eastAsia="Times New Roman" w:cs="Times New Roman"/>
        <w:b w:val="false"/>
        <w:i w:val="false"/>
        <w:strike w:val="false"/>
        <w:dstrike w:val="false"/>
        <w:color w:val="000000"/>
        <w:position w:val="0"/>
        <w:sz w:val="23"/>
        <w:szCs w:val="23"/>
        <w:u w:val="none" w:color="000000"/>
        <w:vertAlign w:val="baseline"/>
      </w:rPr>
    </w:lvl>
    <w:lvl w:ilvl="5">
      <w:start w:val="1"/>
      <w:numFmt w:val="lowerRoman"/>
      <w:lvlText w:val="%6"/>
      <w:lvlJc w:val="left"/>
      <w:pPr>
        <w:tabs>
          <w:tab w:val="num" w:pos="0"/>
        </w:tabs>
        <w:ind w:left="3960" w:hanging="0"/>
      </w:pPr>
      <w:rPr>
        <w:rFonts w:eastAsia="Times New Roman" w:cs="Times New Roman"/>
        <w:b w:val="false"/>
        <w:i w:val="false"/>
        <w:strike w:val="false"/>
        <w:dstrike w:val="false"/>
        <w:color w:val="000000"/>
        <w:position w:val="0"/>
        <w:sz w:val="23"/>
        <w:szCs w:val="23"/>
        <w:u w:val="none" w:color="000000"/>
        <w:vertAlign w:val="baseline"/>
      </w:rPr>
    </w:lvl>
    <w:lvl w:ilvl="6">
      <w:start w:val="1"/>
      <w:numFmt w:val="decimal"/>
      <w:lvlText w:val="%7"/>
      <w:lvlJc w:val="left"/>
      <w:pPr>
        <w:tabs>
          <w:tab w:val="num" w:pos="0"/>
        </w:tabs>
        <w:ind w:left="4680" w:hanging="0"/>
      </w:pPr>
      <w:rPr>
        <w:rFonts w:eastAsia="Times New Roman" w:cs="Times New Roman"/>
        <w:b w:val="false"/>
        <w:i w:val="false"/>
        <w:strike w:val="false"/>
        <w:dstrike w:val="false"/>
        <w:color w:val="000000"/>
        <w:position w:val="0"/>
        <w:sz w:val="23"/>
        <w:szCs w:val="23"/>
        <w:u w:val="none" w:color="000000"/>
        <w:vertAlign w:val="baseline"/>
      </w:rPr>
    </w:lvl>
    <w:lvl w:ilvl="7">
      <w:start w:val="1"/>
      <w:numFmt w:val="lowerLetter"/>
      <w:lvlText w:val="%8"/>
      <w:lvlJc w:val="left"/>
      <w:pPr>
        <w:tabs>
          <w:tab w:val="num" w:pos="0"/>
        </w:tabs>
        <w:ind w:left="5400" w:hanging="0"/>
      </w:pPr>
      <w:rPr>
        <w:rFonts w:eastAsia="Times New Roman" w:cs="Times New Roman"/>
        <w:b w:val="false"/>
        <w:i w:val="false"/>
        <w:strike w:val="false"/>
        <w:dstrike w:val="false"/>
        <w:color w:val="000000"/>
        <w:position w:val="0"/>
        <w:sz w:val="23"/>
        <w:szCs w:val="23"/>
        <w:u w:val="none" w:color="000000"/>
        <w:vertAlign w:val="baseline"/>
      </w:rPr>
    </w:lvl>
    <w:lvl w:ilvl="8">
      <w:start w:val="1"/>
      <w:numFmt w:val="lowerRoman"/>
      <w:lvlText w:val="%9"/>
      <w:lvlJc w:val="left"/>
      <w:pPr>
        <w:tabs>
          <w:tab w:val="num" w:pos="0"/>
        </w:tabs>
        <w:ind w:left="6120" w:hanging="0"/>
      </w:pPr>
      <w:rPr>
        <w:rFonts w:eastAsia="Times New Roman" w:cs="Times New Roman"/>
        <w:b w:val="false"/>
        <w:i w:val="false"/>
        <w:strike w:val="false"/>
        <w:dstrike w:val="false"/>
        <w:color w:val="000000"/>
        <w:position w:val="0"/>
        <w:sz w:val="23"/>
        <w:szCs w:val="23"/>
        <w:u w:val="none" w:color="000000"/>
        <w:vertAlign w:val="baseline"/>
      </w:rPr>
    </w:lvl>
  </w:abstractNum>
  <w:abstractNum w:abstractNumId="14">
    <w:lvl w:ilvl="0">
      <w:start w:val="1"/>
      <w:numFmt w:val="decimal"/>
      <w:lvlText w:val="%1."/>
      <w:lvlJc w:val="left"/>
      <w:pPr>
        <w:tabs>
          <w:tab w:val="num" w:pos="0"/>
        </w:tabs>
        <w:ind w:left="230" w:hanging="0"/>
      </w:pPr>
      <w:rPr>
        <w:rFonts w:ascii="Times New Roman" w:hAnsi="Times New Roman" w:eastAsia="Times New Roman" w:cs="Times New Roman"/>
        <w:b w:val="false"/>
        <w:i w:val="false"/>
        <w:strike w:val="false"/>
        <w:dstrike w:val="false"/>
        <w:color w:val="000000"/>
        <w:position w:val="0"/>
        <w:sz w:val="23"/>
        <w:szCs w:val="23"/>
        <w:u w:val="none" w:color="000000"/>
        <w:vertAlign w:val="baseline"/>
      </w:rPr>
    </w:lvl>
    <w:lvl w:ilvl="1">
      <w:start w:val="1"/>
      <w:numFmt w:val="lowerLetter"/>
      <w:lvlText w:val="%2"/>
      <w:lvlJc w:val="left"/>
      <w:pPr>
        <w:tabs>
          <w:tab w:val="num" w:pos="0"/>
        </w:tabs>
        <w:ind w:left="1080" w:hanging="0"/>
      </w:pPr>
      <w:rPr>
        <w:rFonts w:eastAsia="Times New Roman" w:cs="Times New Roman"/>
        <w:b w:val="false"/>
        <w:i w:val="false"/>
        <w:strike w:val="false"/>
        <w:dstrike w:val="false"/>
        <w:color w:val="000000"/>
        <w:position w:val="0"/>
        <w:sz w:val="23"/>
        <w:szCs w:val="23"/>
        <w:u w:val="none" w:color="000000"/>
        <w:vertAlign w:val="baseline"/>
      </w:rPr>
    </w:lvl>
    <w:lvl w:ilvl="2">
      <w:start w:val="1"/>
      <w:numFmt w:val="lowerRoman"/>
      <w:lvlText w:val="%3"/>
      <w:lvlJc w:val="left"/>
      <w:pPr>
        <w:tabs>
          <w:tab w:val="num" w:pos="0"/>
        </w:tabs>
        <w:ind w:left="1800" w:hanging="0"/>
      </w:pPr>
      <w:rPr>
        <w:rFonts w:eastAsia="Times New Roman" w:cs="Times New Roman"/>
        <w:b w:val="false"/>
        <w:i w:val="false"/>
        <w:strike w:val="false"/>
        <w:dstrike w:val="false"/>
        <w:color w:val="000000"/>
        <w:position w:val="0"/>
        <w:sz w:val="23"/>
        <w:szCs w:val="23"/>
        <w:u w:val="none" w:color="000000"/>
        <w:vertAlign w:val="baseline"/>
      </w:rPr>
    </w:lvl>
    <w:lvl w:ilvl="3">
      <w:start w:val="1"/>
      <w:numFmt w:val="decimal"/>
      <w:lvlText w:val="%4"/>
      <w:lvlJc w:val="left"/>
      <w:pPr>
        <w:tabs>
          <w:tab w:val="num" w:pos="0"/>
        </w:tabs>
        <w:ind w:left="2520" w:hanging="0"/>
      </w:pPr>
      <w:rPr>
        <w:rFonts w:eastAsia="Times New Roman" w:cs="Times New Roman"/>
        <w:b w:val="false"/>
        <w:i w:val="false"/>
        <w:strike w:val="false"/>
        <w:dstrike w:val="false"/>
        <w:color w:val="000000"/>
        <w:position w:val="0"/>
        <w:sz w:val="23"/>
        <w:szCs w:val="23"/>
        <w:u w:val="none" w:color="000000"/>
        <w:vertAlign w:val="baseline"/>
      </w:rPr>
    </w:lvl>
    <w:lvl w:ilvl="4">
      <w:start w:val="1"/>
      <w:numFmt w:val="lowerLetter"/>
      <w:lvlText w:val="%5"/>
      <w:lvlJc w:val="left"/>
      <w:pPr>
        <w:tabs>
          <w:tab w:val="num" w:pos="0"/>
        </w:tabs>
        <w:ind w:left="3240" w:hanging="0"/>
      </w:pPr>
      <w:rPr>
        <w:rFonts w:eastAsia="Times New Roman" w:cs="Times New Roman"/>
        <w:b w:val="false"/>
        <w:i w:val="false"/>
        <w:strike w:val="false"/>
        <w:dstrike w:val="false"/>
        <w:color w:val="000000"/>
        <w:position w:val="0"/>
        <w:sz w:val="23"/>
        <w:szCs w:val="23"/>
        <w:u w:val="none" w:color="000000"/>
        <w:vertAlign w:val="baseline"/>
      </w:rPr>
    </w:lvl>
    <w:lvl w:ilvl="5">
      <w:start w:val="1"/>
      <w:numFmt w:val="lowerRoman"/>
      <w:lvlText w:val="%6"/>
      <w:lvlJc w:val="left"/>
      <w:pPr>
        <w:tabs>
          <w:tab w:val="num" w:pos="0"/>
        </w:tabs>
        <w:ind w:left="3960" w:hanging="0"/>
      </w:pPr>
      <w:rPr>
        <w:rFonts w:eastAsia="Times New Roman" w:cs="Times New Roman"/>
        <w:b w:val="false"/>
        <w:i w:val="false"/>
        <w:strike w:val="false"/>
        <w:dstrike w:val="false"/>
        <w:color w:val="000000"/>
        <w:position w:val="0"/>
        <w:sz w:val="23"/>
        <w:szCs w:val="23"/>
        <w:u w:val="none" w:color="000000"/>
        <w:vertAlign w:val="baseline"/>
      </w:rPr>
    </w:lvl>
    <w:lvl w:ilvl="6">
      <w:start w:val="1"/>
      <w:numFmt w:val="decimal"/>
      <w:lvlText w:val="%7"/>
      <w:lvlJc w:val="left"/>
      <w:pPr>
        <w:tabs>
          <w:tab w:val="num" w:pos="0"/>
        </w:tabs>
        <w:ind w:left="4680" w:hanging="0"/>
      </w:pPr>
      <w:rPr>
        <w:rFonts w:eastAsia="Times New Roman" w:cs="Times New Roman"/>
        <w:b w:val="false"/>
        <w:i w:val="false"/>
        <w:strike w:val="false"/>
        <w:dstrike w:val="false"/>
        <w:color w:val="000000"/>
        <w:position w:val="0"/>
        <w:sz w:val="23"/>
        <w:szCs w:val="23"/>
        <w:u w:val="none" w:color="000000"/>
        <w:vertAlign w:val="baseline"/>
      </w:rPr>
    </w:lvl>
    <w:lvl w:ilvl="7">
      <w:start w:val="1"/>
      <w:numFmt w:val="lowerLetter"/>
      <w:lvlText w:val="%8"/>
      <w:lvlJc w:val="left"/>
      <w:pPr>
        <w:tabs>
          <w:tab w:val="num" w:pos="0"/>
        </w:tabs>
        <w:ind w:left="5400" w:hanging="0"/>
      </w:pPr>
      <w:rPr>
        <w:rFonts w:eastAsia="Times New Roman" w:cs="Times New Roman"/>
        <w:b w:val="false"/>
        <w:i w:val="false"/>
        <w:strike w:val="false"/>
        <w:dstrike w:val="false"/>
        <w:color w:val="000000"/>
        <w:position w:val="0"/>
        <w:sz w:val="23"/>
        <w:szCs w:val="23"/>
        <w:u w:val="none" w:color="000000"/>
        <w:vertAlign w:val="baseline"/>
      </w:rPr>
    </w:lvl>
    <w:lvl w:ilvl="8">
      <w:start w:val="1"/>
      <w:numFmt w:val="lowerRoman"/>
      <w:lvlText w:val="%9"/>
      <w:lvlJc w:val="left"/>
      <w:pPr>
        <w:tabs>
          <w:tab w:val="num" w:pos="0"/>
        </w:tabs>
        <w:ind w:left="6120" w:hanging="0"/>
      </w:pPr>
      <w:rPr>
        <w:rFonts w:eastAsia="Times New Roman" w:cs="Times New Roman"/>
        <w:b w:val="false"/>
        <w:i w:val="false"/>
        <w:strike w:val="false"/>
        <w:dstrike w:val="false"/>
        <w:color w:val="000000"/>
        <w:position w:val="0"/>
        <w:sz w:val="23"/>
        <w:szCs w:val="23"/>
        <w:u w:val="none" w:color="000000"/>
        <w:vertAlign w:val="baseline"/>
      </w:rPr>
    </w:lvl>
  </w:abstractNum>
  <w:abstractNum w:abstractNumId="15">
    <w:lvl w:ilvl="0">
      <w:start w:val="5"/>
      <w:numFmt w:val="decimal"/>
      <w:lvlText w:val="%1."/>
      <w:lvlJc w:val="left"/>
      <w:pPr>
        <w:tabs>
          <w:tab w:val="num" w:pos="0"/>
        </w:tabs>
        <w:ind w:left="230" w:hanging="0"/>
      </w:pPr>
      <w:rPr>
        <w:rFonts w:ascii="Times New Roman" w:hAnsi="Times New Roman" w:eastAsia="Times New Roman" w:cs="Times New Roman"/>
        <w:b w:val="false"/>
        <w:i w:val="false"/>
        <w:strike w:val="false"/>
        <w:dstrike w:val="false"/>
        <w:color w:val="000000"/>
        <w:position w:val="0"/>
        <w:sz w:val="23"/>
        <w:szCs w:val="23"/>
        <w:u w:val="none" w:color="000000"/>
        <w:vertAlign w:val="baseline"/>
      </w:rPr>
    </w:lvl>
    <w:lvl w:ilvl="1">
      <w:start w:val="1"/>
      <w:numFmt w:val="lowerLetter"/>
      <w:lvlText w:val="%2"/>
      <w:lvlJc w:val="left"/>
      <w:pPr>
        <w:tabs>
          <w:tab w:val="num" w:pos="0"/>
        </w:tabs>
        <w:ind w:left="1080" w:hanging="0"/>
      </w:pPr>
      <w:rPr>
        <w:rFonts w:eastAsia="Times New Roman" w:cs="Times New Roman"/>
        <w:b w:val="false"/>
        <w:i w:val="false"/>
        <w:strike w:val="false"/>
        <w:dstrike w:val="false"/>
        <w:color w:val="000000"/>
        <w:position w:val="0"/>
        <w:sz w:val="23"/>
        <w:szCs w:val="23"/>
        <w:u w:val="none" w:color="000000"/>
        <w:vertAlign w:val="baseline"/>
      </w:rPr>
    </w:lvl>
    <w:lvl w:ilvl="2">
      <w:start w:val="1"/>
      <w:numFmt w:val="lowerRoman"/>
      <w:lvlText w:val="%3"/>
      <w:lvlJc w:val="left"/>
      <w:pPr>
        <w:tabs>
          <w:tab w:val="num" w:pos="0"/>
        </w:tabs>
        <w:ind w:left="1800" w:hanging="0"/>
      </w:pPr>
      <w:rPr>
        <w:rFonts w:eastAsia="Times New Roman" w:cs="Times New Roman"/>
        <w:b w:val="false"/>
        <w:i w:val="false"/>
        <w:strike w:val="false"/>
        <w:dstrike w:val="false"/>
        <w:color w:val="000000"/>
        <w:position w:val="0"/>
        <w:sz w:val="23"/>
        <w:szCs w:val="23"/>
        <w:u w:val="none" w:color="000000"/>
        <w:vertAlign w:val="baseline"/>
      </w:rPr>
    </w:lvl>
    <w:lvl w:ilvl="3">
      <w:start w:val="1"/>
      <w:numFmt w:val="decimal"/>
      <w:lvlText w:val="%4"/>
      <w:lvlJc w:val="left"/>
      <w:pPr>
        <w:tabs>
          <w:tab w:val="num" w:pos="0"/>
        </w:tabs>
        <w:ind w:left="2520" w:hanging="0"/>
      </w:pPr>
      <w:rPr>
        <w:rFonts w:eastAsia="Times New Roman" w:cs="Times New Roman"/>
        <w:b w:val="false"/>
        <w:i w:val="false"/>
        <w:strike w:val="false"/>
        <w:dstrike w:val="false"/>
        <w:color w:val="000000"/>
        <w:position w:val="0"/>
        <w:sz w:val="23"/>
        <w:szCs w:val="23"/>
        <w:u w:val="none" w:color="000000"/>
        <w:vertAlign w:val="baseline"/>
      </w:rPr>
    </w:lvl>
    <w:lvl w:ilvl="4">
      <w:start w:val="1"/>
      <w:numFmt w:val="lowerLetter"/>
      <w:lvlText w:val="%5"/>
      <w:lvlJc w:val="left"/>
      <w:pPr>
        <w:tabs>
          <w:tab w:val="num" w:pos="0"/>
        </w:tabs>
        <w:ind w:left="3240" w:hanging="0"/>
      </w:pPr>
      <w:rPr>
        <w:rFonts w:eastAsia="Times New Roman" w:cs="Times New Roman"/>
        <w:b w:val="false"/>
        <w:i w:val="false"/>
        <w:strike w:val="false"/>
        <w:dstrike w:val="false"/>
        <w:color w:val="000000"/>
        <w:position w:val="0"/>
        <w:sz w:val="23"/>
        <w:szCs w:val="23"/>
        <w:u w:val="none" w:color="000000"/>
        <w:vertAlign w:val="baseline"/>
      </w:rPr>
    </w:lvl>
    <w:lvl w:ilvl="5">
      <w:start w:val="1"/>
      <w:numFmt w:val="lowerRoman"/>
      <w:lvlText w:val="%6"/>
      <w:lvlJc w:val="left"/>
      <w:pPr>
        <w:tabs>
          <w:tab w:val="num" w:pos="0"/>
        </w:tabs>
        <w:ind w:left="3960" w:hanging="0"/>
      </w:pPr>
      <w:rPr>
        <w:rFonts w:eastAsia="Times New Roman" w:cs="Times New Roman"/>
        <w:b w:val="false"/>
        <w:i w:val="false"/>
        <w:strike w:val="false"/>
        <w:dstrike w:val="false"/>
        <w:color w:val="000000"/>
        <w:position w:val="0"/>
        <w:sz w:val="23"/>
        <w:szCs w:val="23"/>
        <w:u w:val="none" w:color="000000"/>
        <w:vertAlign w:val="baseline"/>
      </w:rPr>
    </w:lvl>
    <w:lvl w:ilvl="6">
      <w:start w:val="1"/>
      <w:numFmt w:val="decimal"/>
      <w:lvlText w:val="%7"/>
      <w:lvlJc w:val="left"/>
      <w:pPr>
        <w:tabs>
          <w:tab w:val="num" w:pos="0"/>
        </w:tabs>
        <w:ind w:left="4680" w:hanging="0"/>
      </w:pPr>
      <w:rPr>
        <w:rFonts w:eastAsia="Times New Roman" w:cs="Times New Roman"/>
        <w:b w:val="false"/>
        <w:i w:val="false"/>
        <w:strike w:val="false"/>
        <w:dstrike w:val="false"/>
        <w:color w:val="000000"/>
        <w:position w:val="0"/>
        <w:sz w:val="23"/>
        <w:szCs w:val="23"/>
        <w:u w:val="none" w:color="000000"/>
        <w:vertAlign w:val="baseline"/>
      </w:rPr>
    </w:lvl>
    <w:lvl w:ilvl="7">
      <w:start w:val="1"/>
      <w:numFmt w:val="lowerLetter"/>
      <w:lvlText w:val="%8"/>
      <w:lvlJc w:val="left"/>
      <w:pPr>
        <w:tabs>
          <w:tab w:val="num" w:pos="0"/>
        </w:tabs>
        <w:ind w:left="5400" w:hanging="0"/>
      </w:pPr>
      <w:rPr>
        <w:rFonts w:eastAsia="Times New Roman" w:cs="Times New Roman"/>
        <w:b w:val="false"/>
        <w:i w:val="false"/>
        <w:strike w:val="false"/>
        <w:dstrike w:val="false"/>
        <w:color w:val="000000"/>
        <w:position w:val="0"/>
        <w:sz w:val="23"/>
        <w:szCs w:val="23"/>
        <w:u w:val="none" w:color="000000"/>
        <w:vertAlign w:val="baseline"/>
      </w:rPr>
    </w:lvl>
    <w:lvl w:ilvl="8">
      <w:start w:val="1"/>
      <w:numFmt w:val="lowerRoman"/>
      <w:lvlText w:val="%9"/>
      <w:lvlJc w:val="left"/>
      <w:pPr>
        <w:tabs>
          <w:tab w:val="num" w:pos="0"/>
        </w:tabs>
        <w:ind w:left="6120" w:hanging="0"/>
      </w:pPr>
      <w:rPr>
        <w:rFonts w:eastAsia="Times New Roman" w:cs="Times New Roman"/>
        <w:b w:val="false"/>
        <w:i w:val="false"/>
        <w:strike w:val="false"/>
        <w:dstrike w:val="false"/>
        <w:color w:val="000000"/>
        <w:position w:val="0"/>
        <w:sz w:val="23"/>
        <w:szCs w:val="23"/>
        <w:u w:val="none" w:color="000000"/>
        <w:vertAlign w:val="baseline"/>
      </w:rPr>
    </w:lvl>
  </w:abstractNum>
  <w:abstractNum w:abstractNumId="16">
    <w:lvl w:ilvl="0">
      <w:start w:val="1"/>
      <w:numFmt w:val="decimal"/>
      <w:lvlText w:val="%1."/>
      <w:lvlJc w:val="left"/>
      <w:pPr>
        <w:tabs>
          <w:tab w:val="num" w:pos="0"/>
        </w:tabs>
        <w:ind w:left="230" w:hanging="0"/>
      </w:pPr>
      <w:rPr>
        <w:rFonts w:ascii="Times New Roman" w:hAnsi="Times New Roman" w:eastAsia="Times New Roman" w:cs="Times New Roman"/>
        <w:b w:val="false"/>
        <w:i w:val="false"/>
        <w:strike w:val="false"/>
        <w:dstrike w:val="false"/>
        <w:color w:val="000000"/>
        <w:position w:val="0"/>
        <w:sz w:val="23"/>
        <w:szCs w:val="23"/>
        <w:u w:val="none" w:color="000000"/>
        <w:vertAlign w:val="baseline"/>
      </w:rPr>
    </w:lvl>
    <w:lvl w:ilvl="1">
      <w:start w:val="1"/>
      <w:numFmt w:val="lowerLetter"/>
      <w:lvlText w:val="%2"/>
      <w:lvlJc w:val="left"/>
      <w:pPr>
        <w:tabs>
          <w:tab w:val="num" w:pos="0"/>
        </w:tabs>
        <w:ind w:left="1080" w:hanging="0"/>
      </w:pPr>
      <w:rPr>
        <w:rFonts w:eastAsia="Times New Roman" w:cs="Times New Roman"/>
        <w:b w:val="false"/>
        <w:i w:val="false"/>
        <w:strike w:val="false"/>
        <w:dstrike w:val="false"/>
        <w:color w:val="000000"/>
        <w:position w:val="0"/>
        <w:sz w:val="23"/>
        <w:szCs w:val="23"/>
        <w:u w:val="none" w:color="000000"/>
        <w:vertAlign w:val="baseline"/>
      </w:rPr>
    </w:lvl>
    <w:lvl w:ilvl="2">
      <w:start w:val="1"/>
      <w:numFmt w:val="lowerRoman"/>
      <w:lvlText w:val="%3"/>
      <w:lvlJc w:val="left"/>
      <w:pPr>
        <w:tabs>
          <w:tab w:val="num" w:pos="0"/>
        </w:tabs>
        <w:ind w:left="1800" w:hanging="0"/>
      </w:pPr>
      <w:rPr>
        <w:rFonts w:eastAsia="Times New Roman" w:cs="Times New Roman"/>
        <w:b w:val="false"/>
        <w:i w:val="false"/>
        <w:strike w:val="false"/>
        <w:dstrike w:val="false"/>
        <w:color w:val="000000"/>
        <w:position w:val="0"/>
        <w:sz w:val="23"/>
        <w:szCs w:val="23"/>
        <w:u w:val="none" w:color="000000"/>
        <w:vertAlign w:val="baseline"/>
      </w:rPr>
    </w:lvl>
    <w:lvl w:ilvl="3">
      <w:start w:val="1"/>
      <w:numFmt w:val="decimal"/>
      <w:lvlText w:val="%4"/>
      <w:lvlJc w:val="left"/>
      <w:pPr>
        <w:tabs>
          <w:tab w:val="num" w:pos="0"/>
        </w:tabs>
        <w:ind w:left="2520" w:hanging="0"/>
      </w:pPr>
      <w:rPr>
        <w:rFonts w:eastAsia="Times New Roman" w:cs="Times New Roman"/>
        <w:b w:val="false"/>
        <w:i w:val="false"/>
        <w:strike w:val="false"/>
        <w:dstrike w:val="false"/>
        <w:color w:val="000000"/>
        <w:position w:val="0"/>
        <w:sz w:val="23"/>
        <w:szCs w:val="23"/>
        <w:u w:val="none" w:color="000000"/>
        <w:vertAlign w:val="baseline"/>
      </w:rPr>
    </w:lvl>
    <w:lvl w:ilvl="4">
      <w:start w:val="1"/>
      <w:numFmt w:val="lowerLetter"/>
      <w:lvlText w:val="%5"/>
      <w:lvlJc w:val="left"/>
      <w:pPr>
        <w:tabs>
          <w:tab w:val="num" w:pos="0"/>
        </w:tabs>
        <w:ind w:left="3240" w:hanging="0"/>
      </w:pPr>
      <w:rPr>
        <w:rFonts w:eastAsia="Times New Roman" w:cs="Times New Roman"/>
        <w:b w:val="false"/>
        <w:i w:val="false"/>
        <w:strike w:val="false"/>
        <w:dstrike w:val="false"/>
        <w:color w:val="000000"/>
        <w:position w:val="0"/>
        <w:sz w:val="23"/>
        <w:szCs w:val="23"/>
        <w:u w:val="none" w:color="000000"/>
        <w:vertAlign w:val="baseline"/>
      </w:rPr>
    </w:lvl>
    <w:lvl w:ilvl="5">
      <w:start w:val="1"/>
      <w:numFmt w:val="lowerRoman"/>
      <w:lvlText w:val="%6"/>
      <w:lvlJc w:val="left"/>
      <w:pPr>
        <w:tabs>
          <w:tab w:val="num" w:pos="0"/>
        </w:tabs>
        <w:ind w:left="3960" w:hanging="0"/>
      </w:pPr>
      <w:rPr>
        <w:rFonts w:eastAsia="Times New Roman" w:cs="Times New Roman"/>
        <w:b w:val="false"/>
        <w:i w:val="false"/>
        <w:strike w:val="false"/>
        <w:dstrike w:val="false"/>
        <w:color w:val="000000"/>
        <w:position w:val="0"/>
        <w:sz w:val="23"/>
        <w:szCs w:val="23"/>
        <w:u w:val="none" w:color="000000"/>
        <w:vertAlign w:val="baseline"/>
      </w:rPr>
    </w:lvl>
    <w:lvl w:ilvl="6">
      <w:start w:val="1"/>
      <w:numFmt w:val="decimal"/>
      <w:lvlText w:val="%7"/>
      <w:lvlJc w:val="left"/>
      <w:pPr>
        <w:tabs>
          <w:tab w:val="num" w:pos="0"/>
        </w:tabs>
        <w:ind w:left="4680" w:hanging="0"/>
      </w:pPr>
      <w:rPr>
        <w:rFonts w:eastAsia="Times New Roman" w:cs="Times New Roman"/>
        <w:b w:val="false"/>
        <w:i w:val="false"/>
        <w:strike w:val="false"/>
        <w:dstrike w:val="false"/>
        <w:color w:val="000000"/>
        <w:position w:val="0"/>
        <w:sz w:val="23"/>
        <w:szCs w:val="23"/>
        <w:u w:val="none" w:color="000000"/>
        <w:vertAlign w:val="baseline"/>
      </w:rPr>
    </w:lvl>
    <w:lvl w:ilvl="7">
      <w:start w:val="1"/>
      <w:numFmt w:val="lowerLetter"/>
      <w:lvlText w:val="%8"/>
      <w:lvlJc w:val="left"/>
      <w:pPr>
        <w:tabs>
          <w:tab w:val="num" w:pos="0"/>
        </w:tabs>
        <w:ind w:left="5400" w:hanging="0"/>
      </w:pPr>
      <w:rPr>
        <w:rFonts w:eastAsia="Times New Roman" w:cs="Times New Roman"/>
        <w:b w:val="false"/>
        <w:i w:val="false"/>
        <w:strike w:val="false"/>
        <w:dstrike w:val="false"/>
        <w:color w:val="000000"/>
        <w:position w:val="0"/>
        <w:sz w:val="23"/>
        <w:szCs w:val="23"/>
        <w:u w:val="none" w:color="000000"/>
        <w:vertAlign w:val="baseline"/>
      </w:rPr>
    </w:lvl>
    <w:lvl w:ilvl="8">
      <w:start w:val="1"/>
      <w:numFmt w:val="lowerRoman"/>
      <w:lvlText w:val="%9"/>
      <w:lvlJc w:val="left"/>
      <w:pPr>
        <w:tabs>
          <w:tab w:val="num" w:pos="0"/>
        </w:tabs>
        <w:ind w:left="6120" w:hanging="0"/>
      </w:pPr>
      <w:rPr>
        <w:rFonts w:eastAsia="Times New Roman" w:cs="Times New Roman"/>
        <w:b w:val="false"/>
        <w:i w:val="false"/>
        <w:strike w:val="false"/>
        <w:dstrike w:val="false"/>
        <w:color w:val="000000"/>
        <w:position w:val="0"/>
        <w:sz w:val="23"/>
        <w:szCs w:val="23"/>
        <w:u w:val="none" w:color="000000"/>
        <w:vertAlign w:val="baseline"/>
      </w:rPr>
    </w:lvl>
  </w:abstractNum>
  <w:abstractNum w:abstractNumId="17">
    <w:lvl w:ilvl="0">
      <w:start w:val="1"/>
      <w:numFmt w:val="decimal"/>
      <w:lvlText w:val="%1."/>
      <w:lvlJc w:val="left"/>
      <w:pPr>
        <w:tabs>
          <w:tab w:val="num" w:pos="0"/>
        </w:tabs>
        <w:ind w:left="288" w:hanging="0"/>
      </w:pPr>
      <w:rPr>
        <w:rFonts w:ascii="Times New Roman" w:hAnsi="Times New Roman" w:eastAsia="Times New Roman" w:cs="Times New Roman"/>
        <w:b w:val="false"/>
        <w:i w:val="false"/>
        <w:strike w:val="false"/>
        <w:dstrike w:val="false"/>
        <w:color w:val="000000"/>
        <w:position w:val="0"/>
        <w:sz w:val="23"/>
        <w:szCs w:val="23"/>
        <w:u w:val="none" w:color="000000"/>
        <w:vertAlign w:val="baseline"/>
      </w:rPr>
    </w:lvl>
    <w:lvl w:ilvl="1">
      <w:start w:val="1"/>
      <w:numFmt w:val="lowerLetter"/>
      <w:lvlText w:val="%2"/>
      <w:lvlJc w:val="left"/>
      <w:pPr>
        <w:tabs>
          <w:tab w:val="num" w:pos="0"/>
        </w:tabs>
        <w:ind w:left="1080" w:hanging="0"/>
      </w:pPr>
      <w:rPr>
        <w:rFonts w:eastAsia="Times New Roman" w:cs="Times New Roman"/>
        <w:b w:val="false"/>
        <w:i w:val="false"/>
        <w:strike w:val="false"/>
        <w:dstrike w:val="false"/>
        <w:color w:val="000000"/>
        <w:position w:val="0"/>
        <w:sz w:val="23"/>
        <w:szCs w:val="23"/>
        <w:u w:val="none" w:color="000000"/>
        <w:vertAlign w:val="baseline"/>
      </w:rPr>
    </w:lvl>
    <w:lvl w:ilvl="2">
      <w:start w:val="1"/>
      <w:numFmt w:val="lowerRoman"/>
      <w:lvlText w:val="%3"/>
      <w:lvlJc w:val="left"/>
      <w:pPr>
        <w:tabs>
          <w:tab w:val="num" w:pos="0"/>
        </w:tabs>
        <w:ind w:left="1800" w:hanging="0"/>
      </w:pPr>
      <w:rPr>
        <w:rFonts w:eastAsia="Times New Roman" w:cs="Times New Roman"/>
        <w:b w:val="false"/>
        <w:i w:val="false"/>
        <w:strike w:val="false"/>
        <w:dstrike w:val="false"/>
        <w:color w:val="000000"/>
        <w:position w:val="0"/>
        <w:sz w:val="23"/>
        <w:szCs w:val="23"/>
        <w:u w:val="none" w:color="000000"/>
        <w:vertAlign w:val="baseline"/>
      </w:rPr>
    </w:lvl>
    <w:lvl w:ilvl="3">
      <w:start w:val="1"/>
      <w:numFmt w:val="decimal"/>
      <w:lvlText w:val="%4"/>
      <w:lvlJc w:val="left"/>
      <w:pPr>
        <w:tabs>
          <w:tab w:val="num" w:pos="0"/>
        </w:tabs>
        <w:ind w:left="2520" w:hanging="0"/>
      </w:pPr>
      <w:rPr>
        <w:rFonts w:eastAsia="Times New Roman" w:cs="Times New Roman"/>
        <w:b w:val="false"/>
        <w:i w:val="false"/>
        <w:strike w:val="false"/>
        <w:dstrike w:val="false"/>
        <w:color w:val="000000"/>
        <w:position w:val="0"/>
        <w:sz w:val="23"/>
        <w:szCs w:val="23"/>
        <w:u w:val="none" w:color="000000"/>
        <w:vertAlign w:val="baseline"/>
      </w:rPr>
    </w:lvl>
    <w:lvl w:ilvl="4">
      <w:start w:val="1"/>
      <w:numFmt w:val="lowerLetter"/>
      <w:lvlText w:val="%5"/>
      <w:lvlJc w:val="left"/>
      <w:pPr>
        <w:tabs>
          <w:tab w:val="num" w:pos="0"/>
        </w:tabs>
        <w:ind w:left="3240" w:hanging="0"/>
      </w:pPr>
      <w:rPr>
        <w:rFonts w:eastAsia="Times New Roman" w:cs="Times New Roman"/>
        <w:b w:val="false"/>
        <w:i w:val="false"/>
        <w:strike w:val="false"/>
        <w:dstrike w:val="false"/>
        <w:color w:val="000000"/>
        <w:position w:val="0"/>
        <w:sz w:val="23"/>
        <w:szCs w:val="23"/>
        <w:u w:val="none" w:color="000000"/>
        <w:vertAlign w:val="baseline"/>
      </w:rPr>
    </w:lvl>
    <w:lvl w:ilvl="5">
      <w:start w:val="1"/>
      <w:numFmt w:val="lowerRoman"/>
      <w:lvlText w:val="%6"/>
      <w:lvlJc w:val="left"/>
      <w:pPr>
        <w:tabs>
          <w:tab w:val="num" w:pos="0"/>
        </w:tabs>
        <w:ind w:left="3960" w:hanging="0"/>
      </w:pPr>
      <w:rPr>
        <w:rFonts w:eastAsia="Times New Roman" w:cs="Times New Roman"/>
        <w:b w:val="false"/>
        <w:i w:val="false"/>
        <w:strike w:val="false"/>
        <w:dstrike w:val="false"/>
        <w:color w:val="000000"/>
        <w:position w:val="0"/>
        <w:sz w:val="23"/>
        <w:szCs w:val="23"/>
        <w:u w:val="none" w:color="000000"/>
        <w:vertAlign w:val="baseline"/>
      </w:rPr>
    </w:lvl>
    <w:lvl w:ilvl="6">
      <w:start w:val="1"/>
      <w:numFmt w:val="decimal"/>
      <w:lvlText w:val="%7"/>
      <w:lvlJc w:val="left"/>
      <w:pPr>
        <w:tabs>
          <w:tab w:val="num" w:pos="0"/>
        </w:tabs>
        <w:ind w:left="4680" w:hanging="0"/>
      </w:pPr>
      <w:rPr>
        <w:rFonts w:eastAsia="Times New Roman" w:cs="Times New Roman"/>
        <w:b w:val="false"/>
        <w:i w:val="false"/>
        <w:strike w:val="false"/>
        <w:dstrike w:val="false"/>
        <w:color w:val="000000"/>
        <w:position w:val="0"/>
        <w:sz w:val="23"/>
        <w:szCs w:val="23"/>
        <w:u w:val="none" w:color="000000"/>
        <w:vertAlign w:val="baseline"/>
      </w:rPr>
    </w:lvl>
    <w:lvl w:ilvl="7">
      <w:start w:val="1"/>
      <w:numFmt w:val="lowerLetter"/>
      <w:lvlText w:val="%8"/>
      <w:lvlJc w:val="left"/>
      <w:pPr>
        <w:tabs>
          <w:tab w:val="num" w:pos="0"/>
        </w:tabs>
        <w:ind w:left="5400" w:hanging="0"/>
      </w:pPr>
      <w:rPr>
        <w:rFonts w:eastAsia="Times New Roman" w:cs="Times New Roman"/>
        <w:b w:val="false"/>
        <w:i w:val="false"/>
        <w:strike w:val="false"/>
        <w:dstrike w:val="false"/>
        <w:color w:val="000000"/>
        <w:position w:val="0"/>
        <w:sz w:val="23"/>
        <w:szCs w:val="23"/>
        <w:u w:val="none" w:color="000000"/>
        <w:vertAlign w:val="baseline"/>
      </w:rPr>
    </w:lvl>
    <w:lvl w:ilvl="8">
      <w:start w:val="1"/>
      <w:numFmt w:val="lowerRoman"/>
      <w:lvlText w:val="%9"/>
      <w:lvlJc w:val="left"/>
      <w:pPr>
        <w:tabs>
          <w:tab w:val="num" w:pos="0"/>
        </w:tabs>
        <w:ind w:left="6120" w:hanging="0"/>
      </w:pPr>
      <w:rPr>
        <w:rFonts w:eastAsia="Times New Roman" w:cs="Times New Roman"/>
        <w:b w:val="false"/>
        <w:i w:val="false"/>
        <w:strike w:val="false"/>
        <w:dstrike w:val="false"/>
        <w:color w:val="000000"/>
        <w:position w:val="0"/>
        <w:sz w:val="23"/>
        <w:szCs w:val="23"/>
        <w:u w:val="none" w:color="000000"/>
        <w:vertAlign w:val="baseline"/>
      </w:rPr>
    </w:lvl>
  </w:abstractNum>
  <w:abstractNum w:abstractNumId="18">
    <w:lvl w:ilvl="0">
      <w:start w:val="1"/>
      <w:numFmt w:val="decimal"/>
      <w:lvlText w:val="%1."/>
      <w:lvlJc w:val="left"/>
      <w:pPr>
        <w:tabs>
          <w:tab w:val="num" w:pos="0"/>
        </w:tabs>
        <w:ind w:left="230" w:hanging="0"/>
      </w:pPr>
      <w:rPr>
        <w:rFonts w:ascii="Times New Roman" w:hAnsi="Times New Roman" w:eastAsia="Times New Roman" w:cs="Times New Roman"/>
        <w:b w:val="false"/>
        <w:i w:val="false"/>
        <w:strike w:val="false"/>
        <w:dstrike w:val="false"/>
        <w:color w:val="000000"/>
        <w:position w:val="0"/>
        <w:sz w:val="23"/>
        <w:szCs w:val="23"/>
        <w:u w:val="none" w:color="000000"/>
        <w:vertAlign w:val="baseline"/>
      </w:rPr>
    </w:lvl>
    <w:lvl w:ilvl="1">
      <w:start w:val="1"/>
      <w:numFmt w:val="lowerLetter"/>
      <w:lvlText w:val="%2"/>
      <w:lvlJc w:val="left"/>
      <w:pPr>
        <w:tabs>
          <w:tab w:val="num" w:pos="0"/>
        </w:tabs>
        <w:ind w:left="1080" w:hanging="0"/>
      </w:pPr>
      <w:rPr>
        <w:rFonts w:eastAsia="Times New Roman" w:cs="Times New Roman"/>
        <w:b w:val="false"/>
        <w:i w:val="false"/>
        <w:strike w:val="false"/>
        <w:dstrike w:val="false"/>
        <w:color w:val="000000"/>
        <w:position w:val="0"/>
        <w:sz w:val="23"/>
        <w:szCs w:val="23"/>
        <w:u w:val="none" w:color="000000"/>
        <w:vertAlign w:val="baseline"/>
      </w:rPr>
    </w:lvl>
    <w:lvl w:ilvl="2">
      <w:start w:val="1"/>
      <w:numFmt w:val="lowerRoman"/>
      <w:lvlText w:val="%3"/>
      <w:lvlJc w:val="left"/>
      <w:pPr>
        <w:tabs>
          <w:tab w:val="num" w:pos="0"/>
        </w:tabs>
        <w:ind w:left="1800" w:hanging="0"/>
      </w:pPr>
      <w:rPr>
        <w:rFonts w:eastAsia="Times New Roman" w:cs="Times New Roman"/>
        <w:b w:val="false"/>
        <w:i w:val="false"/>
        <w:strike w:val="false"/>
        <w:dstrike w:val="false"/>
        <w:color w:val="000000"/>
        <w:position w:val="0"/>
        <w:sz w:val="23"/>
        <w:szCs w:val="23"/>
        <w:u w:val="none" w:color="000000"/>
        <w:vertAlign w:val="baseline"/>
      </w:rPr>
    </w:lvl>
    <w:lvl w:ilvl="3">
      <w:start w:val="1"/>
      <w:numFmt w:val="decimal"/>
      <w:lvlText w:val="%4"/>
      <w:lvlJc w:val="left"/>
      <w:pPr>
        <w:tabs>
          <w:tab w:val="num" w:pos="0"/>
        </w:tabs>
        <w:ind w:left="2520" w:hanging="0"/>
      </w:pPr>
      <w:rPr>
        <w:rFonts w:eastAsia="Times New Roman" w:cs="Times New Roman"/>
        <w:b w:val="false"/>
        <w:i w:val="false"/>
        <w:strike w:val="false"/>
        <w:dstrike w:val="false"/>
        <w:color w:val="000000"/>
        <w:position w:val="0"/>
        <w:sz w:val="23"/>
        <w:szCs w:val="23"/>
        <w:u w:val="none" w:color="000000"/>
        <w:vertAlign w:val="baseline"/>
      </w:rPr>
    </w:lvl>
    <w:lvl w:ilvl="4">
      <w:start w:val="1"/>
      <w:numFmt w:val="lowerLetter"/>
      <w:lvlText w:val="%5"/>
      <w:lvlJc w:val="left"/>
      <w:pPr>
        <w:tabs>
          <w:tab w:val="num" w:pos="0"/>
        </w:tabs>
        <w:ind w:left="3240" w:hanging="0"/>
      </w:pPr>
      <w:rPr>
        <w:rFonts w:eastAsia="Times New Roman" w:cs="Times New Roman"/>
        <w:b w:val="false"/>
        <w:i w:val="false"/>
        <w:strike w:val="false"/>
        <w:dstrike w:val="false"/>
        <w:color w:val="000000"/>
        <w:position w:val="0"/>
        <w:sz w:val="23"/>
        <w:szCs w:val="23"/>
        <w:u w:val="none" w:color="000000"/>
        <w:vertAlign w:val="baseline"/>
      </w:rPr>
    </w:lvl>
    <w:lvl w:ilvl="5">
      <w:start w:val="1"/>
      <w:numFmt w:val="lowerRoman"/>
      <w:lvlText w:val="%6"/>
      <w:lvlJc w:val="left"/>
      <w:pPr>
        <w:tabs>
          <w:tab w:val="num" w:pos="0"/>
        </w:tabs>
        <w:ind w:left="3960" w:hanging="0"/>
      </w:pPr>
      <w:rPr>
        <w:rFonts w:eastAsia="Times New Roman" w:cs="Times New Roman"/>
        <w:b w:val="false"/>
        <w:i w:val="false"/>
        <w:strike w:val="false"/>
        <w:dstrike w:val="false"/>
        <w:color w:val="000000"/>
        <w:position w:val="0"/>
        <w:sz w:val="23"/>
        <w:szCs w:val="23"/>
        <w:u w:val="none" w:color="000000"/>
        <w:vertAlign w:val="baseline"/>
      </w:rPr>
    </w:lvl>
    <w:lvl w:ilvl="6">
      <w:start w:val="1"/>
      <w:numFmt w:val="decimal"/>
      <w:lvlText w:val="%7"/>
      <w:lvlJc w:val="left"/>
      <w:pPr>
        <w:tabs>
          <w:tab w:val="num" w:pos="0"/>
        </w:tabs>
        <w:ind w:left="4680" w:hanging="0"/>
      </w:pPr>
      <w:rPr>
        <w:rFonts w:eastAsia="Times New Roman" w:cs="Times New Roman"/>
        <w:b w:val="false"/>
        <w:i w:val="false"/>
        <w:strike w:val="false"/>
        <w:dstrike w:val="false"/>
        <w:color w:val="000000"/>
        <w:position w:val="0"/>
        <w:sz w:val="23"/>
        <w:szCs w:val="23"/>
        <w:u w:val="none" w:color="000000"/>
        <w:vertAlign w:val="baseline"/>
      </w:rPr>
    </w:lvl>
    <w:lvl w:ilvl="7">
      <w:start w:val="1"/>
      <w:numFmt w:val="lowerLetter"/>
      <w:lvlText w:val="%8"/>
      <w:lvlJc w:val="left"/>
      <w:pPr>
        <w:tabs>
          <w:tab w:val="num" w:pos="0"/>
        </w:tabs>
        <w:ind w:left="5400" w:hanging="0"/>
      </w:pPr>
      <w:rPr>
        <w:rFonts w:eastAsia="Times New Roman" w:cs="Times New Roman"/>
        <w:b w:val="false"/>
        <w:i w:val="false"/>
        <w:strike w:val="false"/>
        <w:dstrike w:val="false"/>
        <w:color w:val="000000"/>
        <w:position w:val="0"/>
        <w:sz w:val="23"/>
        <w:szCs w:val="23"/>
        <w:u w:val="none" w:color="000000"/>
        <w:vertAlign w:val="baseline"/>
      </w:rPr>
    </w:lvl>
    <w:lvl w:ilvl="8">
      <w:start w:val="1"/>
      <w:numFmt w:val="lowerRoman"/>
      <w:lvlText w:val="%9"/>
      <w:lvlJc w:val="left"/>
      <w:pPr>
        <w:tabs>
          <w:tab w:val="num" w:pos="0"/>
        </w:tabs>
        <w:ind w:left="6120" w:hanging="0"/>
      </w:pPr>
      <w:rPr>
        <w:rFonts w:eastAsia="Times New Roman" w:cs="Times New Roman"/>
        <w:b w:val="false"/>
        <w:i w:val="false"/>
        <w:strike w:val="false"/>
        <w:dstrike w:val="false"/>
        <w:color w:val="000000"/>
        <w:position w:val="0"/>
        <w:sz w:val="23"/>
        <w:szCs w:val="23"/>
        <w:u w:val="none" w:color="000000"/>
        <w:vertAlign w:val="baseline"/>
      </w:rPr>
    </w:lvl>
  </w:abstractNum>
  <w:abstractNum w:abstractNumId="1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w="http://schemas.openxmlformats.org/wordprocessingml/2006/main">
  <w:zoom w:percent="160"/>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Cs w:val="24"/>
        <w:lang w:val="pl-PL" w:eastAsia="zh-CN" w:bidi="hi-IN"/>
      </w:rPr>
    </w:rPrDefault>
    <w:pPrDefault>
      <w:pPr>
        <w:suppressAutoHyphens w:val="true"/>
      </w:pPr>
    </w:pPrDefault>
  </w:docDefaults>
  <w:style w:type="paragraph" w:styleId="Normal" w:default="1">
    <w:name w:val="Normal"/>
    <w:qFormat/>
    <w:pPr>
      <w:widowControl/>
      <w:suppressAutoHyphens w:val="true"/>
      <w:bidi w:val="0"/>
      <w:spacing w:lineRule="auto" w:line="264" w:before="0" w:after="5"/>
      <w:ind w:hanging="10" w:left="10" w:right="5"/>
      <w:jc w:val="both"/>
    </w:pPr>
    <w:rPr>
      <w:rFonts w:ascii="Times New Roman" w:hAnsi="Times New Roman" w:eastAsia="Times New Roman" w:cs="Times New Roman"/>
      <w:color w:val="000000"/>
      <w:kern w:val="2"/>
      <w:sz w:val="23"/>
      <w:szCs w:val="24"/>
      <w:lang w:val="pl-PL" w:eastAsia="zh-CN" w:bidi="hi-IN"/>
    </w:rPr>
  </w:style>
  <w:style w:type="character" w:styleId="Znakinumeracjiuser">
    <w:name w:val="Znaki numeracji (user)"/>
    <w:qFormat/>
    <w:rPr/>
  </w:style>
  <w:style w:type="paragraph" w:styleId="Nagwek">
    <w:name w:val="Nagłówe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Arial"/>
    </w:rPr>
  </w:style>
  <w:style w:type="paragraph" w:styleId="Nagwekuser">
    <w:name w:val="Nagłówek (user)"/>
    <w:basedOn w:val="Normal"/>
    <w:next w:val="BodyText"/>
    <w:qFormat/>
    <w:pPr>
      <w:keepNext w:val="true"/>
      <w:spacing w:before="240" w:after="120"/>
    </w:pPr>
    <w:rPr>
      <w:rFonts w:ascii="Liberation Sans" w:hAnsi="Liberation Sans" w:eastAsia="Microsoft YaHei" w:cs="Lucida Sans"/>
      <w:sz w:val="28"/>
      <w:szCs w:val="28"/>
    </w:rPr>
  </w:style>
  <w:style w:type="paragraph" w:styleId="Indeksuser">
    <w:name w:val="Indeks (user)"/>
    <w:basedOn w:val="Normal"/>
    <w:qFormat/>
    <w:pPr>
      <w:suppressLineNumbers/>
    </w:pPr>
    <w:rPr>
      <w:rFonts w:cs="Lucida Sans"/>
    </w:rPr>
  </w:style>
  <w:style w:type="paragraph" w:styleId="ListParagraph">
    <w:name w:val="List Paragraph"/>
    <w:basedOn w:val="Normal"/>
    <w:uiPriority w:val="34"/>
    <w:qFormat/>
    <w:pPr>
      <w:spacing w:before="0" w:after="5"/>
      <w:ind w:hanging="10" w:left="720" w:right="5"/>
      <w:contextualSpacing/>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25</TotalTime>
  <Application>LibreOffice/26.2.5.2$Windows_X86_64 LibreOffice_project/cd7284b4cbbfeb507e630c1aac019f4157393acb</Application>
  <AppVersion>15.0000</AppVersion>
  <Pages>10</Pages>
  <Words>3183</Words>
  <Characters>20145</Characters>
  <CharactersWithSpaces>23594</CharactersWithSpaces>
  <Paragraphs>314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2023-06-19T06:52:12Z</dcterms:created>
  <dc:creator>Maciej Sternicki</dc:creator>
  <dc:description/>
  <dc:language>pl-PL</dc:language>
  <cp:lastModifiedBy/>
  <cp:lastPrinted>2025-09-30T14:43:35Z</cp:lastPrinted>
  <dcterms:modified xsi:type="dcterms:W3CDTF">2026-09-24T10:27:45Z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nksUpToDate">
    <vt:bool>0</vt:bool>
  </property>
</Properties>
</file>