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1B1B" w14:textId="77777777" w:rsidR="00C46DC9" w:rsidRPr="00356284" w:rsidRDefault="00434A65">
      <w:pPr>
        <w:pStyle w:val="wzory-tytul-2"/>
        <w:jc w:val="center"/>
        <w:rPr>
          <w:rFonts w:hAnsi="Times New Roman" w:cs="Times New Roman"/>
          <w:b/>
          <w:sz w:val="24"/>
        </w:rPr>
      </w:pPr>
      <w:r w:rsidRPr="00356284">
        <w:rPr>
          <w:rFonts w:hAnsi="Times New Roman" w:cs="Times New Roman"/>
          <w:b/>
          <w:sz w:val="24"/>
        </w:rPr>
        <w:t>Umowa zlecenia</w:t>
      </w:r>
    </w:p>
    <w:p w14:paraId="7188D825" w14:textId="115BDAC6" w:rsidR="00011FAA" w:rsidRPr="00356284" w:rsidRDefault="00011FAA">
      <w:pPr>
        <w:pStyle w:val="wzory-tytul-2"/>
        <w:jc w:val="center"/>
        <w:rPr>
          <w:rFonts w:hAnsi="Times New Roman" w:cs="Times New Roman"/>
          <w:sz w:val="24"/>
        </w:rPr>
      </w:pPr>
    </w:p>
    <w:p w14:paraId="38AE8B70" w14:textId="1D1F5820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>zawarta dnia …</w:t>
      </w:r>
      <w:r w:rsidR="00DB7318">
        <w:rPr>
          <w:rFonts w:hAnsi="Times New Roman" w:cs="Times New Roman"/>
          <w:sz w:val="22"/>
          <w:szCs w:val="22"/>
        </w:rPr>
        <w:t>……………….</w:t>
      </w:r>
      <w:r w:rsidRPr="00356284">
        <w:rPr>
          <w:rFonts w:hAnsi="Times New Roman" w:cs="Times New Roman"/>
          <w:sz w:val="22"/>
          <w:szCs w:val="22"/>
        </w:rPr>
        <w:t xml:space="preserve">… w </w:t>
      </w:r>
      <w:r w:rsidR="00011FAA" w:rsidRPr="00356284">
        <w:rPr>
          <w:rFonts w:hAnsi="Times New Roman" w:cs="Times New Roman"/>
          <w:sz w:val="22"/>
          <w:szCs w:val="22"/>
        </w:rPr>
        <w:t xml:space="preserve">Częstochowie </w:t>
      </w:r>
      <w:r w:rsidRPr="00356284">
        <w:rPr>
          <w:rFonts w:hAnsi="Times New Roman" w:cs="Times New Roman"/>
          <w:sz w:val="22"/>
          <w:szCs w:val="22"/>
        </w:rPr>
        <w:t>pomiędzy</w:t>
      </w:r>
      <w:r w:rsidR="00011FAA" w:rsidRPr="00356284">
        <w:rPr>
          <w:rFonts w:hAnsi="Times New Roman" w:cs="Times New Roman"/>
          <w:sz w:val="22"/>
          <w:szCs w:val="22"/>
        </w:rPr>
        <w:t>:</w:t>
      </w:r>
    </w:p>
    <w:p w14:paraId="1B281D1C" w14:textId="79ACEDC1" w:rsidR="00C46DC9" w:rsidRPr="00356284" w:rsidRDefault="00011FAA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b/>
          <w:sz w:val="22"/>
          <w:szCs w:val="22"/>
        </w:rPr>
        <w:t xml:space="preserve">Prokuraturą Okręgową w Częstochowie, </w:t>
      </w:r>
      <w:r w:rsidRPr="00356284">
        <w:rPr>
          <w:rFonts w:hAnsi="Times New Roman" w:cs="Times New Roman"/>
          <w:bCs/>
          <w:sz w:val="22"/>
          <w:szCs w:val="22"/>
        </w:rPr>
        <w:t>ul. gen. J. H. Dąbrowskiego 23/35,</w:t>
      </w:r>
      <w:r w:rsidR="00D638AC" w:rsidRPr="00356284">
        <w:rPr>
          <w:rFonts w:hAnsi="Times New Roman" w:cs="Times New Roman"/>
          <w:bCs/>
          <w:sz w:val="22"/>
          <w:szCs w:val="22"/>
        </w:rPr>
        <w:t xml:space="preserve"> 42-200 Częstochowa, reprezentowan</w:t>
      </w:r>
      <w:r w:rsidR="00356284" w:rsidRPr="00356284">
        <w:rPr>
          <w:rFonts w:hAnsi="Times New Roman" w:cs="Times New Roman"/>
          <w:bCs/>
          <w:sz w:val="22"/>
          <w:szCs w:val="22"/>
        </w:rPr>
        <w:t>ą</w:t>
      </w:r>
      <w:r w:rsidR="00D638AC" w:rsidRPr="00356284">
        <w:rPr>
          <w:rFonts w:hAnsi="Times New Roman" w:cs="Times New Roman"/>
          <w:bCs/>
          <w:sz w:val="22"/>
          <w:szCs w:val="22"/>
        </w:rPr>
        <w:t xml:space="preserve"> przez</w:t>
      </w:r>
      <w:r w:rsidR="00356284" w:rsidRPr="00356284">
        <w:rPr>
          <w:rFonts w:hAnsi="Times New Roman" w:cs="Times New Roman"/>
          <w:bCs/>
          <w:sz w:val="22"/>
          <w:szCs w:val="22"/>
        </w:rPr>
        <w:t xml:space="preserve"> Prokurator Okręgową Beatę </w:t>
      </w:r>
      <w:proofErr w:type="spellStart"/>
      <w:r w:rsidR="00356284" w:rsidRPr="00356284">
        <w:rPr>
          <w:rFonts w:hAnsi="Times New Roman" w:cs="Times New Roman"/>
          <w:bCs/>
          <w:sz w:val="22"/>
          <w:szCs w:val="22"/>
        </w:rPr>
        <w:t>Siudzińską-Dawid</w:t>
      </w:r>
      <w:proofErr w:type="spellEnd"/>
      <w:r w:rsidRPr="00356284">
        <w:rPr>
          <w:rFonts w:hAnsi="Times New Roman" w:cs="Times New Roman"/>
          <w:sz w:val="22"/>
          <w:szCs w:val="22"/>
        </w:rPr>
        <w:t xml:space="preserve">, zwaną dalej: </w:t>
      </w:r>
      <w:r w:rsidRPr="00356284">
        <w:rPr>
          <w:rFonts w:hAnsi="Times New Roman" w:cs="Times New Roman"/>
          <w:b/>
          <w:sz w:val="22"/>
          <w:szCs w:val="22"/>
        </w:rPr>
        <w:t>„Zleceniodawcą”</w:t>
      </w:r>
    </w:p>
    <w:p w14:paraId="6CF18858" w14:textId="77777777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>a</w:t>
      </w:r>
    </w:p>
    <w:p w14:paraId="09089B9F" w14:textId="1BFB131F" w:rsidR="00C46DC9" w:rsidRPr="00356284" w:rsidRDefault="00D638AC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i/>
          <w:sz w:val="22"/>
          <w:szCs w:val="22"/>
        </w:rPr>
        <w:t>…………………………………………</w:t>
      </w:r>
      <w:r w:rsidR="00356284" w:rsidRPr="00356284">
        <w:rPr>
          <w:rFonts w:hAnsi="Times New Roman" w:cs="Times New Roman"/>
          <w:i/>
          <w:sz w:val="22"/>
          <w:szCs w:val="22"/>
        </w:rPr>
        <w:t>…………………………………………………………………………………………….</w:t>
      </w:r>
      <w:r w:rsidRPr="00356284">
        <w:rPr>
          <w:rFonts w:hAnsi="Times New Roman" w:cs="Times New Roman"/>
          <w:sz w:val="22"/>
          <w:szCs w:val="22"/>
        </w:rPr>
        <w:t xml:space="preserve">…  zwaną dalej: </w:t>
      </w:r>
      <w:r w:rsidRPr="00356284">
        <w:rPr>
          <w:rFonts w:hAnsi="Times New Roman" w:cs="Times New Roman"/>
          <w:b/>
          <w:sz w:val="22"/>
          <w:szCs w:val="22"/>
        </w:rPr>
        <w:t>„Zleceniobiorcą”</w:t>
      </w:r>
      <w:r w:rsidRPr="00356284">
        <w:rPr>
          <w:rFonts w:hAnsi="Times New Roman" w:cs="Times New Roman"/>
          <w:sz w:val="22"/>
          <w:szCs w:val="22"/>
        </w:rPr>
        <w:t>,</w:t>
      </w:r>
    </w:p>
    <w:p w14:paraId="2A46DBC9" w14:textId="77777777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zwanymi dalej łącznie: </w:t>
      </w:r>
      <w:r w:rsidRPr="00356284">
        <w:rPr>
          <w:rFonts w:hAnsi="Times New Roman" w:cs="Times New Roman"/>
          <w:b/>
          <w:sz w:val="22"/>
          <w:szCs w:val="22"/>
        </w:rPr>
        <w:t>„Stronami”</w:t>
      </w:r>
      <w:r w:rsidRPr="00356284">
        <w:rPr>
          <w:rFonts w:hAnsi="Times New Roman" w:cs="Times New Roman"/>
          <w:sz w:val="22"/>
          <w:szCs w:val="22"/>
        </w:rPr>
        <w:t>.</w:t>
      </w:r>
    </w:p>
    <w:p w14:paraId="7B6A6A42" w14:textId="0A9A8090" w:rsidR="00C46DC9" w:rsidRPr="00356284" w:rsidRDefault="00434A65" w:rsidP="00833F3D">
      <w:pPr>
        <w:pStyle w:val="wzory-paragraf"/>
        <w:jc w:val="center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b/>
          <w:sz w:val="22"/>
          <w:szCs w:val="22"/>
        </w:rPr>
        <w:t>§ 1</w:t>
      </w:r>
    </w:p>
    <w:p w14:paraId="3C7B67AE" w14:textId="356D119A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>1. Przedmiot Umowy stanowi wykonywanie przez Zleceniobiorcę za wynagrodzeniem</w:t>
      </w:r>
      <w:r w:rsidR="004C43DD" w:rsidRPr="00356284">
        <w:rPr>
          <w:rFonts w:hAnsi="Times New Roman" w:cs="Times New Roman"/>
          <w:sz w:val="22"/>
          <w:szCs w:val="22"/>
        </w:rPr>
        <w:t xml:space="preserve"> zadań administracyjno-gospodarczych</w:t>
      </w:r>
      <w:r w:rsidRPr="00356284">
        <w:rPr>
          <w:rFonts w:hAnsi="Times New Roman" w:cs="Times New Roman"/>
          <w:sz w:val="22"/>
          <w:szCs w:val="22"/>
        </w:rPr>
        <w:t xml:space="preserve"> </w:t>
      </w:r>
      <w:r w:rsidR="00D638AC" w:rsidRPr="00356284">
        <w:rPr>
          <w:rFonts w:hAnsi="Times New Roman" w:cs="Times New Roman"/>
          <w:sz w:val="22"/>
          <w:szCs w:val="22"/>
        </w:rPr>
        <w:t xml:space="preserve">polegających na </w:t>
      </w:r>
      <w:r w:rsidR="0004231A">
        <w:rPr>
          <w:rFonts w:hAnsi="Times New Roman" w:cs="Times New Roman"/>
          <w:sz w:val="22"/>
          <w:szCs w:val="22"/>
        </w:rPr>
        <w:t xml:space="preserve">bieżącym prowadzeniu, </w:t>
      </w:r>
      <w:r w:rsidR="00D638AC" w:rsidRPr="00356284">
        <w:rPr>
          <w:rFonts w:hAnsi="Times New Roman" w:cs="Times New Roman"/>
          <w:sz w:val="22"/>
          <w:szCs w:val="22"/>
        </w:rPr>
        <w:t xml:space="preserve">uporządkowaniu i aktualizacji ewidencji środków </w:t>
      </w:r>
      <w:r w:rsidR="00332BC2">
        <w:rPr>
          <w:rFonts w:hAnsi="Times New Roman" w:cs="Times New Roman"/>
          <w:sz w:val="22"/>
          <w:szCs w:val="22"/>
        </w:rPr>
        <w:t>trwałych</w:t>
      </w:r>
      <w:r w:rsidR="00D638AC" w:rsidRPr="00356284">
        <w:rPr>
          <w:rFonts w:hAnsi="Times New Roman" w:cs="Times New Roman"/>
          <w:sz w:val="22"/>
          <w:szCs w:val="22"/>
        </w:rPr>
        <w:t xml:space="preserve"> oraz wartości niematerialnych i prawnych Prokuratury Okręgowej w Częstochowie oraz jednostek podległych</w:t>
      </w:r>
      <w:r w:rsidR="00356284">
        <w:rPr>
          <w:rFonts w:hAnsi="Times New Roman" w:cs="Times New Roman"/>
          <w:sz w:val="22"/>
          <w:szCs w:val="22"/>
        </w:rPr>
        <w:t>, zwanym dalej ,,Zleceniem”.</w:t>
      </w:r>
    </w:p>
    <w:p w14:paraId="654541DF" w14:textId="3651AC7E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2. W ramach świadczenia </w:t>
      </w:r>
      <w:r w:rsidR="00356284">
        <w:rPr>
          <w:rFonts w:hAnsi="Times New Roman" w:cs="Times New Roman"/>
          <w:sz w:val="22"/>
          <w:szCs w:val="22"/>
        </w:rPr>
        <w:t>Zlecenia</w:t>
      </w:r>
      <w:r w:rsidRPr="00356284">
        <w:rPr>
          <w:rFonts w:hAnsi="Times New Roman" w:cs="Times New Roman"/>
          <w:sz w:val="22"/>
          <w:szCs w:val="22"/>
        </w:rPr>
        <w:t xml:space="preserve"> Zleceniobiorca zobowiązany jest w szczególności do:</w:t>
      </w:r>
    </w:p>
    <w:p w14:paraId="2CFCE2AD" w14:textId="2E48651F" w:rsidR="00C46DC9" w:rsidRPr="00356284" w:rsidRDefault="00434A65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 a) </w:t>
      </w:r>
      <w:r w:rsidR="00D638AC" w:rsidRPr="00356284">
        <w:rPr>
          <w:rFonts w:hAnsi="Times New Roman" w:cs="Times New Roman"/>
          <w:sz w:val="22"/>
          <w:szCs w:val="22"/>
        </w:rPr>
        <w:t xml:space="preserve">wprowadzenia </w:t>
      </w:r>
      <w:r w:rsidR="00C26A0F" w:rsidRPr="00356284">
        <w:rPr>
          <w:rFonts w:hAnsi="Times New Roman" w:cs="Times New Roman"/>
          <w:sz w:val="22"/>
          <w:szCs w:val="22"/>
        </w:rPr>
        <w:t>do systemu informatycznego środków trwałych oraz wartości niematerialnych i</w:t>
      </w:r>
      <w:r w:rsidR="00266134">
        <w:rPr>
          <w:rFonts w:hAnsi="Times New Roman" w:cs="Times New Roman"/>
          <w:sz w:val="22"/>
          <w:szCs w:val="22"/>
        </w:rPr>
        <w:t> </w:t>
      </w:r>
      <w:r w:rsidR="00C26A0F" w:rsidRPr="00356284">
        <w:rPr>
          <w:rFonts w:hAnsi="Times New Roman" w:cs="Times New Roman"/>
          <w:sz w:val="22"/>
          <w:szCs w:val="22"/>
        </w:rPr>
        <w:t>prawnych na podstawie zgromadzonej dokumentacji</w:t>
      </w:r>
      <w:r w:rsidRPr="00356284">
        <w:rPr>
          <w:rFonts w:hAnsi="Times New Roman" w:cs="Times New Roman"/>
          <w:sz w:val="22"/>
          <w:szCs w:val="22"/>
        </w:rPr>
        <w:t>,</w:t>
      </w:r>
    </w:p>
    <w:p w14:paraId="7C90D871" w14:textId="6EEBB866" w:rsidR="00C46DC9" w:rsidRPr="00356284" w:rsidRDefault="00434A65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 b) </w:t>
      </w:r>
      <w:r w:rsidR="00C26A0F" w:rsidRPr="00356284">
        <w:rPr>
          <w:rFonts w:hAnsi="Times New Roman" w:cs="Times New Roman"/>
          <w:sz w:val="22"/>
          <w:szCs w:val="22"/>
        </w:rPr>
        <w:t>oznaczania środków trwałych etykietami inwentarzowymi oraz sporządzania i rozmieszczania wywieszek inwentarzowych w pomieszczeniach zgodnie z ewidencją</w:t>
      </w:r>
      <w:r w:rsidRPr="00356284">
        <w:rPr>
          <w:rFonts w:hAnsi="Times New Roman" w:cs="Times New Roman"/>
          <w:sz w:val="22"/>
          <w:szCs w:val="22"/>
        </w:rPr>
        <w:t>,</w:t>
      </w:r>
    </w:p>
    <w:p w14:paraId="5BCC5FD5" w14:textId="28FC9D2D" w:rsidR="00C46DC9" w:rsidRPr="00356284" w:rsidRDefault="00434A65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 c) </w:t>
      </w:r>
      <w:r w:rsidR="00C26A0F" w:rsidRPr="00356284">
        <w:rPr>
          <w:rFonts w:hAnsi="Times New Roman" w:cs="Times New Roman"/>
          <w:sz w:val="22"/>
          <w:szCs w:val="22"/>
        </w:rPr>
        <w:t>bieżącego uzgadniania stanu ewidencji środków trwałych z ewidencją syntetyczną oraz</w:t>
      </w:r>
      <w:r w:rsidR="00266134">
        <w:rPr>
          <w:rFonts w:hAnsi="Times New Roman" w:cs="Times New Roman"/>
          <w:sz w:val="22"/>
          <w:szCs w:val="22"/>
        </w:rPr>
        <w:t> </w:t>
      </w:r>
      <w:r w:rsidR="00C26A0F" w:rsidRPr="00356284">
        <w:rPr>
          <w:rFonts w:hAnsi="Times New Roman" w:cs="Times New Roman"/>
          <w:sz w:val="22"/>
          <w:szCs w:val="22"/>
        </w:rPr>
        <w:t>sporządzania stosownych zestawień</w:t>
      </w:r>
      <w:r w:rsidRPr="00356284">
        <w:rPr>
          <w:rFonts w:hAnsi="Times New Roman" w:cs="Times New Roman"/>
          <w:sz w:val="22"/>
          <w:szCs w:val="22"/>
        </w:rPr>
        <w:t>,</w:t>
      </w:r>
    </w:p>
    <w:p w14:paraId="4A856717" w14:textId="6AE773EC" w:rsidR="00C46DC9" w:rsidRPr="00356284" w:rsidRDefault="00434A65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 d) </w:t>
      </w:r>
      <w:r w:rsidR="00C26A0F" w:rsidRPr="00356284">
        <w:rPr>
          <w:rFonts w:hAnsi="Times New Roman" w:cs="Times New Roman"/>
          <w:sz w:val="22"/>
          <w:szCs w:val="22"/>
        </w:rPr>
        <w:t xml:space="preserve">pomocniczego prowadzenia dokumentacji inwentaryzacyjnej (spisy z natury, arkusze inwentaryzacyjne, protokoły różnic inwentaryzacyjnych), </w:t>
      </w:r>
    </w:p>
    <w:p w14:paraId="440615F8" w14:textId="03620094" w:rsidR="00C26A0F" w:rsidRDefault="00C26A0F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>e) weryfikacji stanu majątku i udziały w czynnościach związanych z ewidencją środków trwałych w poszczególnych pomieszczeniach oraz jednostkach organizacyjnych.</w:t>
      </w:r>
    </w:p>
    <w:p w14:paraId="5471014C" w14:textId="2A61875A" w:rsidR="00356284" w:rsidRDefault="00266134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3</w:t>
      </w:r>
      <w:r w:rsidR="00356284">
        <w:rPr>
          <w:rFonts w:hAnsi="Times New Roman" w:cs="Times New Roman"/>
          <w:sz w:val="22"/>
          <w:szCs w:val="22"/>
        </w:rPr>
        <w:t xml:space="preserve">. </w:t>
      </w:r>
      <w:r w:rsidR="00356284" w:rsidRPr="00356284">
        <w:rPr>
          <w:rFonts w:hAnsi="Times New Roman" w:cs="Times New Roman"/>
          <w:sz w:val="22"/>
          <w:szCs w:val="22"/>
        </w:rPr>
        <w:t>Zleceniobiorca wykonuje zlecone mu czynności</w:t>
      </w:r>
      <w:r w:rsidR="00356284">
        <w:rPr>
          <w:rFonts w:hAnsi="Times New Roman" w:cs="Times New Roman"/>
          <w:sz w:val="22"/>
          <w:szCs w:val="22"/>
        </w:rPr>
        <w:t xml:space="preserve"> </w:t>
      </w:r>
      <w:r w:rsidR="00356284" w:rsidRPr="00356284">
        <w:rPr>
          <w:rFonts w:hAnsi="Times New Roman" w:cs="Times New Roman"/>
          <w:sz w:val="22"/>
          <w:szCs w:val="22"/>
        </w:rPr>
        <w:t>samodzielnie, bez bezpośredniego nadzoru i kierownictwa ze strony Zleceniodawcy</w:t>
      </w:r>
      <w:r w:rsidR="00356284">
        <w:rPr>
          <w:rFonts w:hAnsi="Times New Roman" w:cs="Times New Roman"/>
          <w:sz w:val="22"/>
          <w:szCs w:val="22"/>
        </w:rPr>
        <w:t xml:space="preserve">. </w:t>
      </w:r>
    </w:p>
    <w:p w14:paraId="2606231F" w14:textId="5CC015EC" w:rsidR="0046789D" w:rsidRDefault="00266134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4</w:t>
      </w:r>
      <w:r w:rsidR="00356284">
        <w:rPr>
          <w:rFonts w:hAnsi="Times New Roman" w:cs="Times New Roman"/>
          <w:sz w:val="22"/>
          <w:szCs w:val="22"/>
        </w:rPr>
        <w:t xml:space="preserve">. </w:t>
      </w:r>
      <w:r w:rsidR="00356284" w:rsidRPr="00356284">
        <w:rPr>
          <w:rFonts w:hAnsi="Times New Roman" w:cs="Times New Roman"/>
          <w:sz w:val="22"/>
          <w:szCs w:val="22"/>
        </w:rPr>
        <w:t>Zleceniobiorca jest zobowiązany wykonywać zlecone mu czynności z należytą starannością</w:t>
      </w:r>
      <w:r w:rsidR="00356284">
        <w:rPr>
          <w:rFonts w:hAnsi="Times New Roman" w:cs="Times New Roman"/>
          <w:sz w:val="22"/>
          <w:szCs w:val="22"/>
        </w:rPr>
        <w:t xml:space="preserve">. </w:t>
      </w:r>
    </w:p>
    <w:p w14:paraId="7A1BBE07" w14:textId="0EAF6621" w:rsidR="0046789D" w:rsidRPr="00356284" w:rsidRDefault="00266134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5</w:t>
      </w:r>
      <w:r w:rsidR="0046789D">
        <w:rPr>
          <w:rFonts w:hAnsi="Times New Roman" w:cs="Times New Roman"/>
          <w:sz w:val="22"/>
          <w:szCs w:val="22"/>
        </w:rPr>
        <w:t>. Zlecenie zostanie wykonane do dnia</w:t>
      </w:r>
      <w:r w:rsidR="00332BC2">
        <w:rPr>
          <w:rFonts w:hAnsi="Times New Roman" w:cs="Times New Roman"/>
          <w:sz w:val="22"/>
          <w:szCs w:val="22"/>
        </w:rPr>
        <w:t xml:space="preserve"> 31 grudnia 2025 r.</w:t>
      </w:r>
    </w:p>
    <w:p w14:paraId="29A19DEE" w14:textId="6442CCF5" w:rsidR="004C43DD" w:rsidRPr="00356284" w:rsidRDefault="00C26A0F" w:rsidP="00833F3D">
      <w:pPr>
        <w:pStyle w:val="wzory-punkty"/>
        <w:jc w:val="center"/>
        <w:rPr>
          <w:rFonts w:hAnsi="Times New Roman" w:cs="Times New Roman"/>
          <w:b/>
          <w:bCs/>
          <w:sz w:val="22"/>
          <w:szCs w:val="22"/>
        </w:rPr>
      </w:pPr>
      <w:r w:rsidRPr="00356284">
        <w:rPr>
          <w:rFonts w:hAnsi="Times New Roman" w:cs="Times New Roman"/>
          <w:b/>
          <w:bCs/>
          <w:sz w:val="22"/>
          <w:szCs w:val="22"/>
        </w:rPr>
        <w:t>§2</w:t>
      </w:r>
    </w:p>
    <w:p w14:paraId="0FE54B45" w14:textId="7F80849F" w:rsidR="004C43DD" w:rsidRPr="00356284" w:rsidRDefault="007D28AB" w:rsidP="0004231A">
      <w:pPr>
        <w:pStyle w:val="wzory-tekst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1</w:t>
      </w:r>
      <w:r w:rsidR="004C43DD" w:rsidRPr="00356284">
        <w:rPr>
          <w:rFonts w:hAnsi="Times New Roman" w:cs="Times New Roman"/>
          <w:sz w:val="22"/>
          <w:szCs w:val="22"/>
        </w:rPr>
        <w:t xml:space="preserve">. </w:t>
      </w:r>
      <w:r w:rsidR="00263872">
        <w:rPr>
          <w:rFonts w:hAnsi="Times New Roman" w:cs="Times New Roman"/>
          <w:sz w:val="22"/>
          <w:szCs w:val="22"/>
        </w:rPr>
        <w:t>Czynności określone w § 1 wykonywane będą codziennie od poniedziałku do piątku w godzinach od 7</w:t>
      </w:r>
      <w:r w:rsidR="00263872" w:rsidRPr="00541556">
        <w:rPr>
          <w:rFonts w:hAnsi="Times New Roman" w:cs="Times New Roman"/>
          <w:sz w:val="22"/>
          <w:szCs w:val="22"/>
          <w:vertAlign w:val="superscript"/>
        </w:rPr>
        <w:t>30</w:t>
      </w:r>
      <w:r w:rsidR="00263872">
        <w:rPr>
          <w:rFonts w:hAnsi="Times New Roman" w:cs="Times New Roman"/>
          <w:sz w:val="22"/>
          <w:szCs w:val="22"/>
        </w:rPr>
        <w:t xml:space="preserve"> do 15</w:t>
      </w:r>
      <w:r w:rsidR="00263872" w:rsidRPr="00541556">
        <w:rPr>
          <w:rFonts w:hAnsi="Times New Roman" w:cs="Times New Roman"/>
          <w:sz w:val="22"/>
          <w:szCs w:val="22"/>
          <w:vertAlign w:val="superscript"/>
        </w:rPr>
        <w:t>30</w:t>
      </w:r>
      <w:r w:rsidR="00263872">
        <w:rPr>
          <w:rFonts w:hAnsi="Times New Roman" w:cs="Times New Roman"/>
          <w:sz w:val="22"/>
          <w:szCs w:val="22"/>
        </w:rPr>
        <w:t xml:space="preserve">, w </w:t>
      </w:r>
      <w:r w:rsidR="002A0724">
        <w:rPr>
          <w:rFonts w:hAnsi="Times New Roman" w:cs="Times New Roman"/>
          <w:sz w:val="22"/>
          <w:szCs w:val="22"/>
        </w:rPr>
        <w:t>siedzibie P</w:t>
      </w:r>
      <w:r w:rsidR="004C43DD" w:rsidRPr="00356284">
        <w:rPr>
          <w:rFonts w:hAnsi="Times New Roman" w:cs="Times New Roman"/>
          <w:sz w:val="22"/>
          <w:szCs w:val="22"/>
        </w:rPr>
        <w:t>rokuratur</w:t>
      </w:r>
      <w:r w:rsidR="002A0724">
        <w:rPr>
          <w:rFonts w:hAnsi="Times New Roman" w:cs="Times New Roman"/>
          <w:sz w:val="22"/>
          <w:szCs w:val="22"/>
        </w:rPr>
        <w:t>y</w:t>
      </w:r>
      <w:r w:rsidR="004C43DD" w:rsidRPr="00356284">
        <w:rPr>
          <w:rFonts w:hAnsi="Times New Roman" w:cs="Times New Roman"/>
          <w:sz w:val="22"/>
          <w:szCs w:val="22"/>
        </w:rPr>
        <w:t xml:space="preserve"> Okręgowej w Częstochowie oraz jednostkach jej podległych</w:t>
      </w:r>
      <w:r w:rsidR="00356284">
        <w:rPr>
          <w:rFonts w:hAnsi="Times New Roman" w:cs="Times New Roman"/>
          <w:sz w:val="22"/>
          <w:szCs w:val="22"/>
        </w:rPr>
        <w:t>.</w:t>
      </w:r>
    </w:p>
    <w:p w14:paraId="678E63F9" w14:textId="1271F965" w:rsidR="004C43DD" w:rsidRDefault="007D28AB" w:rsidP="0004231A">
      <w:pPr>
        <w:pStyle w:val="wzory-tekst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2</w:t>
      </w:r>
      <w:r w:rsidRPr="00356284">
        <w:rPr>
          <w:rFonts w:hAnsi="Times New Roman" w:cs="Times New Roman"/>
          <w:sz w:val="22"/>
          <w:szCs w:val="22"/>
        </w:rPr>
        <w:t xml:space="preserve">. Z uwagi na charakter usługi </w:t>
      </w:r>
      <w:r w:rsidR="007F30F5">
        <w:rPr>
          <w:rFonts w:hAnsi="Times New Roman" w:cs="Times New Roman"/>
          <w:sz w:val="22"/>
          <w:szCs w:val="22"/>
        </w:rPr>
        <w:t>Zleceniobiorca</w:t>
      </w:r>
      <w:r w:rsidRPr="00356284">
        <w:rPr>
          <w:rFonts w:hAnsi="Times New Roman" w:cs="Times New Roman"/>
          <w:sz w:val="22"/>
          <w:szCs w:val="22"/>
        </w:rPr>
        <w:t xml:space="preserve"> zobowiązuje się do osobistego wykonywania Umowy a</w:t>
      </w:r>
      <w:r>
        <w:rPr>
          <w:rFonts w:hAnsi="Times New Roman" w:cs="Times New Roman"/>
          <w:sz w:val="22"/>
          <w:szCs w:val="22"/>
        </w:rPr>
        <w:t> </w:t>
      </w:r>
      <w:r w:rsidRPr="00356284">
        <w:rPr>
          <w:rFonts w:hAnsi="Times New Roman" w:cs="Times New Roman"/>
          <w:sz w:val="22"/>
          <w:szCs w:val="22"/>
        </w:rPr>
        <w:t>Strony wyłączają możliwość powierzenia przez Zleceniobiorcę innym osobom wykonywania Umowy zarówno w</w:t>
      </w:r>
      <w:r w:rsidR="004C43DD" w:rsidRPr="00356284">
        <w:rPr>
          <w:rFonts w:hAnsi="Times New Roman" w:cs="Times New Roman"/>
          <w:sz w:val="22"/>
          <w:szCs w:val="22"/>
        </w:rPr>
        <w:t> </w:t>
      </w:r>
      <w:r w:rsidRPr="00356284">
        <w:rPr>
          <w:rFonts w:hAnsi="Times New Roman" w:cs="Times New Roman"/>
          <w:sz w:val="22"/>
          <w:szCs w:val="22"/>
        </w:rPr>
        <w:t>całości, jak i w części, bez uprzedniej zgody Zleceniodawcy wyrażonej na piśmie.</w:t>
      </w:r>
    </w:p>
    <w:p w14:paraId="3B89BA19" w14:textId="4963F80A" w:rsidR="004C43DD" w:rsidRPr="00356284" w:rsidRDefault="00263872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lastRenderedPageBreak/>
        <w:t xml:space="preserve">3. </w:t>
      </w:r>
      <w:r w:rsidR="002A0724">
        <w:rPr>
          <w:rFonts w:hAnsi="Times New Roman" w:cs="Times New Roman"/>
          <w:sz w:val="22"/>
          <w:szCs w:val="22"/>
        </w:rPr>
        <w:t>W przypadku, gdy Zleceniobiorcą jest osoba z orzeczeniem o niepełnosprawności strony mogą uzgodnić dostosowanie godzin wykonywania czynności do ograniczeń wynikających z przepisów prawa lub zaleceń lekarskich, przy zachowaniu miesięcznego wymiaru pracy odpowiadającego wymogom niniejszej Umowy.</w:t>
      </w:r>
    </w:p>
    <w:p w14:paraId="22324713" w14:textId="3592A03A" w:rsidR="00C46DC9" w:rsidRPr="00356284" w:rsidRDefault="00434A65" w:rsidP="00833F3D">
      <w:pPr>
        <w:pStyle w:val="wzory-paragraf"/>
        <w:jc w:val="center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b/>
          <w:sz w:val="22"/>
          <w:szCs w:val="22"/>
        </w:rPr>
        <w:t xml:space="preserve">§ </w:t>
      </w:r>
      <w:r w:rsidR="004C43DD" w:rsidRPr="00356284">
        <w:rPr>
          <w:rFonts w:hAnsi="Times New Roman" w:cs="Times New Roman"/>
          <w:b/>
          <w:sz w:val="22"/>
          <w:szCs w:val="22"/>
        </w:rPr>
        <w:t>3</w:t>
      </w:r>
    </w:p>
    <w:p w14:paraId="7DDD5FB1" w14:textId="5D23BAE3" w:rsidR="00C46DC9" w:rsidRDefault="0004231A" w:rsidP="0004231A">
      <w:pPr>
        <w:pStyle w:val="wzory-tekst"/>
        <w:numPr>
          <w:ilvl w:val="0"/>
          <w:numId w:val="14"/>
        </w:numPr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Za należyte wykonywanie czynności określonych w § 1 </w:t>
      </w:r>
      <w:r w:rsidR="004C43DD" w:rsidRPr="00356284">
        <w:rPr>
          <w:rFonts w:hAnsi="Times New Roman" w:cs="Times New Roman"/>
          <w:sz w:val="22"/>
          <w:szCs w:val="22"/>
        </w:rPr>
        <w:t xml:space="preserve">Umowy Zleceniobiorcy przysługuje </w:t>
      </w:r>
      <w:r>
        <w:rPr>
          <w:rFonts w:hAnsi="Times New Roman" w:cs="Times New Roman"/>
          <w:sz w:val="22"/>
          <w:szCs w:val="22"/>
        </w:rPr>
        <w:t xml:space="preserve">miesięczne wynagrodzenie ryczałtowe w </w:t>
      </w:r>
      <w:r w:rsidR="004C43DD" w:rsidRPr="00356284">
        <w:rPr>
          <w:rFonts w:hAnsi="Times New Roman" w:cs="Times New Roman"/>
          <w:sz w:val="22"/>
          <w:szCs w:val="22"/>
        </w:rPr>
        <w:t>kwocie …</w:t>
      </w:r>
      <w:r w:rsidR="007D28AB">
        <w:rPr>
          <w:rFonts w:hAnsi="Times New Roman" w:cs="Times New Roman"/>
          <w:sz w:val="22"/>
          <w:szCs w:val="22"/>
        </w:rPr>
        <w:t>…………..</w:t>
      </w:r>
      <w:r>
        <w:rPr>
          <w:rFonts w:hAnsi="Times New Roman" w:cs="Times New Roman"/>
          <w:sz w:val="22"/>
          <w:szCs w:val="22"/>
        </w:rPr>
        <w:t xml:space="preserve"> zł. brutto (słownie………………….).</w:t>
      </w:r>
    </w:p>
    <w:p w14:paraId="611E2950" w14:textId="29F271AB" w:rsidR="0004231A" w:rsidRDefault="00263872" w:rsidP="0004231A">
      <w:pPr>
        <w:pStyle w:val="wzory-tekst"/>
        <w:numPr>
          <w:ilvl w:val="0"/>
          <w:numId w:val="14"/>
        </w:numPr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Wynagrodzenie, o którym mowa w ust. 1, obejmuje wszystkie czynności wykonywane przez Zleceniobiorcę w ramach niniejszej Umowy, niezależnie od ich ilości i charakteru.</w:t>
      </w:r>
    </w:p>
    <w:p w14:paraId="7816DFD0" w14:textId="7C0E53B5" w:rsidR="00263872" w:rsidRPr="00356284" w:rsidRDefault="00263872" w:rsidP="00263872">
      <w:pPr>
        <w:pStyle w:val="wzory-tekst"/>
        <w:numPr>
          <w:ilvl w:val="0"/>
          <w:numId w:val="14"/>
        </w:numPr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Podstawą wypłaty wynagrodzenia będzie pisemne potwierdzenie przez </w:t>
      </w:r>
      <w:r w:rsidRPr="0004231A">
        <w:rPr>
          <w:rFonts w:hAnsi="Times New Roman" w:cs="Times New Roman"/>
          <w:sz w:val="22"/>
          <w:szCs w:val="22"/>
        </w:rPr>
        <w:t xml:space="preserve">Dyrektora Finansowo–Administracyjnego Zleceniodawcy oświadczenia </w:t>
      </w:r>
      <w:r>
        <w:rPr>
          <w:rFonts w:hAnsi="Times New Roman" w:cs="Times New Roman"/>
          <w:sz w:val="22"/>
          <w:szCs w:val="22"/>
        </w:rPr>
        <w:t>Zleceniobiorcy</w:t>
      </w:r>
      <w:r w:rsidRPr="0004231A">
        <w:rPr>
          <w:rFonts w:hAnsi="Times New Roman" w:cs="Times New Roman"/>
          <w:sz w:val="22"/>
          <w:szCs w:val="22"/>
        </w:rPr>
        <w:t xml:space="preserve"> o wykonaniu wymienionych w § 1 czynności, przewidzianych do realizacji w rozliczanym miesiącu</w:t>
      </w:r>
      <w:r>
        <w:rPr>
          <w:rFonts w:hAnsi="Times New Roman" w:cs="Times New Roman"/>
          <w:sz w:val="22"/>
          <w:szCs w:val="22"/>
        </w:rPr>
        <w:t>.</w:t>
      </w:r>
    </w:p>
    <w:p w14:paraId="614D37D7" w14:textId="1B2F8614" w:rsidR="00C46DC9" w:rsidRDefault="00263872" w:rsidP="00263872">
      <w:pPr>
        <w:pStyle w:val="wzory-tekst"/>
        <w:numPr>
          <w:ilvl w:val="0"/>
          <w:numId w:val="14"/>
        </w:numPr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Wynagrodzenie wypłacane będzie przelewem na rachunek bankowy Z</w:t>
      </w:r>
      <w:r w:rsidR="0046789D" w:rsidRPr="0046789D">
        <w:rPr>
          <w:rFonts w:hAnsi="Times New Roman" w:cs="Times New Roman"/>
          <w:sz w:val="22"/>
          <w:szCs w:val="22"/>
        </w:rPr>
        <w:t>leceniobiorcy,</w:t>
      </w:r>
      <w:r w:rsidR="0046789D">
        <w:rPr>
          <w:rFonts w:hAnsi="Times New Roman" w:cs="Times New Roman"/>
          <w:sz w:val="22"/>
          <w:szCs w:val="22"/>
        </w:rPr>
        <w:t xml:space="preserve"> </w:t>
      </w:r>
      <w:r>
        <w:rPr>
          <w:rFonts w:hAnsi="Times New Roman" w:cs="Times New Roman"/>
          <w:sz w:val="22"/>
          <w:szCs w:val="22"/>
        </w:rPr>
        <w:t xml:space="preserve">w terminie do 10 dnia miesiąca następującego po miesiącu wykonania Zlecenia, z zastrzeżeniem, iż za miesiąc grudzień wypłacone zostanie do dnia 29 grudnia 2025 r. </w:t>
      </w:r>
      <w:r w:rsidR="0004231A" w:rsidRPr="0004231A">
        <w:rPr>
          <w:rFonts w:hAnsi="Times New Roman" w:cs="Times New Roman"/>
          <w:sz w:val="22"/>
          <w:szCs w:val="22"/>
        </w:rPr>
        <w:t xml:space="preserve"> </w:t>
      </w:r>
    </w:p>
    <w:p w14:paraId="09377D11" w14:textId="4B09797B" w:rsidR="002A0724" w:rsidRDefault="002A0724" w:rsidP="00263872">
      <w:pPr>
        <w:pStyle w:val="wzory-tekst"/>
        <w:numPr>
          <w:ilvl w:val="0"/>
          <w:numId w:val="14"/>
        </w:numPr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W przypadku, gdy Umowa zostanie zawarta lub rozwiązana w trakcie miesiąca kalendarzowego wynagrodzenie za ten miesiąc przysługuje w wysokości proporcjonalnej do liczby dni roboczych, w których Zleceniobiorca faktycznie wykonywał czynności objęte Umową. </w:t>
      </w:r>
    </w:p>
    <w:p w14:paraId="4586349B" w14:textId="3979605F" w:rsidR="002A0724" w:rsidRPr="00356284" w:rsidRDefault="002A0724" w:rsidP="00263872">
      <w:pPr>
        <w:pStyle w:val="wzory-tekst"/>
        <w:numPr>
          <w:ilvl w:val="0"/>
          <w:numId w:val="14"/>
        </w:numPr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W przypadku gdy Zleceniobiorca nie wykonuje czynności określonych w Umowie z powodu nieobecności wynagrodzenie za dany miesiąc ulega odpowiedniemu zmniejszeniu, proporcjonalnie do liczby dni w których czynności nie były wykonywane.</w:t>
      </w:r>
    </w:p>
    <w:p w14:paraId="6A642991" w14:textId="2C4B06AD" w:rsidR="00C46DC9" w:rsidRPr="00356284" w:rsidRDefault="00434A65" w:rsidP="00833F3D">
      <w:pPr>
        <w:pStyle w:val="wzory-paragraf"/>
        <w:jc w:val="center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b/>
          <w:sz w:val="22"/>
          <w:szCs w:val="22"/>
        </w:rPr>
        <w:t xml:space="preserve">§ </w:t>
      </w:r>
      <w:r w:rsidR="0046789D">
        <w:rPr>
          <w:rFonts w:hAnsi="Times New Roman" w:cs="Times New Roman"/>
          <w:b/>
          <w:sz w:val="22"/>
          <w:szCs w:val="22"/>
        </w:rPr>
        <w:t>4</w:t>
      </w:r>
    </w:p>
    <w:p w14:paraId="0F6A9517" w14:textId="501B356B" w:rsidR="007D28AB" w:rsidRPr="00356284" w:rsidRDefault="00F27D71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1</w:t>
      </w:r>
      <w:r w:rsidR="007D28AB" w:rsidRPr="00356284">
        <w:rPr>
          <w:rFonts w:hAnsi="Times New Roman" w:cs="Times New Roman"/>
          <w:sz w:val="22"/>
          <w:szCs w:val="22"/>
        </w:rPr>
        <w:t>. Zleceniodawcy przysługuje kara umowna w razie:</w:t>
      </w:r>
    </w:p>
    <w:p w14:paraId="7DD8C593" w14:textId="06F301D1" w:rsidR="007912D5" w:rsidRDefault="007D28AB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 1) odstąpienia od </w:t>
      </w:r>
      <w:r w:rsidR="00313DA7">
        <w:rPr>
          <w:rFonts w:hAnsi="Times New Roman" w:cs="Times New Roman"/>
          <w:sz w:val="22"/>
          <w:szCs w:val="22"/>
        </w:rPr>
        <w:t>U</w:t>
      </w:r>
      <w:r w:rsidRPr="00356284">
        <w:rPr>
          <w:rFonts w:hAnsi="Times New Roman" w:cs="Times New Roman"/>
          <w:sz w:val="22"/>
          <w:szCs w:val="22"/>
        </w:rPr>
        <w:t xml:space="preserve">mowy z wyłącznej winy Zleceniobiorcy – </w:t>
      </w:r>
      <w:r w:rsidR="00313DA7">
        <w:rPr>
          <w:rFonts w:hAnsi="Times New Roman" w:cs="Times New Roman"/>
          <w:sz w:val="22"/>
          <w:szCs w:val="22"/>
        </w:rPr>
        <w:t>w wysokości 10% przysługującego miesięcznego wynagrodzenia ryczałtowego,</w:t>
      </w:r>
    </w:p>
    <w:p w14:paraId="4A97324B" w14:textId="6DF8B513" w:rsidR="007D28AB" w:rsidRDefault="007D28AB" w:rsidP="00341618">
      <w:pPr>
        <w:pStyle w:val="wzory-punkty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 2) </w:t>
      </w:r>
      <w:r w:rsidR="00313DA7">
        <w:rPr>
          <w:rFonts w:hAnsi="Times New Roman" w:cs="Times New Roman"/>
          <w:sz w:val="22"/>
          <w:szCs w:val="22"/>
        </w:rPr>
        <w:t>nie</w:t>
      </w:r>
      <w:r w:rsidR="0046789D">
        <w:rPr>
          <w:rFonts w:hAnsi="Times New Roman" w:cs="Times New Roman"/>
          <w:sz w:val="22"/>
          <w:szCs w:val="22"/>
        </w:rPr>
        <w:t xml:space="preserve">wykonania </w:t>
      </w:r>
      <w:r w:rsidR="00313DA7">
        <w:rPr>
          <w:rFonts w:hAnsi="Times New Roman" w:cs="Times New Roman"/>
          <w:sz w:val="22"/>
          <w:szCs w:val="22"/>
        </w:rPr>
        <w:t>Z</w:t>
      </w:r>
      <w:r w:rsidR="0046789D">
        <w:rPr>
          <w:rFonts w:hAnsi="Times New Roman" w:cs="Times New Roman"/>
          <w:sz w:val="22"/>
          <w:szCs w:val="22"/>
        </w:rPr>
        <w:t xml:space="preserve">lecenia </w:t>
      </w:r>
      <w:r w:rsidR="00313DA7">
        <w:rPr>
          <w:rFonts w:hAnsi="Times New Roman" w:cs="Times New Roman"/>
          <w:sz w:val="22"/>
          <w:szCs w:val="22"/>
        </w:rPr>
        <w:t>w terminie</w:t>
      </w:r>
      <w:r w:rsidR="0046789D">
        <w:rPr>
          <w:rFonts w:hAnsi="Times New Roman" w:cs="Times New Roman"/>
          <w:sz w:val="22"/>
          <w:szCs w:val="22"/>
        </w:rPr>
        <w:t xml:space="preserve"> wskazanym § 1 pkt. </w:t>
      </w:r>
      <w:r w:rsidR="00266134">
        <w:rPr>
          <w:rFonts w:hAnsi="Times New Roman" w:cs="Times New Roman"/>
          <w:sz w:val="22"/>
          <w:szCs w:val="22"/>
        </w:rPr>
        <w:t xml:space="preserve">5 </w:t>
      </w:r>
      <w:r w:rsidR="0046789D">
        <w:rPr>
          <w:rFonts w:hAnsi="Times New Roman" w:cs="Times New Roman"/>
          <w:sz w:val="22"/>
          <w:szCs w:val="22"/>
        </w:rPr>
        <w:t xml:space="preserve">Umowy – w </w:t>
      </w:r>
      <w:r w:rsidR="00313DA7">
        <w:rPr>
          <w:rFonts w:hAnsi="Times New Roman" w:cs="Times New Roman"/>
          <w:sz w:val="22"/>
          <w:szCs w:val="22"/>
        </w:rPr>
        <w:t>wysokości 1% przysługującego miesięcznego wynagrodzenia ryczałtowego za każdy dzień opóźnienia</w:t>
      </w:r>
      <w:r w:rsidR="0046789D">
        <w:rPr>
          <w:rFonts w:hAnsi="Times New Roman" w:cs="Times New Roman"/>
          <w:sz w:val="22"/>
          <w:szCs w:val="22"/>
        </w:rPr>
        <w:t>,</w:t>
      </w:r>
    </w:p>
    <w:p w14:paraId="79FC9F59" w14:textId="77777777" w:rsidR="00313DA7" w:rsidRDefault="007912D5" w:rsidP="00313DA7">
      <w:pPr>
        <w:pStyle w:val="wzory-punkty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3) nieprzystąpienia do Zlecenia w terminie wskazanym w §</w:t>
      </w:r>
      <w:r w:rsidR="00341618">
        <w:rPr>
          <w:rFonts w:hAnsi="Times New Roman" w:cs="Times New Roman"/>
          <w:sz w:val="22"/>
          <w:szCs w:val="22"/>
        </w:rPr>
        <w:t>5</w:t>
      </w:r>
      <w:r>
        <w:rPr>
          <w:rFonts w:hAnsi="Times New Roman" w:cs="Times New Roman"/>
          <w:sz w:val="22"/>
          <w:szCs w:val="22"/>
        </w:rPr>
        <w:t xml:space="preserve"> pkt</w:t>
      </w:r>
      <w:r w:rsidR="00341618">
        <w:rPr>
          <w:rFonts w:hAnsi="Times New Roman" w:cs="Times New Roman"/>
          <w:sz w:val="22"/>
          <w:szCs w:val="22"/>
        </w:rPr>
        <w:t xml:space="preserve"> </w:t>
      </w:r>
      <w:r>
        <w:rPr>
          <w:rFonts w:hAnsi="Times New Roman" w:cs="Times New Roman"/>
          <w:sz w:val="22"/>
          <w:szCs w:val="22"/>
        </w:rPr>
        <w:t xml:space="preserve">1 Umowy – </w:t>
      </w:r>
      <w:r w:rsidR="00313DA7">
        <w:rPr>
          <w:rFonts w:hAnsi="Times New Roman" w:cs="Times New Roman"/>
          <w:sz w:val="22"/>
          <w:szCs w:val="22"/>
        </w:rPr>
        <w:t>w wysokości 10% przysługującego miesięcznego wynagrodzenia ryczałtowego,</w:t>
      </w:r>
    </w:p>
    <w:p w14:paraId="20391A85" w14:textId="694893EA" w:rsidR="00313DA7" w:rsidRDefault="007912D5" w:rsidP="00313DA7">
      <w:pPr>
        <w:pStyle w:val="wzory-punkty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4)</w:t>
      </w:r>
      <w:r w:rsidR="007D28AB" w:rsidRPr="00356284">
        <w:rPr>
          <w:rFonts w:hAnsi="Times New Roman" w:cs="Times New Roman"/>
          <w:sz w:val="22"/>
          <w:szCs w:val="22"/>
        </w:rPr>
        <w:t xml:space="preserve"> złamania przez Zleceniobiorcę obowiązku, o którym mowa w § </w:t>
      </w:r>
      <w:r w:rsidR="00E36708">
        <w:rPr>
          <w:rFonts w:hAnsi="Times New Roman" w:cs="Times New Roman"/>
          <w:sz w:val="22"/>
          <w:szCs w:val="22"/>
        </w:rPr>
        <w:t>6</w:t>
      </w:r>
      <w:r w:rsidR="007D28AB" w:rsidRPr="00356284">
        <w:rPr>
          <w:rFonts w:hAnsi="Times New Roman" w:cs="Times New Roman"/>
          <w:sz w:val="22"/>
          <w:szCs w:val="22"/>
        </w:rPr>
        <w:t xml:space="preserve"> Umowy – </w:t>
      </w:r>
      <w:r w:rsidR="00313DA7">
        <w:rPr>
          <w:rFonts w:hAnsi="Times New Roman" w:cs="Times New Roman"/>
          <w:sz w:val="22"/>
          <w:szCs w:val="22"/>
        </w:rPr>
        <w:t>w wysokości 25% przysługującego miesięcznego wynagrodzenia ryczałtowego.</w:t>
      </w:r>
    </w:p>
    <w:p w14:paraId="205F61F5" w14:textId="717DF056" w:rsidR="00313DA7" w:rsidRDefault="00313DA7" w:rsidP="00313DA7">
      <w:pPr>
        <w:pStyle w:val="wzory-punkty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2. Naliczenie kar umownych nie wyłącza prawa Zleceniodawcy do dochodzenia odszkodowania uzupełniającego na zasadach ogólnych, jeżeli wysokość szkody przekroczy wartość zastrzeżonych kar umownych. </w:t>
      </w:r>
    </w:p>
    <w:p w14:paraId="22E7DBB7" w14:textId="49BB3416" w:rsidR="0046789D" w:rsidRDefault="0046789D" w:rsidP="00313DA7">
      <w:pPr>
        <w:pStyle w:val="wzory-punkty"/>
        <w:jc w:val="center"/>
        <w:rPr>
          <w:rFonts w:hAnsi="Times New Roman" w:cs="Times New Roman"/>
          <w:b/>
          <w:sz w:val="22"/>
          <w:szCs w:val="22"/>
        </w:rPr>
      </w:pPr>
      <w:r w:rsidRPr="0046789D">
        <w:rPr>
          <w:rFonts w:hAnsi="Times New Roman" w:cs="Times New Roman"/>
          <w:b/>
          <w:sz w:val="22"/>
          <w:szCs w:val="22"/>
        </w:rPr>
        <w:t>§</w:t>
      </w:r>
      <w:r w:rsidR="00E36708">
        <w:rPr>
          <w:rFonts w:hAnsi="Times New Roman" w:cs="Times New Roman"/>
          <w:b/>
          <w:sz w:val="22"/>
          <w:szCs w:val="22"/>
        </w:rPr>
        <w:t xml:space="preserve"> 5</w:t>
      </w:r>
    </w:p>
    <w:p w14:paraId="028DFC1C" w14:textId="088FA717" w:rsidR="00266134" w:rsidRPr="00266134" w:rsidRDefault="00266134" w:rsidP="00341618">
      <w:pPr>
        <w:pStyle w:val="wzory-paragraf"/>
        <w:jc w:val="both"/>
        <w:rPr>
          <w:rFonts w:hAnsi="Times New Roman" w:cs="Times New Roman"/>
          <w:bCs/>
          <w:sz w:val="22"/>
          <w:szCs w:val="22"/>
        </w:rPr>
      </w:pPr>
      <w:r>
        <w:rPr>
          <w:rFonts w:hAnsi="Times New Roman" w:cs="Times New Roman"/>
          <w:bCs/>
          <w:sz w:val="22"/>
          <w:szCs w:val="22"/>
        </w:rPr>
        <w:t>1.Zleceniodawca może rozwiązać umowę, jeżeli Zleceniobiorca nie przystąpi do wykonania umowy w</w:t>
      </w:r>
      <w:r w:rsidR="007533CA">
        <w:rPr>
          <w:rFonts w:hAnsi="Times New Roman" w:cs="Times New Roman"/>
          <w:bCs/>
          <w:sz w:val="22"/>
          <w:szCs w:val="22"/>
        </w:rPr>
        <w:t> </w:t>
      </w:r>
      <w:r>
        <w:rPr>
          <w:rFonts w:hAnsi="Times New Roman" w:cs="Times New Roman"/>
          <w:bCs/>
          <w:sz w:val="22"/>
          <w:szCs w:val="22"/>
        </w:rPr>
        <w:t xml:space="preserve">terminie </w:t>
      </w:r>
      <w:r w:rsidR="007533CA">
        <w:rPr>
          <w:rFonts w:hAnsi="Times New Roman" w:cs="Times New Roman"/>
          <w:bCs/>
          <w:sz w:val="22"/>
          <w:szCs w:val="22"/>
        </w:rPr>
        <w:t>do………………..</w:t>
      </w:r>
      <w:r>
        <w:rPr>
          <w:rFonts w:hAnsi="Times New Roman" w:cs="Times New Roman"/>
          <w:bCs/>
          <w:sz w:val="22"/>
          <w:szCs w:val="22"/>
        </w:rPr>
        <w:t xml:space="preserve"> </w:t>
      </w:r>
    </w:p>
    <w:p w14:paraId="29DE8713" w14:textId="4310E2CA" w:rsidR="00E36708" w:rsidRPr="00356284" w:rsidRDefault="007533CA" w:rsidP="00341618">
      <w:pPr>
        <w:pStyle w:val="wzory-paragraf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bCs/>
          <w:sz w:val="22"/>
          <w:szCs w:val="22"/>
        </w:rPr>
        <w:lastRenderedPageBreak/>
        <w:t xml:space="preserve">2. </w:t>
      </w:r>
      <w:r w:rsidR="00266134" w:rsidRPr="0046789D">
        <w:rPr>
          <w:rFonts w:hAnsi="Times New Roman" w:cs="Times New Roman"/>
          <w:bCs/>
          <w:sz w:val="22"/>
          <w:szCs w:val="22"/>
        </w:rPr>
        <w:t>W</w:t>
      </w:r>
      <w:r w:rsidR="00266134" w:rsidRPr="0046789D">
        <w:rPr>
          <w:rFonts w:hAnsi="Times New Roman" w:cs="Times New Roman"/>
          <w:sz w:val="22"/>
          <w:szCs w:val="22"/>
        </w:rPr>
        <w:t xml:space="preserve"> razie rozwiązania umowy</w:t>
      </w:r>
      <w:r>
        <w:rPr>
          <w:rFonts w:hAnsi="Times New Roman" w:cs="Times New Roman"/>
          <w:sz w:val="22"/>
          <w:szCs w:val="22"/>
        </w:rPr>
        <w:t xml:space="preserve"> przez Strony</w:t>
      </w:r>
      <w:r w:rsidR="00266134" w:rsidRPr="0046789D">
        <w:rPr>
          <w:rFonts w:hAnsi="Times New Roman" w:cs="Times New Roman"/>
          <w:sz w:val="22"/>
          <w:szCs w:val="22"/>
        </w:rPr>
        <w:t xml:space="preserve">, niezależnie od przyczyn, </w:t>
      </w:r>
      <w:r w:rsidR="00266134">
        <w:rPr>
          <w:rFonts w:hAnsi="Times New Roman" w:cs="Times New Roman"/>
          <w:sz w:val="22"/>
          <w:szCs w:val="22"/>
        </w:rPr>
        <w:t>Zleceniobiorca</w:t>
      </w:r>
      <w:r w:rsidR="00266134" w:rsidRPr="0046789D">
        <w:rPr>
          <w:rFonts w:hAnsi="Times New Roman" w:cs="Times New Roman"/>
          <w:sz w:val="22"/>
          <w:szCs w:val="22"/>
        </w:rPr>
        <w:t xml:space="preserve"> przekaże Z</w:t>
      </w:r>
      <w:r w:rsidR="007F30F5">
        <w:rPr>
          <w:rFonts w:hAnsi="Times New Roman" w:cs="Times New Roman"/>
          <w:sz w:val="22"/>
          <w:szCs w:val="22"/>
        </w:rPr>
        <w:t>leceniodawcy</w:t>
      </w:r>
      <w:r w:rsidR="00266134" w:rsidRPr="0046789D">
        <w:rPr>
          <w:rFonts w:hAnsi="Times New Roman" w:cs="Times New Roman"/>
          <w:sz w:val="22"/>
          <w:szCs w:val="22"/>
        </w:rPr>
        <w:t xml:space="preserve"> wszystkie wykonane </w:t>
      </w:r>
      <w:r w:rsidR="00266134">
        <w:rPr>
          <w:rFonts w:hAnsi="Times New Roman" w:cs="Times New Roman"/>
          <w:sz w:val="22"/>
          <w:szCs w:val="22"/>
        </w:rPr>
        <w:t xml:space="preserve">zestawienia oraz dokumentację inwentaryzacyjną, </w:t>
      </w:r>
      <w:r w:rsidR="00266134" w:rsidRPr="0046789D">
        <w:rPr>
          <w:rFonts w:hAnsi="Times New Roman" w:cs="Times New Roman"/>
          <w:sz w:val="22"/>
          <w:szCs w:val="22"/>
        </w:rPr>
        <w:t>a także inną dokumentację w</w:t>
      </w:r>
      <w:r w:rsidR="00266134">
        <w:rPr>
          <w:rFonts w:hAnsi="Times New Roman" w:cs="Times New Roman"/>
          <w:sz w:val="22"/>
          <w:szCs w:val="22"/>
        </w:rPr>
        <w:t> </w:t>
      </w:r>
      <w:r w:rsidR="00266134" w:rsidRPr="0046789D">
        <w:rPr>
          <w:rFonts w:hAnsi="Times New Roman" w:cs="Times New Roman"/>
          <w:sz w:val="22"/>
          <w:szCs w:val="22"/>
        </w:rPr>
        <w:t xml:space="preserve">oryginałach i kopiach, w której posiadanie wszedł w związku z wykonywaniem </w:t>
      </w:r>
      <w:r w:rsidR="00266134">
        <w:rPr>
          <w:rFonts w:hAnsi="Times New Roman" w:cs="Times New Roman"/>
          <w:sz w:val="22"/>
          <w:szCs w:val="22"/>
        </w:rPr>
        <w:t xml:space="preserve">Zlecenia. </w:t>
      </w:r>
    </w:p>
    <w:p w14:paraId="58F09E1F" w14:textId="02EB2ABF" w:rsidR="00E36708" w:rsidRDefault="00E36708" w:rsidP="00833F3D">
      <w:pPr>
        <w:pStyle w:val="wzory-paragraf"/>
        <w:jc w:val="center"/>
        <w:rPr>
          <w:rFonts w:hAnsi="Times New Roman" w:cs="Times New Roman"/>
          <w:b/>
          <w:sz w:val="22"/>
          <w:szCs w:val="22"/>
        </w:rPr>
      </w:pPr>
      <w:r w:rsidRPr="00356284">
        <w:rPr>
          <w:rFonts w:hAnsi="Times New Roman" w:cs="Times New Roman"/>
          <w:b/>
          <w:sz w:val="22"/>
          <w:szCs w:val="22"/>
        </w:rPr>
        <w:t xml:space="preserve">§ </w:t>
      </w:r>
      <w:r>
        <w:rPr>
          <w:rFonts w:hAnsi="Times New Roman" w:cs="Times New Roman"/>
          <w:b/>
          <w:sz w:val="22"/>
          <w:szCs w:val="22"/>
        </w:rPr>
        <w:t>6</w:t>
      </w:r>
    </w:p>
    <w:p w14:paraId="68AC023B" w14:textId="5762A254" w:rsidR="00E36708" w:rsidRPr="00E36708" w:rsidRDefault="00E36708" w:rsidP="00341618">
      <w:pPr>
        <w:pStyle w:val="wzory-paragraf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 xml:space="preserve">Zleceniobiorca zobowiązuje się do zachowania w tajemnicy wszelkich informacji jakie powziął w trakcie i w związku z </w:t>
      </w:r>
      <w:r w:rsidRPr="00356284">
        <w:rPr>
          <w:rFonts w:hAnsi="Times New Roman" w:cs="Times New Roman"/>
          <w:sz w:val="22"/>
          <w:szCs w:val="22"/>
        </w:rPr>
        <w:t>wykonywaniem</w:t>
      </w:r>
      <w:r>
        <w:rPr>
          <w:rFonts w:hAnsi="Times New Roman" w:cs="Times New Roman"/>
          <w:sz w:val="22"/>
          <w:szCs w:val="22"/>
        </w:rPr>
        <w:t xml:space="preserve"> Zlecenia, w szczególności informacji dotyczących Zleceniodawcy</w:t>
      </w:r>
      <w:r w:rsidR="00341618">
        <w:rPr>
          <w:rFonts w:hAnsi="Times New Roman" w:cs="Times New Roman"/>
          <w:sz w:val="22"/>
          <w:szCs w:val="22"/>
        </w:rPr>
        <w:t xml:space="preserve"> i jednostek mu podległych. </w:t>
      </w:r>
      <w:r>
        <w:rPr>
          <w:rFonts w:hAnsi="Times New Roman" w:cs="Times New Roman"/>
          <w:sz w:val="22"/>
          <w:szCs w:val="22"/>
        </w:rPr>
        <w:t xml:space="preserve"> </w:t>
      </w:r>
    </w:p>
    <w:p w14:paraId="0AFA5F87" w14:textId="5B54AAA7" w:rsidR="00C46DC9" w:rsidRPr="00356284" w:rsidRDefault="00434A65" w:rsidP="00833F3D">
      <w:pPr>
        <w:pStyle w:val="wzory-paragraf"/>
        <w:jc w:val="center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b/>
          <w:sz w:val="22"/>
          <w:szCs w:val="22"/>
        </w:rPr>
        <w:t xml:space="preserve">§ </w:t>
      </w:r>
      <w:r w:rsidR="0046789D">
        <w:rPr>
          <w:rFonts w:hAnsi="Times New Roman" w:cs="Times New Roman"/>
          <w:b/>
          <w:sz w:val="22"/>
          <w:szCs w:val="22"/>
        </w:rPr>
        <w:t>7</w:t>
      </w:r>
    </w:p>
    <w:p w14:paraId="422F74AA" w14:textId="77777777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>1. Wszelkie zmiany i uzupełnienia Umowy wymagają zachowania formy pisemnej pod rygorem nieważności.</w:t>
      </w:r>
    </w:p>
    <w:p w14:paraId="319B878F" w14:textId="69C2AA71" w:rsidR="00C46DC9" w:rsidRPr="00356284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 xml:space="preserve">2. W sprawach nieuregulowanych zastosowanie znajdują przepisy </w:t>
      </w:r>
      <w:r w:rsidR="007F30F5">
        <w:rPr>
          <w:rFonts w:hAnsi="Times New Roman" w:cs="Times New Roman"/>
          <w:sz w:val="22"/>
          <w:szCs w:val="22"/>
        </w:rPr>
        <w:t>kodeksu cywilnego</w:t>
      </w:r>
      <w:r w:rsidRPr="00356284">
        <w:rPr>
          <w:rFonts w:hAnsi="Times New Roman" w:cs="Times New Roman"/>
          <w:sz w:val="22"/>
          <w:szCs w:val="22"/>
        </w:rPr>
        <w:t>.</w:t>
      </w:r>
    </w:p>
    <w:p w14:paraId="36AC3EB5" w14:textId="77777777" w:rsidR="00C46DC9" w:rsidRDefault="00434A65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  <w:r w:rsidRPr="00356284">
        <w:rPr>
          <w:rFonts w:hAnsi="Times New Roman" w:cs="Times New Roman"/>
          <w:sz w:val="22"/>
          <w:szCs w:val="22"/>
        </w:rPr>
        <w:t>3. Umowę sporządzono w dwóch jednobrzmiących egzemplarzach, po jednym dla każdej ze Stron.</w:t>
      </w:r>
    </w:p>
    <w:p w14:paraId="1404ABDB" w14:textId="77777777" w:rsidR="00DB7318" w:rsidRPr="00356284" w:rsidRDefault="00DB7318" w:rsidP="00341618">
      <w:pPr>
        <w:pStyle w:val="wzory-tekst"/>
        <w:jc w:val="both"/>
        <w:rPr>
          <w:rFonts w:hAnsi="Times New Roman" w:cs="Times New Roman"/>
          <w:sz w:val="22"/>
          <w:szCs w:val="22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46DC9" w:rsidRPr="00356284" w14:paraId="2E364696" w14:textId="77777777">
        <w:tc>
          <w:tcPr>
            <w:tcW w:w="0" w:type="auto"/>
          </w:tcPr>
          <w:p w14:paraId="08EE83B8" w14:textId="77777777" w:rsidR="00C46DC9" w:rsidRPr="00356284" w:rsidRDefault="00C46DC9" w:rsidP="003416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FD4C7" w14:textId="77777777" w:rsidR="00C46DC9" w:rsidRPr="00356284" w:rsidRDefault="00434A65" w:rsidP="00341618">
            <w:pPr>
              <w:pStyle w:val="wzory-funkcja-center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56284">
              <w:rPr>
                <w:rFonts w:hAnsi="Times New Roman" w:cs="Times New Roman"/>
                <w:sz w:val="22"/>
                <w:szCs w:val="22"/>
              </w:rPr>
              <w:t>.........................................</w:t>
            </w:r>
          </w:p>
          <w:p w14:paraId="48D2B334" w14:textId="77777777" w:rsidR="00C46DC9" w:rsidRPr="00356284" w:rsidRDefault="00434A65" w:rsidP="00341618">
            <w:pPr>
              <w:pStyle w:val="wzory-funkcja-center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56284">
              <w:rPr>
                <w:rFonts w:hAnsi="Times New Roman" w:cs="Times New Roman"/>
                <w:sz w:val="22"/>
                <w:szCs w:val="22"/>
              </w:rPr>
              <w:t>Zleceniobiorca</w:t>
            </w:r>
          </w:p>
        </w:tc>
        <w:tc>
          <w:tcPr>
            <w:tcW w:w="0" w:type="auto"/>
          </w:tcPr>
          <w:p w14:paraId="5631B4B8" w14:textId="77777777" w:rsidR="00C46DC9" w:rsidRPr="00356284" w:rsidRDefault="00C46DC9" w:rsidP="003416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EE716" w14:textId="77777777" w:rsidR="00C46DC9" w:rsidRPr="00356284" w:rsidRDefault="00434A65" w:rsidP="00341618">
            <w:pPr>
              <w:pStyle w:val="wzory-funkcja-center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56284">
              <w:rPr>
                <w:rFonts w:hAnsi="Times New Roman" w:cs="Times New Roman"/>
                <w:sz w:val="22"/>
                <w:szCs w:val="22"/>
              </w:rPr>
              <w:t>.........................................</w:t>
            </w:r>
          </w:p>
          <w:p w14:paraId="27241494" w14:textId="2FA433F3" w:rsidR="00C46DC9" w:rsidRPr="00356284" w:rsidRDefault="00434A65" w:rsidP="00341618">
            <w:pPr>
              <w:pStyle w:val="wzory-funkcja-center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56284">
              <w:rPr>
                <w:rFonts w:hAnsi="Times New Roman" w:cs="Times New Roman"/>
                <w:sz w:val="22"/>
                <w:szCs w:val="22"/>
              </w:rPr>
              <w:t>Zle</w:t>
            </w:r>
            <w:r w:rsidR="00341618">
              <w:rPr>
                <w:rFonts w:hAnsi="Times New Roman" w:cs="Times New Roman"/>
                <w:sz w:val="22"/>
                <w:szCs w:val="22"/>
              </w:rPr>
              <w:t>c</w:t>
            </w:r>
            <w:r w:rsidRPr="00356284">
              <w:rPr>
                <w:rFonts w:hAnsi="Times New Roman" w:cs="Times New Roman"/>
                <w:sz w:val="22"/>
                <w:szCs w:val="22"/>
              </w:rPr>
              <w:t>eniodawca</w:t>
            </w:r>
          </w:p>
        </w:tc>
      </w:tr>
      <w:tr w:rsidR="00313DA7" w:rsidRPr="00356284" w14:paraId="5B672047" w14:textId="77777777">
        <w:tc>
          <w:tcPr>
            <w:tcW w:w="0" w:type="auto"/>
          </w:tcPr>
          <w:p w14:paraId="3157F102" w14:textId="77777777" w:rsidR="00313DA7" w:rsidRPr="00356284" w:rsidRDefault="00313DA7" w:rsidP="003416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15C5AC13" w14:textId="77777777" w:rsidR="00313DA7" w:rsidRPr="00356284" w:rsidRDefault="00313DA7" w:rsidP="0034161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3EB3A4" w14:textId="5CAD9A64" w:rsidR="00AC6DC0" w:rsidRPr="00356284" w:rsidRDefault="00AC6DC0" w:rsidP="00341618">
      <w:pPr>
        <w:jc w:val="both"/>
        <w:rPr>
          <w:sz w:val="22"/>
          <w:szCs w:val="22"/>
        </w:rPr>
      </w:pPr>
    </w:p>
    <w:sectPr w:rsidR="00AC6DC0" w:rsidRPr="0035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522B" w14:textId="77777777" w:rsidR="00A16CF2" w:rsidRDefault="00A16CF2" w:rsidP="00833F3D">
      <w:pPr>
        <w:spacing w:after="0" w:line="240" w:lineRule="auto"/>
      </w:pPr>
      <w:r>
        <w:separator/>
      </w:r>
    </w:p>
  </w:endnote>
  <w:endnote w:type="continuationSeparator" w:id="0">
    <w:p w14:paraId="039145EC" w14:textId="77777777" w:rsidR="00A16CF2" w:rsidRDefault="00A16CF2" w:rsidP="0083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B086" w14:textId="77777777" w:rsidR="00A16CF2" w:rsidRDefault="00A16CF2" w:rsidP="00833F3D">
      <w:pPr>
        <w:spacing w:after="0" w:line="240" w:lineRule="auto"/>
      </w:pPr>
      <w:r>
        <w:separator/>
      </w:r>
    </w:p>
  </w:footnote>
  <w:footnote w:type="continuationSeparator" w:id="0">
    <w:p w14:paraId="7838D805" w14:textId="77777777" w:rsidR="00A16CF2" w:rsidRDefault="00A16CF2" w:rsidP="00833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DE8"/>
    <w:multiLevelType w:val="hybridMultilevel"/>
    <w:tmpl w:val="44E2FBBA"/>
    <w:lvl w:ilvl="0" w:tplc="86A02900">
      <w:start w:val="1"/>
      <w:numFmt w:val="decimal"/>
      <w:lvlText w:val="%1."/>
      <w:lvlJc w:val="left"/>
      <w:pPr>
        <w:ind w:left="720" w:hanging="360"/>
      </w:pPr>
      <w:rPr>
        <w:rFonts w:asciiTheme="minorHAnsi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72D"/>
    <w:multiLevelType w:val="hybridMultilevel"/>
    <w:tmpl w:val="DBBA1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4D30"/>
    <w:multiLevelType w:val="hybridMultilevel"/>
    <w:tmpl w:val="FB30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95B96"/>
    <w:multiLevelType w:val="hybridMultilevel"/>
    <w:tmpl w:val="B8984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3C3D"/>
    <w:multiLevelType w:val="hybridMultilevel"/>
    <w:tmpl w:val="BE044D02"/>
    <w:lvl w:ilvl="0" w:tplc="E2DC99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087F"/>
    <w:multiLevelType w:val="hybridMultilevel"/>
    <w:tmpl w:val="6A42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0F0C"/>
    <w:multiLevelType w:val="hybridMultilevel"/>
    <w:tmpl w:val="E7AC6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A304B"/>
    <w:multiLevelType w:val="hybridMultilevel"/>
    <w:tmpl w:val="227A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8583A"/>
    <w:multiLevelType w:val="hybridMultilevel"/>
    <w:tmpl w:val="987C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C2F08"/>
    <w:multiLevelType w:val="hybridMultilevel"/>
    <w:tmpl w:val="F9B4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6F3F"/>
    <w:multiLevelType w:val="hybridMultilevel"/>
    <w:tmpl w:val="A81A9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2176F"/>
    <w:multiLevelType w:val="hybridMultilevel"/>
    <w:tmpl w:val="0168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85F4E"/>
    <w:multiLevelType w:val="hybridMultilevel"/>
    <w:tmpl w:val="D41A9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21461"/>
    <w:multiLevelType w:val="hybridMultilevel"/>
    <w:tmpl w:val="6CE8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C9"/>
    <w:rsid w:val="00011FAA"/>
    <w:rsid w:val="0004231A"/>
    <w:rsid w:val="001339CC"/>
    <w:rsid w:val="00263872"/>
    <w:rsid w:val="00266134"/>
    <w:rsid w:val="002A0724"/>
    <w:rsid w:val="002A145D"/>
    <w:rsid w:val="00313DA7"/>
    <w:rsid w:val="00332BC2"/>
    <w:rsid w:val="00341618"/>
    <w:rsid w:val="00356284"/>
    <w:rsid w:val="004054F1"/>
    <w:rsid w:val="00434A65"/>
    <w:rsid w:val="0046789D"/>
    <w:rsid w:val="004C234E"/>
    <w:rsid w:val="004C43DD"/>
    <w:rsid w:val="004D0AF9"/>
    <w:rsid w:val="00541556"/>
    <w:rsid w:val="005967CF"/>
    <w:rsid w:val="006806DE"/>
    <w:rsid w:val="007533CA"/>
    <w:rsid w:val="007912D5"/>
    <w:rsid w:val="007D28AB"/>
    <w:rsid w:val="007F30F5"/>
    <w:rsid w:val="00833F3D"/>
    <w:rsid w:val="00901F8F"/>
    <w:rsid w:val="00934563"/>
    <w:rsid w:val="00A16CF2"/>
    <w:rsid w:val="00AC6DC0"/>
    <w:rsid w:val="00B86462"/>
    <w:rsid w:val="00C26A0F"/>
    <w:rsid w:val="00C46DC9"/>
    <w:rsid w:val="00D22972"/>
    <w:rsid w:val="00D3548E"/>
    <w:rsid w:val="00D638AC"/>
    <w:rsid w:val="00DB7318"/>
    <w:rsid w:val="00E36708"/>
    <w:rsid w:val="00E65A7F"/>
    <w:rsid w:val="00EA2C71"/>
    <w:rsid w:val="00F2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188D"/>
  <w15:docId w15:val="{6A40811D-DDCC-42DE-B2E1-8A2E7520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1"/>
    <w:unhideWhenUsed/>
    <w:qFormat/>
    <w:pPr>
      <w:outlineLvl w:val="1"/>
    </w:pPr>
    <w:rPr>
      <w:rFonts w:ascii="Times New Roman"/>
      <w:color w:val="000000"/>
    </w:rPr>
  </w:style>
  <w:style w:type="paragraph" w:customStyle="1" w:styleId="objasnienie-punkty">
    <w:name w:val="objasnienie-punkt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bjasnienie-punkty-a">
    <w:name w:val="objasnienie-punkty-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bjasnienie-tekst">
    <w:name w:val="objasnienie-tekst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bjasnienie-tekst-pierwszy">
    <w:name w:val="objasnienie-tekst-pierwsz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rzeczenie-punkt">
    <w:name w:val="orzeczenie-punkt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orzeczenie-tekst">
    <w:name w:val="orzeczenie-tekst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lewa">
    <w:name w:val="pagina-le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prawa">
    <w:name w:val="pagina-pra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nr-wzoru-lewa">
    <w:name w:val="pagina-nr-wzoru-le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nr-wzoru-prawa">
    <w:name w:val="pagina-nr-wzoru-pra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rzypis">
    <w:name w:val="przypis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unkt-strzalka">
    <w:name w:val="punkt-strzalk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rozdzial-numer">
    <w:name w:val="rozdzial-numer"/>
    <w:uiPriority w:val="1"/>
    <w:unhideWhenUsed/>
    <w:qFormat/>
    <w:pPr>
      <w:outlineLvl w:val="1"/>
    </w:pPr>
    <w:rPr>
      <w:rFonts w:ascii="Times New Roman"/>
      <w:color w:val="000000"/>
      <w:sz w:val="34"/>
    </w:rPr>
  </w:style>
  <w:style w:type="paragraph" w:customStyle="1" w:styleId="rzymskie-tekst">
    <w:name w:val="rzymskie-tekst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styleId="Podpis">
    <w:name w:val="Signature"/>
    <w:uiPriority w:val="1"/>
    <w:unhideWhenUsed/>
    <w:qFormat/>
    <w:pPr>
      <w:outlineLvl w:val="1"/>
    </w:pPr>
    <w:rPr>
      <w:rFonts w:ascii="Times New Roman"/>
      <w:color w:val="000000"/>
      <w:sz w:val="30"/>
    </w:rPr>
  </w:style>
  <w:style w:type="paragraph" w:customStyle="1" w:styleId="skroty-tytul-2">
    <w:name w:val="skroty-tytul-2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kroty-wykaz">
    <w:name w:val="skroty-wykaz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pis-rozdzial">
    <w:name w:val="spis-rozdzial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spis-rozdzial-1">
    <w:name w:val="spis-rozdzial-1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pis-rozdzial-1-2">
    <w:name w:val="spis-rozdzial-1-2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pis-rozdzial-1-2-3">
    <w:name w:val="spis-rozdzial-1-2-3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tandardowy0">
    <w:name w:val="standardow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brak-stylu-tabeli">
    <w:name w:val="brak-stylu-tabeli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tytul-czesc">
    <w:name w:val="tytul-czesc"/>
    <w:uiPriority w:val="1"/>
    <w:unhideWhenUsed/>
    <w:qFormat/>
    <w:pPr>
      <w:outlineLvl w:val="1"/>
    </w:pPr>
    <w:rPr>
      <w:rFonts w:ascii="Times New Roman"/>
      <w:color w:val="000000"/>
      <w:sz w:val="42"/>
    </w:rPr>
  </w:style>
  <w:style w:type="paragraph" w:customStyle="1" w:styleId="tytul-czesc-numer">
    <w:name w:val="tytul-czesc-numer"/>
    <w:uiPriority w:val="1"/>
    <w:unhideWhenUsed/>
    <w:qFormat/>
    <w:pPr>
      <w:outlineLvl w:val="1"/>
    </w:pPr>
    <w:rPr>
      <w:rFonts w:ascii="Times New Roman"/>
      <w:color w:val="000000"/>
      <w:sz w:val="34"/>
    </w:rPr>
  </w:style>
  <w:style w:type="paragraph" w:customStyle="1" w:styleId="tytul-czesc-numer-nazwa">
    <w:name w:val="tytul-czesc-numer-nazwa"/>
    <w:uiPriority w:val="1"/>
    <w:unhideWhenUsed/>
    <w:qFormat/>
    <w:pPr>
      <w:outlineLvl w:val="1"/>
    </w:pPr>
    <w:rPr>
      <w:rFonts w:ascii="Times New Roman"/>
      <w:color w:val="000000"/>
      <w:sz w:val="38"/>
    </w:rPr>
  </w:style>
  <w:style w:type="paragraph" w:customStyle="1" w:styleId="tytul-czesc-rozdzial">
    <w:name w:val="tytul-czesc-rozdzial"/>
    <w:uiPriority w:val="1"/>
    <w:unhideWhenUsed/>
    <w:qFormat/>
    <w:pPr>
      <w:outlineLvl w:val="1"/>
    </w:pPr>
    <w:rPr>
      <w:rFonts w:ascii="Times New Roman"/>
      <w:color w:val="000000"/>
      <w:sz w:val="34"/>
    </w:rPr>
  </w:style>
  <w:style w:type="paragraph" w:customStyle="1" w:styleId="tytul-podrozdzial-1">
    <w:name w:val="tytul-podrozdzial-1"/>
    <w:uiPriority w:val="1"/>
    <w:unhideWhenUsed/>
    <w:qFormat/>
    <w:pPr>
      <w:outlineLvl w:val="1"/>
    </w:pPr>
    <w:rPr>
      <w:rFonts w:ascii="Times New Roman"/>
      <w:color w:val="000000"/>
      <w:sz w:val="30"/>
    </w:rPr>
  </w:style>
  <w:style w:type="paragraph" w:customStyle="1" w:styleId="tytul-podrozdzial-1-2">
    <w:name w:val="tytul-podrozdzial-1-2"/>
    <w:uiPriority w:val="1"/>
    <w:unhideWhenUsed/>
    <w:qFormat/>
    <w:pPr>
      <w:outlineLvl w:val="1"/>
    </w:pPr>
    <w:rPr>
      <w:rFonts w:ascii="Times New Roman"/>
      <w:color w:val="000000"/>
      <w:sz w:val="26"/>
    </w:rPr>
  </w:style>
  <w:style w:type="paragraph" w:customStyle="1" w:styleId="tytul-podrozdzial-1-2-3">
    <w:name w:val="tytul-podrozdzial-1-2-3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tytul-rozdzial">
    <w:name w:val="tytul-rozdzial"/>
    <w:uiPriority w:val="1"/>
    <w:unhideWhenUsed/>
    <w:qFormat/>
    <w:pPr>
      <w:outlineLvl w:val="1"/>
    </w:pPr>
    <w:rPr>
      <w:rFonts w:ascii="Times New Roman"/>
      <w:color w:val="000000"/>
      <w:sz w:val="42"/>
    </w:rPr>
  </w:style>
  <w:style w:type="paragraph" w:customStyle="1" w:styleId="wzory-adresy">
    <w:name w:val="wzory-adresy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wzory-data">
    <w:name w:val="wzory-dat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funkcja">
    <w:name w:val="wzory-funkcj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funkcja-center">
    <w:name w:val="wzory-funkcja-center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objasnienia">
    <w:name w:val="wzory-objasnieni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aragraf">
    <w:name w:val="wzory-paragraf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odpisy">
    <w:name w:val="wzory-podpis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odtytul">
    <w:name w:val="wzory-podtytul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odtytul-uzasadnienie">
    <w:name w:val="wzory-podtytul-uzasadnienie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punkty">
    <w:name w:val="wzory-punkt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sad">
    <w:name w:val="wzory-sad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sad-40">
    <w:name w:val="wzory-sad-40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tekst">
    <w:name w:val="wzory-tekst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odstep-center">
    <w:name w:val="wzory-tekst-odstep-center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odstep-lewy">
    <w:name w:val="wzory-tekst-odstep-lew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prawy">
    <w:name w:val="wzory-tekst-praw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pkt-1">
    <w:name w:val="wzory-tekst-pkt-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podciety-20">
    <w:name w:val="wzory-tekst-podciety-20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zalaczniki">
    <w:name w:val="wzory-tekst-zalaczniki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ytul">
    <w:name w:val="wzory-tytul"/>
    <w:uiPriority w:val="1"/>
    <w:unhideWhenUsed/>
    <w:qFormat/>
    <w:pPr>
      <w:outlineLvl w:val="1"/>
    </w:pPr>
    <w:rPr>
      <w:rFonts w:ascii="Times New Roman"/>
      <w:color w:val="000000"/>
      <w:sz w:val="26"/>
    </w:rPr>
  </w:style>
  <w:style w:type="paragraph" w:customStyle="1" w:styleId="wzory-tytul-2">
    <w:name w:val="wzory-tytul-2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tytul-artykul">
    <w:name w:val="wzory-tytul-artykul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uzasadnienie">
    <w:name w:val="wzory-uzasadnienie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wzory-uzasadnienie-odpych">
    <w:name w:val="wzory-uzasadnienie-odpych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wzory-uzasadnienie-punkt-1">
    <w:name w:val="wzory-uzasadnienie-punkt-1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styleId="Akapitzlist">
    <w:name w:val="List Paragraph"/>
    <w:basedOn w:val="Normalny"/>
    <w:uiPriority w:val="34"/>
    <w:qFormat/>
    <w:rsid w:val="004678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3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F3D"/>
  </w:style>
  <w:style w:type="paragraph" w:styleId="Stopka">
    <w:name w:val="footer"/>
    <w:basedOn w:val="Normalny"/>
    <w:link w:val="StopkaZnak"/>
    <w:uiPriority w:val="99"/>
    <w:unhideWhenUsed/>
    <w:rsid w:val="00833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821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Włodek Małgorzata (PO Częstochowa)</cp:lastModifiedBy>
  <cp:revision>8</cp:revision>
  <dcterms:created xsi:type="dcterms:W3CDTF">2025-09-30T10:49:00Z</dcterms:created>
  <dcterms:modified xsi:type="dcterms:W3CDTF">2025-10-06T09:46:00Z</dcterms:modified>
</cp:coreProperties>
</file>