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20" w:rsidRPr="00605688" w:rsidRDefault="0002592C" w:rsidP="00F77AF4">
      <w:pPr>
        <w:pStyle w:val="Standard"/>
        <w:spacing w:line="360" w:lineRule="auto"/>
        <w:jc w:val="center"/>
      </w:pPr>
      <w:r w:rsidRPr="00605688">
        <w:rPr>
          <w:b/>
        </w:rPr>
        <w:t xml:space="preserve">Uchwała nr </w:t>
      </w:r>
      <w:r w:rsidR="00CA0C12">
        <w:rPr>
          <w:b/>
        </w:rPr>
        <w:t>201</w:t>
      </w:r>
    </w:p>
    <w:p w:rsidR="00930620" w:rsidRPr="00605688" w:rsidRDefault="0002592C" w:rsidP="00F77AF4">
      <w:pPr>
        <w:pStyle w:val="Standard"/>
        <w:spacing w:line="360" w:lineRule="auto"/>
        <w:jc w:val="center"/>
      </w:pPr>
      <w:r w:rsidRPr="00605688">
        <w:rPr>
          <w:b/>
        </w:rPr>
        <w:t>Rady Działalności Pożytku Publicznego</w:t>
      </w:r>
    </w:p>
    <w:p w:rsidR="00930620" w:rsidRPr="00605688" w:rsidRDefault="00ED728A" w:rsidP="00F77AF4">
      <w:pPr>
        <w:pStyle w:val="Standard"/>
        <w:spacing w:line="360" w:lineRule="auto"/>
        <w:jc w:val="center"/>
      </w:pPr>
      <w:r w:rsidRPr="00605688">
        <w:rPr>
          <w:b/>
        </w:rPr>
        <w:t xml:space="preserve">z dnia </w:t>
      </w:r>
      <w:r w:rsidR="00CA0C12">
        <w:rPr>
          <w:b/>
        </w:rPr>
        <w:t>27</w:t>
      </w:r>
      <w:r w:rsidR="00B900E2" w:rsidRPr="00605688">
        <w:rPr>
          <w:b/>
        </w:rPr>
        <w:t xml:space="preserve"> </w:t>
      </w:r>
      <w:r w:rsidR="0002592C" w:rsidRPr="00605688">
        <w:rPr>
          <w:b/>
        </w:rPr>
        <w:t>sierpnia 2021 r.</w:t>
      </w:r>
    </w:p>
    <w:p w:rsidR="00930620" w:rsidRPr="00605688" w:rsidRDefault="0002592C" w:rsidP="00F77AF4">
      <w:pPr>
        <w:pStyle w:val="Standard"/>
        <w:spacing w:line="360" w:lineRule="auto"/>
        <w:jc w:val="center"/>
      </w:pPr>
      <w:r w:rsidRPr="00605688">
        <w:rPr>
          <w:b/>
        </w:rPr>
        <w:t xml:space="preserve">w sprawie </w:t>
      </w:r>
      <w:bookmarkStart w:id="0" w:name="_Hlk68595915"/>
      <w:r w:rsidRPr="00605688">
        <w:rPr>
          <w:b/>
        </w:rPr>
        <w:t xml:space="preserve">projektu </w:t>
      </w:r>
      <w:bookmarkEnd w:id="0"/>
      <w:r w:rsidRPr="00605688">
        <w:rPr>
          <w:b/>
        </w:rPr>
        <w:t xml:space="preserve">ustawy </w:t>
      </w:r>
      <w:bookmarkStart w:id="1" w:name="_GoBack"/>
      <w:r w:rsidRPr="00605688">
        <w:rPr>
          <w:b/>
        </w:rPr>
        <w:t xml:space="preserve">o </w:t>
      </w:r>
      <w:r w:rsidR="00B900E2" w:rsidRPr="00605688">
        <w:rPr>
          <w:b/>
        </w:rPr>
        <w:t>ochotniczych strażach pożarnych</w:t>
      </w:r>
      <w:bookmarkEnd w:id="1"/>
    </w:p>
    <w:p w:rsidR="00930620" w:rsidRPr="00605688" w:rsidRDefault="00930620" w:rsidP="00F77AF4">
      <w:pPr>
        <w:pStyle w:val="Standard"/>
        <w:spacing w:line="360" w:lineRule="auto"/>
        <w:rPr>
          <w:b/>
        </w:rPr>
      </w:pPr>
    </w:p>
    <w:p w:rsidR="00930620" w:rsidRPr="00605688" w:rsidRDefault="0002592C" w:rsidP="00F77AF4">
      <w:pPr>
        <w:pStyle w:val="Standard"/>
        <w:spacing w:line="360" w:lineRule="auto"/>
        <w:jc w:val="both"/>
      </w:pPr>
      <w:r w:rsidRPr="00605688">
        <w:rPr>
          <w:rFonts w:eastAsia="Gulim"/>
          <w:color w:val="000000"/>
        </w:rPr>
        <w:t xml:space="preserve">Na podstawie § 10 rozporządzenia Przewodniczącego Komitetu do spraw Pożytku Publicznego z dnia 24 października 2018 r. w sprawie Rady Działalności Pożytku Publicznego (Dz. U. poz. 2052) oraz </w:t>
      </w:r>
      <w:r w:rsidRPr="00605688">
        <w:t xml:space="preserve">art. 35 ust. 2 ustawy z dnia 24 kwietnia 2003 r. </w:t>
      </w:r>
      <w:r w:rsidR="00F77AF4" w:rsidRPr="00605688">
        <w:br/>
      </w:r>
      <w:r w:rsidRPr="00605688">
        <w:t xml:space="preserve">o działalności pożytku publicznego i o wolontariacie (Dz. U. z 2020 r. poz. 1057), uchwala się stanowisko Rady Działalności Pożytku Publicznego </w:t>
      </w:r>
      <w:r w:rsidRPr="00605688">
        <w:rPr>
          <w:bCs/>
        </w:rPr>
        <w:t xml:space="preserve">w sprawie projektu </w:t>
      </w:r>
      <w:r w:rsidRPr="00605688">
        <w:t xml:space="preserve">ustawy </w:t>
      </w:r>
      <w:r w:rsidR="00F77AF4" w:rsidRPr="00605688">
        <w:br/>
      </w:r>
      <w:r w:rsidR="00B900E2" w:rsidRPr="00605688">
        <w:t>o ochotniczych strażach pożarnych</w:t>
      </w:r>
      <w:r w:rsidR="00ED728A" w:rsidRPr="00605688">
        <w:t>.</w:t>
      </w:r>
    </w:p>
    <w:p w:rsidR="00ED728A" w:rsidRPr="00605688" w:rsidRDefault="00ED728A" w:rsidP="00F77AF4">
      <w:pPr>
        <w:pStyle w:val="Standard"/>
        <w:spacing w:line="360" w:lineRule="auto"/>
        <w:jc w:val="both"/>
      </w:pPr>
    </w:p>
    <w:p w:rsidR="00930620" w:rsidRPr="00605688" w:rsidRDefault="0002592C" w:rsidP="00F77AF4">
      <w:pPr>
        <w:pStyle w:val="Standard"/>
        <w:spacing w:line="360" w:lineRule="auto"/>
        <w:jc w:val="center"/>
      </w:pPr>
      <w:r w:rsidRPr="00605688">
        <w:rPr>
          <w:b/>
        </w:rPr>
        <w:t>§ 1</w:t>
      </w:r>
    </w:p>
    <w:p w:rsidR="00E31E02" w:rsidRPr="00605688" w:rsidRDefault="0002592C" w:rsidP="00F77AF4">
      <w:pPr>
        <w:pStyle w:val="Standard"/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 xml:space="preserve">Rada Działalności Pożytku Publicznego, zwana dalej: „Radą”, </w:t>
      </w:r>
      <w:r w:rsidR="005D7465" w:rsidRPr="00605688">
        <w:rPr>
          <w:rFonts w:eastAsia="Gulim"/>
          <w:lang w:eastAsia="de-DE"/>
        </w:rPr>
        <w:t>przyjmuje propozycje skierowane do członków ochotniczych straży pożarnych, które mają na celu wsparcie samych organizacji jakimi są ochotnicze straże pożarne (OSP)</w:t>
      </w:r>
      <w:r w:rsidR="00921222">
        <w:rPr>
          <w:rFonts w:eastAsia="Gulim"/>
          <w:lang w:eastAsia="de-DE"/>
        </w:rPr>
        <w:t>,</w:t>
      </w:r>
      <w:r w:rsidR="005D7465" w:rsidRPr="00605688">
        <w:rPr>
          <w:rFonts w:eastAsia="Gulim"/>
          <w:lang w:eastAsia="de-DE"/>
        </w:rPr>
        <w:t xml:space="preserve"> a przede wszystkim widzi potrzebę zabezpieczen</w:t>
      </w:r>
      <w:r w:rsidR="00605688" w:rsidRPr="00605688">
        <w:rPr>
          <w:rFonts w:eastAsia="Gulim"/>
          <w:lang w:eastAsia="de-DE"/>
        </w:rPr>
        <w:t xml:space="preserve">ia strażaków – społeczników jak </w:t>
      </w:r>
      <w:r w:rsidR="005D7465" w:rsidRPr="00605688">
        <w:rPr>
          <w:rFonts w:eastAsia="Gulim"/>
          <w:lang w:eastAsia="de-DE"/>
        </w:rPr>
        <w:t>i wszystkich innych członków zrzeszonych</w:t>
      </w:r>
      <w:r w:rsidR="00936B7B">
        <w:rPr>
          <w:rFonts w:eastAsia="Gulim"/>
          <w:lang w:eastAsia="de-DE"/>
        </w:rPr>
        <w:br/>
      </w:r>
      <w:r w:rsidR="005D7465" w:rsidRPr="00605688">
        <w:rPr>
          <w:rFonts w:eastAsia="Gulim"/>
          <w:lang w:eastAsia="de-DE"/>
        </w:rPr>
        <w:t xml:space="preserve">w stowarzyszeniach OSP </w:t>
      </w:r>
      <w:r w:rsidR="002A6087" w:rsidRPr="00605688">
        <w:rPr>
          <w:rFonts w:eastAsia="Gulim"/>
          <w:lang w:eastAsia="de-DE"/>
        </w:rPr>
        <w:t xml:space="preserve">poprzez </w:t>
      </w:r>
      <w:r w:rsidR="005D7465" w:rsidRPr="00605688">
        <w:rPr>
          <w:rFonts w:eastAsia="Gulim"/>
          <w:lang w:eastAsia="de-DE"/>
        </w:rPr>
        <w:t>zaproponowane</w:t>
      </w:r>
      <w:r w:rsidRPr="00605688">
        <w:rPr>
          <w:rFonts w:eastAsia="Gulim"/>
          <w:lang w:eastAsia="de-DE"/>
        </w:rPr>
        <w:t xml:space="preserve"> </w:t>
      </w:r>
      <w:r w:rsidR="005D7465" w:rsidRPr="00605688">
        <w:rPr>
          <w:rFonts w:eastAsia="Gulim"/>
          <w:lang w:eastAsia="de-DE"/>
        </w:rPr>
        <w:t>w projekcie</w:t>
      </w:r>
      <w:r w:rsidRPr="00605688">
        <w:rPr>
          <w:rFonts w:eastAsia="Gulim"/>
          <w:lang w:eastAsia="de-DE"/>
        </w:rPr>
        <w:t xml:space="preserve"> ustawy </w:t>
      </w:r>
      <w:r w:rsidR="002A6087" w:rsidRPr="00605688">
        <w:rPr>
          <w:rFonts w:eastAsia="Gulim"/>
          <w:lang w:eastAsia="de-DE"/>
        </w:rPr>
        <w:t>zapisy</w:t>
      </w:r>
      <w:r w:rsidR="00936B7B">
        <w:rPr>
          <w:rFonts w:eastAsia="Gulim"/>
          <w:lang w:eastAsia="de-DE"/>
        </w:rPr>
        <w:t>.</w:t>
      </w:r>
      <w:r w:rsidR="00E31E02" w:rsidRPr="00605688">
        <w:rPr>
          <w:rFonts w:eastAsia="Gulim"/>
          <w:lang w:eastAsia="de-DE"/>
        </w:rPr>
        <w:t xml:space="preserve"> </w:t>
      </w:r>
      <w:r w:rsidR="00936B7B">
        <w:rPr>
          <w:rFonts w:eastAsia="Gulim"/>
          <w:lang w:eastAsia="de-DE"/>
        </w:rPr>
        <w:t>J</w:t>
      </w:r>
      <w:r w:rsidRPr="00605688">
        <w:rPr>
          <w:rFonts w:eastAsia="Gulim"/>
          <w:lang w:eastAsia="de-DE"/>
        </w:rPr>
        <w:t xml:space="preserve">ednocześnie wskazuje </w:t>
      </w:r>
      <w:r w:rsidR="008023DF" w:rsidRPr="00605688">
        <w:rPr>
          <w:rFonts w:eastAsia="Gulim"/>
          <w:lang w:eastAsia="de-DE"/>
        </w:rPr>
        <w:t xml:space="preserve">na </w:t>
      </w:r>
      <w:r w:rsidRPr="00605688">
        <w:rPr>
          <w:rFonts w:eastAsia="Gulim"/>
          <w:b/>
          <w:lang w:eastAsia="de-DE"/>
        </w:rPr>
        <w:t>konieczność</w:t>
      </w:r>
      <w:r w:rsidRPr="00605688">
        <w:rPr>
          <w:rFonts w:eastAsia="Gulim"/>
          <w:lang w:eastAsia="de-DE"/>
        </w:rPr>
        <w:t xml:space="preserve"> wprowadzenia </w:t>
      </w:r>
      <w:r w:rsidR="005D7465" w:rsidRPr="00605688">
        <w:rPr>
          <w:rFonts w:eastAsia="Gulim"/>
          <w:lang w:eastAsia="de-DE"/>
        </w:rPr>
        <w:t xml:space="preserve">niezbędnych </w:t>
      </w:r>
      <w:r w:rsidRPr="00605688">
        <w:rPr>
          <w:rFonts w:eastAsia="Gulim"/>
          <w:lang w:eastAsia="de-DE"/>
        </w:rPr>
        <w:t xml:space="preserve">zmian do treści </w:t>
      </w:r>
      <w:r w:rsidR="00E31E02" w:rsidRPr="00605688">
        <w:rPr>
          <w:rFonts w:eastAsia="Gulim"/>
          <w:lang w:eastAsia="de-DE"/>
        </w:rPr>
        <w:t xml:space="preserve">proponowanego </w:t>
      </w:r>
      <w:r w:rsidRPr="00605688">
        <w:rPr>
          <w:rFonts w:eastAsia="Gulim"/>
          <w:lang w:eastAsia="de-DE"/>
        </w:rPr>
        <w:t>projektu</w:t>
      </w:r>
      <w:r w:rsidR="005D7465" w:rsidRPr="00605688">
        <w:rPr>
          <w:rFonts w:eastAsia="Gulim"/>
          <w:lang w:eastAsia="de-DE"/>
        </w:rPr>
        <w:t xml:space="preserve"> ustawy</w:t>
      </w:r>
      <w:r w:rsidR="00E31E02" w:rsidRPr="00605688">
        <w:rPr>
          <w:rFonts w:eastAsia="Gulim"/>
          <w:lang w:eastAsia="de-DE"/>
        </w:rPr>
        <w:t xml:space="preserve"> z dnia 2 lipca br. </w:t>
      </w:r>
      <w:r w:rsidR="00DE1F24">
        <w:rPr>
          <w:rFonts w:eastAsia="Gulim"/>
          <w:lang w:eastAsia="de-DE"/>
        </w:rPr>
        <w:t xml:space="preserve">ponieważ nie wszystkie zapisy </w:t>
      </w:r>
      <w:r w:rsidR="00936B7B">
        <w:rPr>
          <w:rFonts w:eastAsia="Gulim"/>
          <w:lang w:eastAsia="de-DE"/>
        </w:rPr>
        <w:t xml:space="preserve">w obecnym kształcie </w:t>
      </w:r>
      <w:r w:rsidR="00DE1F24">
        <w:rPr>
          <w:rFonts w:eastAsia="Gulim"/>
          <w:lang w:eastAsia="de-DE"/>
        </w:rPr>
        <w:t xml:space="preserve">możemy </w:t>
      </w:r>
      <w:r w:rsidR="00936B7B">
        <w:rPr>
          <w:rFonts w:eastAsia="Gulim"/>
          <w:lang w:eastAsia="de-DE"/>
        </w:rPr>
        <w:t>pozytywnie zaopiniować mając na celu</w:t>
      </w:r>
      <w:r w:rsidR="00DE1F24">
        <w:rPr>
          <w:rFonts w:eastAsia="Gulim"/>
          <w:lang w:eastAsia="de-DE"/>
        </w:rPr>
        <w:t xml:space="preserve"> </w:t>
      </w:r>
      <w:r w:rsidR="00936B7B">
        <w:rPr>
          <w:rFonts w:eastAsia="Gulim"/>
          <w:lang w:eastAsia="de-DE"/>
        </w:rPr>
        <w:t>dobro samych strażaków i stowarzyszeń OSP,</w:t>
      </w:r>
      <w:r w:rsidR="00936B7B">
        <w:rPr>
          <w:rFonts w:eastAsia="Gulim"/>
          <w:lang w:eastAsia="de-DE"/>
        </w:rPr>
        <w:br/>
      </w:r>
      <w:r w:rsidR="006F37BD">
        <w:rPr>
          <w:rFonts w:eastAsia="Gulim"/>
          <w:lang w:eastAsia="de-DE"/>
        </w:rPr>
        <w:t>tak ab</w:t>
      </w:r>
      <w:r w:rsidR="00E31E02" w:rsidRPr="00605688">
        <w:rPr>
          <w:rFonts w:eastAsia="Gulim"/>
          <w:lang w:eastAsia="de-DE"/>
        </w:rPr>
        <w:t>y faktycznie służył</w:t>
      </w:r>
      <w:r w:rsidR="002A6087" w:rsidRPr="00605688">
        <w:rPr>
          <w:rFonts w:eastAsia="Gulim"/>
          <w:lang w:eastAsia="de-DE"/>
        </w:rPr>
        <w:t xml:space="preserve"> całemu środowisku </w:t>
      </w:r>
      <w:r w:rsidR="00E31E02" w:rsidRPr="00605688">
        <w:rPr>
          <w:rFonts w:eastAsia="Gulim"/>
          <w:lang w:eastAsia="de-DE"/>
        </w:rPr>
        <w:t>OSP a nie zagrażała dotychczas wypracowanym</w:t>
      </w:r>
      <w:r w:rsidR="00936B7B">
        <w:rPr>
          <w:rFonts w:eastAsia="Gulim"/>
          <w:lang w:eastAsia="de-DE"/>
        </w:rPr>
        <w:br/>
      </w:r>
      <w:r w:rsidR="00E31E02" w:rsidRPr="00605688">
        <w:rPr>
          <w:rFonts w:eastAsia="Gulim"/>
          <w:lang w:eastAsia="de-DE"/>
        </w:rPr>
        <w:t>i sprawdzonym funkcjonalnym rozwiązaniom</w:t>
      </w:r>
      <w:r w:rsidRPr="00605688">
        <w:rPr>
          <w:rFonts w:eastAsia="Gulim"/>
          <w:lang w:eastAsia="de-DE"/>
        </w:rPr>
        <w:t>.</w:t>
      </w:r>
    </w:p>
    <w:p w:rsidR="00930620" w:rsidRPr="00605688" w:rsidRDefault="002A6087" w:rsidP="00F77AF4">
      <w:pPr>
        <w:pStyle w:val="Standard"/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Z z</w:t>
      </w:r>
      <w:r w:rsidR="00605688" w:rsidRPr="00605688">
        <w:rPr>
          <w:rFonts w:eastAsia="Gulim"/>
          <w:lang w:eastAsia="de-DE"/>
        </w:rPr>
        <w:t xml:space="preserve">adowoleniem przyjmujemy </w:t>
      </w:r>
      <w:r w:rsidRPr="00605688">
        <w:rPr>
          <w:rFonts w:eastAsia="Gulim"/>
          <w:lang w:eastAsia="de-DE"/>
        </w:rPr>
        <w:t xml:space="preserve">fakt odstąpienia od niektórych „niefortunnych” proponowanych zapisów </w:t>
      </w:r>
      <w:r w:rsidR="00E96609" w:rsidRPr="00605688">
        <w:rPr>
          <w:rFonts w:eastAsia="Gulim"/>
          <w:lang w:eastAsia="de-DE"/>
        </w:rPr>
        <w:t>z</w:t>
      </w:r>
      <w:r w:rsidRPr="00605688">
        <w:rPr>
          <w:rFonts w:eastAsia="Gulim"/>
          <w:lang w:eastAsia="de-DE"/>
        </w:rPr>
        <w:t xml:space="preserve"> poprzedni</w:t>
      </w:r>
      <w:r w:rsidR="00E96609" w:rsidRPr="00605688">
        <w:rPr>
          <w:rFonts w:eastAsia="Gulim"/>
          <w:lang w:eastAsia="de-DE"/>
        </w:rPr>
        <w:t>ego</w:t>
      </w:r>
      <w:r w:rsidRPr="00605688">
        <w:rPr>
          <w:rFonts w:eastAsia="Gulim"/>
          <w:lang w:eastAsia="de-DE"/>
        </w:rPr>
        <w:t xml:space="preserve"> projek</w:t>
      </w:r>
      <w:r w:rsidR="00E96609" w:rsidRPr="00605688">
        <w:rPr>
          <w:rFonts w:eastAsia="Gulim"/>
          <w:lang w:eastAsia="de-DE"/>
        </w:rPr>
        <w:t>tu</w:t>
      </w:r>
      <w:r w:rsidRPr="00605688">
        <w:rPr>
          <w:rFonts w:eastAsia="Gulim"/>
          <w:lang w:eastAsia="de-DE"/>
        </w:rPr>
        <w:t xml:space="preserve"> z 26 kwietnia br.</w:t>
      </w:r>
      <w:r w:rsidR="00921222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co było przedmiotem</w:t>
      </w:r>
      <w:r w:rsidR="00E96609" w:rsidRPr="00605688">
        <w:rPr>
          <w:rFonts w:eastAsia="Gulim"/>
          <w:lang w:eastAsia="de-DE"/>
        </w:rPr>
        <w:t xml:space="preserve"> analizy </w:t>
      </w:r>
      <w:r w:rsidR="00CD524E" w:rsidRPr="00605688">
        <w:rPr>
          <w:rFonts w:eastAsia="Gulim"/>
          <w:lang w:eastAsia="de-DE"/>
        </w:rPr>
        <w:t>a następnie podjęte</w:t>
      </w:r>
      <w:r w:rsidR="00936B7B">
        <w:rPr>
          <w:rFonts w:eastAsia="Gulim"/>
          <w:lang w:eastAsia="de-DE"/>
        </w:rPr>
        <w:t>go</w:t>
      </w:r>
      <w:r w:rsidRPr="00605688">
        <w:rPr>
          <w:rFonts w:eastAsia="Gulim"/>
          <w:lang w:eastAsia="de-DE"/>
        </w:rPr>
        <w:t xml:space="preserve"> </w:t>
      </w:r>
      <w:r w:rsidR="00CD524E" w:rsidRPr="00605688">
        <w:rPr>
          <w:rFonts w:eastAsia="Gulim"/>
          <w:lang w:eastAsia="de-DE"/>
        </w:rPr>
        <w:t xml:space="preserve">stanowiska </w:t>
      </w:r>
      <w:r w:rsidR="00E31E02" w:rsidRPr="00605688">
        <w:rPr>
          <w:rFonts w:eastAsia="Gulim"/>
          <w:lang w:eastAsia="de-DE"/>
        </w:rPr>
        <w:t>przez Konwent Wojewódzkich Rad Działalności Pożytku Publicznego</w:t>
      </w:r>
      <w:r w:rsidR="00936B7B">
        <w:rPr>
          <w:rFonts w:eastAsia="Gulim"/>
          <w:lang w:eastAsia="de-DE"/>
        </w:rPr>
        <w:br/>
      </w:r>
      <w:r w:rsidR="00E96609" w:rsidRPr="00605688">
        <w:rPr>
          <w:rFonts w:eastAsia="Gulim"/>
          <w:lang w:eastAsia="de-DE"/>
        </w:rPr>
        <w:t>a także podnoszonych</w:t>
      </w:r>
      <w:r w:rsidR="00E31E02" w:rsidRPr="00605688">
        <w:rPr>
          <w:rFonts w:eastAsia="Gulim"/>
          <w:lang w:eastAsia="de-DE"/>
        </w:rPr>
        <w:t xml:space="preserve"> obaw ze strony samych strażaków.</w:t>
      </w:r>
    </w:p>
    <w:p w:rsidR="00ED728A" w:rsidRPr="00605688" w:rsidRDefault="00ED728A" w:rsidP="00F77AF4">
      <w:pPr>
        <w:pStyle w:val="Standard"/>
        <w:spacing w:line="360" w:lineRule="auto"/>
        <w:jc w:val="both"/>
      </w:pPr>
    </w:p>
    <w:p w:rsidR="00930620" w:rsidRPr="00605688" w:rsidRDefault="0002592C" w:rsidP="00F77AF4">
      <w:pPr>
        <w:pStyle w:val="Standard"/>
        <w:spacing w:line="360" w:lineRule="auto"/>
        <w:jc w:val="center"/>
      </w:pPr>
      <w:r w:rsidRPr="00605688">
        <w:rPr>
          <w:b/>
        </w:rPr>
        <w:t>§ 2</w:t>
      </w:r>
    </w:p>
    <w:p w:rsidR="00B47857" w:rsidRPr="00605688" w:rsidRDefault="00B47857" w:rsidP="00B47857">
      <w:pPr>
        <w:spacing w:after="0" w:line="360" w:lineRule="auto"/>
        <w:jc w:val="both"/>
        <w:rPr>
          <w:rFonts w:ascii="Times New Roman" w:eastAsia="Gulim" w:hAnsi="Times New Roman" w:cs="Times New Roman"/>
          <w:sz w:val="24"/>
          <w:szCs w:val="24"/>
          <w:lang w:eastAsia="de-DE"/>
        </w:rPr>
      </w:pPr>
      <w:r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>W trosce o środowisko społecznych ratowników – strażaków OSP, którzy nieprzerwanie</w:t>
      </w:r>
      <w:r w:rsidR="00936B7B">
        <w:rPr>
          <w:rFonts w:ascii="Times New Roman" w:eastAsia="Gulim" w:hAnsi="Times New Roman" w:cs="Times New Roman"/>
          <w:sz w:val="24"/>
          <w:szCs w:val="24"/>
          <w:lang w:eastAsia="de-DE"/>
        </w:rPr>
        <w:br/>
      </w:r>
      <w:r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>od ponad 1</w:t>
      </w:r>
      <w:r w:rsidR="002A6087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>5</w:t>
      </w:r>
      <w:r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>0 lat stanowią podstawę i filar bezpieczeństwa przeciwpożarowego</w:t>
      </w:r>
      <w:r w:rsidR="00936B7B">
        <w:rPr>
          <w:rFonts w:ascii="Times New Roman" w:eastAsia="Gulim" w:hAnsi="Times New Roman" w:cs="Times New Roman"/>
          <w:sz w:val="24"/>
          <w:szCs w:val="24"/>
          <w:lang w:eastAsia="de-DE"/>
        </w:rPr>
        <w:br/>
      </w:r>
      <w:r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>i przeciwpowodziowego w naszym kraju</w:t>
      </w:r>
      <w:r w:rsidR="00857B4D">
        <w:rPr>
          <w:rFonts w:ascii="Times New Roman" w:eastAsia="Gulim" w:hAnsi="Times New Roman" w:cs="Times New Roman"/>
          <w:sz w:val="24"/>
          <w:szCs w:val="24"/>
          <w:lang w:eastAsia="de-DE"/>
        </w:rPr>
        <w:t>,</w:t>
      </w:r>
      <w:r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a w dobie nasilających się klęsk żywiołowych</w:t>
      </w:r>
      <w:r w:rsidR="00936B7B">
        <w:rPr>
          <w:rFonts w:ascii="Times New Roman" w:eastAsia="Gulim" w:hAnsi="Times New Roman" w:cs="Times New Roman"/>
          <w:sz w:val="24"/>
          <w:szCs w:val="24"/>
          <w:lang w:eastAsia="de-DE"/>
        </w:rPr>
        <w:br/>
      </w:r>
      <w:r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>i miejscowych zagrożeń dla wzmocnienia bezpieczeństwa obywateli naszego kraju niezbędne jest wzmocnienie wszystkich dotychczasowych osiągnięć tego środowiska.</w:t>
      </w:r>
      <w:r w:rsidR="00FD5FAB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Na strażaka </w:t>
      </w:r>
      <w:r w:rsidR="00FD5FAB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lastRenderedPageBreak/>
        <w:t>ochotnika należy spojrzeć przez pryzmat ludzkiego potencjału, jego dorobku, doświadczenia</w:t>
      </w:r>
      <w:r w:rsidR="00936B7B">
        <w:rPr>
          <w:rFonts w:ascii="Times New Roman" w:eastAsia="Gulim" w:hAnsi="Times New Roman" w:cs="Times New Roman"/>
          <w:sz w:val="24"/>
          <w:szCs w:val="24"/>
          <w:lang w:eastAsia="de-DE"/>
        </w:rPr>
        <w:br/>
      </w:r>
      <w:r w:rsidR="00FD5FAB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>i potrzeb</w:t>
      </w:r>
      <w:r w:rsidR="00936B7B">
        <w:rPr>
          <w:rFonts w:ascii="Times New Roman" w:eastAsia="Gulim" w:hAnsi="Times New Roman" w:cs="Times New Roman"/>
          <w:sz w:val="24"/>
          <w:szCs w:val="24"/>
          <w:lang w:eastAsia="de-DE"/>
        </w:rPr>
        <w:t>,</w:t>
      </w:r>
      <w:r w:rsidR="00FD5FAB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a nie tylko jako „siły i środki” dysponowane do zdarzeń.</w:t>
      </w:r>
      <w:r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</w:t>
      </w:r>
      <w:r w:rsidR="009F3430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>Ważne jest również dostrzeżenie, wzmocnienie i wprowadzenie nowych narzędzi, które wesprą możliwie wszystkie realizowane przez OSP zadania mające szczególnie na celu wzmocnienie samorządnej</w:t>
      </w:r>
      <w:r w:rsidR="00936B7B">
        <w:rPr>
          <w:rFonts w:ascii="Times New Roman" w:eastAsia="Gulim" w:hAnsi="Times New Roman" w:cs="Times New Roman"/>
          <w:sz w:val="24"/>
          <w:szCs w:val="24"/>
          <w:lang w:eastAsia="de-DE"/>
        </w:rPr>
        <w:br/>
      </w:r>
      <w:r w:rsidR="009F3430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i lokalnej organizacji, </w:t>
      </w:r>
      <w:r w:rsidR="00857B4D">
        <w:rPr>
          <w:rFonts w:ascii="Times New Roman" w:eastAsia="Gulim" w:hAnsi="Times New Roman" w:cs="Times New Roman"/>
          <w:sz w:val="24"/>
          <w:szCs w:val="24"/>
          <w:lang w:eastAsia="de-DE"/>
        </w:rPr>
        <w:t>uwzględniając</w:t>
      </w:r>
      <w:r w:rsidR="009F3430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jej </w:t>
      </w:r>
      <w:r w:rsidR="00E31E02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potencjał </w:t>
      </w:r>
      <w:r w:rsidR="00857B4D">
        <w:rPr>
          <w:rFonts w:ascii="Times New Roman" w:eastAsia="Gulim" w:hAnsi="Times New Roman" w:cs="Times New Roman"/>
          <w:sz w:val="24"/>
          <w:szCs w:val="24"/>
          <w:lang w:eastAsia="de-DE"/>
        </w:rPr>
        <w:t>oraz</w:t>
      </w:r>
      <w:r w:rsidR="00E31E02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</w:t>
      </w:r>
      <w:r w:rsidR="009F3430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>ponad wiekową dbałość o zachowanie dziedzictwa narodowego,</w:t>
      </w:r>
      <w:r w:rsidR="003A189E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</w:t>
      </w:r>
      <w:r w:rsidR="00857B4D" w:rsidRPr="00857B4D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kulturowego, </w:t>
      </w:r>
      <w:r w:rsidR="003A189E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>amatorskiego ruchu artystycznego</w:t>
      </w:r>
      <w:r w:rsidR="00FD5FAB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i muzycznego</w:t>
      </w:r>
      <w:r w:rsidR="00857B4D">
        <w:rPr>
          <w:rFonts w:ascii="Times New Roman" w:eastAsia="Gulim" w:hAnsi="Times New Roman" w:cs="Times New Roman"/>
          <w:sz w:val="24"/>
          <w:szCs w:val="24"/>
          <w:lang w:eastAsia="de-DE"/>
        </w:rPr>
        <w:t>,</w:t>
      </w:r>
      <w:r w:rsidR="009F3430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poprzez działania wychowawcze, edukacyjne, sportowe, proekologiczne, s</w:t>
      </w:r>
      <w:r w:rsidR="00FD5FAB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>połeczne</w:t>
      </w:r>
      <w:r w:rsidR="00857B4D">
        <w:rPr>
          <w:rFonts w:ascii="Times New Roman" w:eastAsia="Gulim" w:hAnsi="Times New Roman" w:cs="Times New Roman"/>
          <w:sz w:val="24"/>
          <w:szCs w:val="24"/>
          <w:lang w:eastAsia="de-DE"/>
        </w:rPr>
        <w:t>,</w:t>
      </w:r>
      <w:r w:rsidR="00FD5FAB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socjalne</w:t>
      </w:r>
      <w:r w:rsidR="009F3430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itp.</w:t>
      </w:r>
      <w:r w:rsidR="00857B4D">
        <w:rPr>
          <w:rFonts w:ascii="Times New Roman" w:eastAsia="Gulim" w:hAnsi="Times New Roman" w:cs="Times New Roman"/>
          <w:sz w:val="24"/>
          <w:szCs w:val="24"/>
          <w:lang w:eastAsia="de-DE"/>
        </w:rPr>
        <w:t>,</w:t>
      </w:r>
      <w:r w:rsidR="009F3430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a przede wszystkich animujące działalność społeczności lokalnych.</w:t>
      </w:r>
      <w:r w:rsidR="00E96609" w:rsidRPr="00605688">
        <w:rPr>
          <w:rFonts w:ascii="Times New Roman" w:eastAsia="Gulim" w:hAnsi="Times New Roman" w:cs="Times New Roman"/>
          <w:sz w:val="24"/>
          <w:szCs w:val="24"/>
          <w:lang w:eastAsia="de-DE"/>
        </w:rPr>
        <w:t xml:space="preserve"> </w:t>
      </w:r>
      <w:r w:rsidR="00E96609" w:rsidRPr="00605688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>Projektowane zmiany powinny doceniać oraz uwzględniać historyczną wartość jednolitego ruchu strażackiego, jego samodzielności, samorz</w:t>
      </w:r>
      <w:r w:rsidR="00FD5FAB" w:rsidRPr="00605688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 xml:space="preserve">ądności i </w:t>
      </w:r>
      <w:r w:rsidR="00936B7B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 xml:space="preserve">przestrzegania przez nie </w:t>
      </w:r>
      <w:r w:rsidR="00FD5FAB" w:rsidRPr="00605688">
        <w:rPr>
          <w:rFonts w:ascii="Times New Roman" w:eastAsia="Gulim" w:hAnsi="Times New Roman" w:cs="Times New Roman"/>
          <w:b/>
          <w:sz w:val="24"/>
          <w:szCs w:val="24"/>
          <w:lang w:eastAsia="de-DE"/>
        </w:rPr>
        <w:t>zasad demokratycznych oraz postrzegać je jako stowarzyszenia, które realizują nie tylko zadania z zakresu ochrony przeciwpożarowej i ratownictwa.</w:t>
      </w:r>
    </w:p>
    <w:p w:rsidR="009F3430" w:rsidRPr="00605688" w:rsidRDefault="009F3430" w:rsidP="00B47857">
      <w:pPr>
        <w:spacing w:after="0" w:line="360" w:lineRule="auto"/>
        <w:jc w:val="both"/>
        <w:rPr>
          <w:rFonts w:ascii="Times New Roman" w:eastAsia="Gulim" w:hAnsi="Times New Roman" w:cs="Times New Roman"/>
          <w:sz w:val="24"/>
          <w:szCs w:val="24"/>
          <w:lang w:eastAsia="de-DE"/>
        </w:rPr>
      </w:pPr>
    </w:p>
    <w:p w:rsidR="009F3430" w:rsidRPr="00605688" w:rsidRDefault="009F3430" w:rsidP="009F3430">
      <w:pPr>
        <w:pStyle w:val="Standard"/>
        <w:spacing w:line="360" w:lineRule="auto"/>
        <w:jc w:val="center"/>
      </w:pPr>
      <w:r w:rsidRPr="00605688">
        <w:rPr>
          <w:b/>
        </w:rPr>
        <w:t>§ 3</w:t>
      </w:r>
    </w:p>
    <w:p w:rsidR="00B47857" w:rsidRPr="00605688" w:rsidRDefault="009F3430" w:rsidP="00B47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688">
        <w:rPr>
          <w:rFonts w:ascii="Times New Roman" w:hAnsi="Times New Roman" w:cs="Times New Roman"/>
          <w:sz w:val="24"/>
          <w:szCs w:val="24"/>
        </w:rPr>
        <w:t xml:space="preserve">Rada Działalności Pożytku Publicznego wnosi o wprowadzenie następujących </w:t>
      </w:r>
      <w:r w:rsidR="00E31E02" w:rsidRPr="00605688">
        <w:rPr>
          <w:rFonts w:ascii="Times New Roman" w:hAnsi="Times New Roman" w:cs="Times New Roman"/>
          <w:b/>
          <w:sz w:val="24"/>
          <w:szCs w:val="24"/>
        </w:rPr>
        <w:t>koniecznych</w:t>
      </w:r>
      <w:r w:rsidR="00E31E02" w:rsidRPr="00605688">
        <w:rPr>
          <w:rFonts w:ascii="Times New Roman" w:hAnsi="Times New Roman" w:cs="Times New Roman"/>
          <w:sz w:val="24"/>
          <w:szCs w:val="24"/>
        </w:rPr>
        <w:t xml:space="preserve"> </w:t>
      </w:r>
      <w:r w:rsidRPr="00605688">
        <w:rPr>
          <w:rFonts w:ascii="Times New Roman" w:hAnsi="Times New Roman" w:cs="Times New Roman"/>
          <w:sz w:val="24"/>
          <w:szCs w:val="24"/>
        </w:rPr>
        <w:t>z</w:t>
      </w:r>
      <w:r w:rsidR="00B47857" w:rsidRPr="00605688">
        <w:rPr>
          <w:rFonts w:ascii="Times New Roman" w:hAnsi="Times New Roman" w:cs="Times New Roman"/>
          <w:sz w:val="24"/>
          <w:szCs w:val="24"/>
        </w:rPr>
        <w:t>miany</w:t>
      </w:r>
      <w:r w:rsidRPr="00605688">
        <w:rPr>
          <w:rFonts w:ascii="Times New Roman" w:hAnsi="Times New Roman" w:cs="Times New Roman"/>
          <w:sz w:val="24"/>
          <w:szCs w:val="24"/>
        </w:rPr>
        <w:t xml:space="preserve"> do projektu ustawy</w:t>
      </w:r>
      <w:r w:rsidR="00B47857" w:rsidRPr="00605688">
        <w:rPr>
          <w:rFonts w:ascii="Times New Roman" w:hAnsi="Times New Roman" w:cs="Times New Roman"/>
          <w:sz w:val="24"/>
          <w:szCs w:val="24"/>
        </w:rPr>
        <w:t xml:space="preserve"> o któryc</w:t>
      </w:r>
      <w:r w:rsidRPr="00605688">
        <w:rPr>
          <w:rFonts w:ascii="Times New Roman" w:hAnsi="Times New Roman" w:cs="Times New Roman"/>
          <w:sz w:val="24"/>
          <w:szCs w:val="24"/>
        </w:rPr>
        <w:t>h mowa w § 1:</w:t>
      </w:r>
    </w:p>
    <w:p w:rsidR="00B47857" w:rsidRPr="00605688" w:rsidRDefault="00B47857" w:rsidP="00B47857">
      <w:pPr>
        <w:pStyle w:val="Standard"/>
        <w:spacing w:line="360" w:lineRule="auto"/>
        <w:jc w:val="both"/>
        <w:rPr>
          <w:rFonts w:eastAsia="Gulim"/>
          <w:lang w:eastAsia="de-DE"/>
        </w:rPr>
      </w:pPr>
    </w:p>
    <w:p w:rsidR="00B47857" w:rsidRPr="00605688" w:rsidRDefault="007D4562" w:rsidP="0060205A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 xml:space="preserve">Art. 1 </w:t>
      </w:r>
      <w:r w:rsidR="00091E58" w:rsidRPr="00605688">
        <w:rPr>
          <w:rFonts w:eastAsia="Gulim"/>
          <w:lang w:eastAsia="de-DE"/>
        </w:rPr>
        <w:t>ust</w:t>
      </w:r>
      <w:r w:rsidRPr="00605688">
        <w:rPr>
          <w:rFonts w:eastAsia="Gulim"/>
          <w:lang w:eastAsia="de-DE"/>
        </w:rPr>
        <w:t>. 1 – dobrowolność w zakresie przyjęcia na siebie statusu organizacji pożytku publicznego</w:t>
      </w:r>
      <w:r w:rsidR="004F3D8B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o której mowa w art. 20 ustawy z dnia 24 kwietnia 2003 r. o działalności pożytku publicznego i o wolontariacie (Dz. U. z 2020 r. poz. 1057 oraz z 2021 r.</w:t>
      </w:r>
      <w:r w:rsidR="00936B7B">
        <w:rPr>
          <w:rFonts w:eastAsia="Gulim"/>
          <w:lang w:eastAsia="de-DE"/>
        </w:rPr>
        <w:br/>
      </w:r>
      <w:r w:rsidRPr="00605688">
        <w:rPr>
          <w:rFonts w:eastAsia="Gulim"/>
          <w:lang w:eastAsia="de-DE"/>
        </w:rPr>
        <w:t>poz. 1038)</w:t>
      </w:r>
      <w:r w:rsidR="004F3D8B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a nie narzucenie obligatoryjności - jak to jest w projekcie niniejszej ustawy</w:t>
      </w:r>
      <w:r w:rsidR="004F3D8B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co jest niezgodne ze wspomnianą ustaw</w:t>
      </w:r>
      <w:r w:rsidR="004F3D8B">
        <w:rPr>
          <w:rFonts w:eastAsia="Gulim"/>
          <w:lang w:eastAsia="de-DE"/>
        </w:rPr>
        <w:t>ą</w:t>
      </w:r>
      <w:r w:rsidRPr="00605688">
        <w:rPr>
          <w:rFonts w:eastAsia="Gulim"/>
          <w:lang w:eastAsia="de-DE"/>
        </w:rPr>
        <w:t xml:space="preserve"> o </w:t>
      </w:r>
      <w:r w:rsidR="0060205A" w:rsidRPr="00605688">
        <w:rPr>
          <w:rFonts w:eastAsia="Gulim"/>
          <w:lang w:eastAsia="de-DE"/>
        </w:rPr>
        <w:t>działalności pożytku publicznego</w:t>
      </w:r>
      <w:r w:rsidR="00936B7B">
        <w:rPr>
          <w:rFonts w:eastAsia="Gulim"/>
          <w:lang w:eastAsia="de-DE"/>
        </w:rPr>
        <w:br/>
      </w:r>
      <w:r w:rsidR="0060205A" w:rsidRPr="00605688">
        <w:rPr>
          <w:rFonts w:eastAsia="Gulim"/>
          <w:lang w:eastAsia="de-DE"/>
        </w:rPr>
        <w:t xml:space="preserve">i </w:t>
      </w:r>
      <w:r w:rsidR="004F3D8B">
        <w:rPr>
          <w:rFonts w:eastAsia="Gulim"/>
          <w:lang w:eastAsia="de-DE"/>
        </w:rPr>
        <w:t xml:space="preserve">o </w:t>
      </w:r>
      <w:r w:rsidR="00226B1C" w:rsidRPr="00605688">
        <w:rPr>
          <w:rFonts w:eastAsia="Gulim"/>
          <w:lang w:eastAsia="de-DE"/>
        </w:rPr>
        <w:t>wolontariacie</w:t>
      </w:r>
      <w:r w:rsidRPr="00605688">
        <w:rPr>
          <w:rFonts w:eastAsia="Gulim"/>
          <w:lang w:eastAsia="de-DE"/>
        </w:rPr>
        <w:t>.</w:t>
      </w:r>
    </w:p>
    <w:p w:rsidR="00226B1C" w:rsidRPr="00605688" w:rsidRDefault="00226B1C" w:rsidP="00091E58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 xml:space="preserve">Art. 3 </w:t>
      </w:r>
      <w:r w:rsidR="00091E58" w:rsidRPr="00605688">
        <w:rPr>
          <w:rFonts w:eastAsia="Gulim"/>
          <w:lang w:eastAsia="de-DE"/>
        </w:rPr>
        <w:t>ust</w:t>
      </w:r>
      <w:r w:rsidRPr="00605688">
        <w:rPr>
          <w:rFonts w:eastAsia="Gulim"/>
          <w:lang w:eastAsia="de-DE"/>
        </w:rPr>
        <w:t xml:space="preserve">. 1 </w:t>
      </w:r>
      <w:r w:rsidR="00091E58" w:rsidRPr="00605688">
        <w:rPr>
          <w:rFonts w:eastAsia="Gulim"/>
          <w:lang w:eastAsia="de-DE"/>
        </w:rPr>
        <w:t xml:space="preserve">pkt 1) </w:t>
      </w:r>
      <w:r w:rsidRPr="00605688">
        <w:rPr>
          <w:rFonts w:eastAsia="Gulim"/>
          <w:lang w:eastAsia="de-DE"/>
        </w:rPr>
        <w:t xml:space="preserve">– </w:t>
      </w:r>
      <w:r w:rsidR="00E31E02" w:rsidRPr="00605688">
        <w:rPr>
          <w:rFonts w:eastAsia="Gulim"/>
          <w:lang w:eastAsia="de-DE"/>
        </w:rPr>
        <w:t>o</w:t>
      </w:r>
      <w:r w:rsidR="008A6A54" w:rsidRPr="00605688">
        <w:rPr>
          <w:rFonts w:eastAsia="Gulim"/>
          <w:lang w:eastAsia="de-DE"/>
        </w:rPr>
        <w:t>kreślono w projekcie katalog</w:t>
      </w:r>
      <w:r w:rsidRPr="00605688">
        <w:rPr>
          <w:rFonts w:eastAsia="Gulim"/>
          <w:lang w:eastAsia="de-DE"/>
        </w:rPr>
        <w:t xml:space="preserve"> zadań w zakresie podejmowania działań w celu ochrony życia, zdrowia, mienia lub środowiska</w:t>
      </w:r>
      <w:r w:rsidR="00461015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a</w:t>
      </w:r>
      <w:r w:rsidR="00461015">
        <w:rPr>
          <w:rFonts w:eastAsia="Gulim"/>
          <w:lang w:eastAsia="de-DE"/>
        </w:rPr>
        <w:t>le</w:t>
      </w:r>
      <w:r w:rsidRPr="00605688">
        <w:rPr>
          <w:rFonts w:eastAsia="Gulim"/>
          <w:lang w:eastAsia="de-DE"/>
        </w:rPr>
        <w:t xml:space="preserve"> pominię</w:t>
      </w:r>
      <w:r w:rsidR="00091E58" w:rsidRPr="00605688">
        <w:rPr>
          <w:rFonts w:eastAsia="Gulim"/>
          <w:lang w:eastAsia="de-DE"/>
        </w:rPr>
        <w:t>to</w:t>
      </w:r>
      <w:r w:rsidR="00AF3B2F">
        <w:rPr>
          <w:rFonts w:eastAsia="Gulim"/>
          <w:lang w:eastAsia="de-DE"/>
        </w:rPr>
        <w:br/>
      </w:r>
      <w:r w:rsidRPr="00605688">
        <w:rPr>
          <w:rFonts w:eastAsia="Gulim"/>
          <w:lang w:eastAsia="de-DE"/>
        </w:rPr>
        <w:t xml:space="preserve">i </w:t>
      </w:r>
      <w:r w:rsidR="00091E58" w:rsidRPr="00605688">
        <w:rPr>
          <w:rFonts w:eastAsia="Gulim"/>
          <w:lang w:eastAsia="de-DE"/>
        </w:rPr>
        <w:t>nie doceniono</w:t>
      </w:r>
      <w:r w:rsidRPr="00605688">
        <w:rPr>
          <w:rFonts w:eastAsia="Gulim"/>
          <w:lang w:eastAsia="de-DE"/>
        </w:rPr>
        <w:t xml:space="preserve"> </w:t>
      </w:r>
      <w:r w:rsidR="00091E58" w:rsidRPr="00605688">
        <w:rPr>
          <w:rFonts w:eastAsia="Gulim"/>
          <w:lang w:eastAsia="de-DE"/>
        </w:rPr>
        <w:t>w tym zakresie działalność</w:t>
      </w:r>
      <w:r w:rsidRPr="00605688">
        <w:rPr>
          <w:rFonts w:eastAsia="Gulim"/>
          <w:lang w:eastAsia="de-DE"/>
        </w:rPr>
        <w:t xml:space="preserve"> prewencyjn</w:t>
      </w:r>
      <w:r w:rsidR="00091E58" w:rsidRPr="00605688">
        <w:rPr>
          <w:rFonts w:eastAsia="Gulim"/>
          <w:lang w:eastAsia="de-DE"/>
        </w:rPr>
        <w:t>ą</w:t>
      </w:r>
      <w:r w:rsidRPr="00605688">
        <w:rPr>
          <w:rFonts w:eastAsia="Gulim"/>
          <w:lang w:eastAsia="de-DE"/>
        </w:rPr>
        <w:t>, którą OSP wykonują</w:t>
      </w:r>
      <w:r w:rsidR="00AF3B2F">
        <w:rPr>
          <w:rFonts w:eastAsia="Gulim"/>
          <w:lang w:eastAsia="de-DE"/>
        </w:rPr>
        <w:br/>
      </w:r>
      <w:r w:rsidRPr="00605688">
        <w:rPr>
          <w:rFonts w:eastAsia="Gulim"/>
          <w:lang w:eastAsia="de-DE"/>
        </w:rPr>
        <w:t>w środowiskach lokalnych</w:t>
      </w:r>
      <w:r w:rsidR="00E31E02" w:rsidRPr="00605688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jako działań mających na celu zapobieżenie występowaniu zagrożeń</w:t>
      </w:r>
      <w:r w:rsidR="00091E58" w:rsidRPr="00605688">
        <w:rPr>
          <w:rFonts w:eastAsia="Gulim"/>
          <w:lang w:eastAsia="de-DE"/>
        </w:rPr>
        <w:t xml:space="preserve"> o co należy uzupełnić przedmiotowe zapisy</w:t>
      </w:r>
      <w:r w:rsidRPr="00605688">
        <w:rPr>
          <w:rFonts w:eastAsia="Gulim"/>
          <w:lang w:eastAsia="de-DE"/>
        </w:rPr>
        <w:t>.</w:t>
      </w:r>
    </w:p>
    <w:p w:rsidR="008A6A54" w:rsidRPr="00605688" w:rsidRDefault="00091E58" w:rsidP="00091E58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Cały art. 3 nie powinien absolutnie stanowić zamkniętego katalogu realizowanych zadań. Te wymienione zaś uważamy za najważniejsze i dlatego należy dodać do nich realizowane działania w zakresie ochrony środowiska oraz pominiętą</w:t>
      </w:r>
      <w:r w:rsidR="005972DD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a realizowaną działalność edukacyjną i wychowawczą</w:t>
      </w:r>
      <w:r w:rsidR="00E31E02" w:rsidRPr="00605688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nie tylko w zakresie pracy z dziećmi</w:t>
      </w:r>
      <w:r w:rsidR="00AF3B2F">
        <w:rPr>
          <w:rFonts w:eastAsia="Gulim"/>
          <w:lang w:eastAsia="de-DE"/>
        </w:rPr>
        <w:br/>
      </w:r>
      <w:r w:rsidRPr="00605688">
        <w:rPr>
          <w:rFonts w:eastAsia="Gulim"/>
          <w:lang w:eastAsia="de-DE"/>
        </w:rPr>
        <w:t>i młodzieżą</w:t>
      </w:r>
      <w:r w:rsidR="005972DD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ale również szkoleń doskonalących czy innych szkoleń realizowanych</w:t>
      </w:r>
      <w:r w:rsidR="00AF3B2F">
        <w:rPr>
          <w:rFonts w:eastAsia="Gulim"/>
          <w:lang w:eastAsia="de-DE"/>
        </w:rPr>
        <w:t xml:space="preserve"> </w:t>
      </w:r>
      <w:r w:rsidR="00AF3B2F">
        <w:rPr>
          <w:rFonts w:eastAsia="Gulim"/>
          <w:lang w:eastAsia="de-DE"/>
        </w:rPr>
        <w:lastRenderedPageBreak/>
        <w:t>przez OSP</w:t>
      </w:r>
      <w:r w:rsidRPr="00605688">
        <w:rPr>
          <w:rFonts w:eastAsia="Gulim"/>
          <w:lang w:eastAsia="de-DE"/>
        </w:rPr>
        <w:t xml:space="preserve"> chociażby w zakresie prewencji społecznej itp. skierowanych do mieszkańców środowisk wiejskich</w:t>
      </w:r>
      <w:r w:rsidR="005972DD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czy </w:t>
      </w:r>
      <w:r w:rsidR="003A189E" w:rsidRPr="00605688">
        <w:rPr>
          <w:rFonts w:eastAsia="Gulim"/>
          <w:lang w:eastAsia="de-DE"/>
        </w:rPr>
        <w:t xml:space="preserve">chociażby </w:t>
      </w:r>
      <w:r w:rsidRPr="00605688">
        <w:rPr>
          <w:rFonts w:eastAsia="Gulim"/>
          <w:lang w:eastAsia="de-DE"/>
        </w:rPr>
        <w:t>seniorów.</w:t>
      </w:r>
    </w:p>
    <w:p w:rsidR="00C04195" w:rsidRPr="00605688" w:rsidRDefault="00C04195" w:rsidP="00091E58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 xml:space="preserve">Określając </w:t>
      </w:r>
      <w:r w:rsidR="003F1739" w:rsidRPr="00605688">
        <w:rPr>
          <w:rFonts w:eastAsia="Gulim"/>
          <w:lang w:eastAsia="de-DE"/>
        </w:rPr>
        <w:t xml:space="preserve">w art. 3 ust. 2 </w:t>
      </w:r>
      <w:r w:rsidRPr="00605688">
        <w:rPr>
          <w:rFonts w:eastAsia="Gulim"/>
          <w:lang w:eastAsia="de-DE"/>
        </w:rPr>
        <w:t>możliwość powołania w ramach OSP dziecięcej</w:t>
      </w:r>
      <w:r w:rsidR="00AF3B2F">
        <w:rPr>
          <w:rFonts w:eastAsia="Gulim"/>
          <w:lang w:eastAsia="de-DE"/>
        </w:rPr>
        <w:br/>
      </w:r>
      <w:r w:rsidRPr="00605688">
        <w:rPr>
          <w:rFonts w:eastAsia="Gulim"/>
          <w:lang w:eastAsia="de-DE"/>
        </w:rPr>
        <w:t>lub młodzieżowej drużyny pożarniczej</w:t>
      </w:r>
      <w:r w:rsidR="003F1739" w:rsidRPr="00605688">
        <w:rPr>
          <w:rFonts w:eastAsia="Gulim"/>
          <w:lang w:eastAsia="de-DE"/>
        </w:rPr>
        <w:t xml:space="preserve"> zapomniano o kobiecych drużynach pożarniczych składających się z kobiet w każdym wieku, które nie tylko mogą tworzyć drużynę na potrzeby udziału w zawodach sportowo-pożarniczych</w:t>
      </w:r>
      <w:r w:rsidR="00134EDA">
        <w:rPr>
          <w:rFonts w:eastAsia="Gulim"/>
          <w:lang w:eastAsia="de-DE"/>
        </w:rPr>
        <w:t>,</w:t>
      </w:r>
      <w:r w:rsidR="00E31E02" w:rsidRPr="00605688">
        <w:rPr>
          <w:rFonts w:eastAsia="Gulim"/>
          <w:lang w:eastAsia="de-DE"/>
        </w:rPr>
        <w:t xml:space="preserve"> czy ćwiczeń</w:t>
      </w:r>
      <w:r w:rsidR="003F1739" w:rsidRPr="00605688">
        <w:rPr>
          <w:rFonts w:eastAsia="Gulim"/>
          <w:lang w:eastAsia="de-DE"/>
        </w:rPr>
        <w:t>, które są podstawowym elementem szkoleniowym przygotowującym do realizacji zadań ratowniczo-gaśniczych</w:t>
      </w:r>
      <w:r w:rsidR="00134EDA">
        <w:rPr>
          <w:rFonts w:eastAsia="Gulim"/>
          <w:lang w:eastAsia="de-DE"/>
        </w:rPr>
        <w:t>,</w:t>
      </w:r>
      <w:r w:rsidR="003F1739" w:rsidRPr="00605688">
        <w:rPr>
          <w:rFonts w:eastAsia="Gulim"/>
          <w:lang w:eastAsia="de-DE"/>
        </w:rPr>
        <w:t xml:space="preserve"> ale mogą również realizować wiele innych działań z zakresu prewencji społecznej i szeroko pojętego bezpieczeństwa. To dotyczyć może również drużyn seniorskich, które składają się z osób, które już nie mogą brać udziału</w:t>
      </w:r>
      <w:r w:rsidR="00AF3B2F">
        <w:rPr>
          <w:rFonts w:eastAsia="Gulim"/>
          <w:lang w:eastAsia="de-DE"/>
        </w:rPr>
        <w:br/>
      </w:r>
      <w:r w:rsidR="003F1739" w:rsidRPr="00605688">
        <w:rPr>
          <w:rFonts w:eastAsia="Gulim"/>
          <w:lang w:eastAsia="de-DE"/>
        </w:rPr>
        <w:t>w bezpośrednich działaniach</w:t>
      </w:r>
      <w:r w:rsidR="00134EDA">
        <w:rPr>
          <w:rFonts w:eastAsia="Gulim"/>
          <w:lang w:eastAsia="de-DE"/>
        </w:rPr>
        <w:t>,</w:t>
      </w:r>
      <w:r w:rsidR="003F1739" w:rsidRPr="00605688">
        <w:rPr>
          <w:rFonts w:eastAsia="Gulim"/>
          <w:lang w:eastAsia="de-DE"/>
        </w:rPr>
        <w:t xml:space="preserve"> a jednak poprzez swoją aktywność i doświadczenie mogą wnieść bardzo dużo do zadań realizowanych przez OSP.</w:t>
      </w:r>
    </w:p>
    <w:p w:rsidR="008A6A54" w:rsidRPr="00AF3B2F" w:rsidRDefault="003968FA" w:rsidP="00AF3B2F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Rada jest przeciwna</w:t>
      </w:r>
      <w:r w:rsidR="00055CF0" w:rsidRPr="00605688">
        <w:rPr>
          <w:rFonts w:eastAsia="Gulim"/>
          <w:lang w:eastAsia="de-DE"/>
        </w:rPr>
        <w:t xml:space="preserve"> nadaniu OSP</w:t>
      </w:r>
      <w:r w:rsidR="00511B31" w:rsidRPr="00605688">
        <w:rPr>
          <w:rFonts w:eastAsia="Gulim"/>
          <w:lang w:eastAsia="de-DE"/>
        </w:rPr>
        <w:t xml:space="preserve"> </w:t>
      </w:r>
      <w:r w:rsidR="008B724D" w:rsidRPr="00605688">
        <w:rPr>
          <w:rFonts w:eastAsia="Gulim"/>
          <w:lang w:eastAsia="de-DE"/>
        </w:rPr>
        <w:t>proponowanego w art.</w:t>
      </w:r>
      <w:r w:rsidR="00055CF0" w:rsidRPr="00605688">
        <w:rPr>
          <w:rFonts w:eastAsia="Gulim"/>
          <w:lang w:eastAsia="de-DE"/>
        </w:rPr>
        <w:t xml:space="preserve"> 4 </w:t>
      </w:r>
      <w:r w:rsidR="00511B31" w:rsidRPr="00605688">
        <w:rPr>
          <w:rFonts w:eastAsia="Gulim"/>
          <w:lang w:eastAsia="de-DE"/>
        </w:rPr>
        <w:t xml:space="preserve">uprawnienia </w:t>
      </w:r>
      <w:r w:rsidR="00055CF0" w:rsidRPr="00605688">
        <w:rPr>
          <w:rFonts w:eastAsia="Gulim"/>
          <w:lang w:eastAsia="de-DE"/>
        </w:rPr>
        <w:t xml:space="preserve">do organizacji </w:t>
      </w:r>
      <w:r w:rsidR="008B724D" w:rsidRPr="00605688">
        <w:rPr>
          <w:rFonts w:eastAsia="Gulim"/>
          <w:lang w:eastAsia="de-DE"/>
        </w:rPr>
        <w:t xml:space="preserve">imprez masowych z </w:t>
      </w:r>
      <w:r w:rsidR="00055CF0" w:rsidRPr="00605688">
        <w:rPr>
          <w:rFonts w:eastAsia="Gulim"/>
          <w:lang w:eastAsia="de-DE"/>
        </w:rPr>
        <w:t>jakimkolwiek</w:t>
      </w:r>
      <w:r w:rsidR="008B724D" w:rsidRPr="00605688">
        <w:rPr>
          <w:rFonts w:eastAsia="Gulim"/>
          <w:lang w:eastAsia="de-DE"/>
        </w:rPr>
        <w:t xml:space="preserve"> </w:t>
      </w:r>
      <w:r w:rsidR="00055CF0" w:rsidRPr="00605688">
        <w:rPr>
          <w:rFonts w:eastAsia="Gulim"/>
          <w:lang w:eastAsia="de-DE"/>
        </w:rPr>
        <w:t>odstępstwem od</w:t>
      </w:r>
      <w:r w:rsidR="008B724D" w:rsidRPr="00605688">
        <w:rPr>
          <w:rFonts w:eastAsia="Gulim"/>
          <w:lang w:eastAsia="de-DE"/>
        </w:rPr>
        <w:t xml:space="preserve"> </w:t>
      </w:r>
      <w:r w:rsidR="00055CF0" w:rsidRPr="00605688">
        <w:rPr>
          <w:rFonts w:eastAsia="Gulim"/>
          <w:lang w:eastAsia="de-DE"/>
        </w:rPr>
        <w:t xml:space="preserve">spełnienia w zakresie bezpieczeństwa </w:t>
      </w:r>
      <w:r w:rsidR="008B724D" w:rsidRPr="00605688">
        <w:rPr>
          <w:rFonts w:eastAsia="Gulim"/>
          <w:lang w:eastAsia="de-DE"/>
        </w:rPr>
        <w:t>wymogów określonych</w:t>
      </w:r>
      <w:r w:rsidR="00055CF0" w:rsidRPr="00605688">
        <w:rPr>
          <w:rFonts w:eastAsia="Gulim"/>
          <w:lang w:eastAsia="de-DE"/>
        </w:rPr>
        <w:t xml:space="preserve"> w ustawie o bezpieczeństwie imprez masowych. OSP to stowarzyszenie mające stać na straży bezpieczeństwa</w:t>
      </w:r>
      <w:r w:rsidR="00134EDA">
        <w:rPr>
          <w:rFonts w:eastAsia="Gulim"/>
          <w:lang w:eastAsia="de-DE"/>
        </w:rPr>
        <w:t>,</w:t>
      </w:r>
      <w:r w:rsidR="00055CF0" w:rsidRPr="00605688">
        <w:rPr>
          <w:rFonts w:eastAsia="Gulim"/>
          <w:lang w:eastAsia="de-DE"/>
        </w:rPr>
        <w:t xml:space="preserve"> a nie omijać obowiązujące w tym zakresie przepisy. Jest to organizacja społeczna,</w:t>
      </w:r>
      <w:r w:rsidR="003376CA" w:rsidRPr="00605688">
        <w:rPr>
          <w:rFonts w:eastAsia="Gulim"/>
          <w:lang w:eastAsia="de-DE"/>
        </w:rPr>
        <w:t xml:space="preserve"> która nie powinna omijać przepisy</w:t>
      </w:r>
      <w:r w:rsidR="00055CF0" w:rsidRPr="00605688">
        <w:rPr>
          <w:rFonts w:eastAsia="Gulim"/>
          <w:lang w:eastAsia="de-DE"/>
        </w:rPr>
        <w:t xml:space="preserve"> w celach zarobkowych</w:t>
      </w:r>
      <w:r w:rsidR="00134EDA">
        <w:rPr>
          <w:rFonts w:eastAsia="Gulim"/>
          <w:lang w:eastAsia="de-DE"/>
        </w:rPr>
        <w:t>,</w:t>
      </w:r>
      <w:r w:rsidR="00055CF0" w:rsidRPr="00605688">
        <w:rPr>
          <w:rFonts w:eastAsia="Gulim"/>
          <w:lang w:eastAsia="de-DE"/>
        </w:rPr>
        <w:t xml:space="preserve"> a taki cel został dopuszczony w art. 4 ust. 7. Ponadto w art. 4 ust. 2 wskazuje się</w:t>
      </w:r>
      <w:r w:rsidR="003376CA" w:rsidRPr="00605688">
        <w:rPr>
          <w:rFonts w:eastAsia="Gulim"/>
          <w:lang w:eastAsia="de-DE"/>
        </w:rPr>
        <w:t>,</w:t>
      </w:r>
      <w:r w:rsidR="00055CF0" w:rsidRPr="00605688">
        <w:rPr>
          <w:rFonts w:eastAsia="Gulim"/>
          <w:lang w:eastAsia="de-DE"/>
        </w:rPr>
        <w:t xml:space="preserve"> iż całość odpowiedzialności za bezpieczeństwo imprez masowych organizowanych przez OSP spoczywa</w:t>
      </w:r>
      <w:r w:rsidR="003376CA" w:rsidRPr="00605688">
        <w:rPr>
          <w:rFonts w:eastAsia="Gulim"/>
          <w:lang w:eastAsia="de-DE"/>
        </w:rPr>
        <w:t xml:space="preserve"> właśnie na tym podmiocie, który</w:t>
      </w:r>
      <w:r w:rsidR="00055CF0" w:rsidRPr="00605688">
        <w:rPr>
          <w:rFonts w:eastAsia="Gulim"/>
          <w:lang w:eastAsia="de-DE"/>
        </w:rPr>
        <w:t xml:space="preserve"> nie posiada</w:t>
      </w:r>
      <w:r w:rsidR="00134EDA">
        <w:rPr>
          <w:rFonts w:eastAsia="Gulim"/>
          <w:lang w:eastAsia="de-DE"/>
        </w:rPr>
        <w:t>,</w:t>
      </w:r>
      <w:r w:rsidR="00055CF0" w:rsidRPr="00605688">
        <w:rPr>
          <w:rFonts w:eastAsia="Gulim"/>
          <w:lang w:eastAsia="de-DE"/>
        </w:rPr>
        <w:t xml:space="preserve"> ani nie otrzymuje dodatkowego wsparcia prawnego i ochrony</w:t>
      </w:r>
      <w:r w:rsidR="00AF3B2F">
        <w:rPr>
          <w:rFonts w:eastAsia="Gulim"/>
          <w:lang w:eastAsia="de-DE"/>
        </w:rPr>
        <w:br/>
      </w:r>
      <w:r w:rsidR="00055CF0" w:rsidRPr="00AF3B2F">
        <w:rPr>
          <w:rFonts w:eastAsia="Gulim"/>
          <w:lang w:eastAsia="de-DE"/>
        </w:rPr>
        <w:t>w zakresie ponoszonej odpowiedzialności</w:t>
      </w:r>
      <w:r w:rsidR="0047356B">
        <w:rPr>
          <w:rFonts w:eastAsia="Gulim"/>
          <w:lang w:eastAsia="de-DE"/>
        </w:rPr>
        <w:t>. Uprawnienie to mogło</w:t>
      </w:r>
      <w:r w:rsidR="003376CA" w:rsidRPr="00AF3B2F">
        <w:rPr>
          <w:rFonts w:eastAsia="Gulim"/>
          <w:lang w:eastAsia="de-DE"/>
        </w:rPr>
        <w:t>by nie tylko prowadzić do nadużyć</w:t>
      </w:r>
      <w:r w:rsidR="00134EDA">
        <w:rPr>
          <w:rFonts w:eastAsia="Gulim"/>
          <w:lang w:eastAsia="de-DE"/>
        </w:rPr>
        <w:t>,</w:t>
      </w:r>
      <w:r w:rsidR="003376CA" w:rsidRPr="00AF3B2F">
        <w:rPr>
          <w:rFonts w:eastAsia="Gulim"/>
          <w:lang w:eastAsia="de-DE"/>
        </w:rPr>
        <w:t xml:space="preserve"> ale także skazywać OSP na wykorzystywanie przez inne podmioty</w:t>
      </w:r>
      <w:r w:rsidR="00134EDA">
        <w:rPr>
          <w:rFonts w:eastAsia="Gulim"/>
          <w:lang w:eastAsia="de-DE"/>
        </w:rPr>
        <w:t>,</w:t>
      </w:r>
      <w:r w:rsidR="003376CA" w:rsidRPr="00AF3B2F">
        <w:rPr>
          <w:rFonts w:eastAsia="Gulim"/>
          <w:lang w:eastAsia="de-DE"/>
        </w:rPr>
        <w:t xml:space="preserve"> czy instytucje, które będą faktycznymi organizatorami imprez masowych</w:t>
      </w:r>
      <w:r w:rsidR="00511B31" w:rsidRPr="00AF3B2F">
        <w:rPr>
          <w:rFonts w:eastAsia="Gulim"/>
          <w:lang w:eastAsia="de-DE"/>
        </w:rPr>
        <w:t xml:space="preserve"> bez przyjęcia na siebie odpowiedzialności i obowiązku spełnienia wymogów</w:t>
      </w:r>
      <w:r w:rsidR="003376CA" w:rsidRPr="00AF3B2F">
        <w:rPr>
          <w:rFonts w:eastAsia="Gulim"/>
          <w:lang w:eastAsia="de-DE"/>
        </w:rPr>
        <w:t>.</w:t>
      </w:r>
    </w:p>
    <w:p w:rsidR="003376CA" w:rsidRPr="00605688" w:rsidRDefault="003376CA" w:rsidP="00055CF0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Art. 8 ust. 1 określa wiek czynnego strażaka – ratownika OSP, iż jest to osoba,</w:t>
      </w:r>
      <w:r w:rsidR="00AF3B2F">
        <w:rPr>
          <w:rFonts w:eastAsia="Gulim"/>
          <w:lang w:eastAsia="de-DE"/>
        </w:rPr>
        <w:br/>
      </w:r>
      <w:r w:rsidRPr="00605688">
        <w:rPr>
          <w:rFonts w:eastAsia="Gulim"/>
          <w:lang w:eastAsia="de-DE"/>
        </w:rPr>
        <w:t>która ukończyła 18 lat</w:t>
      </w:r>
      <w:r w:rsidR="00960B0E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a nie przekroczyła 65 lat. </w:t>
      </w:r>
      <w:r w:rsidR="003968FA" w:rsidRPr="00605688">
        <w:rPr>
          <w:rFonts w:eastAsia="Gulim"/>
          <w:lang w:eastAsia="de-DE"/>
        </w:rPr>
        <w:t>Rada postuluje</w:t>
      </w:r>
      <w:r w:rsidRPr="00605688">
        <w:rPr>
          <w:rFonts w:eastAsia="Gulim"/>
          <w:lang w:eastAsia="de-DE"/>
        </w:rPr>
        <w:t xml:space="preserve"> za </w:t>
      </w:r>
      <w:r w:rsidR="00511B31" w:rsidRPr="00605688">
        <w:rPr>
          <w:rFonts w:eastAsia="Gulim"/>
          <w:lang w:eastAsia="de-DE"/>
        </w:rPr>
        <w:t>głosem strażaków</w:t>
      </w:r>
      <w:r w:rsidRPr="00605688">
        <w:rPr>
          <w:rFonts w:eastAsia="Gulim"/>
          <w:lang w:eastAsia="de-DE"/>
        </w:rPr>
        <w:t xml:space="preserve"> OSP, że górna</w:t>
      </w:r>
      <w:r w:rsidR="00C04195" w:rsidRPr="00605688">
        <w:rPr>
          <w:rFonts w:eastAsia="Gulim"/>
          <w:lang w:eastAsia="de-DE"/>
        </w:rPr>
        <w:t xml:space="preserve"> granica</w:t>
      </w:r>
      <w:r w:rsidRPr="00605688">
        <w:rPr>
          <w:rFonts w:eastAsia="Gulim"/>
          <w:lang w:eastAsia="de-DE"/>
        </w:rPr>
        <w:t xml:space="preserve"> wieku nie powinna być określana. O dopuszczen</w:t>
      </w:r>
      <w:r w:rsidR="00511B31" w:rsidRPr="00605688">
        <w:rPr>
          <w:rFonts w:eastAsia="Gulim"/>
          <w:lang w:eastAsia="de-DE"/>
        </w:rPr>
        <w:t>iu do udziału</w:t>
      </w:r>
      <w:r w:rsidR="00AF3B2F">
        <w:rPr>
          <w:rFonts w:eastAsia="Gulim"/>
          <w:lang w:eastAsia="de-DE"/>
        </w:rPr>
        <w:br/>
      </w:r>
      <w:r w:rsidR="00511B31" w:rsidRPr="00605688">
        <w:rPr>
          <w:rFonts w:eastAsia="Gulim"/>
          <w:lang w:eastAsia="de-DE"/>
        </w:rPr>
        <w:t xml:space="preserve">w bezpośrednich </w:t>
      </w:r>
      <w:r w:rsidRPr="00605688">
        <w:rPr>
          <w:rFonts w:eastAsia="Gulim"/>
          <w:lang w:eastAsia="de-DE"/>
        </w:rPr>
        <w:t>działaniach ratowniczych powinien decydować lekarz na podstawie wykonywanych badań lekarskich. Tak jak proponuje się w przypadku kierowcy</w:t>
      </w:r>
      <w:r w:rsidR="00C04195" w:rsidRPr="00605688">
        <w:rPr>
          <w:rFonts w:eastAsia="Gulim"/>
          <w:lang w:eastAsia="de-DE"/>
        </w:rPr>
        <w:t xml:space="preserve"> i jak jest w pr</w:t>
      </w:r>
      <w:r w:rsidR="00511B31" w:rsidRPr="00605688">
        <w:rPr>
          <w:rFonts w:eastAsia="Gulim"/>
          <w:lang w:eastAsia="de-DE"/>
        </w:rPr>
        <w:t>zypadku ratowników innych służb. W</w:t>
      </w:r>
      <w:r w:rsidR="00C04195" w:rsidRPr="00605688">
        <w:rPr>
          <w:rFonts w:eastAsia="Gulim"/>
          <w:lang w:eastAsia="de-DE"/>
        </w:rPr>
        <w:t>yznacznikiem ma być stan zdrowia. Każdy strażak jako ratownik dla systemu bezpieczeństwa jest bardzo ważny i cenn</w:t>
      </w:r>
      <w:r w:rsidR="00511B31" w:rsidRPr="00605688">
        <w:rPr>
          <w:rFonts w:eastAsia="Gulim"/>
          <w:lang w:eastAsia="de-DE"/>
        </w:rPr>
        <w:t>y, zwłaszcza, że to doświadczony i wyszkolony ratownik, który</w:t>
      </w:r>
      <w:r w:rsidR="00C04195" w:rsidRPr="00605688">
        <w:rPr>
          <w:rFonts w:eastAsia="Gulim"/>
          <w:lang w:eastAsia="de-DE"/>
        </w:rPr>
        <w:t xml:space="preserve"> w</w:t>
      </w:r>
      <w:r w:rsidR="00511B31" w:rsidRPr="00605688">
        <w:rPr>
          <w:rFonts w:eastAsia="Gulim"/>
          <w:lang w:eastAsia="de-DE"/>
        </w:rPr>
        <w:t xml:space="preserve">ielokrotnie jest jeszcze </w:t>
      </w:r>
      <w:r w:rsidR="00511B31" w:rsidRPr="00605688">
        <w:rPr>
          <w:rFonts w:eastAsia="Gulim"/>
          <w:lang w:eastAsia="de-DE"/>
        </w:rPr>
        <w:lastRenderedPageBreak/>
        <w:t>aktywny zawodowo, który</w:t>
      </w:r>
      <w:r w:rsidR="00C04195" w:rsidRPr="00605688">
        <w:rPr>
          <w:rFonts w:eastAsia="Gulim"/>
          <w:lang w:eastAsia="de-DE"/>
        </w:rPr>
        <w:t xml:space="preserve"> wykonuje</w:t>
      </w:r>
      <w:r w:rsidR="00511B31" w:rsidRPr="00605688">
        <w:rPr>
          <w:rFonts w:eastAsia="Gulim"/>
          <w:lang w:eastAsia="de-DE"/>
        </w:rPr>
        <w:t xml:space="preserve"> swoją służbę dobrowolnie i sam</w:t>
      </w:r>
      <w:r w:rsidR="00C04195" w:rsidRPr="00605688">
        <w:rPr>
          <w:rFonts w:eastAsia="Gulim"/>
          <w:lang w:eastAsia="de-DE"/>
        </w:rPr>
        <w:t xml:space="preserve"> również może dobrowolnie zrezygnować z udziału w bezpośrednich działaniach ratowniczych.</w:t>
      </w:r>
    </w:p>
    <w:p w:rsidR="00C04195" w:rsidRPr="00605688" w:rsidRDefault="00C04195" w:rsidP="00055CF0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 xml:space="preserve">Art. </w:t>
      </w:r>
      <w:r w:rsidR="003F1739" w:rsidRPr="00605688">
        <w:rPr>
          <w:rFonts w:eastAsia="Gulim"/>
          <w:lang w:eastAsia="de-DE"/>
        </w:rPr>
        <w:t xml:space="preserve">10 dotyczący szkoleń realizowanych przez </w:t>
      </w:r>
      <w:r w:rsidR="002A6087" w:rsidRPr="00605688">
        <w:rPr>
          <w:rFonts w:eastAsia="Gulim"/>
          <w:lang w:eastAsia="de-DE"/>
        </w:rPr>
        <w:t>Państwową Straż Pożarną (</w:t>
      </w:r>
      <w:r w:rsidR="003F1739" w:rsidRPr="00605688">
        <w:rPr>
          <w:rFonts w:eastAsia="Gulim"/>
          <w:lang w:eastAsia="de-DE"/>
        </w:rPr>
        <w:t>PSP</w:t>
      </w:r>
      <w:r w:rsidR="002A6087" w:rsidRPr="00605688">
        <w:rPr>
          <w:rFonts w:eastAsia="Gulim"/>
          <w:lang w:eastAsia="de-DE"/>
        </w:rPr>
        <w:t>)</w:t>
      </w:r>
      <w:r w:rsidR="00ED2F21">
        <w:rPr>
          <w:rFonts w:eastAsia="Gulim"/>
          <w:lang w:eastAsia="de-DE"/>
        </w:rPr>
        <w:br/>
      </w:r>
      <w:r w:rsidR="003F1739" w:rsidRPr="00605688">
        <w:rPr>
          <w:rFonts w:eastAsia="Gulim"/>
          <w:lang w:eastAsia="de-DE"/>
        </w:rPr>
        <w:t>na rzecz OSP</w:t>
      </w:r>
      <w:r w:rsidR="00511B31" w:rsidRPr="00605688">
        <w:rPr>
          <w:rFonts w:eastAsia="Gulim"/>
          <w:lang w:eastAsia="de-DE"/>
        </w:rPr>
        <w:t xml:space="preserve"> wymaga uzupełnienia. N</w:t>
      </w:r>
      <w:r w:rsidR="003F1739" w:rsidRPr="00605688">
        <w:rPr>
          <w:rFonts w:eastAsia="Gulim"/>
          <w:lang w:eastAsia="de-DE"/>
        </w:rPr>
        <w:t>iestety</w:t>
      </w:r>
      <w:r w:rsidR="00960B0E">
        <w:rPr>
          <w:rFonts w:eastAsia="Gulim"/>
          <w:lang w:eastAsia="de-DE"/>
        </w:rPr>
        <w:t>,</w:t>
      </w:r>
      <w:r w:rsidR="003F1739" w:rsidRPr="00605688">
        <w:rPr>
          <w:rFonts w:eastAsia="Gulim"/>
          <w:lang w:eastAsia="de-DE"/>
        </w:rPr>
        <w:t xml:space="preserve"> mimo</w:t>
      </w:r>
      <w:r w:rsidR="00EE389C" w:rsidRPr="00605688">
        <w:rPr>
          <w:rFonts w:eastAsia="Gulim"/>
          <w:lang w:eastAsia="de-DE"/>
        </w:rPr>
        <w:t xml:space="preserve"> składanych</w:t>
      </w:r>
      <w:r w:rsidR="003F1739" w:rsidRPr="00605688">
        <w:rPr>
          <w:rFonts w:eastAsia="Gulim"/>
          <w:lang w:eastAsia="de-DE"/>
        </w:rPr>
        <w:t xml:space="preserve"> obietnic</w:t>
      </w:r>
      <w:r w:rsidR="00EE389C" w:rsidRPr="00605688">
        <w:rPr>
          <w:rFonts w:eastAsia="Gulim"/>
          <w:lang w:eastAsia="de-DE"/>
        </w:rPr>
        <w:t xml:space="preserve"> w trakcie konsultacji</w:t>
      </w:r>
      <w:r w:rsidR="003F1739" w:rsidRPr="00605688">
        <w:rPr>
          <w:rFonts w:eastAsia="Gulim"/>
          <w:lang w:eastAsia="de-DE"/>
        </w:rPr>
        <w:t xml:space="preserve"> i </w:t>
      </w:r>
      <w:r w:rsidR="00EE389C" w:rsidRPr="00605688">
        <w:rPr>
          <w:rFonts w:eastAsia="Gulim"/>
          <w:lang w:eastAsia="de-DE"/>
        </w:rPr>
        <w:t xml:space="preserve">stawianych </w:t>
      </w:r>
      <w:r w:rsidR="003F1739" w:rsidRPr="00605688">
        <w:rPr>
          <w:rFonts w:eastAsia="Gulim"/>
          <w:lang w:eastAsia="de-DE"/>
        </w:rPr>
        <w:t>wymogów, które muszą spełnić strażacy OSP</w:t>
      </w:r>
      <w:r w:rsidR="00ED2F21">
        <w:rPr>
          <w:rFonts w:eastAsia="Gulim"/>
          <w:lang w:eastAsia="de-DE"/>
        </w:rPr>
        <w:t>,</w:t>
      </w:r>
      <w:r w:rsidR="003F1739" w:rsidRPr="00605688">
        <w:rPr>
          <w:rFonts w:eastAsia="Gulim"/>
          <w:lang w:eastAsia="de-DE"/>
        </w:rPr>
        <w:t xml:space="preserve"> </w:t>
      </w:r>
      <w:r w:rsidR="00960B0E">
        <w:rPr>
          <w:rFonts w:eastAsia="Gulim"/>
          <w:lang w:eastAsia="de-DE"/>
        </w:rPr>
        <w:t>a</w:t>
      </w:r>
      <w:r w:rsidR="003F1739" w:rsidRPr="00605688">
        <w:rPr>
          <w:rFonts w:eastAsia="Gulim"/>
          <w:lang w:eastAsia="de-DE"/>
        </w:rPr>
        <w:t>by brać bezpośredni udział w działaniach ratowniczych</w:t>
      </w:r>
      <w:r w:rsidR="00960B0E">
        <w:rPr>
          <w:rFonts w:eastAsia="Gulim"/>
          <w:lang w:eastAsia="de-DE"/>
        </w:rPr>
        <w:t>, projekt ustawy</w:t>
      </w:r>
      <w:r w:rsidR="003F1739" w:rsidRPr="00605688">
        <w:rPr>
          <w:rFonts w:eastAsia="Gulim"/>
          <w:lang w:eastAsia="de-DE"/>
        </w:rPr>
        <w:t xml:space="preserve"> nie objął swoim zakresem zapewnienia bezpłatnych szkoleń w zakresie kwalifikowanej pierwszej pomocy. Szkolenia te są bardzo drogi</w:t>
      </w:r>
      <w:r w:rsidR="00960B0E">
        <w:rPr>
          <w:rFonts w:eastAsia="Gulim"/>
          <w:lang w:eastAsia="de-DE"/>
        </w:rPr>
        <w:t>e</w:t>
      </w:r>
      <w:r w:rsidR="003F1739" w:rsidRPr="00605688">
        <w:rPr>
          <w:rFonts w:eastAsia="Gulim"/>
          <w:lang w:eastAsia="de-DE"/>
        </w:rPr>
        <w:t xml:space="preserve"> i ich koszty musi ponosić gmina lub sama OSP</w:t>
      </w:r>
      <w:r w:rsidR="00EE389C" w:rsidRPr="00605688">
        <w:rPr>
          <w:rFonts w:eastAsia="Gulim"/>
          <w:lang w:eastAsia="de-DE"/>
        </w:rPr>
        <w:t>,</w:t>
      </w:r>
      <w:r w:rsidR="003F1739" w:rsidRPr="00605688">
        <w:rPr>
          <w:rFonts w:eastAsia="Gulim"/>
          <w:lang w:eastAsia="de-DE"/>
        </w:rPr>
        <w:t xml:space="preserve"> a po upływie </w:t>
      </w:r>
      <w:r w:rsidR="00EE389C" w:rsidRPr="00605688">
        <w:rPr>
          <w:rFonts w:eastAsia="Gulim"/>
          <w:lang w:eastAsia="de-DE"/>
        </w:rPr>
        <w:t xml:space="preserve">każdorazowo </w:t>
      </w:r>
      <w:r w:rsidR="00511B31" w:rsidRPr="00605688">
        <w:rPr>
          <w:rFonts w:eastAsia="Gulim"/>
          <w:lang w:eastAsia="de-DE"/>
        </w:rPr>
        <w:t>kolejnych trzech lat</w:t>
      </w:r>
      <w:r w:rsidR="00ED2F21">
        <w:rPr>
          <w:rFonts w:eastAsia="Gulim"/>
          <w:lang w:eastAsia="de-DE"/>
        </w:rPr>
        <w:t>,</w:t>
      </w:r>
      <w:r w:rsidR="003F1739" w:rsidRPr="00605688">
        <w:rPr>
          <w:rFonts w:eastAsia="Gulim"/>
          <w:lang w:eastAsia="de-DE"/>
        </w:rPr>
        <w:t xml:space="preserve"> zgodnie z obowiązującymi przepisami</w:t>
      </w:r>
      <w:r w:rsidR="00511B31" w:rsidRPr="00605688">
        <w:rPr>
          <w:rFonts w:eastAsia="Gulim"/>
          <w:lang w:eastAsia="de-DE"/>
        </w:rPr>
        <w:t>,</w:t>
      </w:r>
      <w:r w:rsidR="003F1739" w:rsidRPr="00605688">
        <w:rPr>
          <w:rFonts w:eastAsia="Gulim"/>
          <w:lang w:eastAsia="de-DE"/>
        </w:rPr>
        <w:t xml:space="preserve"> każdy strażak </w:t>
      </w:r>
      <w:r w:rsidR="00EE389C" w:rsidRPr="00605688">
        <w:rPr>
          <w:rFonts w:eastAsia="Gulim"/>
          <w:lang w:eastAsia="de-DE"/>
        </w:rPr>
        <w:t>OSP</w:t>
      </w:r>
      <w:r w:rsidR="00ED2F21">
        <w:rPr>
          <w:rFonts w:eastAsia="Gulim"/>
          <w:lang w:eastAsia="de-DE"/>
        </w:rPr>
        <w:t>,</w:t>
      </w:r>
      <w:r w:rsidR="00EE389C" w:rsidRPr="00605688">
        <w:rPr>
          <w:rFonts w:eastAsia="Gulim"/>
          <w:lang w:eastAsia="de-DE"/>
        </w:rPr>
        <w:t xml:space="preserve"> </w:t>
      </w:r>
      <w:r w:rsidR="003F1739" w:rsidRPr="00605688">
        <w:rPr>
          <w:rFonts w:eastAsia="Gulim"/>
          <w:lang w:eastAsia="de-DE"/>
        </w:rPr>
        <w:t>by nie utracić uprawnień musi</w:t>
      </w:r>
      <w:r w:rsidR="00EE389C" w:rsidRPr="00605688">
        <w:rPr>
          <w:rFonts w:eastAsia="Gulim"/>
          <w:lang w:eastAsia="de-DE"/>
        </w:rPr>
        <w:t xml:space="preserve"> poddać się odpłatnemu egzaminowi w zakresie potwierdzenia</w:t>
      </w:r>
      <w:r w:rsidR="00511B31" w:rsidRPr="00605688">
        <w:rPr>
          <w:rFonts w:eastAsia="Gulim"/>
          <w:lang w:eastAsia="de-DE"/>
        </w:rPr>
        <w:t xml:space="preserve"> posiadanych</w:t>
      </w:r>
      <w:r w:rsidR="00EE389C" w:rsidRPr="00605688">
        <w:rPr>
          <w:rFonts w:eastAsia="Gulim"/>
          <w:lang w:eastAsia="de-DE"/>
        </w:rPr>
        <w:t xml:space="preserve"> uprawnień. Uprawnienia i umiejętności</w:t>
      </w:r>
      <w:r w:rsidR="00ED2F21">
        <w:rPr>
          <w:rFonts w:eastAsia="Gulim"/>
          <w:lang w:eastAsia="de-DE"/>
        </w:rPr>
        <w:br/>
      </w:r>
      <w:r w:rsidR="00EE389C" w:rsidRPr="00605688">
        <w:rPr>
          <w:rFonts w:eastAsia="Gulim"/>
          <w:lang w:eastAsia="de-DE"/>
        </w:rPr>
        <w:t>w zakresie kwalifikowanej pierwszej pomocy to bezcenna inwestycja w każdego ratownika, który posiadane w tym zakresie umiejętności wykorzysta do ratowania życia i zdrowia każdej potencjalnie napotkanej osoby znajdującej się</w:t>
      </w:r>
      <w:r w:rsidR="00511B31" w:rsidRPr="00605688">
        <w:rPr>
          <w:rFonts w:eastAsia="Gulim"/>
          <w:lang w:eastAsia="de-DE"/>
        </w:rPr>
        <w:t xml:space="preserve"> w stanie zagrożenia, również </w:t>
      </w:r>
      <w:r w:rsidR="00EE389C" w:rsidRPr="00605688">
        <w:rPr>
          <w:rFonts w:eastAsia="Gulim"/>
          <w:lang w:eastAsia="de-DE"/>
        </w:rPr>
        <w:t>w życiu prywatnym</w:t>
      </w:r>
      <w:r w:rsidR="00960B0E">
        <w:rPr>
          <w:rFonts w:eastAsia="Gulim"/>
          <w:lang w:eastAsia="de-DE"/>
        </w:rPr>
        <w:t xml:space="preserve"> </w:t>
      </w:r>
      <w:r w:rsidR="00EE389C" w:rsidRPr="00605688">
        <w:rPr>
          <w:rFonts w:eastAsia="Gulim"/>
          <w:lang w:eastAsia="de-DE"/>
        </w:rPr>
        <w:t xml:space="preserve">i zawodowym. W związku z tym </w:t>
      </w:r>
      <w:r w:rsidR="003968FA" w:rsidRPr="00605688">
        <w:rPr>
          <w:rFonts w:eastAsia="Gulim"/>
          <w:lang w:eastAsia="de-DE"/>
        </w:rPr>
        <w:t>Rada wnosi</w:t>
      </w:r>
      <w:r w:rsidR="00ED2F21">
        <w:rPr>
          <w:rFonts w:eastAsia="Gulim"/>
          <w:lang w:eastAsia="de-DE"/>
        </w:rPr>
        <w:br/>
      </w:r>
      <w:r w:rsidR="00EE389C" w:rsidRPr="00605688">
        <w:rPr>
          <w:rFonts w:eastAsia="Gulim"/>
          <w:lang w:eastAsia="de-DE"/>
        </w:rPr>
        <w:t xml:space="preserve">o uzupełnienie </w:t>
      </w:r>
      <w:r w:rsidR="00AF3B2F">
        <w:rPr>
          <w:rFonts w:eastAsia="Gulim"/>
          <w:lang w:eastAsia="de-DE"/>
        </w:rPr>
        <w:t xml:space="preserve">wykazu </w:t>
      </w:r>
      <w:r w:rsidR="00EE389C" w:rsidRPr="00605688">
        <w:rPr>
          <w:rFonts w:eastAsia="Gulim"/>
          <w:lang w:eastAsia="de-DE"/>
        </w:rPr>
        <w:t>bezpłatnych szkoleń realizowanych przez PSP o szkolenie</w:t>
      </w:r>
      <w:r w:rsidR="00ED2F21">
        <w:rPr>
          <w:rFonts w:eastAsia="Gulim"/>
          <w:lang w:eastAsia="de-DE"/>
        </w:rPr>
        <w:br/>
      </w:r>
      <w:r w:rsidR="00EE389C" w:rsidRPr="00605688">
        <w:rPr>
          <w:rFonts w:eastAsia="Gulim"/>
          <w:lang w:eastAsia="de-DE"/>
        </w:rPr>
        <w:t>w zakresie kwalifikowanej pierwszej pomocy z uwagi na fakt, że PSP posiada w tym zakresie wykwalifikowaną</w:t>
      </w:r>
      <w:r w:rsidR="00ED2F21">
        <w:rPr>
          <w:rFonts w:eastAsia="Gulim"/>
          <w:lang w:eastAsia="de-DE"/>
        </w:rPr>
        <w:t xml:space="preserve"> </w:t>
      </w:r>
      <w:r w:rsidR="00EE389C" w:rsidRPr="00605688">
        <w:rPr>
          <w:rFonts w:eastAsia="Gulim"/>
          <w:lang w:eastAsia="de-DE"/>
        </w:rPr>
        <w:t xml:space="preserve">i doświadczoną kadrę, która zadanie to </w:t>
      </w:r>
      <w:r w:rsidR="00AF3B2F">
        <w:rPr>
          <w:rFonts w:eastAsia="Gulim"/>
          <w:lang w:eastAsia="de-DE"/>
        </w:rPr>
        <w:t xml:space="preserve">już </w:t>
      </w:r>
      <w:r w:rsidR="00EE389C" w:rsidRPr="00605688">
        <w:rPr>
          <w:rFonts w:eastAsia="Gulim"/>
          <w:lang w:eastAsia="de-DE"/>
        </w:rPr>
        <w:t>realizuje na własne potrzeby.</w:t>
      </w:r>
    </w:p>
    <w:p w:rsidR="00EE389C" w:rsidRPr="00605688" w:rsidRDefault="003968FA" w:rsidP="00055CF0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Rada z</w:t>
      </w:r>
      <w:r w:rsidR="00EE389C" w:rsidRPr="00605688">
        <w:rPr>
          <w:rFonts w:eastAsia="Gulim"/>
          <w:lang w:eastAsia="de-DE"/>
        </w:rPr>
        <w:t xml:space="preserve"> przykr</w:t>
      </w:r>
      <w:r w:rsidRPr="00605688">
        <w:rPr>
          <w:rFonts w:eastAsia="Gulim"/>
          <w:lang w:eastAsia="de-DE"/>
        </w:rPr>
        <w:t>ością stwierdza</w:t>
      </w:r>
      <w:r w:rsidR="00EE389C" w:rsidRPr="00605688">
        <w:rPr>
          <w:rFonts w:eastAsia="Gulim"/>
          <w:lang w:eastAsia="de-DE"/>
        </w:rPr>
        <w:t>, że projekt ustawy nie rozwiązuje jednego</w:t>
      </w:r>
      <w:r w:rsidR="00AF3B2F">
        <w:rPr>
          <w:rFonts w:eastAsia="Gulim"/>
          <w:lang w:eastAsia="de-DE"/>
        </w:rPr>
        <w:br/>
      </w:r>
      <w:r w:rsidR="00EE389C" w:rsidRPr="00605688">
        <w:rPr>
          <w:rFonts w:eastAsia="Gulim"/>
          <w:lang w:eastAsia="de-DE"/>
        </w:rPr>
        <w:t>z najważniejszych postulatów stawianych przez strażaków OSP w zakresie unormowania relacji z pracodawcami zatrudniający</w:t>
      </w:r>
      <w:r w:rsidR="00F20DE1" w:rsidRPr="00605688">
        <w:rPr>
          <w:rFonts w:eastAsia="Gulim"/>
          <w:lang w:eastAsia="de-DE"/>
        </w:rPr>
        <w:t>mi strażaków OSP, opracowania</w:t>
      </w:r>
      <w:r w:rsidR="00AF3B2F">
        <w:rPr>
          <w:rFonts w:eastAsia="Gulim"/>
          <w:lang w:eastAsia="de-DE"/>
        </w:rPr>
        <w:br/>
      </w:r>
      <w:r w:rsidR="00F20DE1" w:rsidRPr="00605688">
        <w:rPr>
          <w:rFonts w:eastAsia="Gulim"/>
          <w:lang w:eastAsia="de-DE"/>
        </w:rPr>
        <w:t>i wdrożenia mechanizmów zabezpieczających interes obu stron. Jedyny</w:t>
      </w:r>
      <w:r w:rsidR="00511B31" w:rsidRPr="00605688">
        <w:rPr>
          <w:rFonts w:eastAsia="Gulim"/>
          <w:lang w:eastAsia="de-DE"/>
        </w:rPr>
        <w:t xml:space="preserve"> zapis proponowany w art. 11, iż</w:t>
      </w:r>
      <w:r w:rsidR="00F20DE1" w:rsidRPr="00605688">
        <w:rPr>
          <w:rFonts w:eastAsia="Gulim"/>
          <w:lang w:eastAsia="de-DE"/>
        </w:rPr>
        <w:t xml:space="preserve"> pracodawca „ma obowiązek” nic nie wnosi, ponieważ nie pociąga za sobą, żadnych konsekwencji dla pracodawcy, który strażaka na czas działań nie zwolni</w:t>
      </w:r>
      <w:r w:rsidR="00646690">
        <w:rPr>
          <w:rFonts w:eastAsia="Gulim"/>
          <w:lang w:eastAsia="de-DE"/>
        </w:rPr>
        <w:t>,</w:t>
      </w:r>
      <w:r w:rsidR="00F20DE1" w:rsidRPr="00605688">
        <w:rPr>
          <w:rFonts w:eastAsia="Gulim"/>
          <w:lang w:eastAsia="de-DE"/>
        </w:rPr>
        <w:t xml:space="preserve"> a ten tym samym nie będzie mógł brać udziału w działaniach ratowniczych. Zatem ustanawiając tak ważne i potrzebne unormowania w niniejszym projekcie</w:t>
      </w:r>
      <w:r w:rsidR="00646690">
        <w:rPr>
          <w:rFonts w:eastAsia="Gulim"/>
          <w:lang w:eastAsia="de-DE"/>
        </w:rPr>
        <w:t>,</w:t>
      </w:r>
      <w:r w:rsidR="00F20DE1" w:rsidRPr="00605688">
        <w:rPr>
          <w:rFonts w:eastAsia="Gulim"/>
          <w:lang w:eastAsia="de-DE"/>
        </w:rPr>
        <w:t xml:space="preserve"> należy podjąć się wypracowania również rozwiązania tej bardzo ważnej kwestii. W tym celu można skorzystać z już funkcjonujących i sprawdzonych rozwiązań w tym zakresie</w:t>
      </w:r>
      <w:r w:rsidR="00646690">
        <w:rPr>
          <w:rFonts w:eastAsia="Gulim"/>
          <w:lang w:eastAsia="de-DE"/>
        </w:rPr>
        <w:br/>
      </w:r>
      <w:r w:rsidR="00F20DE1" w:rsidRPr="00605688">
        <w:rPr>
          <w:rFonts w:eastAsia="Gulim"/>
          <w:lang w:eastAsia="de-DE"/>
        </w:rPr>
        <w:t>w innych krajach Europy.</w:t>
      </w:r>
    </w:p>
    <w:p w:rsidR="00E04773" w:rsidRPr="00646690" w:rsidRDefault="00E04773" w:rsidP="00646690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Rada proponuje zmienić proponowany zapis art. 14 ust. 3 i nadać mu następujące brzmienie:</w:t>
      </w:r>
      <w:r w:rsidR="00646690">
        <w:rPr>
          <w:rFonts w:eastAsia="Gulim"/>
          <w:lang w:eastAsia="de-DE"/>
        </w:rPr>
        <w:t xml:space="preserve"> </w:t>
      </w:r>
      <w:r w:rsidRPr="00646690">
        <w:rPr>
          <w:rFonts w:eastAsia="Gulim"/>
          <w:i/>
          <w:lang w:eastAsia="de-DE"/>
        </w:rPr>
        <w:t>Wysokość ekwiwalentu ustala corocznie jako 1/175 przeciętnego wynagrodzenia, ogłoszonego przez Prezesa Głównego Urzędu Statystycznego</w:t>
      </w:r>
      <w:r w:rsidR="00646690">
        <w:rPr>
          <w:rFonts w:eastAsia="Gulim"/>
          <w:i/>
          <w:lang w:eastAsia="de-DE"/>
        </w:rPr>
        <w:br/>
      </w:r>
      <w:r w:rsidRPr="00646690">
        <w:rPr>
          <w:rFonts w:eastAsia="Gulim"/>
          <w:i/>
          <w:lang w:eastAsia="de-DE"/>
        </w:rPr>
        <w:t>w Dzienniku Urzędowym Rzeczypospolitej Polskiej „Monitor Polski” na podstawie</w:t>
      </w:r>
      <w:r w:rsidR="00646690">
        <w:rPr>
          <w:rFonts w:eastAsia="Gulim"/>
          <w:i/>
          <w:lang w:eastAsia="de-DE"/>
        </w:rPr>
        <w:br/>
      </w:r>
      <w:r w:rsidRPr="00646690">
        <w:rPr>
          <w:rFonts w:eastAsia="Gulim"/>
          <w:i/>
          <w:lang w:eastAsia="de-DE"/>
        </w:rPr>
        <w:lastRenderedPageBreak/>
        <w:t>art. 20 pkt 2 ustawy z dnia 17 grudnia 1998 r. o emeryturach i rentach z Funduszu Ubezpieczeń Społecznych (Dz. U. z 2021 r. poz. 291, 353 i 794) przed dniem ustalenia ekwiwalentu, za każdą rozpoczętą godzinę udziału w działaniach wymienionych</w:t>
      </w:r>
      <w:r w:rsidR="00646690">
        <w:rPr>
          <w:rFonts w:eastAsia="Gulim"/>
          <w:i/>
          <w:lang w:eastAsia="de-DE"/>
        </w:rPr>
        <w:br/>
      </w:r>
      <w:r w:rsidRPr="00646690">
        <w:rPr>
          <w:rFonts w:eastAsia="Gulim"/>
          <w:i/>
          <w:lang w:eastAsia="de-DE"/>
        </w:rPr>
        <w:t>w art. 3 ust. 1 pkt 1 i 6. Ekwiwalent jest wypłacany z budżetu gminy.</w:t>
      </w:r>
    </w:p>
    <w:p w:rsidR="00F20DE1" w:rsidRPr="00605688" w:rsidRDefault="00F20DE1" w:rsidP="00AC5B5A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 xml:space="preserve">Art. 15 ust. 1 </w:t>
      </w:r>
      <w:r w:rsidR="00AC5B5A" w:rsidRPr="00605688">
        <w:rPr>
          <w:rFonts w:eastAsia="Gulim"/>
          <w:lang w:eastAsia="de-DE"/>
        </w:rPr>
        <w:t>określa dokładną kwotę w wysokości 200 zł tak zwanego „świadczenia ratowniczego”, które przysługiwać będzie strażakom OSP po wysłużeniu określonego wieku. Świadczenie to jest od wielu lat bardzo oczekiwane i doceniamy propozycję jego wprowadzenia. Jednak zapis ten nie jest jednoznaczny w zakresie kwoty, co należy dokładnie doprecyzować. Nie określa czy jest to kwota brutto</w:t>
      </w:r>
      <w:r w:rsidR="00354B0D">
        <w:rPr>
          <w:rFonts w:eastAsia="Gulim"/>
          <w:lang w:eastAsia="de-DE"/>
        </w:rPr>
        <w:t>,</w:t>
      </w:r>
      <w:r w:rsidR="00AC5B5A" w:rsidRPr="00605688">
        <w:rPr>
          <w:rFonts w:eastAsia="Gulim"/>
          <w:lang w:eastAsia="de-DE"/>
        </w:rPr>
        <w:t xml:space="preserve"> czy netto i nie uwzględnia ewentualnej inflacji, która może spowodować, że wartość 200 zł może nie odpowiadać w przyszłości wartości np. butelki wody. </w:t>
      </w:r>
      <w:r w:rsidR="00492967" w:rsidRPr="00605688">
        <w:rPr>
          <w:rFonts w:eastAsia="Gulim"/>
          <w:lang w:eastAsia="de-DE"/>
        </w:rPr>
        <w:t xml:space="preserve">Sama waloryzacja proponowanej kwoty w okresie trzyletnim nie zabezpiecza utrzymania jej wartości. </w:t>
      </w:r>
      <w:r w:rsidR="00AC5B5A" w:rsidRPr="00605688">
        <w:rPr>
          <w:rFonts w:eastAsia="Gulim"/>
          <w:lang w:eastAsia="de-DE"/>
        </w:rPr>
        <w:t xml:space="preserve">Zatem </w:t>
      </w:r>
      <w:r w:rsidR="003968FA" w:rsidRPr="00605688">
        <w:rPr>
          <w:rFonts w:eastAsia="Gulim"/>
          <w:lang w:eastAsia="de-DE"/>
        </w:rPr>
        <w:t xml:space="preserve">Rada </w:t>
      </w:r>
      <w:r w:rsidR="00354B0D">
        <w:rPr>
          <w:rFonts w:eastAsia="Gulim"/>
          <w:lang w:eastAsia="de-DE"/>
        </w:rPr>
        <w:t>wnosi</w:t>
      </w:r>
      <w:r w:rsidR="00AC5B5A" w:rsidRPr="00605688">
        <w:rPr>
          <w:rFonts w:eastAsia="Gulim"/>
          <w:lang w:eastAsia="de-DE"/>
        </w:rPr>
        <w:t xml:space="preserve"> by kwota ta była określona realnie np. stanowiła określony procent kwoty najniższego uposażenia</w:t>
      </w:r>
      <w:r w:rsidR="009B6E81" w:rsidRPr="00605688">
        <w:rPr>
          <w:rFonts w:eastAsia="Gulim"/>
          <w:lang w:eastAsia="de-DE"/>
        </w:rPr>
        <w:t>,</w:t>
      </w:r>
      <w:r w:rsidR="00492967" w:rsidRPr="00605688">
        <w:rPr>
          <w:rFonts w:eastAsia="Gulim"/>
          <w:lang w:eastAsia="de-DE"/>
        </w:rPr>
        <w:t xml:space="preserve"> najniższej krajowej (czyli płacy</w:t>
      </w:r>
      <w:r w:rsidR="00AC5B5A" w:rsidRPr="00605688">
        <w:rPr>
          <w:rFonts w:eastAsia="Gulim"/>
          <w:lang w:eastAsia="de-DE"/>
        </w:rPr>
        <w:t xml:space="preserve"> mini</w:t>
      </w:r>
      <w:r w:rsidR="00492967" w:rsidRPr="00605688">
        <w:rPr>
          <w:rFonts w:eastAsia="Gulim"/>
          <w:lang w:eastAsia="de-DE"/>
        </w:rPr>
        <w:t>malnej</w:t>
      </w:r>
      <w:r w:rsidR="00AC5B5A" w:rsidRPr="00605688">
        <w:rPr>
          <w:rFonts w:eastAsia="Gulim"/>
          <w:lang w:eastAsia="de-DE"/>
        </w:rPr>
        <w:t xml:space="preserve"> albo minimalne</w:t>
      </w:r>
      <w:r w:rsidR="00492967" w:rsidRPr="00605688">
        <w:rPr>
          <w:rFonts w:eastAsia="Gulim"/>
          <w:lang w:eastAsia="de-DE"/>
        </w:rPr>
        <w:t>mu wynagrodzeniu</w:t>
      </w:r>
      <w:r w:rsidR="00AC5B5A" w:rsidRPr="00605688">
        <w:rPr>
          <w:rFonts w:eastAsia="Gulim"/>
          <w:lang w:eastAsia="de-DE"/>
        </w:rPr>
        <w:t xml:space="preserve"> za pracę wykonywaną w ramach umowy o pracę)</w:t>
      </w:r>
      <w:r w:rsidR="00354B0D">
        <w:rPr>
          <w:rFonts w:eastAsia="Gulim"/>
          <w:lang w:eastAsia="de-DE"/>
        </w:rPr>
        <w:t>,</w:t>
      </w:r>
      <w:r w:rsidR="00492967" w:rsidRPr="00605688">
        <w:rPr>
          <w:rFonts w:eastAsia="Gulim"/>
          <w:lang w:eastAsia="de-DE"/>
        </w:rPr>
        <w:t xml:space="preserve"> co realnie zabezpieczy interes wysłużonych strażaków OSP.</w:t>
      </w:r>
    </w:p>
    <w:p w:rsidR="00E04773" w:rsidRPr="00605688" w:rsidRDefault="00E04773" w:rsidP="00E04773">
      <w:pPr>
        <w:pStyle w:val="Standard"/>
        <w:spacing w:line="360" w:lineRule="auto"/>
        <w:ind w:left="720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Rada wskazuje również na potrzebę modyfikacji innych przepisów w świetle proponowanego art. 15 ust. 4</w:t>
      </w:r>
      <w:r w:rsidR="008C44A5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gdzie ewidencja udziału strażaków ratowników jest prowadzona przez gminę dla potwierdzenia 25-letniego członkostwa w OSP i należy zmienić dotychczasową kategorię archiwalną (Jednolity Wykaz Rzeczowy Akt) dotyczącą interwencji jednostek ochrony przeciwpożarowej „255 Ochrona przeciwpożarowa BE10”.</w:t>
      </w:r>
    </w:p>
    <w:p w:rsidR="00492967" w:rsidRPr="00605688" w:rsidRDefault="00492967" w:rsidP="00DA693F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Art. 21 ust. 2 określa</w:t>
      </w:r>
      <w:r w:rsidR="00DA693F" w:rsidRPr="00605688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iż </w:t>
      </w:r>
      <w:r w:rsidR="00DA693F" w:rsidRPr="00605688">
        <w:rPr>
          <w:rFonts w:eastAsia="Gulim"/>
          <w:lang w:eastAsia="de-DE"/>
        </w:rPr>
        <w:t>w przypadku śmierci strażaka ratownika OSP wójt (burmistrz, prezydent miasta) powiadamia organ wypłacający o ustaniu świadczenia ratowniczego.</w:t>
      </w:r>
      <w:r w:rsidR="00201657" w:rsidRPr="00605688">
        <w:rPr>
          <w:rFonts w:eastAsia="Gulim"/>
          <w:lang w:eastAsia="de-DE"/>
        </w:rPr>
        <w:t xml:space="preserve"> To zadanie nałożone na wójta z wielu względów może nie być możliwe do spełnienia. Założenie, to powoduje, że przy procedurze rejestracji faktu śmierci i wystawianiu aktu zgonu, każdą zmarłą osobę będzie trzeba sprawdzić czy pobiera</w:t>
      </w:r>
      <w:r w:rsidR="009B6E81" w:rsidRPr="00605688">
        <w:rPr>
          <w:rFonts w:eastAsia="Gulim"/>
          <w:lang w:eastAsia="de-DE"/>
        </w:rPr>
        <w:t xml:space="preserve"> przedmiotowe</w:t>
      </w:r>
      <w:r w:rsidR="00201657" w:rsidRPr="00605688">
        <w:rPr>
          <w:rFonts w:eastAsia="Gulim"/>
          <w:lang w:eastAsia="de-DE"/>
        </w:rPr>
        <w:t xml:space="preserve"> świadczenie. Jeśli </w:t>
      </w:r>
      <w:r w:rsidR="00E32F77">
        <w:rPr>
          <w:rFonts w:eastAsia="Gulim"/>
          <w:lang w:eastAsia="de-DE"/>
        </w:rPr>
        <w:t>ta osoba</w:t>
      </w:r>
      <w:r w:rsidR="00201657" w:rsidRPr="00605688">
        <w:rPr>
          <w:rFonts w:eastAsia="Gulim"/>
          <w:lang w:eastAsia="de-DE"/>
        </w:rPr>
        <w:t xml:space="preserve"> </w:t>
      </w:r>
      <w:r w:rsidR="00A249E5" w:rsidRPr="00605688">
        <w:rPr>
          <w:rFonts w:eastAsia="Gulim"/>
          <w:lang w:eastAsia="de-DE"/>
        </w:rPr>
        <w:t>np. zmieniła</w:t>
      </w:r>
      <w:r w:rsidR="00201657" w:rsidRPr="00605688">
        <w:rPr>
          <w:rFonts w:eastAsia="Gulim"/>
          <w:lang w:eastAsia="de-DE"/>
        </w:rPr>
        <w:t xml:space="preserve"> miejsce zamieszkania i nie będzie figurowała w</w:t>
      </w:r>
      <w:r w:rsidR="00A249E5" w:rsidRPr="00605688">
        <w:rPr>
          <w:rFonts w:eastAsia="Gulim"/>
          <w:lang w:eastAsia="de-DE"/>
        </w:rPr>
        <w:t xml:space="preserve"> spisie ludności i</w:t>
      </w:r>
      <w:r w:rsidR="00201657" w:rsidRPr="00605688">
        <w:rPr>
          <w:rFonts w:eastAsia="Gulim"/>
          <w:lang w:eastAsia="de-DE"/>
        </w:rPr>
        <w:t xml:space="preserve"> zestawieniu świadczeniobiorców danej gminy</w:t>
      </w:r>
      <w:r w:rsidR="00A249E5" w:rsidRPr="00605688">
        <w:rPr>
          <w:rFonts w:eastAsia="Gulim"/>
          <w:lang w:eastAsia="de-DE"/>
        </w:rPr>
        <w:t xml:space="preserve"> nie będzie można jej wykazać</w:t>
      </w:r>
      <w:r w:rsidR="00201657" w:rsidRPr="00605688">
        <w:rPr>
          <w:rFonts w:eastAsia="Gulim"/>
          <w:lang w:eastAsia="de-DE"/>
        </w:rPr>
        <w:t xml:space="preserve">. </w:t>
      </w:r>
      <w:r w:rsidR="003968FA" w:rsidRPr="00605688">
        <w:rPr>
          <w:rFonts w:eastAsia="Gulim"/>
          <w:lang w:eastAsia="de-DE"/>
        </w:rPr>
        <w:t>Rada poddaje</w:t>
      </w:r>
      <w:r w:rsidR="00201657" w:rsidRPr="00605688">
        <w:rPr>
          <w:rFonts w:eastAsia="Gulim"/>
          <w:lang w:eastAsia="de-DE"/>
        </w:rPr>
        <w:t xml:space="preserve"> ten zapis ponownej analizie.</w:t>
      </w:r>
    </w:p>
    <w:p w:rsidR="00244718" w:rsidRPr="00605688" w:rsidRDefault="00201657" w:rsidP="00244718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Art. 30 ust. 1</w:t>
      </w:r>
      <w:r w:rsidR="00C33AFA" w:rsidRPr="00605688">
        <w:t xml:space="preserve"> również </w:t>
      </w:r>
      <w:r w:rsidR="00C33AFA" w:rsidRPr="00605688">
        <w:rPr>
          <w:rFonts w:eastAsia="Gulim"/>
          <w:lang w:eastAsia="de-DE"/>
        </w:rPr>
        <w:t>nie powinien absolutnie stanowić zamkniętego katalogu możliwych źródeł finansowania kosztów funkcjonowania OSP. Ponieważ w przypadku pojawienia się nowych potencjalnych źródeł – OSP nie będzie mogła z nich skorzystać.</w:t>
      </w:r>
      <w:r w:rsidR="00244718" w:rsidRPr="00605688">
        <w:rPr>
          <w:rFonts w:eastAsia="Gulim"/>
          <w:lang w:eastAsia="de-DE"/>
        </w:rPr>
        <w:t xml:space="preserve"> Katalog ten nie uwzględnia </w:t>
      </w:r>
      <w:r w:rsidR="00BE1EAE">
        <w:rPr>
          <w:rFonts w:eastAsia="Gulim"/>
          <w:lang w:eastAsia="de-DE"/>
        </w:rPr>
        <w:t xml:space="preserve">wielu możliwych źródeł finansowania </w:t>
      </w:r>
      <w:r w:rsidR="00244718" w:rsidRPr="00605688">
        <w:rPr>
          <w:rFonts w:eastAsia="Gulim"/>
          <w:lang w:eastAsia="de-DE"/>
        </w:rPr>
        <w:t xml:space="preserve">i </w:t>
      </w:r>
      <w:r w:rsidR="003968FA" w:rsidRPr="00605688">
        <w:rPr>
          <w:rFonts w:eastAsia="Gulim"/>
          <w:lang w:eastAsia="de-DE"/>
        </w:rPr>
        <w:t>dlatego Rada wnosi</w:t>
      </w:r>
      <w:r w:rsidR="00244718" w:rsidRPr="00605688">
        <w:rPr>
          <w:rFonts w:eastAsia="Gulim"/>
          <w:lang w:eastAsia="de-DE"/>
        </w:rPr>
        <w:t xml:space="preserve"> </w:t>
      </w:r>
      <w:r w:rsidR="00244718" w:rsidRPr="00605688">
        <w:rPr>
          <w:rFonts w:eastAsia="Gulim"/>
          <w:lang w:eastAsia="de-DE"/>
        </w:rPr>
        <w:lastRenderedPageBreak/>
        <w:t xml:space="preserve">by został rozszerzony m.in. </w:t>
      </w:r>
      <w:r w:rsidR="00A249E5" w:rsidRPr="00605688">
        <w:rPr>
          <w:rFonts w:eastAsia="Gulim"/>
          <w:lang w:eastAsia="de-DE"/>
        </w:rPr>
        <w:t>o</w:t>
      </w:r>
      <w:r w:rsidR="00244718" w:rsidRPr="00605688">
        <w:rPr>
          <w:rFonts w:eastAsia="Gulim"/>
          <w:lang w:eastAsia="de-DE"/>
        </w:rPr>
        <w:t xml:space="preserve"> dotacje od jednostek samorządu terytorialnego</w:t>
      </w:r>
      <w:r w:rsidR="00A94441" w:rsidRPr="00605688">
        <w:rPr>
          <w:rFonts w:eastAsia="Gulim"/>
          <w:lang w:eastAsia="de-DE"/>
        </w:rPr>
        <w:t xml:space="preserve"> (w tym zakresie nie należy uchyl</w:t>
      </w:r>
      <w:r w:rsidR="00BE1EAE">
        <w:rPr>
          <w:rFonts w:eastAsia="Gulim"/>
          <w:lang w:eastAsia="de-DE"/>
        </w:rPr>
        <w:t>a</w:t>
      </w:r>
      <w:r w:rsidR="00A94441" w:rsidRPr="00605688">
        <w:rPr>
          <w:rFonts w:eastAsia="Gulim"/>
          <w:lang w:eastAsia="de-DE"/>
        </w:rPr>
        <w:t xml:space="preserve">ć art. 33a z </w:t>
      </w:r>
      <w:r w:rsidR="00BE1EAE">
        <w:rPr>
          <w:rFonts w:eastAsia="Gulim"/>
          <w:lang w:eastAsia="de-DE"/>
        </w:rPr>
        <w:t xml:space="preserve">obowiązującej </w:t>
      </w:r>
      <w:r w:rsidR="00A94441" w:rsidRPr="00605688">
        <w:rPr>
          <w:rFonts w:eastAsia="Gulim"/>
          <w:lang w:eastAsia="de-DE"/>
        </w:rPr>
        <w:t>ustawy o ochronie przeciwpożarowej co proponuj</w:t>
      </w:r>
      <w:r w:rsidR="00BE1EAE">
        <w:rPr>
          <w:rFonts w:eastAsia="Gulim"/>
          <w:lang w:eastAsia="de-DE"/>
        </w:rPr>
        <w:t>e się</w:t>
      </w:r>
      <w:r w:rsidR="00A94441" w:rsidRPr="00605688">
        <w:rPr>
          <w:rFonts w:eastAsia="Gulim"/>
          <w:lang w:eastAsia="de-DE"/>
        </w:rPr>
        <w:t xml:space="preserve"> w przepisach przejściowych </w:t>
      </w:r>
      <w:r w:rsidR="00BE1EAE">
        <w:rPr>
          <w:rFonts w:eastAsia="Gulim"/>
          <w:lang w:eastAsia="de-DE"/>
        </w:rPr>
        <w:t xml:space="preserve">w </w:t>
      </w:r>
      <w:r w:rsidR="00A94441" w:rsidRPr="00605688">
        <w:rPr>
          <w:rFonts w:eastAsia="Gulim"/>
          <w:lang w:eastAsia="de-DE"/>
        </w:rPr>
        <w:t>niniejszy</w:t>
      </w:r>
      <w:r w:rsidR="00BE1EAE">
        <w:rPr>
          <w:rFonts w:eastAsia="Gulim"/>
          <w:lang w:eastAsia="de-DE"/>
        </w:rPr>
        <w:t>m</w:t>
      </w:r>
      <w:r w:rsidR="00A94441" w:rsidRPr="00605688">
        <w:rPr>
          <w:rFonts w:eastAsia="Gulim"/>
          <w:lang w:eastAsia="de-DE"/>
        </w:rPr>
        <w:t xml:space="preserve"> projek</w:t>
      </w:r>
      <w:r w:rsidR="00BE1EAE">
        <w:rPr>
          <w:rFonts w:eastAsia="Gulim"/>
          <w:lang w:eastAsia="de-DE"/>
        </w:rPr>
        <w:t>cie</w:t>
      </w:r>
      <w:r w:rsidR="00A94441" w:rsidRPr="00605688">
        <w:rPr>
          <w:rFonts w:eastAsia="Gulim"/>
          <w:lang w:eastAsia="de-DE"/>
        </w:rPr>
        <w:t>)</w:t>
      </w:r>
      <w:r w:rsidR="00244718" w:rsidRPr="00605688">
        <w:rPr>
          <w:rFonts w:eastAsia="Gulim"/>
          <w:lang w:eastAsia="de-DE"/>
        </w:rPr>
        <w:t xml:space="preserve">, fundusze z realizowanych grantów i projektów (krajowych i zagranicznych), dochodów z majątku i imprez, wpływów z działalności gospodarczej, środków pozyskanych z 1 % podatku </w:t>
      </w:r>
      <w:r w:rsidR="00BE1EAE">
        <w:rPr>
          <w:rFonts w:eastAsia="Gulim"/>
          <w:lang w:eastAsia="de-DE"/>
        </w:rPr>
        <w:t xml:space="preserve">dochodowego </w:t>
      </w:r>
      <w:r w:rsidR="00244718" w:rsidRPr="00605688">
        <w:rPr>
          <w:rFonts w:eastAsia="Gulim"/>
          <w:lang w:eastAsia="de-DE"/>
        </w:rPr>
        <w:t>itp.</w:t>
      </w:r>
    </w:p>
    <w:p w:rsidR="004D6A03" w:rsidRPr="00BE1EAE" w:rsidRDefault="004D6A03" w:rsidP="00BE1EAE">
      <w:pPr>
        <w:pStyle w:val="Standard"/>
        <w:spacing w:line="360" w:lineRule="auto"/>
        <w:ind w:left="720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Rada</w:t>
      </w:r>
      <w:r w:rsidR="00BE1EAE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w nawiązaniu do podjętej przez nią Uchwały nr 174 z dnia 19 kwietnia 2021 r.</w:t>
      </w:r>
      <w:r w:rsidR="00BE1EAE">
        <w:rPr>
          <w:rFonts w:eastAsia="Gulim"/>
          <w:lang w:eastAsia="de-DE"/>
        </w:rPr>
        <w:br/>
      </w:r>
      <w:r w:rsidRPr="00605688">
        <w:rPr>
          <w:rFonts w:eastAsia="Gulim"/>
          <w:lang w:eastAsia="de-DE"/>
        </w:rPr>
        <w:t>w sprawie zwolnienia z opłat ponoszonych bezpośrednio przez ochotnicze straże pożarne podczas zakupu samochodów ratowniczo-gaśniczych</w:t>
      </w:r>
      <w:r w:rsidR="00BE1EAE">
        <w:rPr>
          <w:rFonts w:eastAsia="Gulim"/>
          <w:lang w:eastAsia="de-DE"/>
        </w:rPr>
        <w:t>,</w:t>
      </w:r>
      <w:r w:rsidRPr="00605688">
        <w:rPr>
          <w:rFonts w:eastAsia="Gulim"/>
          <w:lang w:eastAsia="de-DE"/>
        </w:rPr>
        <w:t xml:space="preserve"> wnosi o dodanie</w:t>
      </w:r>
      <w:r w:rsidR="00BE1EAE">
        <w:rPr>
          <w:rFonts w:eastAsia="Gulim"/>
          <w:lang w:eastAsia="de-DE"/>
        </w:rPr>
        <w:br/>
      </w:r>
      <w:r w:rsidRPr="00605688">
        <w:rPr>
          <w:rFonts w:eastAsia="Gulim"/>
          <w:lang w:eastAsia="de-DE"/>
        </w:rPr>
        <w:t>w art. 30 kolejnego ust. 5 w brzmieniu:</w:t>
      </w:r>
      <w:r w:rsidR="00BE1EAE">
        <w:rPr>
          <w:rFonts w:eastAsia="Gulim"/>
          <w:lang w:eastAsia="de-DE"/>
        </w:rPr>
        <w:t xml:space="preserve"> </w:t>
      </w:r>
      <w:r w:rsidRPr="00605688">
        <w:rPr>
          <w:rFonts w:eastAsia="Gulim"/>
          <w:i/>
          <w:lang w:eastAsia="de-DE"/>
        </w:rPr>
        <w:t>Wszelkie przekazywanie środków finansowych w formie dotacji celowych z przeznaczeniem na zakup sprzętu specjalistycznego,</w:t>
      </w:r>
      <w:r w:rsidR="00BE1EAE">
        <w:rPr>
          <w:rFonts w:eastAsia="Gulim"/>
          <w:i/>
          <w:lang w:eastAsia="de-DE"/>
        </w:rPr>
        <w:t xml:space="preserve"> </w:t>
      </w:r>
      <w:r w:rsidRPr="00605688">
        <w:rPr>
          <w:rFonts w:eastAsia="Gulim"/>
          <w:i/>
          <w:lang w:eastAsia="de-DE"/>
        </w:rPr>
        <w:t>w tym samochodów ratowniczo-gaśniczych jest przeprowadzane w formie niewymagającej ponoszenia bezpośrednio przez ochotnicze straże pożarne opłat za przeprowadzenie określonych procedur, w tym postępowań w ramach zamówień publicznych.</w:t>
      </w:r>
    </w:p>
    <w:p w:rsidR="00902464" w:rsidRPr="00605688" w:rsidRDefault="003968FA" w:rsidP="00A249E5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Rada negatywnie ocenia</w:t>
      </w:r>
      <w:r w:rsidR="00902464" w:rsidRPr="00605688">
        <w:rPr>
          <w:rFonts w:eastAsia="Gulim"/>
          <w:lang w:eastAsia="de-DE"/>
        </w:rPr>
        <w:t xml:space="preserve"> </w:t>
      </w:r>
      <w:r w:rsidRPr="00605688">
        <w:rPr>
          <w:rFonts w:eastAsia="Gulim"/>
          <w:lang w:eastAsia="de-DE"/>
        </w:rPr>
        <w:t>i wnosi</w:t>
      </w:r>
      <w:r w:rsidR="00A249E5" w:rsidRPr="00605688">
        <w:rPr>
          <w:rFonts w:eastAsia="Gulim"/>
          <w:lang w:eastAsia="de-DE"/>
        </w:rPr>
        <w:t xml:space="preserve"> o odstąpienie od propozycji</w:t>
      </w:r>
      <w:r w:rsidR="00902464" w:rsidRPr="00605688">
        <w:rPr>
          <w:rFonts w:eastAsia="Gulim"/>
          <w:lang w:eastAsia="de-DE"/>
        </w:rPr>
        <w:t xml:space="preserve"> uchylenia w art.</w:t>
      </w:r>
      <w:r w:rsidR="00A249E5" w:rsidRPr="00605688">
        <w:rPr>
          <w:rFonts w:eastAsia="Gulim"/>
          <w:lang w:eastAsia="de-DE"/>
        </w:rPr>
        <w:t xml:space="preserve"> 37 pkt</w:t>
      </w:r>
      <w:r w:rsidR="00902464" w:rsidRPr="00605688">
        <w:rPr>
          <w:rFonts w:eastAsia="Gulim"/>
          <w:lang w:eastAsia="de-DE"/>
        </w:rPr>
        <w:t xml:space="preserve"> 4) zapisów z ustawy o ochronie przeciwpożarowej</w:t>
      </w:r>
      <w:r w:rsidR="00BE1EAE">
        <w:rPr>
          <w:rFonts w:eastAsia="Gulim"/>
          <w:lang w:eastAsia="de-DE"/>
        </w:rPr>
        <w:t>,</w:t>
      </w:r>
      <w:r w:rsidR="00902464" w:rsidRPr="00605688">
        <w:rPr>
          <w:rFonts w:eastAsia="Gulim"/>
          <w:lang w:eastAsia="de-DE"/>
        </w:rPr>
        <w:t xml:space="preserve"> tj. art. 21a. </w:t>
      </w:r>
      <w:r w:rsidR="00605688" w:rsidRPr="00605688">
        <w:rPr>
          <w:rFonts w:eastAsia="Gulim"/>
          <w:lang w:eastAsia="de-DE"/>
        </w:rPr>
        <w:t>i wnosi</w:t>
      </w:r>
      <w:r w:rsidR="00176CFC" w:rsidRPr="00605688">
        <w:rPr>
          <w:rFonts w:eastAsia="Gulim"/>
          <w:lang w:eastAsia="de-DE"/>
        </w:rPr>
        <w:t xml:space="preserve"> o </w:t>
      </w:r>
      <w:r w:rsidR="00A249E5" w:rsidRPr="00605688">
        <w:rPr>
          <w:rFonts w:eastAsia="Gulim"/>
          <w:lang w:eastAsia="de-DE"/>
        </w:rPr>
        <w:t>jego wykreślenie z projektu ustawy</w:t>
      </w:r>
      <w:r w:rsidR="00176CFC" w:rsidRPr="00605688">
        <w:rPr>
          <w:rFonts w:eastAsia="Gulim"/>
          <w:lang w:eastAsia="de-DE"/>
        </w:rPr>
        <w:t>. Nie należy bowiem zdejmować</w:t>
      </w:r>
      <w:r w:rsidR="00902464" w:rsidRPr="00605688">
        <w:rPr>
          <w:rFonts w:eastAsia="Gulim"/>
          <w:lang w:eastAsia="de-DE"/>
        </w:rPr>
        <w:t xml:space="preserve"> obowiązku nałożonego w ustawie</w:t>
      </w:r>
      <w:r w:rsidR="00BE1EAE">
        <w:rPr>
          <w:rFonts w:eastAsia="Gulim"/>
          <w:lang w:eastAsia="de-DE"/>
        </w:rPr>
        <w:br/>
      </w:r>
      <w:r w:rsidR="00176CFC" w:rsidRPr="00605688">
        <w:rPr>
          <w:rFonts w:eastAsia="Gulim"/>
          <w:lang w:eastAsia="de-DE"/>
        </w:rPr>
        <w:t>o ochronie przeciwpożarowej na</w:t>
      </w:r>
      <w:r w:rsidR="00902464" w:rsidRPr="00605688">
        <w:rPr>
          <w:rFonts w:eastAsia="Gulim"/>
          <w:lang w:eastAsia="de-DE"/>
        </w:rPr>
        <w:t xml:space="preserve"> organy administracji rządowej</w:t>
      </w:r>
      <w:r w:rsidR="00176CFC" w:rsidRPr="00605688">
        <w:rPr>
          <w:rFonts w:eastAsia="Gulim"/>
          <w:lang w:eastAsia="de-DE"/>
        </w:rPr>
        <w:t>, które obecnie</w:t>
      </w:r>
      <w:r w:rsidR="00902464" w:rsidRPr="00605688">
        <w:rPr>
          <w:rFonts w:eastAsia="Gulim"/>
          <w:lang w:eastAsia="de-DE"/>
        </w:rPr>
        <w:t xml:space="preserve"> są obowiązane zasięgać opinii ogólnokrajowych organizacji zrzeszających strażaków jednostek ochrony przeciwpożarowej oraz Zarządu Głównego Związku Ochotniczych Straży Pożarnych Rzeczypospolitej Polskiej o projektach ustaw i rozporządzeń dotyczących ochrony przeciwpożarowej</w:t>
      </w:r>
      <w:r w:rsidR="00BE1EAE">
        <w:rPr>
          <w:rFonts w:eastAsia="Gulim"/>
          <w:lang w:eastAsia="de-DE"/>
        </w:rPr>
        <w:t xml:space="preserve"> to nie jest w interesie OSP</w:t>
      </w:r>
      <w:r w:rsidR="00902464" w:rsidRPr="00605688">
        <w:rPr>
          <w:rFonts w:eastAsia="Gulim"/>
          <w:lang w:eastAsia="de-DE"/>
        </w:rPr>
        <w:t>.</w:t>
      </w:r>
      <w:r w:rsidR="00A249E5" w:rsidRPr="00605688">
        <w:rPr>
          <w:rFonts w:eastAsia="Gulim"/>
          <w:lang w:eastAsia="de-DE"/>
        </w:rPr>
        <w:t xml:space="preserve"> Stowarzyszenia OSP mają prawo zgodnie z zapisami obowiązującej ustawy </w:t>
      </w:r>
      <w:r w:rsidR="00BE1EAE">
        <w:rPr>
          <w:rFonts w:eastAsia="Gulim"/>
          <w:lang w:eastAsia="de-DE"/>
        </w:rPr>
        <w:t>P</w:t>
      </w:r>
      <w:r w:rsidR="00A249E5" w:rsidRPr="00605688">
        <w:rPr>
          <w:rFonts w:eastAsia="Gulim"/>
          <w:lang w:eastAsia="de-DE"/>
        </w:rPr>
        <w:t xml:space="preserve">rawo o stowarzyszeniach dobrowolnie się zrzeszać </w:t>
      </w:r>
      <w:r w:rsidR="00BE1EAE">
        <w:rPr>
          <w:rFonts w:eastAsia="Gulim"/>
          <w:lang w:eastAsia="de-DE"/>
        </w:rPr>
        <w:t>i</w:t>
      </w:r>
      <w:r w:rsidR="00A249E5" w:rsidRPr="00605688">
        <w:rPr>
          <w:rFonts w:eastAsia="Gulim"/>
          <w:lang w:eastAsia="de-DE"/>
        </w:rPr>
        <w:t xml:space="preserve"> powierzać zadanie rzecznictwa </w:t>
      </w:r>
      <w:r w:rsidR="00BE1EAE">
        <w:rPr>
          <w:rFonts w:eastAsia="Gulim"/>
          <w:lang w:eastAsia="de-DE"/>
        </w:rPr>
        <w:t>oraz</w:t>
      </w:r>
      <w:r w:rsidR="00A249E5" w:rsidRPr="00605688">
        <w:rPr>
          <w:rFonts w:eastAsia="Gulim"/>
          <w:lang w:eastAsia="de-DE"/>
        </w:rPr>
        <w:t xml:space="preserve"> reprezent</w:t>
      </w:r>
      <w:r w:rsidR="00BE1EAE">
        <w:rPr>
          <w:rFonts w:eastAsia="Gulim"/>
          <w:lang w:eastAsia="de-DE"/>
        </w:rPr>
        <w:t>acji</w:t>
      </w:r>
      <w:r w:rsidR="00A249E5" w:rsidRPr="00605688">
        <w:rPr>
          <w:rFonts w:eastAsia="Gulim"/>
          <w:lang w:eastAsia="de-DE"/>
        </w:rPr>
        <w:t xml:space="preserve"> interesów zbiorowych swoich członków wobec organów władzy publicznej przez organizacje</w:t>
      </w:r>
      <w:r w:rsidR="001B140D">
        <w:rPr>
          <w:rFonts w:eastAsia="Gulim"/>
          <w:lang w:eastAsia="de-DE"/>
        </w:rPr>
        <w:t>,</w:t>
      </w:r>
      <w:r w:rsidR="001B140D">
        <w:rPr>
          <w:rFonts w:eastAsia="Gulim"/>
          <w:lang w:eastAsia="de-DE"/>
        </w:rPr>
        <w:br/>
      </w:r>
      <w:r w:rsidR="00A249E5" w:rsidRPr="00605688">
        <w:rPr>
          <w:rFonts w:eastAsia="Gulim"/>
          <w:lang w:eastAsia="de-DE"/>
        </w:rPr>
        <w:t>w których dobrowolnie się zrzeszają</w:t>
      </w:r>
      <w:r w:rsidR="00605688" w:rsidRPr="00605688">
        <w:rPr>
          <w:rFonts w:eastAsia="Gulim"/>
          <w:lang w:eastAsia="de-DE"/>
        </w:rPr>
        <w:t xml:space="preserve"> i tworzą samorządny związek</w:t>
      </w:r>
      <w:r w:rsidR="001B140D">
        <w:rPr>
          <w:rFonts w:eastAsia="Gulim"/>
          <w:lang w:eastAsia="de-DE"/>
        </w:rPr>
        <w:t>.</w:t>
      </w:r>
      <w:r w:rsidR="00A249E5" w:rsidRPr="00605688">
        <w:rPr>
          <w:rFonts w:eastAsia="Gulim"/>
          <w:lang w:eastAsia="de-DE"/>
        </w:rPr>
        <w:t xml:space="preserve"> </w:t>
      </w:r>
      <w:r w:rsidR="001B140D">
        <w:rPr>
          <w:rFonts w:eastAsia="Gulim"/>
          <w:lang w:eastAsia="de-DE"/>
        </w:rPr>
        <w:t>Z</w:t>
      </w:r>
      <w:r w:rsidR="00A249E5" w:rsidRPr="00605688">
        <w:rPr>
          <w:rFonts w:eastAsia="Gulim"/>
          <w:lang w:eastAsia="de-DE"/>
        </w:rPr>
        <w:t xml:space="preserve">atem należy zachować to konstytucyjne prawo. Zgodnie z zapisami niniejszej ustawy stowarzyszenia mają prawo wypowiadania się w sprawach publicznych a szczególnie tych dotyczących zakresu ich działalności. Pozbawienie prawa OSP </w:t>
      </w:r>
      <w:r w:rsidR="00605688" w:rsidRPr="00605688">
        <w:rPr>
          <w:rFonts w:eastAsia="Gulim"/>
          <w:lang w:eastAsia="de-DE"/>
        </w:rPr>
        <w:t xml:space="preserve">i ich Związku </w:t>
      </w:r>
      <w:r w:rsidR="00A249E5" w:rsidRPr="00605688">
        <w:rPr>
          <w:rFonts w:eastAsia="Gulim"/>
          <w:lang w:eastAsia="de-DE"/>
        </w:rPr>
        <w:t xml:space="preserve">do wypowiadania i wyrażania opinie na temat projektów aktów prawnych lub zmian związanych z ochroną przeciwpożarową zagwarantowanych w obecnie obowiązujących zapisach ustawy o ochronie przeciwpożarowej jest </w:t>
      </w:r>
      <w:r w:rsidR="00605688" w:rsidRPr="00605688">
        <w:rPr>
          <w:rFonts w:eastAsia="Gulim"/>
          <w:lang w:eastAsia="de-DE"/>
        </w:rPr>
        <w:t>złamaniem prawa do</w:t>
      </w:r>
      <w:r w:rsidR="00A249E5" w:rsidRPr="00605688">
        <w:rPr>
          <w:rFonts w:eastAsia="Gulim"/>
          <w:lang w:eastAsia="de-DE"/>
        </w:rPr>
        <w:t xml:space="preserve"> wyrażania opinii </w:t>
      </w:r>
      <w:r w:rsidR="00801FCD" w:rsidRPr="00605688">
        <w:rPr>
          <w:rFonts w:eastAsia="Gulim"/>
          <w:lang w:eastAsia="de-DE"/>
        </w:rPr>
        <w:t xml:space="preserve">przez społeczeństwo obywatelskie </w:t>
      </w:r>
      <w:r w:rsidR="00A249E5" w:rsidRPr="00605688">
        <w:rPr>
          <w:rFonts w:eastAsia="Gulim"/>
          <w:lang w:eastAsia="de-DE"/>
        </w:rPr>
        <w:t>w sprawach istotnych dla ich funkcjonowania.</w:t>
      </w:r>
      <w:r w:rsidR="00605688" w:rsidRPr="00605688">
        <w:rPr>
          <w:rFonts w:eastAsia="Gulim"/>
          <w:lang w:eastAsia="de-DE"/>
        </w:rPr>
        <w:t xml:space="preserve"> W tym kontekście i obecnej sytuacji projektowanego aktu prawnego należy wręcz </w:t>
      </w:r>
      <w:r w:rsidR="00605688" w:rsidRPr="00605688">
        <w:rPr>
          <w:rFonts w:eastAsia="Gulim"/>
          <w:lang w:eastAsia="de-DE"/>
        </w:rPr>
        <w:lastRenderedPageBreak/>
        <w:t>zapewnić obowiązek konsultacji i prawo do opiniowania projektowanego aktu</w:t>
      </w:r>
      <w:r w:rsidR="00BE1EAE">
        <w:rPr>
          <w:rFonts w:eastAsia="Gulim"/>
          <w:lang w:eastAsia="de-DE"/>
        </w:rPr>
        <w:br/>
      </w:r>
      <w:r w:rsidR="001B140D">
        <w:rPr>
          <w:rFonts w:eastAsia="Gulim"/>
          <w:lang w:eastAsia="de-DE"/>
        </w:rPr>
        <w:t>oraz</w:t>
      </w:r>
      <w:r w:rsidR="00605688" w:rsidRPr="00605688">
        <w:rPr>
          <w:rFonts w:eastAsia="Gulim"/>
          <w:lang w:eastAsia="de-DE"/>
        </w:rPr>
        <w:t xml:space="preserve"> wszystkich przyszłych rozporządzeń jako aktów wykonawczych.</w:t>
      </w:r>
    </w:p>
    <w:p w:rsidR="00902464" w:rsidRPr="00605688" w:rsidRDefault="00902464" w:rsidP="00902464">
      <w:pPr>
        <w:pStyle w:val="Standard"/>
        <w:spacing w:line="360" w:lineRule="auto"/>
        <w:ind w:left="720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 xml:space="preserve">W preambule do projektu ustawy zapisano </w:t>
      </w:r>
      <w:r w:rsidRPr="00605688">
        <w:rPr>
          <w:rFonts w:eastAsia="Gulim"/>
          <w:i/>
          <w:lang w:eastAsia="de-DE"/>
        </w:rPr>
        <w:t>„Doceniając szczególną postawę obywatelską ochotniczego pożarnictwa „Bogu na chwałę ludziom na pożytek”</w:t>
      </w:r>
      <w:r w:rsidR="00EE4F9C">
        <w:rPr>
          <w:rFonts w:eastAsia="Gulim"/>
          <w:i/>
          <w:lang w:eastAsia="de-DE"/>
        </w:rPr>
        <w:br/>
      </w:r>
      <w:r w:rsidRPr="00605688">
        <w:rPr>
          <w:rFonts w:eastAsia="Gulim"/>
          <w:i/>
          <w:lang w:eastAsia="de-DE"/>
        </w:rPr>
        <w:t xml:space="preserve">na przestrzeni dziejów naszej państwowości uchwala się niniejszą ustawę kierując się konstytucyjnym prawem </w:t>
      </w:r>
      <w:r w:rsidRPr="00605688">
        <w:rPr>
          <w:rFonts w:eastAsia="Gulim"/>
          <w:b/>
          <w:i/>
          <w:lang w:eastAsia="de-DE"/>
        </w:rPr>
        <w:t>do dobrowolnego zrzeszania się.</w:t>
      </w:r>
      <w:r w:rsidR="00A249E5" w:rsidRPr="00605688">
        <w:rPr>
          <w:rFonts w:eastAsia="Gulim"/>
          <w:b/>
          <w:i/>
          <w:lang w:eastAsia="de-DE"/>
        </w:rPr>
        <w:t xml:space="preserve"> </w:t>
      </w:r>
      <w:r w:rsidR="00A249E5" w:rsidRPr="00605688">
        <w:rPr>
          <w:rFonts w:eastAsia="Gulim"/>
          <w:lang w:eastAsia="de-DE"/>
        </w:rPr>
        <w:t>Zatem istotne jest i</w:t>
      </w:r>
      <w:r w:rsidR="00A249E5" w:rsidRPr="00605688">
        <w:rPr>
          <w:rFonts w:eastAsia="Gulim"/>
          <w:b/>
          <w:i/>
          <w:lang w:eastAsia="de-DE"/>
        </w:rPr>
        <w:t xml:space="preserve"> </w:t>
      </w:r>
      <w:r w:rsidR="00A249E5" w:rsidRPr="00605688">
        <w:rPr>
          <w:rFonts w:eastAsia="Gulim"/>
          <w:lang w:eastAsia="de-DE"/>
        </w:rPr>
        <w:t>pożądane uszanowanie tego prawa.</w:t>
      </w:r>
    </w:p>
    <w:p w:rsidR="00593F91" w:rsidRPr="00605688" w:rsidRDefault="00801FCD" w:rsidP="00593F91">
      <w:pPr>
        <w:pStyle w:val="Standard"/>
        <w:numPr>
          <w:ilvl w:val="0"/>
          <w:numId w:val="40"/>
        </w:numPr>
        <w:spacing w:line="360" w:lineRule="auto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Rada negatywnie ocenia</w:t>
      </w:r>
      <w:r w:rsidR="00593F91" w:rsidRPr="00605688">
        <w:rPr>
          <w:rFonts w:eastAsia="Gulim"/>
          <w:lang w:eastAsia="de-DE"/>
        </w:rPr>
        <w:t xml:space="preserve"> również propozycję uchylenia w art. 37 pkt. 11) zapisów</w:t>
      </w:r>
      <w:r w:rsidR="00EE4F9C">
        <w:rPr>
          <w:rFonts w:eastAsia="Gulim"/>
          <w:lang w:eastAsia="de-DE"/>
        </w:rPr>
        <w:br/>
      </w:r>
      <w:r w:rsidR="00593F91" w:rsidRPr="00605688">
        <w:rPr>
          <w:rFonts w:eastAsia="Gulim"/>
          <w:lang w:eastAsia="de-DE"/>
        </w:rPr>
        <w:t>z ustawy o ochronie przeciwpożarowej tj. art. 32 ust. 2. – 4. w zakresie ust. 3.</w:t>
      </w:r>
      <w:r w:rsidR="00EE4F9C">
        <w:rPr>
          <w:rFonts w:eastAsia="Gulim"/>
          <w:lang w:eastAsia="de-DE"/>
        </w:rPr>
        <w:t>,</w:t>
      </w:r>
      <w:r w:rsidR="00593F91" w:rsidRPr="00605688">
        <w:rPr>
          <w:rFonts w:eastAsia="Gulim"/>
          <w:lang w:eastAsia="de-DE"/>
        </w:rPr>
        <w:t xml:space="preserve"> tj. m.in. zdejmującego z gminy obowiązek do bezpłatnego umundurowania członków ochotniczej straży pożarnej i ubezpieczenia w instytucji ubezpieczeniowej członków ochotniczej straży pożarnej </w:t>
      </w:r>
      <w:r w:rsidR="00EE4F9C">
        <w:rPr>
          <w:rFonts w:eastAsia="Gulim"/>
          <w:lang w:eastAsia="de-DE"/>
        </w:rPr>
        <w:t>oraz</w:t>
      </w:r>
      <w:r w:rsidR="00593F91" w:rsidRPr="00605688">
        <w:rPr>
          <w:rFonts w:eastAsia="Gulim"/>
          <w:lang w:eastAsia="de-DE"/>
        </w:rPr>
        <w:t xml:space="preserve"> młodzieżowej drużyny pożarniczej. To jedyny zapis gwarantujący </w:t>
      </w:r>
      <w:r w:rsidR="00AC4B65" w:rsidRPr="00605688">
        <w:rPr>
          <w:rFonts w:eastAsia="Gulim"/>
          <w:lang w:eastAsia="de-DE"/>
        </w:rPr>
        <w:t>zabezpieczenie członków stowarzyszenia jakimi są członkowie młodzieżowych drużyn pożarniczych. Po wykreśleniu tego zapisu gmina nie będzie już miała nie tylko obowiązku ale i prawa do ponoszenia kosztów w związku</w:t>
      </w:r>
      <w:r w:rsidR="00EE4F9C">
        <w:rPr>
          <w:rFonts w:eastAsia="Gulim"/>
          <w:lang w:eastAsia="de-DE"/>
        </w:rPr>
        <w:br/>
      </w:r>
      <w:r w:rsidR="00AC4B65" w:rsidRPr="00605688">
        <w:rPr>
          <w:rFonts w:eastAsia="Gulim"/>
          <w:lang w:eastAsia="de-DE"/>
        </w:rPr>
        <w:t>z ubezpieczeniem członków młodzieżowych drużyn pożarniczych. Bezpieczeństwo najmłodszych</w:t>
      </w:r>
      <w:r w:rsidR="00EE4F9C">
        <w:rPr>
          <w:rFonts w:eastAsia="Gulim"/>
          <w:lang w:eastAsia="de-DE"/>
        </w:rPr>
        <w:t>,</w:t>
      </w:r>
      <w:r w:rsidR="00AC4B65" w:rsidRPr="00605688">
        <w:rPr>
          <w:rFonts w:eastAsia="Gulim"/>
          <w:lang w:eastAsia="de-DE"/>
        </w:rPr>
        <w:t xml:space="preserve"> ich wychowanie i przygotowanie do realizacji przez nich w przyszłości odpowiedzialnej roli społecznych ratowników</w:t>
      </w:r>
      <w:r w:rsidR="00EE4F9C">
        <w:rPr>
          <w:rFonts w:eastAsia="Gulim"/>
          <w:lang w:eastAsia="de-DE"/>
        </w:rPr>
        <w:t>,</w:t>
      </w:r>
      <w:r w:rsidR="00AC4B65" w:rsidRPr="00605688">
        <w:rPr>
          <w:rFonts w:eastAsia="Gulim"/>
          <w:lang w:eastAsia="de-DE"/>
        </w:rPr>
        <w:t xml:space="preserve"> powinno być świadomym i ważnym celem bezpieczeństwa w naszym kraju. </w:t>
      </w:r>
      <w:r w:rsidRPr="00605688">
        <w:rPr>
          <w:rFonts w:eastAsia="Gulim"/>
          <w:lang w:eastAsia="de-DE"/>
        </w:rPr>
        <w:t>Rada wnosi by z</w:t>
      </w:r>
      <w:r w:rsidR="00AC4B65" w:rsidRPr="00605688">
        <w:rPr>
          <w:rFonts w:eastAsia="Gulim"/>
          <w:lang w:eastAsia="de-DE"/>
        </w:rPr>
        <w:t>apis</w:t>
      </w:r>
      <w:r w:rsidR="00EE4F9C">
        <w:rPr>
          <w:rFonts w:eastAsia="Gulim"/>
          <w:lang w:eastAsia="de-DE"/>
        </w:rPr>
        <w:t>u</w:t>
      </w:r>
      <w:r w:rsidR="00AC4B65" w:rsidRPr="00605688">
        <w:rPr>
          <w:rFonts w:eastAsia="Gulim"/>
          <w:lang w:eastAsia="de-DE"/>
        </w:rPr>
        <w:t xml:space="preserve"> te</w:t>
      </w:r>
      <w:r w:rsidR="00EE4F9C">
        <w:rPr>
          <w:rFonts w:eastAsia="Gulim"/>
          <w:lang w:eastAsia="de-DE"/>
        </w:rPr>
        <w:t>go</w:t>
      </w:r>
      <w:r w:rsidRPr="00605688">
        <w:rPr>
          <w:rFonts w:eastAsia="Gulim"/>
          <w:lang w:eastAsia="de-DE"/>
        </w:rPr>
        <w:t xml:space="preserve"> nie wykreślać ale </w:t>
      </w:r>
      <w:r w:rsidR="00EE4F9C">
        <w:rPr>
          <w:rFonts w:eastAsia="Gulim"/>
          <w:lang w:eastAsia="de-DE"/>
        </w:rPr>
        <w:t xml:space="preserve">dodatkowo </w:t>
      </w:r>
      <w:r w:rsidRPr="00605688">
        <w:rPr>
          <w:rFonts w:eastAsia="Gulim"/>
          <w:lang w:eastAsia="de-DE"/>
        </w:rPr>
        <w:t>uzupełnić</w:t>
      </w:r>
      <w:r w:rsidR="00AC4B65" w:rsidRPr="00605688">
        <w:rPr>
          <w:rFonts w:eastAsia="Gulim"/>
          <w:lang w:eastAsia="de-DE"/>
        </w:rPr>
        <w:t xml:space="preserve"> o zapis dot. </w:t>
      </w:r>
      <w:r w:rsidRPr="00605688">
        <w:rPr>
          <w:rFonts w:eastAsia="Gulim"/>
          <w:lang w:eastAsia="de-DE"/>
        </w:rPr>
        <w:t xml:space="preserve">ubezpieczenia i umundurowania </w:t>
      </w:r>
      <w:r w:rsidR="00AC4B65" w:rsidRPr="00605688">
        <w:rPr>
          <w:rFonts w:eastAsia="Gulim"/>
          <w:lang w:eastAsia="de-DE"/>
        </w:rPr>
        <w:t>równ</w:t>
      </w:r>
      <w:r w:rsidRPr="00605688">
        <w:rPr>
          <w:rFonts w:eastAsia="Gulim"/>
          <w:lang w:eastAsia="de-DE"/>
        </w:rPr>
        <w:t>ież członków dziecięcych drużyn pożarniczych.</w:t>
      </w:r>
    </w:p>
    <w:p w:rsidR="00593F91" w:rsidRPr="00605688" w:rsidRDefault="00801FCD" w:rsidP="00FC7BD5">
      <w:pPr>
        <w:pStyle w:val="Standard"/>
        <w:spacing w:line="360" w:lineRule="auto"/>
        <w:ind w:left="720"/>
        <w:jc w:val="both"/>
        <w:rPr>
          <w:rFonts w:eastAsia="Gulim"/>
          <w:lang w:eastAsia="de-DE"/>
        </w:rPr>
      </w:pPr>
      <w:r w:rsidRPr="00605688">
        <w:rPr>
          <w:rFonts w:eastAsia="Gulim"/>
          <w:lang w:eastAsia="de-DE"/>
        </w:rPr>
        <w:t>Rada nie popiera</w:t>
      </w:r>
      <w:r w:rsidR="00AC4B65" w:rsidRPr="00605688">
        <w:rPr>
          <w:rFonts w:eastAsia="Gulim"/>
          <w:lang w:eastAsia="de-DE"/>
        </w:rPr>
        <w:t xml:space="preserve"> również propozycji zapisu</w:t>
      </w:r>
      <w:r w:rsidRPr="00605688">
        <w:rPr>
          <w:rFonts w:eastAsia="Gulim"/>
          <w:lang w:eastAsia="de-DE"/>
        </w:rPr>
        <w:t xml:space="preserve"> związanego z likwidacją</w:t>
      </w:r>
      <w:r w:rsidR="00AC4B65" w:rsidRPr="00605688">
        <w:rPr>
          <w:rFonts w:eastAsia="Gulim"/>
          <w:lang w:eastAsia="de-DE"/>
        </w:rPr>
        <w:t xml:space="preserve"> funkcji osoby komendanta gminnego poprzez propozycję uchylenia kolejnego pkt. 3a., który daje możliwość w</w:t>
      </w:r>
      <w:r w:rsidR="00593F91" w:rsidRPr="00605688">
        <w:rPr>
          <w:rFonts w:eastAsia="Gulim"/>
          <w:lang w:eastAsia="de-DE"/>
        </w:rPr>
        <w:t>ójt</w:t>
      </w:r>
      <w:r w:rsidR="00AC4B65" w:rsidRPr="00605688">
        <w:rPr>
          <w:rFonts w:eastAsia="Gulim"/>
          <w:lang w:eastAsia="de-DE"/>
        </w:rPr>
        <w:t>owi</w:t>
      </w:r>
      <w:r w:rsidR="00593F91" w:rsidRPr="00605688">
        <w:rPr>
          <w:rFonts w:eastAsia="Gulim"/>
          <w:lang w:eastAsia="de-DE"/>
        </w:rPr>
        <w:t xml:space="preserve"> (burmistrz</w:t>
      </w:r>
      <w:r w:rsidR="00AC4B65" w:rsidRPr="00605688">
        <w:rPr>
          <w:rFonts w:eastAsia="Gulim"/>
          <w:lang w:eastAsia="de-DE"/>
        </w:rPr>
        <w:t>owi</w:t>
      </w:r>
      <w:r w:rsidR="00593F91" w:rsidRPr="00605688">
        <w:rPr>
          <w:rFonts w:eastAsia="Gulim"/>
          <w:lang w:eastAsia="de-DE"/>
        </w:rPr>
        <w:t>, prezydent</w:t>
      </w:r>
      <w:r w:rsidR="00AC4B65" w:rsidRPr="00605688">
        <w:rPr>
          <w:rFonts w:eastAsia="Gulim"/>
          <w:lang w:eastAsia="de-DE"/>
        </w:rPr>
        <w:t xml:space="preserve">owi miasta) zatrudnienia komendanta gminnego </w:t>
      </w:r>
      <w:r w:rsidR="00593F91" w:rsidRPr="00605688">
        <w:rPr>
          <w:rFonts w:eastAsia="Gulim"/>
          <w:lang w:eastAsia="de-DE"/>
        </w:rPr>
        <w:t>ochrony przeciwpożarowej</w:t>
      </w:r>
      <w:r w:rsidR="00AC4B65" w:rsidRPr="00605688">
        <w:rPr>
          <w:rFonts w:eastAsia="Gulim"/>
          <w:lang w:eastAsia="de-DE"/>
        </w:rPr>
        <w:t>, który jest jego „prawą ręką” w zakresie spraw związanych z ochroną przeciwpożarową i funkcjonowaniem OSP na terenie podległej mu gminy. Tym samym zapisem uchyla się również w ustawie o ochronie przeciwpożarowej zapis w pkt. 3b</w:t>
      </w:r>
      <w:r w:rsidR="008023DF" w:rsidRPr="00605688">
        <w:rPr>
          <w:rFonts w:eastAsia="Gulim"/>
          <w:lang w:eastAsia="de-DE"/>
        </w:rPr>
        <w:t xml:space="preserve"> i art. 33a. dotyczący prawa</w:t>
      </w:r>
      <w:r w:rsidR="00CB1C39">
        <w:rPr>
          <w:rFonts w:eastAsia="Gulim"/>
          <w:lang w:eastAsia="de-DE"/>
        </w:rPr>
        <w:t>,</w:t>
      </w:r>
      <w:r w:rsidR="008023DF" w:rsidRPr="00605688">
        <w:rPr>
          <w:rFonts w:eastAsia="Gulim"/>
          <w:lang w:eastAsia="de-DE"/>
        </w:rPr>
        <w:t xml:space="preserve"> by j</w:t>
      </w:r>
      <w:r w:rsidR="00593F91" w:rsidRPr="00605688">
        <w:rPr>
          <w:rFonts w:eastAsia="Gulim"/>
          <w:lang w:eastAsia="de-DE"/>
        </w:rPr>
        <w:t>ednost</w:t>
      </w:r>
      <w:r w:rsidR="008023DF" w:rsidRPr="00605688">
        <w:rPr>
          <w:rFonts w:eastAsia="Gulim"/>
          <w:lang w:eastAsia="de-DE"/>
        </w:rPr>
        <w:t>ki samorządu terytorialnego mogły</w:t>
      </w:r>
      <w:r w:rsidR="00593F91" w:rsidRPr="00605688">
        <w:rPr>
          <w:rFonts w:eastAsia="Gulim"/>
          <w:lang w:eastAsia="de-DE"/>
        </w:rPr>
        <w:t xml:space="preserve"> p</w:t>
      </w:r>
      <w:r w:rsidR="00AC4B65" w:rsidRPr="00605688">
        <w:rPr>
          <w:rFonts w:eastAsia="Gulim"/>
          <w:lang w:eastAsia="de-DE"/>
        </w:rPr>
        <w:t xml:space="preserve">rzekazywać </w:t>
      </w:r>
      <w:r w:rsidR="008023DF" w:rsidRPr="00605688">
        <w:rPr>
          <w:rFonts w:eastAsia="Gulim"/>
          <w:lang w:eastAsia="de-DE"/>
        </w:rPr>
        <w:t>OSP</w:t>
      </w:r>
      <w:r w:rsidR="00593F91" w:rsidRPr="00605688">
        <w:rPr>
          <w:rFonts w:eastAsia="Gulim"/>
          <w:lang w:eastAsia="de-DE"/>
        </w:rPr>
        <w:t xml:space="preserve"> środki pieniężne w formie dotacji</w:t>
      </w:r>
      <w:r w:rsidR="008023DF" w:rsidRPr="00605688">
        <w:rPr>
          <w:rFonts w:eastAsia="Gulim"/>
          <w:lang w:eastAsia="de-DE"/>
        </w:rPr>
        <w:t xml:space="preserve"> – co nie znajduje również akceptacji</w:t>
      </w:r>
      <w:r w:rsidR="00FC7BD5" w:rsidRPr="00605688">
        <w:rPr>
          <w:rFonts w:eastAsia="Gulim"/>
          <w:lang w:eastAsia="de-DE"/>
        </w:rPr>
        <w:t xml:space="preserve"> Rady</w:t>
      </w:r>
      <w:r w:rsidR="008023DF" w:rsidRPr="00605688">
        <w:rPr>
          <w:rFonts w:eastAsia="Gulim"/>
          <w:lang w:eastAsia="de-DE"/>
        </w:rPr>
        <w:t xml:space="preserve"> i </w:t>
      </w:r>
      <w:r w:rsidR="00FC7BD5" w:rsidRPr="00605688">
        <w:rPr>
          <w:rFonts w:eastAsia="Gulim"/>
          <w:lang w:eastAsia="de-DE"/>
        </w:rPr>
        <w:t>wnosimy</w:t>
      </w:r>
      <w:r w:rsidR="008023DF" w:rsidRPr="00605688">
        <w:rPr>
          <w:rFonts w:eastAsia="Gulim"/>
          <w:lang w:eastAsia="de-DE"/>
        </w:rPr>
        <w:t xml:space="preserve"> o wykreślenie z projektu niniejszej propozycji uchylenia przepisu.</w:t>
      </w:r>
    </w:p>
    <w:p w:rsidR="00F77AF4" w:rsidRPr="00CB1C39" w:rsidRDefault="00F77AF4" w:rsidP="00F77AF4">
      <w:pPr>
        <w:pStyle w:val="Standard"/>
        <w:spacing w:line="360" w:lineRule="auto"/>
        <w:rPr>
          <w:sz w:val="16"/>
          <w:szCs w:val="16"/>
        </w:rPr>
      </w:pPr>
    </w:p>
    <w:p w:rsidR="00F77AF4" w:rsidRPr="00F77AF4" w:rsidRDefault="00F77AF4" w:rsidP="00F77A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AF4">
        <w:rPr>
          <w:rFonts w:ascii="Times New Roman" w:hAnsi="Times New Roman" w:cs="Times New Roman"/>
          <w:b/>
          <w:sz w:val="24"/>
          <w:szCs w:val="24"/>
        </w:rPr>
        <w:t>§</w:t>
      </w:r>
      <w:r w:rsidR="00605688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F77AF4" w:rsidRPr="00605688" w:rsidRDefault="00F77AF4" w:rsidP="00605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AF4">
        <w:rPr>
          <w:rFonts w:ascii="Times New Roman" w:hAnsi="Times New Roman" w:cs="Times New Roman"/>
          <w:sz w:val="24"/>
          <w:szCs w:val="24"/>
        </w:rPr>
        <w:t>Uchwała wc</w:t>
      </w:r>
      <w:r w:rsidR="00605688">
        <w:rPr>
          <w:rFonts w:ascii="Times New Roman" w:hAnsi="Times New Roman" w:cs="Times New Roman"/>
          <w:sz w:val="24"/>
          <w:szCs w:val="24"/>
        </w:rPr>
        <w:t>hodzi w życie z dniem podjęcia.</w:t>
      </w:r>
    </w:p>
    <w:sectPr w:rsidR="00F77AF4" w:rsidRPr="00605688" w:rsidSect="00930620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25" w:rsidRDefault="00EE7C25" w:rsidP="00930620">
      <w:pPr>
        <w:spacing w:after="0" w:line="240" w:lineRule="auto"/>
      </w:pPr>
      <w:r>
        <w:separator/>
      </w:r>
    </w:p>
  </w:endnote>
  <w:endnote w:type="continuationSeparator" w:id="0">
    <w:p w:rsidR="00EE7C25" w:rsidRDefault="00EE7C25" w:rsidP="0093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20" w:rsidRDefault="00930620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25" w:rsidRDefault="00EE7C25" w:rsidP="00930620">
      <w:pPr>
        <w:spacing w:after="0" w:line="240" w:lineRule="auto"/>
      </w:pPr>
      <w:r w:rsidRPr="00930620">
        <w:rPr>
          <w:color w:val="000000"/>
        </w:rPr>
        <w:separator/>
      </w:r>
    </w:p>
  </w:footnote>
  <w:footnote w:type="continuationSeparator" w:id="0">
    <w:p w:rsidR="00EE7C25" w:rsidRDefault="00EE7C25" w:rsidP="00930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D80"/>
    <w:multiLevelType w:val="hybridMultilevel"/>
    <w:tmpl w:val="7076FA52"/>
    <w:lvl w:ilvl="0" w:tplc="4446A03A">
      <w:start w:val="1"/>
      <w:numFmt w:val="lowerLetter"/>
      <w:lvlText w:val="%1)"/>
      <w:lvlJc w:val="left"/>
      <w:pPr>
        <w:ind w:left="1353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0EB675C"/>
    <w:multiLevelType w:val="multilevel"/>
    <w:tmpl w:val="58D8EB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theme="minorHAns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HAns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HAns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HAns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HAns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HAns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HAns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theme="minorHAnsi" w:hint="default"/>
        <w:sz w:val="24"/>
      </w:rPr>
    </w:lvl>
  </w:abstractNum>
  <w:abstractNum w:abstractNumId="2" w15:restartNumberingAfterBreak="0">
    <w:nsid w:val="01E977C7"/>
    <w:multiLevelType w:val="multilevel"/>
    <w:tmpl w:val="9C422CF6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58A1D87"/>
    <w:multiLevelType w:val="hybridMultilevel"/>
    <w:tmpl w:val="954AD2E8"/>
    <w:lvl w:ilvl="0" w:tplc="84DC5BE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55556"/>
    <w:multiLevelType w:val="multilevel"/>
    <w:tmpl w:val="D30AC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5B76F76"/>
    <w:multiLevelType w:val="hybridMultilevel"/>
    <w:tmpl w:val="44700604"/>
    <w:lvl w:ilvl="0" w:tplc="317A61CC">
      <w:start w:val="5"/>
      <w:numFmt w:val="decimal"/>
      <w:lvlText w:val="%1)"/>
      <w:lvlJc w:val="left"/>
      <w:pPr>
        <w:ind w:left="644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7E3377"/>
    <w:multiLevelType w:val="hybridMultilevel"/>
    <w:tmpl w:val="C7CC7CB0"/>
    <w:lvl w:ilvl="0" w:tplc="76E0F5F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E6604"/>
    <w:multiLevelType w:val="hybridMultilevel"/>
    <w:tmpl w:val="2E3C24D0"/>
    <w:lvl w:ilvl="0" w:tplc="7B784FA0">
      <w:start w:val="4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E630E"/>
    <w:multiLevelType w:val="multilevel"/>
    <w:tmpl w:val="C89EF5F4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06767CF"/>
    <w:multiLevelType w:val="hybridMultilevel"/>
    <w:tmpl w:val="50A2D150"/>
    <w:lvl w:ilvl="0" w:tplc="058C4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793233"/>
    <w:multiLevelType w:val="hybridMultilevel"/>
    <w:tmpl w:val="1BBC721E"/>
    <w:lvl w:ilvl="0" w:tplc="4B7E99C2">
      <w:start w:val="5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11699"/>
    <w:multiLevelType w:val="multilevel"/>
    <w:tmpl w:val="5C046404"/>
    <w:styleLink w:val="WWNum1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121E4090"/>
    <w:multiLevelType w:val="hybridMultilevel"/>
    <w:tmpl w:val="77E2BEF2"/>
    <w:lvl w:ilvl="0" w:tplc="CE22ABD4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090653"/>
    <w:multiLevelType w:val="multilevel"/>
    <w:tmpl w:val="724C29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E32246B"/>
    <w:multiLevelType w:val="multilevel"/>
    <w:tmpl w:val="C388C2F4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10032C9"/>
    <w:multiLevelType w:val="hybridMultilevel"/>
    <w:tmpl w:val="60368DF4"/>
    <w:lvl w:ilvl="0" w:tplc="475AC828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5835E9F"/>
    <w:multiLevelType w:val="hybridMultilevel"/>
    <w:tmpl w:val="34AC0A66"/>
    <w:lvl w:ilvl="0" w:tplc="6B8094D4">
      <w:start w:val="4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268F0"/>
    <w:multiLevelType w:val="multilevel"/>
    <w:tmpl w:val="308E2046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25F96F64"/>
    <w:multiLevelType w:val="multilevel"/>
    <w:tmpl w:val="5F4E88E0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DBC2ED3"/>
    <w:multiLevelType w:val="multilevel"/>
    <w:tmpl w:val="3EA8309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2EF11B3D"/>
    <w:multiLevelType w:val="multilevel"/>
    <w:tmpl w:val="5B205DBC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1E12F21"/>
    <w:multiLevelType w:val="hybridMultilevel"/>
    <w:tmpl w:val="CABE92CC"/>
    <w:lvl w:ilvl="0" w:tplc="8AD6D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556244"/>
    <w:multiLevelType w:val="hybridMultilevel"/>
    <w:tmpl w:val="492A3C0E"/>
    <w:lvl w:ilvl="0" w:tplc="F69C708C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2E6DE9"/>
    <w:multiLevelType w:val="multilevel"/>
    <w:tmpl w:val="A824E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DE3007B"/>
    <w:multiLevelType w:val="multilevel"/>
    <w:tmpl w:val="55DC2E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126234B"/>
    <w:multiLevelType w:val="multilevel"/>
    <w:tmpl w:val="79A88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1FD4EFD"/>
    <w:multiLevelType w:val="multilevel"/>
    <w:tmpl w:val="2ECA725E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3710F14"/>
    <w:multiLevelType w:val="multilevel"/>
    <w:tmpl w:val="49CCA098"/>
    <w:styleLink w:val="WWNum1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6D1738E"/>
    <w:multiLevelType w:val="hybridMultilevel"/>
    <w:tmpl w:val="FF0E8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9258C"/>
    <w:multiLevelType w:val="multilevel"/>
    <w:tmpl w:val="60087698"/>
    <w:styleLink w:val="WW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4F9C6A16"/>
    <w:multiLevelType w:val="multilevel"/>
    <w:tmpl w:val="1178A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1" w15:restartNumberingAfterBreak="0">
    <w:nsid w:val="53A93848"/>
    <w:multiLevelType w:val="multilevel"/>
    <w:tmpl w:val="E390B9F2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BEE0812"/>
    <w:multiLevelType w:val="multilevel"/>
    <w:tmpl w:val="7AAE03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FB0248A"/>
    <w:multiLevelType w:val="multilevel"/>
    <w:tmpl w:val="19040F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01142B2"/>
    <w:multiLevelType w:val="multilevel"/>
    <w:tmpl w:val="B1CEBE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9163679"/>
    <w:multiLevelType w:val="hybridMultilevel"/>
    <w:tmpl w:val="00D43854"/>
    <w:lvl w:ilvl="0" w:tplc="3130810C">
      <w:start w:val="6"/>
      <w:numFmt w:val="decimal"/>
      <w:lvlText w:val="%1)"/>
      <w:lvlJc w:val="left"/>
      <w:pPr>
        <w:ind w:left="644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0EE3666"/>
    <w:multiLevelType w:val="multilevel"/>
    <w:tmpl w:val="55982C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56F7DA0"/>
    <w:multiLevelType w:val="hybridMultilevel"/>
    <w:tmpl w:val="93CA505A"/>
    <w:lvl w:ilvl="0" w:tplc="668A3292">
      <w:start w:val="11"/>
      <w:numFmt w:val="decimal"/>
      <w:lvlText w:val="%1)"/>
      <w:lvlJc w:val="left"/>
      <w:pPr>
        <w:ind w:left="689" w:hanging="405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A945D1E"/>
    <w:multiLevelType w:val="multilevel"/>
    <w:tmpl w:val="393C01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31"/>
  </w:num>
  <w:num w:numId="5">
    <w:abstractNumId w:val="2"/>
  </w:num>
  <w:num w:numId="6">
    <w:abstractNumId w:val="14"/>
  </w:num>
  <w:num w:numId="7">
    <w:abstractNumId w:val="29"/>
  </w:num>
  <w:num w:numId="8">
    <w:abstractNumId w:val="8"/>
  </w:num>
  <w:num w:numId="9">
    <w:abstractNumId w:val="19"/>
  </w:num>
  <w:num w:numId="10">
    <w:abstractNumId w:val="26"/>
  </w:num>
  <w:num w:numId="11">
    <w:abstractNumId w:val="11"/>
  </w:num>
  <w:num w:numId="12">
    <w:abstractNumId w:val="27"/>
  </w:num>
  <w:num w:numId="13">
    <w:abstractNumId w:val="27"/>
    <w:lvlOverride w:ilvl="0">
      <w:startOverride w:val="1"/>
    </w:lvlOverride>
  </w:num>
  <w:num w:numId="14">
    <w:abstractNumId w:val="22"/>
  </w:num>
  <w:num w:numId="15">
    <w:abstractNumId w:val="9"/>
  </w:num>
  <w:num w:numId="16">
    <w:abstractNumId w:val="16"/>
  </w:num>
  <w:num w:numId="17">
    <w:abstractNumId w:val="7"/>
  </w:num>
  <w:num w:numId="18">
    <w:abstractNumId w:val="12"/>
  </w:num>
  <w:num w:numId="19">
    <w:abstractNumId w:val="10"/>
  </w:num>
  <w:num w:numId="20">
    <w:abstractNumId w:val="15"/>
  </w:num>
  <w:num w:numId="21">
    <w:abstractNumId w:val="35"/>
  </w:num>
  <w:num w:numId="22">
    <w:abstractNumId w:val="5"/>
  </w:num>
  <w:num w:numId="23">
    <w:abstractNumId w:val="0"/>
  </w:num>
  <w:num w:numId="24">
    <w:abstractNumId w:val="37"/>
  </w:num>
  <w:num w:numId="25">
    <w:abstractNumId w:val="6"/>
  </w:num>
  <w:num w:numId="26">
    <w:abstractNumId w:val="3"/>
  </w:num>
  <w:num w:numId="27">
    <w:abstractNumId w:val="21"/>
  </w:num>
  <w:num w:numId="28">
    <w:abstractNumId w:val="30"/>
  </w:num>
  <w:num w:numId="29">
    <w:abstractNumId w:val="4"/>
  </w:num>
  <w:num w:numId="30">
    <w:abstractNumId w:val="1"/>
  </w:num>
  <w:num w:numId="31">
    <w:abstractNumId w:val="13"/>
  </w:num>
  <w:num w:numId="32">
    <w:abstractNumId w:val="23"/>
  </w:num>
  <w:num w:numId="33">
    <w:abstractNumId w:val="38"/>
  </w:num>
  <w:num w:numId="34">
    <w:abstractNumId w:val="33"/>
  </w:num>
  <w:num w:numId="35">
    <w:abstractNumId w:val="36"/>
  </w:num>
  <w:num w:numId="36">
    <w:abstractNumId w:val="24"/>
  </w:num>
  <w:num w:numId="37">
    <w:abstractNumId w:val="34"/>
  </w:num>
  <w:num w:numId="38">
    <w:abstractNumId w:val="32"/>
  </w:num>
  <w:num w:numId="39">
    <w:abstractNumId w:val="25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20"/>
    <w:rsid w:val="0002592C"/>
    <w:rsid w:val="00030A9B"/>
    <w:rsid w:val="0005091D"/>
    <w:rsid w:val="00055CF0"/>
    <w:rsid w:val="00071D50"/>
    <w:rsid w:val="000903BF"/>
    <w:rsid w:val="00091E58"/>
    <w:rsid w:val="000B4B80"/>
    <w:rsid w:val="000D5F00"/>
    <w:rsid w:val="000E2785"/>
    <w:rsid w:val="00134EDA"/>
    <w:rsid w:val="00176CFC"/>
    <w:rsid w:val="001A0234"/>
    <w:rsid w:val="001A53B5"/>
    <w:rsid w:val="001B140D"/>
    <w:rsid w:val="00201657"/>
    <w:rsid w:val="00226B1C"/>
    <w:rsid w:val="002416D2"/>
    <w:rsid w:val="00244718"/>
    <w:rsid w:val="00276044"/>
    <w:rsid w:val="002A6087"/>
    <w:rsid w:val="002A61B0"/>
    <w:rsid w:val="002C00A9"/>
    <w:rsid w:val="002F2A5E"/>
    <w:rsid w:val="003376CA"/>
    <w:rsid w:val="00353523"/>
    <w:rsid w:val="00354B0D"/>
    <w:rsid w:val="003856B3"/>
    <w:rsid w:val="003968FA"/>
    <w:rsid w:val="003A189E"/>
    <w:rsid w:val="003F1739"/>
    <w:rsid w:val="00415511"/>
    <w:rsid w:val="00440AD0"/>
    <w:rsid w:val="00461015"/>
    <w:rsid w:val="00471A72"/>
    <w:rsid w:val="004721D9"/>
    <w:rsid w:val="0047356B"/>
    <w:rsid w:val="00492967"/>
    <w:rsid w:val="0049552B"/>
    <w:rsid w:val="004D56FA"/>
    <w:rsid w:val="004D6A03"/>
    <w:rsid w:val="004E17EC"/>
    <w:rsid w:val="004F3D8B"/>
    <w:rsid w:val="00511B31"/>
    <w:rsid w:val="00517649"/>
    <w:rsid w:val="00567C56"/>
    <w:rsid w:val="00574740"/>
    <w:rsid w:val="005849D2"/>
    <w:rsid w:val="00593F91"/>
    <w:rsid w:val="005972DD"/>
    <w:rsid w:val="005C0495"/>
    <w:rsid w:val="005D7465"/>
    <w:rsid w:val="005F3096"/>
    <w:rsid w:val="0060205A"/>
    <w:rsid w:val="00605688"/>
    <w:rsid w:val="00646690"/>
    <w:rsid w:val="00647ACC"/>
    <w:rsid w:val="00677BD8"/>
    <w:rsid w:val="006929F6"/>
    <w:rsid w:val="006F37BD"/>
    <w:rsid w:val="006F67E8"/>
    <w:rsid w:val="007254D5"/>
    <w:rsid w:val="007365FF"/>
    <w:rsid w:val="007773AF"/>
    <w:rsid w:val="00785C22"/>
    <w:rsid w:val="007B7AAE"/>
    <w:rsid w:val="007D4562"/>
    <w:rsid w:val="00801FCD"/>
    <w:rsid w:val="008023DF"/>
    <w:rsid w:val="0083315A"/>
    <w:rsid w:val="0084588F"/>
    <w:rsid w:val="00857B4D"/>
    <w:rsid w:val="008A6A54"/>
    <w:rsid w:val="008B3CED"/>
    <w:rsid w:val="008B510B"/>
    <w:rsid w:val="008B724D"/>
    <w:rsid w:val="008C44A5"/>
    <w:rsid w:val="00902464"/>
    <w:rsid w:val="00913654"/>
    <w:rsid w:val="00921222"/>
    <w:rsid w:val="00930620"/>
    <w:rsid w:val="00936B7B"/>
    <w:rsid w:val="00960B0E"/>
    <w:rsid w:val="009655AD"/>
    <w:rsid w:val="00985480"/>
    <w:rsid w:val="009B6E81"/>
    <w:rsid w:val="009C0C9B"/>
    <w:rsid w:val="009F02D5"/>
    <w:rsid w:val="009F3430"/>
    <w:rsid w:val="00A249E5"/>
    <w:rsid w:val="00A6476D"/>
    <w:rsid w:val="00A94441"/>
    <w:rsid w:val="00AC4B65"/>
    <w:rsid w:val="00AC5B5A"/>
    <w:rsid w:val="00AD14E9"/>
    <w:rsid w:val="00AD2841"/>
    <w:rsid w:val="00AF3B2F"/>
    <w:rsid w:val="00B031D7"/>
    <w:rsid w:val="00B14186"/>
    <w:rsid w:val="00B47857"/>
    <w:rsid w:val="00B900E2"/>
    <w:rsid w:val="00BE1EAE"/>
    <w:rsid w:val="00BF6E99"/>
    <w:rsid w:val="00C04195"/>
    <w:rsid w:val="00C138E2"/>
    <w:rsid w:val="00C33AFA"/>
    <w:rsid w:val="00C911CF"/>
    <w:rsid w:val="00CA0C12"/>
    <w:rsid w:val="00CA698A"/>
    <w:rsid w:val="00CB1C39"/>
    <w:rsid w:val="00CD524E"/>
    <w:rsid w:val="00D24637"/>
    <w:rsid w:val="00D57960"/>
    <w:rsid w:val="00DA35AF"/>
    <w:rsid w:val="00DA693F"/>
    <w:rsid w:val="00DC567C"/>
    <w:rsid w:val="00DE1F24"/>
    <w:rsid w:val="00E04773"/>
    <w:rsid w:val="00E31E02"/>
    <w:rsid w:val="00E32F77"/>
    <w:rsid w:val="00E96609"/>
    <w:rsid w:val="00E96DAC"/>
    <w:rsid w:val="00EA2218"/>
    <w:rsid w:val="00ED2F21"/>
    <w:rsid w:val="00ED728A"/>
    <w:rsid w:val="00EE389C"/>
    <w:rsid w:val="00EE4F9C"/>
    <w:rsid w:val="00EE7C25"/>
    <w:rsid w:val="00F20DE1"/>
    <w:rsid w:val="00F410EC"/>
    <w:rsid w:val="00F53F14"/>
    <w:rsid w:val="00F75A5D"/>
    <w:rsid w:val="00F77AF4"/>
    <w:rsid w:val="00FC7BD5"/>
    <w:rsid w:val="00FD381A"/>
    <w:rsid w:val="00F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A0BA"/>
  <w15:docId w15:val="{48FB26BB-B446-4734-B2D6-205A1C56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0620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93062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30620"/>
    <w:pPr>
      <w:spacing w:after="120"/>
    </w:pPr>
  </w:style>
  <w:style w:type="paragraph" w:styleId="Lista">
    <w:name w:val="List"/>
    <w:basedOn w:val="Textbody"/>
    <w:rsid w:val="00930620"/>
    <w:rPr>
      <w:rFonts w:cs="Arial"/>
    </w:rPr>
  </w:style>
  <w:style w:type="paragraph" w:customStyle="1" w:styleId="Legenda1">
    <w:name w:val="Legenda1"/>
    <w:basedOn w:val="Standard"/>
    <w:rsid w:val="0093062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930620"/>
    <w:pPr>
      <w:suppressLineNumbers/>
    </w:pPr>
    <w:rPr>
      <w:rFonts w:cs="Arial"/>
    </w:rPr>
  </w:style>
  <w:style w:type="paragraph" w:styleId="Akapitzlist">
    <w:name w:val="List Paragraph"/>
    <w:basedOn w:val="Standard"/>
    <w:uiPriority w:val="34"/>
    <w:qFormat/>
    <w:rsid w:val="00930620"/>
    <w:pPr>
      <w:ind w:left="720"/>
    </w:pPr>
  </w:style>
  <w:style w:type="paragraph" w:customStyle="1" w:styleId="Stopka1">
    <w:name w:val="Stopka1"/>
    <w:basedOn w:val="Standard"/>
    <w:rsid w:val="00930620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30620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rsid w:val="009306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sid w:val="00930620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Num1">
    <w:name w:val="WWNum1"/>
    <w:basedOn w:val="Bezlisty"/>
    <w:rsid w:val="00930620"/>
    <w:pPr>
      <w:numPr>
        <w:numId w:val="1"/>
      </w:numPr>
    </w:pPr>
  </w:style>
  <w:style w:type="numbering" w:customStyle="1" w:styleId="WWNum2">
    <w:name w:val="WWNum2"/>
    <w:basedOn w:val="Bezlisty"/>
    <w:rsid w:val="00930620"/>
    <w:pPr>
      <w:numPr>
        <w:numId w:val="2"/>
      </w:numPr>
    </w:pPr>
  </w:style>
  <w:style w:type="numbering" w:customStyle="1" w:styleId="WWNum3">
    <w:name w:val="WWNum3"/>
    <w:basedOn w:val="Bezlisty"/>
    <w:rsid w:val="00930620"/>
    <w:pPr>
      <w:numPr>
        <w:numId w:val="3"/>
      </w:numPr>
    </w:pPr>
  </w:style>
  <w:style w:type="numbering" w:customStyle="1" w:styleId="WWNum4">
    <w:name w:val="WWNum4"/>
    <w:basedOn w:val="Bezlisty"/>
    <w:rsid w:val="00930620"/>
    <w:pPr>
      <w:numPr>
        <w:numId w:val="4"/>
      </w:numPr>
    </w:pPr>
  </w:style>
  <w:style w:type="numbering" w:customStyle="1" w:styleId="WWNum5">
    <w:name w:val="WWNum5"/>
    <w:basedOn w:val="Bezlisty"/>
    <w:rsid w:val="00930620"/>
    <w:pPr>
      <w:numPr>
        <w:numId w:val="5"/>
      </w:numPr>
    </w:pPr>
  </w:style>
  <w:style w:type="numbering" w:customStyle="1" w:styleId="WWNum6">
    <w:name w:val="WWNum6"/>
    <w:basedOn w:val="Bezlisty"/>
    <w:rsid w:val="00930620"/>
    <w:pPr>
      <w:numPr>
        <w:numId w:val="6"/>
      </w:numPr>
    </w:pPr>
  </w:style>
  <w:style w:type="numbering" w:customStyle="1" w:styleId="WWNum7">
    <w:name w:val="WWNum7"/>
    <w:basedOn w:val="Bezlisty"/>
    <w:rsid w:val="00930620"/>
    <w:pPr>
      <w:numPr>
        <w:numId w:val="7"/>
      </w:numPr>
    </w:pPr>
  </w:style>
  <w:style w:type="numbering" w:customStyle="1" w:styleId="WWNum8">
    <w:name w:val="WWNum8"/>
    <w:basedOn w:val="Bezlisty"/>
    <w:rsid w:val="00930620"/>
    <w:pPr>
      <w:numPr>
        <w:numId w:val="8"/>
      </w:numPr>
    </w:pPr>
  </w:style>
  <w:style w:type="numbering" w:customStyle="1" w:styleId="WWNum9">
    <w:name w:val="WWNum9"/>
    <w:basedOn w:val="Bezlisty"/>
    <w:rsid w:val="00930620"/>
    <w:pPr>
      <w:numPr>
        <w:numId w:val="9"/>
      </w:numPr>
    </w:pPr>
  </w:style>
  <w:style w:type="numbering" w:customStyle="1" w:styleId="WWNum10">
    <w:name w:val="WWNum10"/>
    <w:basedOn w:val="Bezlisty"/>
    <w:rsid w:val="00930620"/>
    <w:pPr>
      <w:numPr>
        <w:numId w:val="10"/>
      </w:numPr>
    </w:pPr>
  </w:style>
  <w:style w:type="numbering" w:customStyle="1" w:styleId="WWNum11">
    <w:name w:val="WWNum11"/>
    <w:basedOn w:val="Bezlisty"/>
    <w:rsid w:val="00930620"/>
    <w:pPr>
      <w:numPr>
        <w:numId w:val="11"/>
      </w:numPr>
    </w:pPr>
  </w:style>
  <w:style w:type="numbering" w:customStyle="1" w:styleId="WWNum12">
    <w:name w:val="WWNum12"/>
    <w:basedOn w:val="Bezlisty"/>
    <w:rsid w:val="00930620"/>
    <w:pPr>
      <w:numPr>
        <w:numId w:val="12"/>
      </w:numPr>
    </w:pPr>
  </w:style>
  <w:style w:type="paragraph" w:styleId="Stopka">
    <w:name w:val="footer"/>
    <w:basedOn w:val="Normalny"/>
    <w:link w:val="StopkaZnak1"/>
    <w:uiPriority w:val="99"/>
    <w:semiHidden/>
    <w:unhideWhenUsed/>
    <w:rsid w:val="00930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30620"/>
  </w:style>
  <w:style w:type="character" w:customStyle="1" w:styleId="tojvnm2t">
    <w:name w:val="tojvnm2t"/>
    <w:basedOn w:val="Domylnaczcionkaakapitu"/>
    <w:rsid w:val="004721D9"/>
  </w:style>
  <w:style w:type="character" w:customStyle="1" w:styleId="markedcontent">
    <w:name w:val="markedcontent"/>
    <w:basedOn w:val="Domylnaczcionkaakapitu"/>
    <w:rsid w:val="00EA2218"/>
  </w:style>
  <w:style w:type="paragraph" w:customStyle="1" w:styleId="Normalny1">
    <w:name w:val="Normalny1"/>
    <w:rsid w:val="004E17EC"/>
    <w:pPr>
      <w:widowControl/>
      <w:suppressAutoHyphens w:val="0"/>
      <w:autoSpaceDN/>
      <w:spacing w:before="60" w:after="60" w:line="288" w:lineRule="auto"/>
      <w:ind w:left="141"/>
      <w:textAlignment w:val="auto"/>
    </w:pPr>
    <w:rPr>
      <w:rFonts w:eastAsia="Calibri" w:cs="Calibri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3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38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38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8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2453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Gierlach Piotr</cp:lastModifiedBy>
  <cp:revision>19</cp:revision>
  <dcterms:created xsi:type="dcterms:W3CDTF">2021-08-20T07:34:00Z</dcterms:created>
  <dcterms:modified xsi:type="dcterms:W3CDTF">2021-08-27T06:42:00Z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