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B39EA" w14:textId="77777777" w:rsidR="007A6EE5" w:rsidRDefault="007A6EE5" w:rsidP="007A6EE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3368AD48" wp14:editId="51CC60AC">
            <wp:extent cx="552272" cy="594459"/>
            <wp:effectExtent l="0" t="0" r="635" b="0"/>
            <wp:docPr id="1871287295" name="Obraz 1871287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9A850" w14:textId="77777777" w:rsidR="007A6EE5" w:rsidRPr="00D53BF7" w:rsidRDefault="007A6EE5" w:rsidP="007A6E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GENERALNY DYREKTOR</w:t>
      </w:r>
    </w:p>
    <w:p w14:paraId="621AEAE3" w14:textId="77777777" w:rsidR="007A6EE5" w:rsidRPr="00D53BF7" w:rsidRDefault="007A6EE5" w:rsidP="007A6E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OCHRONY ŚRODOWISKA</w:t>
      </w:r>
    </w:p>
    <w:p w14:paraId="3DB200E6" w14:textId="481B075F" w:rsidR="007A6EE5" w:rsidRPr="00D53BF7" w:rsidRDefault="007A6EE5" w:rsidP="007A6E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Warszawa, 10 kwietnia</w:t>
      </w:r>
      <w:r w:rsidRPr="00D53BF7">
        <w:rPr>
          <w:rFonts w:asciiTheme="minorHAnsi" w:hAnsiTheme="minorHAnsi" w:cstheme="minorHAnsi"/>
          <w:sz w:val="24"/>
          <w:szCs w:val="24"/>
        </w:rPr>
        <w:t xml:space="preserve"> 2025 r.</w:t>
      </w:r>
    </w:p>
    <w:p w14:paraId="70D949C0" w14:textId="17D5868E" w:rsidR="007A6EE5" w:rsidRPr="00D53BF7" w:rsidRDefault="007A6EE5" w:rsidP="007A6EE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DOOŚ-WDŚIII.420.2.2023.AL.45</w:t>
      </w:r>
    </w:p>
    <w:p w14:paraId="24D9D554" w14:textId="77777777" w:rsidR="007A6EE5" w:rsidRDefault="007A6EE5" w:rsidP="007A6EE5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53D9C5E4" w14:textId="77777777" w:rsidR="007A6EE5" w:rsidRPr="00D53BF7" w:rsidRDefault="007A6EE5" w:rsidP="007A6EE5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>AWIADOMIENIE</w:t>
      </w:r>
    </w:p>
    <w:p w14:paraId="46D320AE" w14:textId="12C0B36A" w:rsidR="007A6EE5" w:rsidRPr="007A6EE5" w:rsidRDefault="007A6EE5" w:rsidP="007A6EE5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85 ust. 3 ustawy z dnia 3 października 2008 r. </w:t>
      </w:r>
      <w:r w:rsidRPr="00D53BF7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 środowisku i jego ochronie, udziale społeczeństwa w ochronie środowiska oraz o ocenach oddziaływania na środowisko</w:t>
      </w:r>
      <w:r w:rsidRPr="00D53BF7">
        <w:rPr>
          <w:rFonts w:asciiTheme="minorHAnsi" w:hAnsiTheme="minorHAnsi" w:cstheme="minorHAnsi"/>
          <w:color w:val="000000"/>
          <w:sz w:val="24"/>
          <w:szCs w:val="24"/>
        </w:rPr>
        <w:t xml:space="preserve"> (Dz. U. z 2024 r. 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 xml:space="preserve">poz. 1112), dalej </w:t>
      </w:r>
      <w:r w:rsidRPr="007A6EE5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 xml:space="preserve">w związku z art. 113 </w:t>
      </w:r>
      <w:r w:rsidRPr="007A6EE5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§ 1 ustawy z dnia 14 czerwca 1960 r. – Kodeks postępowania administracyjnego (Dz. U. z 2024 r. poz. 572), dalej k.p.a.,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 xml:space="preserve"> zawiadamia społeczeństwo o wydaniu postanowienia z 6 kwietnia 2025 r., </w:t>
      </w:r>
      <w:r w:rsidRPr="007A6EE5">
        <w:rPr>
          <w:rFonts w:asciiTheme="minorHAnsi" w:hAnsiTheme="minorHAnsi" w:cstheme="minorHAnsi"/>
          <w:sz w:val="24"/>
          <w:szCs w:val="24"/>
        </w:rPr>
        <w:t xml:space="preserve">znak: DOOŚ-WDŚIII.420.2.2023.AL.43, 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>prostującego oczywistą omyłkę w decyzji własnej z 3</w:t>
      </w:r>
      <w:r w:rsidRPr="007A6EE5">
        <w:rPr>
          <w:rFonts w:asciiTheme="minorHAnsi" w:hAnsiTheme="minorHAnsi" w:cstheme="minorHAnsi"/>
          <w:sz w:val="24"/>
          <w:szCs w:val="24"/>
        </w:rPr>
        <w:t xml:space="preserve">1 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 xml:space="preserve">stycznia 2025 r., </w:t>
      </w:r>
      <w:r w:rsidRPr="007A6EE5">
        <w:rPr>
          <w:rFonts w:asciiTheme="minorHAnsi" w:hAnsiTheme="minorHAnsi" w:cstheme="minorHAnsi"/>
          <w:sz w:val="24"/>
          <w:szCs w:val="24"/>
        </w:rPr>
        <w:t xml:space="preserve">znak: DOOŚ-WDŚIII.420.2.2023.AL.34, 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 xml:space="preserve">uchylającej decyzję </w:t>
      </w:r>
      <w:r w:rsidRPr="007A6EE5">
        <w:rPr>
          <w:rFonts w:asciiTheme="minorHAnsi" w:hAnsiTheme="minorHAnsi" w:cstheme="minorHAnsi"/>
          <w:sz w:val="24"/>
          <w:szCs w:val="24"/>
        </w:rPr>
        <w:t xml:space="preserve">Regionalnego Dyrektora Ochrony Środowiska w Szczecinie z 10 października 2023 r., znak: </w:t>
      </w:r>
      <w:r w:rsidRPr="007A6EE5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WONS-OŚ.420.29.2020.KK.46, o środowiskowych uwarunkowaniach dla przedsięwzięcia pn.: „Budowa Terminala Kontenerowego w Porcie Zewnętrznym w Świnoujściu” </w:t>
      </w:r>
      <w:r w:rsidRPr="007A6EE5">
        <w:rPr>
          <w:rFonts w:asciiTheme="minorHAnsi" w:hAnsiTheme="minorHAnsi" w:cstheme="minorHAnsi"/>
          <w:sz w:val="24"/>
          <w:szCs w:val="24"/>
        </w:rPr>
        <w:t xml:space="preserve">w części </w:t>
      </w:r>
      <w:r w:rsidRPr="007A6EE5">
        <w:rPr>
          <w:rFonts w:asciiTheme="minorHAnsi" w:hAnsiTheme="minorHAnsi" w:cstheme="minorHAnsi"/>
          <w:color w:val="000000"/>
          <w:sz w:val="24"/>
          <w:szCs w:val="24"/>
        </w:rPr>
        <w:t>i w tym zakresie orzekającej co do istoty sprawy lub umarzającej postępowanie pierwszej instancji, a w pozostałej części utrzymującej decyzję w mocy.</w:t>
      </w:r>
    </w:p>
    <w:p w14:paraId="2C99966B" w14:textId="77777777" w:rsidR="007A6EE5" w:rsidRPr="007A6EE5" w:rsidRDefault="007A6EE5" w:rsidP="007A6EE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A6EE5">
        <w:rPr>
          <w:rFonts w:asciiTheme="minorHAnsi" w:hAnsiTheme="minorHAnsi" w:cstheme="minorHAnsi"/>
          <w:sz w:val="24"/>
          <w:szCs w:val="24"/>
        </w:rPr>
        <w:t xml:space="preserve">Społeczeństwu postanowienie udostępniane jest zgodnie z przepisami </w:t>
      </w:r>
      <w:r w:rsidRPr="007A6EE5">
        <w:rPr>
          <w:rFonts w:asciiTheme="minorHAnsi" w:hAnsiTheme="minorHAnsi" w:cstheme="minorHAnsi"/>
          <w:iCs/>
          <w:sz w:val="24"/>
          <w:szCs w:val="24"/>
        </w:rPr>
        <w:t>u.o.o.ś.</w:t>
      </w:r>
      <w:r w:rsidRPr="007A6EE5">
        <w:rPr>
          <w:rFonts w:asciiTheme="minorHAnsi" w:hAnsiTheme="minorHAnsi" w:cstheme="minorHAnsi"/>
          <w:sz w:val="24"/>
          <w:szCs w:val="24"/>
        </w:rPr>
        <w:t xml:space="preserve"> zawartymi w dziale II „Udostępnianie informacji o środowisku i jego ochronie”.</w:t>
      </w:r>
    </w:p>
    <w:p w14:paraId="1B2C4D3B" w14:textId="77777777" w:rsidR="007A6EE5" w:rsidRPr="007A6EE5" w:rsidRDefault="007A6EE5" w:rsidP="007A6EE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A6EE5">
        <w:rPr>
          <w:rFonts w:asciiTheme="minorHAnsi" w:hAnsiTheme="minorHAnsi" w:cstheme="minorHAnsi"/>
          <w:sz w:val="24"/>
          <w:szCs w:val="24"/>
        </w:rPr>
        <w:t>Ponadto treść postanowienia, zgodnie z art. 85 ust. 3 u.o.o.ś., zostanie niezwłocznie udostępniona w Biuletynie Informacji Publicznej Generalnej Dyrekcji Ochrony Środowiska (https://www.gov.pl/web/gdos/decyzje-o-srodowiskowych-uwarunkowaniach).</w:t>
      </w:r>
    </w:p>
    <w:p w14:paraId="127E976C" w14:textId="77777777" w:rsidR="007A6EE5" w:rsidRDefault="007A6EE5" w:rsidP="007A6EE5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7D9DB8" w14:textId="7E09BF51" w:rsidR="007A6EE5" w:rsidRPr="00D53BF7" w:rsidRDefault="007A6EE5" w:rsidP="007A6EE5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037832">
        <w:rPr>
          <w:rFonts w:asciiTheme="minorHAnsi" w:hAnsiTheme="minorHAnsi" w:cstheme="minorHAnsi"/>
          <w:sz w:val="24"/>
          <w:szCs w:val="24"/>
        </w:rPr>
        <w:t>10</w:t>
      </w:r>
      <w:bookmarkStart w:id="0" w:name="_GoBack"/>
      <w:bookmarkEnd w:id="0"/>
      <w:r w:rsidRPr="00D53BF7">
        <w:rPr>
          <w:rFonts w:asciiTheme="minorHAnsi" w:hAnsiTheme="minorHAnsi" w:cstheme="minorHAnsi"/>
          <w:sz w:val="24"/>
          <w:szCs w:val="24"/>
        </w:rPr>
        <w:t>.0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D53BF7">
        <w:rPr>
          <w:rFonts w:asciiTheme="minorHAnsi" w:hAnsiTheme="minorHAnsi" w:cstheme="minorHAnsi"/>
          <w:sz w:val="24"/>
          <w:szCs w:val="24"/>
        </w:rPr>
        <w:t xml:space="preserve">.2025 r. do </w:t>
      </w:r>
      <w:r>
        <w:rPr>
          <w:rFonts w:asciiTheme="minorHAnsi" w:hAnsiTheme="minorHAnsi" w:cstheme="minorHAnsi"/>
          <w:sz w:val="24"/>
          <w:szCs w:val="24"/>
        </w:rPr>
        <w:t>28.04</w:t>
      </w:r>
      <w:r w:rsidRPr="00D53BF7">
        <w:rPr>
          <w:rFonts w:asciiTheme="minorHAnsi" w:hAnsiTheme="minorHAnsi" w:cstheme="minorHAnsi"/>
          <w:sz w:val="24"/>
          <w:szCs w:val="24"/>
        </w:rPr>
        <w:t>.2025 r.</w:t>
      </w:r>
    </w:p>
    <w:p w14:paraId="0F18523F" w14:textId="77777777" w:rsidR="007A6EE5" w:rsidRPr="00D53BF7" w:rsidRDefault="007A6EE5" w:rsidP="007A6EE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3317E96B" w14:textId="77777777" w:rsidR="007A6EE5" w:rsidRPr="00D53BF7" w:rsidRDefault="007A6EE5" w:rsidP="000378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>Z upoważnienia Generalnego Dyrektora Ochrony Środowiska</w:t>
      </w:r>
    </w:p>
    <w:p w14:paraId="37627FFE" w14:textId="424235F2" w:rsidR="007A6EE5" w:rsidRPr="00D53BF7" w:rsidRDefault="007A6EE5" w:rsidP="000378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EWA URBANIAK</w:t>
      </w:r>
    </w:p>
    <w:p w14:paraId="71150B34" w14:textId="4DE58C8F" w:rsidR="00CA4985" w:rsidRDefault="00CA4985" w:rsidP="000378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Naczelnik Wydziału</w:t>
      </w:r>
    </w:p>
    <w:p w14:paraId="606084AA" w14:textId="77777777" w:rsidR="00CA4985" w:rsidRDefault="007A6EE5" w:rsidP="00037832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Departament Ocen Oddziaływania na Środowisko </w:t>
      </w:r>
    </w:p>
    <w:p w14:paraId="00D7DE0A" w14:textId="2C3F0DB7" w:rsidR="007A6EE5" w:rsidRDefault="00CA4985" w:rsidP="00037832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/-</w:t>
      </w:r>
      <w:r w:rsidR="007A6EE5" w:rsidRPr="00D53BF7">
        <w:rPr>
          <w:rFonts w:asciiTheme="minorHAnsi" w:hAnsiTheme="minorHAnsi" w:cstheme="minorHAnsi"/>
          <w:sz w:val="24"/>
          <w:szCs w:val="24"/>
        </w:rPr>
        <w:t>podpis</w:t>
      </w:r>
      <w:r>
        <w:rPr>
          <w:rFonts w:asciiTheme="minorHAnsi" w:hAnsiTheme="minorHAnsi" w:cstheme="minorHAnsi"/>
          <w:sz w:val="24"/>
          <w:szCs w:val="24"/>
        </w:rPr>
        <w:t>ano cyfrowo-/</w:t>
      </w:r>
    </w:p>
    <w:p w14:paraId="09FDED44" w14:textId="77777777" w:rsidR="00037832" w:rsidRPr="00D53BF7" w:rsidRDefault="00037832" w:rsidP="00037832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46DCD44" w14:textId="77777777" w:rsidR="007A6EE5" w:rsidRPr="0051731E" w:rsidRDefault="007A6EE5" w:rsidP="00037832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D53BF7">
        <w:rPr>
          <w:rFonts w:asciiTheme="minorHAnsi" w:hAnsiTheme="minorHAnsi" w:cstheme="minorHAnsi"/>
          <w:sz w:val="24"/>
          <w:szCs w:val="24"/>
        </w:rPr>
        <w:t xml:space="preserve">Art. 85 ust. 3 </w:t>
      </w:r>
      <w:r w:rsidRPr="00D53BF7">
        <w:rPr>
          <w:rFonts w:asciiTheme="minorHAnsi" w:hAnsiTheme="minorHAnsi" w:cstheme="minorHAnsi"/>
          <w:iCs/>
          <w:sz w:val="24"/>
          <w:szCs w:val="24"/>
        </w:rPr>
        <w:t>u.o.o.ś.</w:t>
      </w:r>
      <w:r w:rsidRPr="00D53BF7">
        <w:rPr>
          <w:rFonts w:asciiTheme="minorHAnsi" w:hAnsiTheme="minorHAnsi" w:cstheme="minorHAnsi"/>
          <w:sz w:val="24"/>
          <w:szCs w:val="24"/>
        </w:rPr>
        <w:t xml:space="preserve">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</w:t>
      </w:r>
      <w:r w:rsidRPr="0051731E">
        <w:rPr>
          <w:rFonts w:asciiTheme="minorHAnsi" w:hAnsiTheme="minorHAnsi" w:cstheme="minorHAnsi"/>
          <w:sz w:val="24"/>
          <w:szCs w:val="24"/>
        </w:rPr>
        <w:t xml:space="preserve"> treści decyzji. Przepis stosuje się odpowiednio do decyzji o środowiskowych uwarunkowaniach wydanej bez przeprowadzenia oceny oddziaływania przedsięwzięcia na środowisko.</w:t>
      </w:r>
    </w:p>
    <w:p w14:paraId="3ABCD9FB" w14:textId="4F9726A7" w:rsidR="0017661C" w:rsidRPr="00037832" w:rsidRDefault="0017661C" w:rsidP="00037832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37832">
        <w:rPr>
          <w:rFonts w:asciiTheme="minorHAnsi" w:eastAsia="Times New Roman" w:hAnsiTheme="minorHAnsi" w:cstheme="minorHAnsi"/>
          <w:sz w:val="24"/>
          <w:szCs w:val="24"/>
          <w:lang w:eastAsia="pl-PL"/>
        </w:rPr>
        <w:t>Art.  113 §  1 k.p.a. Organ administracji publicznej może z urzędu lub na żądanie strony prostować w drodze postanowienia błędy pisarskie i rachunkowe oraz inne oczywiste omyłki w wydanych przez ten organ decyzjach.</w:t>
      </w:r>
    </w:p>
    <w:p w14:paraId="7517A844" w14:textId="53EB0A7F" w:rsidR="000C07B4" w:rsidRPr="00CF1D14" w:rsidRDefault="000C07B4" w:rsidP="00037832">
      <w:pPr>
        <w:widowControl w:val="0"/>
        <w:tabs>
          <w:tab w:val="left" w:pos="337"/>
        </w:tabs>
        <w:spacing w:after="0" w:line="312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sectPr w:rsidR="000C07B4" w:rsidRPr="00CF1D14" w:rsidSect="00B83F93">
      <w:headerReference w:type="default" r:id="rId9"/>
      <w:footerReference w:type="defaul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F6347" w14:textId="77777777" w:rsidR="006671D7" w:rsidRDefault="006671D7">
      <w:pPr>
        <w:spacing w:after="0" w:line="240" w:lineRule="auto"/>
      </w:pPr>
      <w:r>
        <w:separator/>
      </w:r>
    </w:p>
  </w:endnote>
  <w:endnote w:type="continuationSeparator" w:id="0">
    <w:p w14:paraId="1BD7DE44" w14:textId="77777777" w:rsidR="006671D7" w:rsidRDefault="00667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315949"/>
      <w:docPartObj>
        <w:docPartGallery w:val="Page Numbers (Bottom of Page)"/>
        <w:docPartUnique/>
      </w:docPartObj>
    </w:sdtPr>
    <w:sdtEndPr/>
    <w:sdtContent>
      <w:p w14:paraId="1A148D64" w14:textId="26F413DC" w:rsidR="00E73DC2" w:rsidRDefault="00E73D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832">
          <w:rPr>
            <w:noProof/>
          </w:rPr>
          <w:t>2</w:t>
        </w:r>
        <w:r>
          <w:fldChar w:fldCharType="end"/>
        </w:r>
      </w:p>
    </w:sdtContent>
  </w:sdt>
  <w:p w14:paraId="333BFF02" w14:textId="77777777" w:rsidR="00E73DC2" w:rsidRDefault="00E73DC2" w:rsidP="00174B5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AE059" w14:textId="77777777" w:rsidR="006671D7" w:rsidRDefault="006671D7">
      <w:pPr>
        <w:spacing w:after="0" w:line="240" w:lineRule="auto"/>
      </w:pPr>
      <w:r>
        <w:separator/>
      </w:r>
    </w:p>
  </w:footnote>
  <w:footnote w:type="continuationSeparator" w:id="0">
    <w:p w14:paraId="36023F59" w14:textId="77777777" w:rsidR="006671D7" w:rsidRDefault="00667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A9E1" w14:textId="77777777" w:rsidR="00E73DC2" w:rsidRDefault="00E73DC2" w:rsidP="00174B5D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4F5"/>
    <w:multiLevelType w:val="hybridMultilevel"/>
    <w:tmpl w:val="2540913A"/>
    <w:lvl w:ilvl="0" w:tplc="9CBA08A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A595A"/>
    <w:multiLevelType w:val="hybridMultilevel"/>
    <w:tmpl w:val="2A2E9322"/>
    <w:lvl w:ilvl="0" w:tplc="1A3A62CC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F267A8"/>
    <w:multiLevelType w:val="hybridMultilevel"/>
    <w:tmpl w:val="0B04F9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F9049A"/>
    <w:multiLevelType w:val="multilevel"/>
    <w:tmpl w:val="896EA5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566366"/>
    <w:multiLevelType w:val="hybridMultilevel"/>
    <w:tmpl w:val="E3E8F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F6C12"/>
    <w:multiLevelType w:val="hybridMultilevel"/>
    <w:tmpl w:val="ACA494EC"/>
    <w:lvl w:ilvl="0" w:tplc="5F3627B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81CAA"/>
    <w:multiLevelType w:val="hybridMultilevel"/>
    <w:tmpl w:val="CF92C7BE"/>
    <w:lvl w:ilvl="0" w:tplc="6E4E12E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F1123"/>
    <w:multiLevelType w:val="hybridMultilevel"/>
    <w:tmpl w:val="30F0BBE6"/>
    <w:lvl w:ilvl="0" w:tplc="ABA0AA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28"/>
    <w:rsid w:val="00000D4A"/>
    <w:rsid w:val="000033A8"/>
    <w:rsid w:val="00006C8C"/>
    <w:rsid w:val="00007980"/>
    <w:rsid w:val="00007EE6"/>
    <w:rsid w:val="00015ABA"/>
    <w:rsid w:val="00026B73"/>
    <w:rsid w:val="00027FEA"/>
    <w:rsid w:val="0003324A"/>
    <w:rsid w:val="00037832"/>
    <w:rsid w:val="00044984"/>
    <w:rsid w:val="000770D6"/>
    <w:rsid w:val="000834D8"/>
    <w:rsid w:val="000963A6"/>
    <w:rsid w:val="000A3D16"/>
    <w:rsid w:val="000C07B4"/>
    <w:rsid w:val="000C32B3"/>
    <w:rsid w:val="000E0391"/>
    <w:rsid w:val="00103123"/>
    <w:rsid w:val="001056B1"/>
    <w:rsid w:val="00105A59"/>
    <w:rsid w:val="0011448A"/>
    <w:rsid w:val="001147FA"/>
    <w:rsid w:val="00126EAB"/>
    <w:rsid w:val="001440A3"/>
    <w:rsid w:val="001457A8"/>
    <w:rsid w:val="0015013C"/>
    <w:rsid w:val="00155655"/>
    <w:rsid w:val="00164495"/>
    <w:rsid w:val="00174B5D"/>
    <w:rsid w:val="0017661C"/>
    <w:rsid w:val="00182091"/>
    <w:rsid w:val="00191554"/>
    <w:rsid w:val="00192BCA"/>
    <w:rsid w:val="001C3B5F"/>
    <w:rsid w:val="001C7A6E"/>
    <w:rsid w:val="001F6646"/>
    <w:rsid w:val="00230913"/>
    <w:rsid w:val="00241AFE"/>
    <w:rsid w:val="00245870"/>
    <w:rsid w:val="00246B17"/>
    <w:rsid w:val="00264643"/>
    <w:rsid w:val="0028489D"/>
    <w:rsid w:val="00287CDE"/>
    <w:rsid w:val="002977E9"/>
    <w:rsid w:val="002B7023"/>
    <w:rsid w:val="002C1493"/>
    <w:rsid w:val="002C27E0"/>
    <w:rsid w:val="002C4C0A"/>
    <w:rsid w:val="002D50D6"/>
    <w:rsid w:val="002E6F86"/>
    <w:rsid w:val="002F025C"/>
    <w:rsid w:val="002F05AF"/>
    <w:rsid w:val="002F64DA"/>
    <w:rsid w:val="00303D46"/>
    <w:rsid w:val="00307409"/>
    <w:rsid w:val="00322168"/>
    <w:rsid w:val="0032475F"/>
    <w:rsid w:val="00335F63"/>
    <w:rsid w:val="0035228D"/>
    <w:rsid w:val="003553D2"/>
    <w:rsid w:val="00374421"/>
    <w:rsid w:val="00374F07"/>
    <w:rsid w:val="00381524"/>
    <w:rsid w:val="003847FB"/>
    <w:rsid w:val="003878A1"/>
    <w:rsid w:val="003B0395"/>
    <w:rsid w:val="003C5DD0"/>
    <w:rsid w:val="003F2B41"/>
    <w:rsid w:val="00406AC8"/>
    <w:rsid w:val="00420342"/>
    <w:rsid w:val="004441C1"/>
    <w:rsid w:val="00452A4A"/>
    <w:rsid w:val="004578E2"/>
    <w:rsid w:val="004619F2"/>
    <w:rsid w:val="004640F6"/>
    <w:rsid w:val="00466BD0"/>
    <w:rsid w:val="00466F01"/>
    <w:rsid w:val="004729F1"/>
    <w:rsid w:val="0047574D"/>
    <w:rsid w:val="00493793"/>
    <w:rsid w:val="004A1E80"/>
    <w:rsid w:val="004A247F"/>
    <w:rsid w:val="004B15D8"/>
    <w:rsid w:val="004B1A20"/>
    <w:rsid w:val="004B3058"/>
    <w:rsid w:val="004B7DB2"/>
    <w:rsid w:val="004C05A4"/>
    <w:rsid w:val="004C1E63"/>
    <w:rsid w:val="004C6048"/>
    <w:rsid w:val="004C7482"/>
    <w:rsid w:val="004D34C6"/>
    <w:rsid w:val="004D6B27"/>
    <w:rsid w:val="004E4320"/>
    <w:rsid w:val="00516DD8"/>
    <w:rsid w:val="0052267A"/>
    <w:rsid w:val="00527135"/>
    <w:rsid w:val="00536C0B"/>
    <w:rsid w:val="00593904"/>
    <w:rsid w:val="005A1FC7"/>
    <w:rsid w:val="005D638F"/>
    <w:rsid w:val="005E1065"/>
    <w:rsid w:val="005E7F95"/>
    <w:rsid w:val="005F5542"/>
    <w:rsid w:val="00610760"/>
    <w:rsid w:val="00616F3D"/>
    <w:rsid w:val="00624CE6"/>
    <w:rsid w:val="00632D27"/>
    <w:rsid w:val="00645D2F"/>
    <w:rsid w:val="00664E98"/>
    <w:rsid w:val="006671D7"/>
    <w:rsid w:val="006A3EFF"/>
    <w:rsid w:val="006C0E1B"/>
    <w:rsid w:val="006C5623"/>
    <w:rsid w:val="006C789A"/>
    <w:rsid w:val="006E075D"/>
    <w:rsid w:val="006E5645"/>
    <w:rsid w:val="006F5F7F"/>
    <w:rsid w:val="00702208"/>
    <w:rsid w:val="007068E6"/>
    <w:rsid w:val="00707D9E"/>
    <w:rsid w:val="00730DFF"/>
    <w:rsid w:val="007377D1"/>
    <w:rsid w:val="00737DC9"/>
    <w:rsid w:val="00740084"/>
    <w:rsid w:val="00747C08"/>
    <w:rsid w:val="00782E5E"/>
    <w:rsid w:val="00784E7D"/>
    <w:rsid w:val="007879CE"/>
    <w:rsid w:val="007A28B0"/>
    <w:rsid w:val="007A6EE5"/>
    <w:rsid w:val="007B0D78"/>
    <w:rsid w:val="007B27A3"/>
    <w:rsid w:val="007B3DD5"/>
    <w:rsid w:val="007C11BE"/>
    <w:rsid w:val="007C1212"/>
    <w:rsid w:val="007C1AA1"/>
    <w:rsid w:val="007C48BE"/>
    <w:rsid w:val="007D026B"/>
    <w:rsid w:val="007D1014"/>
    <w:rsid w:val="007D299B"/>
    <w:rsid w:val="007E75DD"/>
    <w:rsid w:val="007E7791"/>
    <w:rsid w:val="00812F61"/>
    <w:rsid w:val="00823EA0"/>
    <w:rsid w:val="00832354"/>
    <w:rsid w:val="00841B8E"/>
    <w:rsid w:val="00843F92"/>
    <w:rsid w:val="008535C0"/>
    <w:rsid w:val="0086300E"/>
    <w:rsid w:val="00863647"/>
    <w:rsid w:val="00872403"/>
    <w:rsid w:val="0087458B"/>
    <w:rsid w:val="00886B39"/>
    <w:rsid w:val="00891E13"/>
    <w:rsid w:val="008A2623"/>
    <w:rsid w:val="008B32F9"/>
    <w:rsid w:val="008C6E6F"/>
    <w:rsid w:val="008D1617"/>
    <w:rsid w:val="008E0CF1"/>
    <w:rsid w:val="008E41D3"/>
    <w:rsid w:val="008E599B"/>
    <w:rsid w:val="008F3C3A"/>
    <w:rsid w:val="00905414"/>
    <w:rsid w:val="00911A3C"/>
    <w:rsid w:val="00912B64"/>
    <w:rsid w:val="00920AB3"/>
    <w:rsid w:val="009219A1"/>
    <w:rsid w:val="00930C34"/>
    <w:rsid w:val="009372A1"/>
    <w:rsid w:val="00951B68"/>
    <w:rsid w:val="00952D2B"/>
    <w:rsid w:val="00956A4E"/>
    <w:rsid w:val="009714B4"/>
    <w:rsid w:val="009839E8"/>
    <w:rsid w:val="00994D8B"/>
    <w:rsid w:val="009A6AAC"/>
    <w:rsid w:val="009B1E67"/>
    <w:rsid w:val="009D5CA6"/>
    <w:rsid w:val="009E6C6D"/>
    <w:rsid w:val="009F34A5"/>
    <w:rsid w:val="00A05E45"/>
    <w:rsid w:val="00A17B70"/>
    <w:rsid w:val="00A36D2C"/>
    <w:rsid w:val="00A37AEC"/>
    <w:rsid w:val="00A414D4"/>
    <w:rsid w:val="00A46BCD"/>
    <w:rsid w:val="00A47BC0"/>
    <w:rsid w:val="00A770D2"/>
    <w:rsid w:val="00A8160B"/>
    <w:rsid w:val="00A952AA"/>
    <w:rsid w:val="00AA4590"/>
    <w:rsid w:val="00AB523E"/>
    <w:rsid w:val="00AB5354"/>
    <w:rsid w:val="00AB6628"/>
    <w:rsid w:val="00AD253C"/>
    <w:rsid w:val="00AF7485"/>
    <w:rsid w:val="00B01EF0"/>
    <w:rsid w:val="00B02187"/>
    <w:rsid w:val="00B06DFC"/>
    <w:rsid w:val="00B13CE3"/>
    <w:rsid w:val="00B17E5A"/>
    <w:rsid w:val="00B2263E"/>
    <w:rsid w:val="00B4733B"/>
    <w:rsid w:val="00B56D2C"/>
    <w:rsid w:val="00B66181"/>
    <w:rsid w:val="00B663E9"/>
    <w:rsid w:val="00B676BB"/>
    <w:rsid w:val="00B710D3"/>
    <w:rsid w:val="00B83F93"/>
    <w:rsid w:val="00B959AE"/>
    <w:rsid w:val="00BA2673"/>
    <w:rsid w:val="00BB086E"/>
    <w:rsid w:val="00BC1CD8"/>
    <w:rsid w:val="00BC68EE"/>
    <w:rsid w:val="00BF19DD"/>
    <w:rsid w:val="00C005EB"/>
    <w:rsid w:val="00C07904"/>
    <w:rsid w:val="00C123BF"/>
    <w:rsid w:val="00C12BDE"/>
    <w:rsid w:val="00C14031"/>
    <w:rsid w:val="00C20B7C"/>
    <w:rsid w:val="00C34326"/>
    <w:rsid w:val="00C35412"/>
    <w:rsid w:val="00C44285"/>
    <w:rsid w:val="00C53076"/>
    <w:rsid w:val="00C622FF"/>
    <w:rsid w:val="00C669DB"/>
    <w:rsid w:val="00C70D74"/>
    <w:rsid w:val="00C81289"/>
    <w:rsid w:val="00C929BE"/>
    <w:rsid w:val="00C977BE"/>
    <w:rsid w:val="00CA2E18"/>
    <w:rsid w:val="00CA4985"/>
    <w:rsid w:val="00CB08F0"/>
    <w:rsid w:val="00CB6544"/>
    <w:rsid w:val="00CC5460"/>
    <w:rsid w:val="00CD0327"/>
    <w:rsid w:val="00CD483E"/>
    <w:rsid w:val="00CE2C4A"/>
    <w:rsid w:val="00CE7633"/>
    <w:rsid w:val="00CF1D14"/>
    <w:rsid w:val="00CF46CF"/>
    <w:rsid w:val="00CF5C29"/>
    <w:rsid w:val="00CF75EE"/>
    <w:rsid w:val="00D06C9C"/>
    <w:rsid w:val="00D2484D"/>
    <w:rsid w:val="00D32EAD"/>
    <w:rsid w:val="00D35416"/>
    <w:rsid w:val="00D41E91"/>
    <w:rsid w:val="00D44067"/>
    <w:rsid w:val="00D46818"/>
    <w:rsid w:val="00D46FD8"/>
    <w:rsid w:val="00D60972"/>
    <w:rsid w:val="00D6191E"/>
    <w:rsid w:val="00D657DA"/>
    <w:rsid w:val="00D77E28"/>
    <w:rsid w:val="00D80BD5"/>
    <w:rsid w:val="00D86199"/>
    <w:rsid w:val="00DB281A"/>
    <w:rsid w:val="00DB2A48"/>
    <w:rsid w:val="00DD4B07"/>
    <w:rsid w:val="00DD73B7"/>
    <w:rsid w:val="00DF1705"/>
    <w:rsid w:val="00E148B5"/>
    <w:rsid w:val="00E25078"/>
    <w:rsid w:val="00E30B44"/>
    <w:rsid w:val="00E43DEA"/>
    <w:rsid w:val="00E72916"/>
    <w:rsid w:val="00E73DC2"/>
    <w:rsid w:val="00E810D2"/>
    <w:rsid w:val="00E8305E"/>
    <w:rsid w:val="00E840A0"/>
    <w:rsid w:val="00E95CAB"/>
    <w:rsid w:val="00E966A4"/>
    <w:rsid w:val="00E96814"/>
    <w:rsid w:val="00EA1136"/>
    <w:rsid w:val="00EC4825"/>
    <w:rsid w:val="00EC6D80"/>
    <w:rsid w:val="00EC7442"/>
    <w:rsid w:val="00ED7841"/>
    <w:rsid w:val="00EE2E70"/>
    <w:rsid w:val="00F00D3A"/>
    <w:rsid w:val="00F32AFE"/>
    <w:rsid w:val="00F34F7F"/>
    <w:rsid w:val="00F71A95"/>
    <w:rsid w:val="00F74ADD"/>
    <w:rsid w:val="00F80707"/>
    <w:rsid w:val="00F8441B"/>
    <w:rsid w:val="00FB33F3"/>
    <w:rsid w:val="00FB459C"/>
    <w:rsid w:val="00FB5404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5927C"/>
  <w15:docId w15:val="{0CA9B5CC-E8BC-40A4-BEB3-7B6CE21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D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0CF1"/>
    <w:rPr>
      <w:rFonts w:ascii="Arial" w:eastAsia="Arial" w:hAnsi="Arial" w:cs="Arial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8E0CF1"/>
    <w:pPr>
      <w:widowControl w:val="0"/>
      <w:shd w:val="clear" w:color="auto" w:fill="FFFFFF"/>
      <w:spacing w:after="0" w:line="264" w:lineRule="auto"/>
      <w:ind w:firstLine="400"/>
    </w:pPr>
    <w:rPr>
      <w:rFonts w:ascii="Arial" w:eastAsia="Arial" w:hAnsi="Arial" w:cs="Arial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8E0CF1"/>
    <w:rPr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8E0CF1"/>
    <w:rPr>
      <w:rFonts w:ascii="Arial" w:eastAsia="Arial" w:hAnsi="Arial" w:cs="Arial"/>
      <w:color w:val="191919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E0CF1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color w:val="191919"/>
      <w:lang w:eastAsia="pl-PL"/>
    </w:rPr>
  </w:style>
  <w:style w:type="paragraph" w:styleId="Akapitzlist">
    <w:name w:val="List Paragraph"/>
    <w:basedOn w:val="Normalny"/>
    <w:uiPriority w:val="34"/>
    <w:qFormat/>
    <w:rsid w:val="000C07B4"/>
    <w:pPr>
      <w:ind w:left="720"/>
      <w:contextualSpacing/>
    </w:pPr>
  </w:style>
  <w:style w:type="character" w:customStyle="1" w:styleId="ng-binding">
    <w:name w:val="ng-binding"/>
    <w:basedOn w:val="Domylnaczcionkaakapitu"/>
    <w:rsid w:val="000C07B4"/>
  </w:style>
  <w:style w:type="character" w:styleId="Odwoaniedokomentarza">
    <w:name w:val="annotation reference"/>
    <w:basedOn w:val="Domylnaczcionkaakapitu"/>
    <w:uiPriority w:val="99"/>
    <w:semiHidden/>
    <w:unhideWhenUsed/>
    <w:rsid w:val="00E810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0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0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0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0D2"/>
    <w:rPr>
      <w:b/>
      <w:bCs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D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B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Bezodstpw1">
    <w:name w:val="Bez odstępów1"/>
    <w:uiPriority w:val="99"/>
    <w:rsid w:val="00191554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878A1"/>
    <w:rPr>
      <w:i/>
      <w:iCs/>
    </w:rPr>
  </w:style>
  <w:style w:type="character" w:styleId="Pogrubienie">
    <w:name w:val="Strong"/>
    <w:basedOn w:val="Domylnaczcionkaakapitu"/>
    <w:uiPriority w:val="22"/>
    <w:qFormat/>
    <w:rsid w:val="00632D27"/>
    <w:rPr>
      <w:b/>
      <w:bCs/>
    </w:rPr>
  </w:style>
  <w:style w:type="character" w:customStyle="1" w:styleId="info-list-value-uzasadnienie">
    <w:name w:val="info-list-value-uzasadnienie"/>
    <w:basedOn w:val="Domylnaczcionkaakapitu"/>
    <w:rsid w:val="00FB459C"/>
  </w:style>
  <w:style w:type="paragraph" w:styleId="NormalnyWeb">
    <w:name w:val="Normal (Web)"/>
    <w:basedOn w:val="Normalny"/>
    <w:uiPriority w:val="99"/>
    <w:semiHidden/>
    <w:unhideWhenUsed/>
    <w:rsid w:val="006F5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4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1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96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635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185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1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8386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306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68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81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91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4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56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74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432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3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41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72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6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7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17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0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70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094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9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343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1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62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36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9184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4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791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02142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24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3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3447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7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5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41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8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F5D34-E52B-4D08-9BCB-E10796743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67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Lonc</cp:lastModifiedBy>
  <cp:revision>7</cp:revision>
  <cp:lastPrinted>2010-12-24T09:23:00Z</cp:lastPrinted>
  <dcterms:created xsi:type="dcterms:W3CDTF">2025-02-04T12:24:00Z</dcterms:created>
  <dcterms:modified xsi:type="dcterms:W3CDTF">2025-04-11T07:41:00Z</dcterms:modified>
</cp:coreProperties>
</file>