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3C3D5" w14:textId="77777777" w:rsidR="000F467F" w:rsidRPr="00AF0271" w:rsidRDefault="000F467F" w:rsidP="000F467F">
      <w:pPr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14:paraId="350CC774" w14:textId="77777777" w:rsidR="000F467F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4C7765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14:paraId="7E8D37C0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14:paraId="0AA0CDB2" w14:textId="77777777" w:rsidR="000F467F" w:rsidRPr="00AF0271" w:rsidRDefault="000F467F" w:rsidP="000F467F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55FFCC67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5161BC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3A1F4CBA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CF56D5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76430C5B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3DFD3E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3628E281" w14:textId="77777777" w:rsidR="000F467F" w:rsidRPr="00AF0271" w:rsidRDefault="000F467F" w:rsidP="000F467F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86446E" w14:textId="77777777" w:rsidR="000F467F" w:rsidRPr="00AF0271" w:rsidRDefault="000F467F" w:rsidP="000F467F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FC1A70" w14:textId="77777777" w:rsidR="000F467F" w:rsidRPr="005E2852" w:rsidRDefault="000F467F" w:rsidP="000F467F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5E2852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788EF26E" w14:textId="77777777" w:rsidR="000F467F" w:rsidRDefault="000F467F" w:rsidP="000F467F">
      <w:pPr>
        <w:spacing w:after="0"/>
        <w:rPr>
          <w:rFonts w:ascii="Arial" w:eastAsia="Times New Roman" w:hAnsi="Arial" w:cs="Arial"/>
          <w:lang w:eastAsia="pl-PL"/>
        </w:rPr>
      </w:pPr>
    </w:p>
    <w:p w14:paraId="1EF76B8F" w14:textId="77777777" w:rsidR="000F467F" w:rsidRPr="00547BD1" w:rsidRDefault="000F467F" w:rsidP="000F467F">
      <w:pPr>
        <w:spacing w:after="0"/>
        <w:rPr>
          <w:rFonts w:ascii="Arial" w:eastAsia="Times New Roman" w:hAnsi="Arial" w:cs="Arial"/>
          <w:lang w:eastAsia="pl-PL"/>
        </w:rPr>
      </w:pPr>
    </w:p>
    <w:p w14:paraId="14E621B2" w14:textId="77777777" w:rsidR="000F467F" w:rsidRPr="00547BD1" w:rsidRDefault="000F467F" w:rsidP="000F467F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7BD1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r w:rsidRPr="004F5F01">
        <w:rPr>
          <w:rFonts w:ascii="Arial" w:eastAsia="Times New Roman" w:hAnsi="Arial" w:cs="Arial"/>
          <w:b/>
          <w:sz w:val="20"/>
          <w:szCs w:val="20"/>
          <w:lang w:eastAsia="pl-PL"/>
        </w:rPr>
        <w:t>ozbudowa rozdzielni energetycznej i wykonanie nowego przyłącza energetycznego oraz zasilania budynków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6/BSU-III/DA/25</w:t>
      </w:r>
      <w:r w:rsidRPr="00547BD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5BA76DD9" w14:textId="77777777" w:rsidR="000F467F" w:rsidRPr="00547BD1" w:rsidRDefault="000F467F" w:rsidP="000F467F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2E02E9" w14:textId="77777777" w:rsidR="000F467F" w:rsidRPr="006C4F75" w:rsidRDefault="000F467F" w:rsidP="000F467F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1D327FC3" w14:textId="77777777" w:rsidR="000F467F" w:rsidRPr="006C4F75" w:rsidRDefault="000F467F" w:rsidP="000F467F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14:paraId="355C0A85" w14:textId="77777777" w:rsidR="000F467F" w:rsidRPr="006C4F75" w:rsidRDefault="000F467F" w:rsidP="000F467F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przygotowania wniosku o dopuszczenie do udziału w postępowaniu i przyjmujemy warunki określone w zaproszeniu;</w:t>
      </w:r>
    </w:p>
    <w:p w14:paraId="270C7060" w14:textId="77777777" w:rsidR="000F467F" w:rsidRPr="006D1F48" w:rsidRDefault="000F467F" w:rsidP="000F467F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posiadamy </w:t>
      </w:r>
      <w:r w:rsidRPr="006D1F48">
        <w:rPr>
          <w:rFonts w:ascii="Arial" w:eastAsia="Times New Roman" w:hAnsi="Arial" w:cs="Arial"/>
          <w:sz w:val="20"/>
          <w:szCs w:val="20"/>
          <w:lang w:eastAsia="pl-PL"/>
        </w:rPr>
        <w:t xml:space="preserve">akredytowany system teleinformatyczny, umożliwiający przetwarzanie informacji niejawnych o klauzuli minimum „ZASTRZEŻONE”, który spełnia wymagania określone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D1F48">
        <w:rPr>
          <w:rFonts w:ascii="Arial" w:eastAsia="Times New Roman" w:hAnsi="Arial" w:cs="Arial"/>
          <w:sz w:val="20"/>
          <w:szCs w:val="20"/>
          <w:lang w:eastAsia="pl-PL"/>
        </w:rPr>
        <w:t>w ustawie z dnia 5 sierpnia 2010 o ochronie informacji niejawnych i rozporządzeniu Prezesa Rady Ministrów z dnia 20 lipca 2011 r. w sprawie podstawowych wymagań bezpieczeństwa teleinformatycznego (Dz. U. z 2011 r. nr 159, poz. 948).</w:t>
      </w:r>
    </w:p>
    <w:p w14:paraId="233FE779" w14:textId="77777777" w:rsidR="000F467F" w:rsidRPr="00AF0271" w:rsidRDefault="000F467F" w:rsidP="000F467F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6C4F75">
        <w:rPr>
          <w:rFonts w:ascii="Arial" w:hAnsi="Arial" w:cs="Arial"/>
          <w:sz w:val="20"/>
          <w:szCs w:val="20"/>
          <w:vertAlign w:val="superscript"/>
        </w:rPr>
        <w:t>1</w:t>
      </w:r>
      <w:r w:rsidRPr="00AF0271">
        <w:rPr>
          <w:rFonts w:ascii="Arial" w:hAnsi="Arial" w:cs="Arial"/>
          <w:sz w:val="20"/>
          <w:szCs w:val="20"/>
          <w:vertAlign w:val="superscript"/>
        </w:rPr>
        <w:t>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>
        <w:rPr>
          <w:rFonts w:ascii="Arial" w:hAnsi="Arial" w:cs="Arial"/>
          <w:sz w:val="20"/>
          <w:szCs w:val="20"/>
        </w:rPr>
        <w:t xml:space="preserve">znego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659FC334" w14:textId="77777777" w:rsidR="000F467F" w:rsidRPr="00AF0271" w:rsidRDefault="000F467F" w:rsidP="000F467F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>
        <w:rPr>
          <w:rFonts w:ascii="Arial" w:hAnsi="Arial" w:cs="Arial"/>
          <w:i/>
        </w:rPr>
        <w:t xml:space="preserve">przetwarzaniem danych osobowych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3D108F36" w14:textId="77777777" w:rsidR="000F467F" w:rsidRPr="00AF0271" w:rsidRDefault="000F467F" w:rsidP="000F467F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3F52E4FB" w14:textId="77777777" w:rsidR="000F467F" w:rsidRPr="00AF0271" w:rsidRDefault="000F467F" w:rsidP="000F467F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6A274D45" w14:textId="77777777" w:rsidR="000F467F" w:rsidRPr="00AF0271" w:rsidRDefault="000F467F" w:rsidP="000F467F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podmiotów;*</w:t>
      </w:r>
    </w:p>
    <w:p w14:paraId="00CC32FA" w14:textId="77777777" w:rsidR="000F467F" w:rsidRPr="00AF0271" w:rsidRDefault="000F467F" w:rsidP="000F467F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34CC4B4E" w14:textId="77777777" w:rsidR="000F467F" w:rsidRPr="00AF0271" w:rsidRDefault="000F467F" w:rsidP="000F467F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1C71C8CE" w14:textId="77777777" w:rsidR="000F467F" w:rsidRPr="00AF0271" w:rsidRDefault="000F467F" w:rsidP="000F467F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</w:t>
      </w:r>
    </w:p>
    <w:p w14:paraId="5431412B" w14:textId="77777777" w:rsidR="000F467F" w:rsidRPr="00AF0271" w:rsidRDefault="000F467F" w:rsidP="000F467F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009DE4E8" w14:textId="77777777" w:rsidR="000F467F" w:rsidRPr="00AF0271" w:rsidRDefault="000F467F" w:rsidP="000F467F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44633EA5" w14:textId="77777777" w:rsidR="000F467F" w:rsidRDefault="000F467F" w:rsidP="000F467F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2E6719C8" w14:textId="77777777" w:rsidR="000F467F" w:rsidRPr="00AF0271" w:rsidRDefault="000F467F" w:rsidP="000F467F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4454EACB" w14:textId="77777777" w:rsidR="000F467F" w:rsidRPr="008E759F" w:rsidRDefault="000F467F" w:rsidP="000F467F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hAnsi="Arial" w:cs="Arial"/>
          <w:b/>
          <w:i/>
          <w:sz w:val="20"/>
          <w:szCs w:val="20"/>
        </w:rPr>
        <w:t>Ust. 3 należy wypełnić w przypadku, gdy wykonawca polega na zasobach innych podmiotów:</w:t>
      </w:r>
    </w:p>
    <w:p w14:paraId="08C03F1F" w14:textId="77777777" w:rsidR="000F467F" w:rsidRPr="00AF0271" w:rsidRDefault="000F467F" w:rsidP="000F467F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524245C7" w14:textId="77777777" w:rsidR="000F467F" w:rsidRPr="00AF0271" w:rsidRDefault="000F467F" w:rsidP="000F467F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537BC200" w14:textId="77777777" w:rsidR="000F467F" w:rsidRPr="00AF0271" w:rsidRDefault="000F467F" w:rsidP="000F467F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4DCE6A9E" w14:textId="77777777" w:rsidR="000F467F" w:rsidRPr="00AF0271" w:rsidRDefault="000F467F" w:rsidP="000F467F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b/>
          <w:sz w:val="20"/>
          <w:szCs w:val="20"/>
        </w:rPr>
        <w:t xml:space="preserve"> 6 </w:t>
      </w:r>
      <w:r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2DD0977" w14:textId="77777777" w:rsidR="000F467F" w:rsidRPr="00AF0271" w:rsidRDefault="000F467F" w:rsidP="000F467F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74C0DA71" w14:textId="77777777" w:rsidR="000F467F" w:rsidRDefault="000F467F" w:rsidP="000F467F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891472" w14:textId="77777777" w:rsidR="000F467F" w:rsidRPr="008E759F" w:rsidRDefault="000F467F" w:rsidP="000F467F">
      <w:pPr>
        <w:tabs>
          <w:tab w:val="num" w:pos="709"/>
        </w:tabs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16E2197B" w14:textId="77777777" w:rsidR="000F467F" w:rsidRPr="008E759F" w:rsidRDefault="000F467F" w:rsidP="000F467F">
      <w:pPr>
        <w:tabs>
          <w:tab w:val="num" w:pos="709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Poniższe wynika z dopuszczenia przez zamawiającego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przekazania informacji z Krajowego Rejestru Karnego w postaci dokumentu elektronicznego (informacja wygenerowana przez system  e-Platforma Ministerstwa Sprawiedliwości)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zgodnie z Rozdz. VI ust. 2 zaproszenia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AF842C5" w14:textId="77777777" w:rsidR="000F467F" w:rsidRDefault="000F467F" w:rsidP="000F467F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267D86" w14:textId="77777777" w:rsidR="000F467F" w:rsidRPr="008E759F" w:rsidRDefault="000F467F" w:rsidP="000F467F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Informuję/my, że </w:t>
      </w:r>
      <w:r w:rsidRPr="008E759F">
        <w:rPr>
          <w:rFonts w:ascii="Arial" w:hAnsi="Arial" w:cs="Arial"/>
          <w:sz w:val="20"/>
          <w:szCs w:val="20"/>
        </w:rPr>
        <w:t xml:space="preserve">informacja, o której mowa w Rozdziale V ust. pkt 1 zaproszenia, </w:t>
      </w:r>
      <w:r w:rsidRPr="008E759F">
        <w:rPr>
          <w:rFonts w:ascii="Arial" w:hAnsi="Arial" w:cs="Arial"/>
          <w:b/>
          <w:sz w:val="20"/>
          <w:szCs w:val="20"/>
        </w:rPr>
        <w:t>sporządzona</w:t>
      </w:r>
      <w:r w:rsidRPr="008E759F">
        <w:rPr>
          <w:rFonts w:ascii="Arial" w:hAnsi="Arial" w:cs="Arial"/>
          <w:sz w:val="20"/>
          <w:szCs w:val="20"/>
        </w:rPr>
        <w:t xml:space="preserve"> </w:t>
      </w:r>
      <w:r w:rsidRPr="008E759F">
        <w:rPr>
          <w:rFonts w:ascii="Arial" w:hAnsi="Arial" w:cs="Arial"/>
          <w:b/>
          <w:sz w:val="20"/>
          <w:szCs w:val="20"/>
        </w:rPr>
        <w:t>nie wcześniej niż 6 miesięcy</w:t>
      </w:r>
      <w:r w:rsidRPr="008E759F">
        <w:rPr>
          <w:rFonts w:ascii="Arial" w:hAnsi="Arial" w:cs="Arial"/>
          <w:sz w:val="20"/>
          <w:szCs w:val="20"/>
        </w:rPr>
        <w:t xml:space="preserve"> przed terminem składania wniosków o dopuszczenie</w:t>
      </w: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759F">
        <w:rPr>
          <w:rFonts w:ascii="Arial" w:hAnsi="Arial" w:cs="Arial"/>
          <w:sz w:val="20"/>
          <w:szCs w:val="20"/>
        </w:rPr>
        <w:t>do udziału</w:t>
      </w:r>
      <w:r w:rsidRPr="008E759F">
        <w:rPr>
          <w:rFonts w:ascii="Arial" w:hAnsi="Arial" w:cs="Arial"/>
          <w:sz w:val="20"/>
          <w:szCs w:val="20"/>
        </w:rPr>
        <w:br/>
        <w:t xml:space="preserve">w postępowaniu, z </w:t>
      </w:r>
      <w:r w:rsidRPr="008E759F">
        <w:rPr>
          <w:rFonts w:ascii="Arial" w:hAnsi="Arial" w:cs="Arial"/>
          <w:b/>
          <w:sz w:val="20"/>
          <w:szCs w:val="20"/>
        </w:rPr>
        <w:t>Krajowego Rejestru Karnego:</w:t>
      </w:r>
    </w:p>
    <w:p w14:paraId="5CAA3E31" w14:textId="77777777" w:rsidR="000F467F" w:rsidRDefault="000F467F" w:rsidP="000F467F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20C6B4" w14:textId="77777777" w:rsidR="000F467F" w:rsidRDefault="000F467F" w:rsidP="000F467F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została zamawiającemu </w:t>
      </w:r>
      <w:r>
        <w:rPr>
          <w:rFonts w:ascii="Arial" w:hAnsi="Arial" w:cs="Arial"/>
          <w:b/>
          <w:sz w:val="20"/>
          <w:szCs w:val="20"/>
        </w:rPr>
        <w:t>przekazana w formie dokumentu elektronicznego na adres poczty elektronicznej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zamówienia@mon.gov.pl</w:t>
        </w:r>
      </w:hyperlink>
      <w:r>
        <w:rPr>
          <w:rFonts w:ascii="Arial" w:hAnsi="Arial" w:cs="Arial"/>
          <w:color w:val="000080"/>
          <w:sz w:val="20"/>
          <w:szCs w:val="20"/>
          <w:u w:val="single"/>
        </w:rPr>
        <w:t>.</w:t>
      </w:r>
    </w:p>
    <w:p w14:paraId="2673A642" w14:textId="77777777" w:rsidR="000F467F" w:rsidRDefault="000F467F" w:rsidP="000F467F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Poniżej przesyłamy hasło umożliwiające zamawiającemu zapoznanie się z ww. dokumentem*:</w:t>
      </w:r>
    </w:p>
    <w:p w14:paraId="3DBDF4AA" w14:textId="77777777" w:rsidR="000F467F" w:rsidRDefault="000F467F" w:rsidP="000F467F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14:paraId="3B5FEA8F" w14:textId="77777777" w:rsidR="000F467F" w:rsidRDefault="000F467F" w:rsidP="000F467F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69B650C1" w14:textId="77777777" w:rsidR="000F467F" w:rsidRDefault="000F467F" w:rsidP="000F467F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została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dołączona w formie pisemnej do niniejszego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dopuszczenie do udziału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postępowaniu*. </w:t>
      </w:r>
    </w:p>
    <w:p w14:paraId="1244F008" w14:textId="77777777" w:rsidR="000F467F" w:rsidRDefault="000F467F" w:rsidP="000F467F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B9164E" w14:textId="77777777" w:rsidR="000F467F" w:rsidRDefault="000F467F" w:rsidP="000F467F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* wskazać właściwe</w:t>
      </w:r>
    </w:p>
    <w:p w14:paraId="4C999F67" w14:textId="77777777" w:rsidR="000F467F" w:rsidRDefault="000F467F" w:rsidP="000F467F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851001" w14:textId="77777777" w:rsidR="000F467F" w:rsidRDefault="000F467F" w:rsidP="000F467F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 xml:space="preserve">Zamawiający dopuszcza przekazanie informacji z Krajowego Rejestru Karnego w postaci dokumentu elektronicznego (informacja wygenerowana przez system e-Platforma Ministerstwa Sprawiedliwości) na adres poczty elektronicznej </w:t>
      </w:r>
      <w:hyperlink r:id="rId10" w:history="1">
        <w:r>
          <w:rPr>
            <w:rStyle w:val="Hipercze"/>
            <w:rFonts w:ascii="Arial" w:hAnsi="Arial" w:cs="Arial"/>
            <w:i/>
            <w:sz w:val="16"/>
            <w:szCs w:val="16"/>
          </w:rPr>
          <w:t>zamówienia@mon.gov.pl</w:t>
        </w:r>
      </w:hyperlink>
      <w:r>
        <w:rPr>
          <w:rFonts w:ascii="Arial" w:hAnsi="Arial" w:cs="Arial"/>
          <w:i/>
          <w:sz w:val="16"/>
          <w:szCs w:val="16"/>
        </w:rPr>
        <w:t>. Zgodnie z informacją zamieszczoną przez Ministerstwo Sprawiedliwości na stronie głównej</w:t>
      </w:r>
      <w:r>
        <w:rPr>
          <w:rFonts w:ascii="Arial" w:hAnsi="Arial" w:cs="Arial"/>
          <w:i/>
          <w:sz w:val="16"/>
          <w:szCs w:val="16"/>
        </w:rPr>
        <w:br/>
        <w:t>„e-Platformy”: „wydany dokument ma postać pliku XML, który można zapisać na informatycznym nośniku danych</w:t>
      </w:r>
      <w:r>
        <w:rPr>
          <w:rFonts w:ascii="Arial" w:hAnsi="Arial" w:cs="Arial"/>
          <w:i/>
          <w:sz w:val="16"/>
          <w:szCs w:val="16"/>
        </w:rPr>
        <w:br/>
        <w:t>(np. pamięć USB, płyta CD, DVD)”.</w:t>
      </w:r>
    </w:p>
    <w:p w14:paraId="57C3CB2E" w14:textId="77777777" w:rsidR="000F467F" w:rsidRDefault="000F467F" w:rsidP="000F467F">
      <w:pPr>
        <w:tabs>
          <w:tab w:val="num" w:pos="709"/>
        </w:tabs>
        <w:spacing w:after="0"/>
        <w:ind w:left="60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W powyższym przypadku, informacja z Krajowego Rejestru Karnego w postaci dokumentu elektronicznego musi zostać przekazana na ww. adres poczty elektronicznej przed wyznaczonym terminem składania wniosków o dopuszczenie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do udziału w postępowaniu w postaci pliku zabezpieczonego hasłem uniemożliwiającym zapoznanie się z dokumentem przed upływem terminu składania wniosków o dopuszczenie do udziału w postępowaniu np. archiwum (np.: *zip, *7-zip) zabezpieczone hasłem. 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Hasło umożliwiające zamawiającemu zapoznanie się z dokumentem, wykonawca przekaże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br/>
        <w:t>w złożonym wniosku o dopuszczenie do udziału w postępowaniu.</w:t>
      </w:r>
    </w:p>
    <w:p w14:paraId="0D56953B" w14:textId="77777777" w:rsidR="000F467F" w:rsidRDefault="000F467F" w:rsidP="000F467F">
      <w:pPr>
        <w:tabs>
          <w:tab w:val="num" w:pos="709"/>
        </w:tabs>
        <w:spacing w:after="0"/>
        <w:ind w:left="600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DA7B307" w14:textId="77777777" w:rsidR="000F467F" w:rsidRPr="00AF0271" w:rsidRDefault="000F467F" w:rsidP="000F467F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358BEF08" w14:textId="77777777" w:rsidR="000F467F" w:rsidRPr="00AF0271" w:rsidRDefault="000F467F" w:rsidP="000F467F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545DD76D" w14:textId="77777777" w:rsidR="000F467F" w:rsidRPr="00AF0271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 xml:space="preserve">zed terminem składania wniosków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14:paraId="2F1E626A" w14:textId="77777777" w:rsidR="000F467F" w:rsidRPr="00AF0271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>jeżeli odrębne przepisy wymagają wpisu do rejestru lub ewidencji</w:t>
      </w:r>
      <w:r w:rsidRPr="00AF0271">
        <w:rPr>
          <w:rFonts w:ascii="Arial" w:hAnsi="Arial" w:cs="Arial"/>
          <w:sz w:val="20"/>
          <w:szCs w:val="20"/>
        </w:rPr>
        <w:t>;</w:t>
      </w:r>
    </w:p>
    <w:p w14:paraId="3BB252FA" w14:textId="77777777" w:rsidR="000F467F" w:rsidRPr="002B1602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>, skierowanych przez wykonawcę do rea</w:t>
      </w:r>
      <w:r>
        <w:rPr>
          <w:rFonts w:ascii="Arial" w:hAnsi="Arial" w:cs="Arial"/>
          <w:sz w:val="20"/>
          <w:szCs w:val="20"/>
        </w:rPr>
        <w:t xml:space="preserve">lizacji zamówienia publicznego,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43260BD3" w14:textId="77777777" w:rsidR="000F467F" w:rsidRDefault="000F467F" w:rsidP="000F467F">
      <w:pPr>
        <w:keepLines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robót</w:t>
      </w:r>
      <w:r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roboty zostały wykonane należycie, przy czym dowodami, </w:t>
      </w:r>
      <w:r>
        <w:rPr>
          <w:rFonts w:ascii="Arial" w:hAnsi="Arial" w:cs="Arial"/>
          <w:sz w:val="20"/>
          <w:szCs w:val="20"/>
        </w:rPr>
        <w:br/>
        <w:t xml:space="preserve">o których mowa,  są referencje bądź inne dokumenty sporządzone przez podmiot, na rzecz którego roboty zostały wykonywane, a jeżeli Wykonawca 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25A070AD" w14:textId="77777777" w:rsidR="000F467F" w:rsidRPr="00AF0271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>
        <w:rPr>
          <w:rFonts w:ascii="Arial" w:hAnsi="Arial" w:cs="Arial"/>
          <w:b/>
          <w:sz w:val="20"/>
          <w:szCs w:val="20"/>
        </w:rPr>
        <w:t xml:space="preserve"> Załącznik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70F5A37" w14:textId="77777777" w:rsidR="000F467F" w:rsidRPr="00AF0271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</w:t>
      </w:r>
      <w:r>
        <w:rPr>
          <w:rFonts w:ascii="Arial" w:hAnsi="Arial" w:cs="Arial"/>
          <w:sz w:val="20"/>
          <w:szCs w:val="20"/>
        </w:rPr>
        <w:t>cji i konsumentów (</w:t>
      </w:r>
      <w:r w:rsidRPr="006D1F48">
        <w:rPr>
          <w:rFonts w:ascii="Arial" w:hAnsi="Arial" w:cs="Arial"/>
          <w:sz w:val="20"/>
          <w:szCs w:val="20"/>
        </w:rPr>
        <w:t>Dz. U. z 2024 r. poz. 594, 1237</w:t>
      </w:r>
      <w:r w:rsidRPr="00AF0271">
        <w:rPr>
          <w:rFonts w:ascii="Arial" w:hAnsi="Arial" w:cs="Arial"/>
          <w:sz w:val="20"/>
          <w:szCs w:val="20"/>
        </w:rPr>
        <w:t>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4304C0C1" w14:textId="77777777" w:rsidR="000F467F" w:rsidRPr="00161462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14:paraId="28637E9C" w14:textId="77777777" w:rsidR="000F467F" w:rsidRPr="00161462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Times New Roman" w:hAnsi="Arial" w:cs="Arial"/>
          <w:sz w:val="20"/>
          <w:szCs w:val="20"/>
          <w:lang w:eastAsia="pl-PL"/>
        </w:rPr>
        <w:t>Dz. U. z 2024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507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Pr="00161462">
        <w:rPr>
          <w:rFonts w:ascii="Arial" w:eastAsia="Times New Roman" w:hAnsi="Arial" w:cs="Arial"/>
          <w:b/>
          <w:lang w:eastAsia="pl-PL"/>
        </w:rPr>
        <w:t xml:space="preserve">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BFCFFFD" w14:textId="77777777" w:rsidR="000F467F" w:rsidRPr="00AF0271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03F5542C" w14:textId="77777777" w:rsidR="000F467F" w:rsidRPr="00AF0271" w:rsidRDefault="000F467F" w:rsidP="000F467F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5AAC57E" w14:textId="77777777" w:rsidR="000F467F" w:rsidRPr="00AF0271" w:rsidRDefault="000F467F" w:rsidP="000F467F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336764BE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08B24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436ADCE" w14:textId="77777777" w:rsidR="000F467F" w:rsidRPr="00233653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>
        <w:rPr>
          <w:rFonts w:ascii="Arial" w:eastAsia="Times New Roman" w:hAnsi="Arial" w:cs="Arial"/>
          <w:lang w:eastAsia="pl-PL"/>
        </w:rPr>
        <w:br w:type="page"/>
      </w:r>
    </w:p>
    <w:p w14:paraId="20B6ADDA" w14:textId="77777777" w:rsidR="000F467F" w:rsidRPr="00853775" w:rsidRDefault="000F467F" w:rsidP="000F467F">
      <w:pPr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 do</w:t>
      </w:r>
      <w:r w:rsidRPr="00853775">
        <w:rPr>
          <w:rFonts w:ascii="Arial" w:hAnsi="Arial" w:cs="Arial"/>
          <w:lang w:eastAsia="pl-PL"/>
        </w:rPr>
        <w:t xml:space="preserve"> zaproszenia do udziału w postępowaniu</w:t>
      </w:r>
    </w:p>
    <w:p w14:paraId="1B383AE5" w14:textId="77777777" w:rsidR="000F467F" w:rsidRDefault="000F467F" w:rsidP="000F467F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57382D98" w14:textId="77777777" w:rsidR="000F467F" w:rsidRPr="00AF0271" w:rsidRDefault="000F467F" w:rsidP="000F467F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213A0839" w14:textId="77777777" w:rsidR="000F467F" w:rsidRDefault="000F467F" w:rsidP="000F467F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A5A2AAE" w14:textId="77777777" w:rsidR="000F467F" w:rsidRPr="00ED7F07" w:rsidRDefault="000F467F" w:rsidP="000F467F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>
        <w:rPr>
          <w:rFonts w:ascii="Arial" w:hAnsi="Arial" w:cs="Arial"/>
          <w:b/>
          <w:sz w:val="20"/>
          <w:szCs w:val="20"/>
        </w:rPr>
        <w:t>r</w:t>
      </w:r>
      <w:r w:rsidRPr="004F5F01">
        <w:rPr>
          <w:rFonts w:ascii="Arial" w:hAnsi="Arial" w:cs="Arial"/>
          <w:b/>
          <w:sz w:val="20"/>
          <w:szCs w:val="20"/>
        </w:rPr>
        <w:t>ozbudowa rozdzielni energetycznej i wykonanie nowego przyłącza energetycznego oraz zasilania budynków</w:t>
      </w:r>
      <w:r>
        <w:rPr>
          <w:rFonts w:ascii="Arial" w:hAnsi="Arial" w:cs="Arial"/>
          <w:b/>
          <w:sz w:val="20"/>
          <w:szCs w:val="20"/>
        </w:rPr>
        <w:t>, nr sprawy 6/BSU-III/DA/25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14:paraId="002422FE" w14:textId="77777777" w:rsidR="000F467F" w:rsidRPr="00AF0271" w:rsidRDefault="000F467F" w:rsidP="000F467F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83"/>
        <w:gridCol w:w="6328"/>
      </w:tblGrid>
      <w:tr w:rsidR="000F467F" w14:paraId="49697E7B" w14:textId="77777777" w:rsidTr="00781ECA">
        <w:trPr>
          <w:cantSplit/>
          <w:trHeight w:val="760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C38" w14:textId="77777777" w:rsidR="000F467F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2A647EB0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Zamawiający wymaga, by wykonawca skierował do realizacji zamówienia i potwierdził, że dysponuje:</w:t>
            </w:r>
          </w:p>
          <w:p w14:paraId="6C5CEC94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1.1. osobami do wykonywania samodzielnych funkcji technicznych w budownictwie, wynikających z ustawy Prawo budowlane tj. osobami wpisanymi na listę członków właściwej izby samorządu zawodowego, potwierdzonymi zaświadczeniami wydanymi przez tę izbę, </w:t>
            </w:r>
          </w:p>
          <w:p w14:paraId="43ECDE18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 określonym w nim terminie ważności, posiadającymi  uprawnienia budowlane do projektowania bez ograniczeń w specjalnościach:</w:t>
            </w:r>
          </w:p>
          <w:p w14:paraId="71110560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- architektonicznej; </w:t>
            </w:r>
          </w:p>
          <w:p w14:paraId="350818BB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konstrukcyjno-budowlanej;</w:t>
            </w:r>
          </w:p>
          <w:p w14:paraId="12A9844B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instalacyjnej w zakresie sieci, instalacji i urządzeń elektrycznych i elektroenergetycznych,</w:t>
            </w:r>
          </w:p>
          <w:p w14:paraId="0C44FA3B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- instalacyjnej w zakresie sieci, instalacji i urządzeń cieplnych, wentylacyjnych, gazowych, wodociągowych i kanalizacyjnych, </w:t>
            </w:r>
          </w:p>
          <w:p w14:paraId="4D4059C3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1.2. dysponuje co najmniej jednym rzeczoznawcą do spraw zabezpieczeń przeciwpożarowych posiadającym akt powołania do wykonywania zawodu rzeczoznawcy do spraw zabezpieczeń przeciwpożarowych (numer uprawnień, data wydania aktu powołania),</w:t>
            </w:r>
          </w:p>
          <w:p w14:paraId="38C06DC0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1.3 co najmniej jedną osobą pełniącą funkcję kierownika budowy posiadającą uprawnienia budowlane do kierowania robotami budowlanymi bez ograniczeń w specjalności instalacyjnej </w:t>
            </w:r>
          </w:p>
          <w:p w14:paraId="493F2568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 zakresie sieci, instalacji i urządzeń elektrycznych i elektroenergetycznych będącą czynnym członkiem Okręgowej Izby Inżynierów Budownictwa, co będzie udokumentowane aktualną przynależnością do Okręgowej Izby Inżynierów Budownictwa,</w:t>
            </w:r>
          </w:p>
          <w:p w14:paraId="168AEBA3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1.4 co najmniej jedną osobą pełniącą funkcję kierownika robót posiadającą uprawnienia budowlane do kierowania robotami budowlanymi bez ograniczeń w specjalności instalacyjnej </w:t>
            </w:r>
          </w:p>
          <w:p w14:paraId="6A7E926C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w zakresie sieci, instalacji i urządzeń cieplnych, wentylacyjnych, gazowych, wodociągowych </w:t>
            </w:r>
          </w:p>
          <w:p w14:paraId="14C41AA5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i kanalizacyjnych będącą czynnym członkiem Okręgowej Izby Inżynierów Budownictwa, co będzie udokumentowane aktualną przynależnością do Okręgowej Izby Inżynierów Budownictwa.</w:t>
            </w:r>
          </w:p>
          <w:p w14:paraId="423EE483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1.5. co najmniej jedną osobą pełniącą funkcję kierownika robót posiadającą uprawnienia budowlane do kierowania robotami budowlanymi bez ograniczeń w specjalności konstrukcyjno-budowlanej będącą czynnym członkiem Okręgowej Izby Inżynierów Budownictwa, co będzie udokumentowane aktualną przynależnością do Okręgowej Izby Inżynierów Budownictwa.</w:t>
            </w:r>
          </w:p>
          <w:p w14:paraId="01D154C1" w14:textId="77777777" w:rsidR="000F467F" w:rsidRPr="004246D9" w:rsidRDefault="000F467F" w:rsidP="00781ECA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1.6. Zamawiający dopuszcza łączenie funkcji (specjalności) wymienionych w pkt. 1.1 oraz 1.3-1.5.</w:t>
            </w:r>
          </w:p>
          <w:p w14:paraId="56AD1773" w14:textId="77777777" w:rsidR="000F467F" w:rsidRPr="0034686C" w:rsidRDefault="000F467F" w:rsidP="00781ECA">
            <w:pPr>
              <w:tabs>
                <w:tab w:val="left" w:pos="166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1.7. realizacja zadania związana jest z możliwością dostępu Wykonawcy do informacji niejawnych. W związku z powyższym wszystkie osoby skierowane do realizacji przedmiotu zamówienia muszą posiadać pisemne upoważnienie kierownika jednostki organizacyjnej (Wykonawcy), o którym mowa w art. 21 ust 4 ustawy z dnia 5 sierpnia 2010 roku o ochronie informacji niejawnych lub ważne poświadczenie bezpieczeństwa oraz aktualne zaświadczenia stwierdzające odbycie szkolenia w zakresie ochrony informacji niejawnych wydane na podstawie art. 19 i 20 ustawy z dnia 5 sierpnia 2010 r. o ochronie informacji niejawnych,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</w:tc>
      </w:tr>
      <w:tr w:rsidR="000F467F" w14:paraId="6D3B8312" w14:textId="77777777" w:rsidTr="00781ECA">
        <w:trPr>
          <w:cantSplit/>
          <w:trHeight w:val="7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0E25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9D00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0008D0B6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ograniczeń w specjalności architektonicznej</w:t>
            </w:r>
          </w:p>
        </w:tc>
      </w:tr>
      <w:tr w:rsidR="000F467F" w14:paraId="120E6E72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92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E7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73C724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4F84CA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8EF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B539F2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0F467F" w14:paraId="5EFB0F65" w14:textId="77777777" w:rsidTr="00781ECA">
        <w:trPr>
          <w:cantSplit/>
          <w:trHeight w:val="13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D0DF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37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do projektowania bez ograniczeń w specjalności architektonicznej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7A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4A3546B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8E6CB6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4915D7A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5FE11B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0F467F" w14:paraId="799DF7F4" w14:textId="77777777" w:rsidTr="00781ECA">
        <w:trPr>
          <w:cantSplit/>
          <w:trHeight w:val="1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7513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3C8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229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212AD84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3B7560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2B6C6CF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4E849A21" w14:textId="77777777" w:rsidTr="00781ECA">
        <w:trPr>
          <w:cantSplit/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47DF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1625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50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F6DAFD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2E002BE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A0A0A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4840ADF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5EC18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72327DD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612138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198CB293" w14:textId="77777777" w:rsidTr="00781ECA">
        <w:trPr>
          <w:cantSplit/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CDA3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C46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634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209DAB8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BCA17A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72F9878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D1328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0F467F" w14:paraId="7F28F867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E18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6D8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F1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7384E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ABFABC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62DBAC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364053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40503425" w14:textId="77777777" w:rsidTr="00781ECA">
        <w:trPr>
          <w:cantSplit/>
          <w:trHeight w:val="1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770F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6D2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32FAC19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B0A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BA0B45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2F34339F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00AD1A74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BDC96C1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8902FF3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E8C4758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699D6CC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6D20767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272FC9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0F467F" w14:paraId="624E2040" w14:textId="77777777" w:rsidTr="00781EC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57D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C7BD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7C517D31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5D3CB157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 w:rsidRPr="004246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specjalności konstrukcyjno-budowlanej</w:t>
            </w:r>
          </w:p>
          <w:p w14:paraId="7C6C5036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6C9D86B5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222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D38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A57420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508BF74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39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F8641F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0F467F" w14:paraId="664C29B2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AFC2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95C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</w:t>
            </w:r>
            <w:r w:rsidRPr="004246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ograniczeń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</w:t>
            </w:r>
            <w:r w:rsidRPr="00AF56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715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41479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316546D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5BD37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7ECD486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45EDFF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66C31D6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7515AE1E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88BA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31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838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76494C4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4FFF3D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1A3B6EC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4CF67420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AF54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223A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67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18CC94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411277E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C8F450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1F5791B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7D8BE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546D94E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AF7514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2B820AB1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CD36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656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4D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3EA7CD2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6759A2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28A8576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D2D3CC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0F467F" w14:paraId="6666C3C8" w14:textId="77777777" w:rsidTr="00781ECA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0510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0BB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0E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8A9E3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EE4597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94991B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234DD90C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CE5D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F2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4049E6C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6D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BCFB1E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39E9B9A0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5682F183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787805E1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F867A08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550450F5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1A2AEDB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91AD7F4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DBA80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26C9B5B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11C64F95" w14:textId="77777777" w:rsidTr="00781EC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5C7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A39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245D57BF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2BFC0877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 w:rsidRPr="004246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ograniczeń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</w:t>
            </w:r>
            <w:r w:rsidRPr="00AF56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elektrycznych i elektroenergetycznych</w:t>
            </w:r>
          </w:p>
          <w:p w14:paraId="7EDD7B0B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5AF63D5F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C0E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131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74A3E8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64E097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62E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AB488F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0F467F" w14:paraId="71137CA7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4BB7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7C0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</w:t>
            </w:r>
            <w:r w:rsidRPr="004246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specjalności instalacyjnej w zakresie sieci, instalacji i urządzeń elektrycznych </w:t>
            </w:r>
          </w:p>
          <w:p w14:paraId="0D98FC8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79D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61D0D0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338AD2E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FC9318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147D9A1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18DA8B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228F5DF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705FB4EF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02EA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826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A5F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76F0EA8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362DE9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5301351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25072073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2A64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F1A7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7DC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7B3A9D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4287444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53CB1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5BA2DCA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1F83F2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7B9B630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332F5A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1C61898C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9D44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0A1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D7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00B065C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A3DBBC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7D592FA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1873DF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0F467F" w14:paraId="3F3BECDC" w14:textId="77777777" w:rsidTr="00781ECA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7EA6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86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0EE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2ADFAE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77F1AB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2303A5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11F63118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7D20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203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3FA3FE4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CB6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650BBF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248614D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5DC9ADFF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1D25068D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30790CD1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EED6D3E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6584A9A8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2D6D6C79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9E71AA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0F467F" w14:paraId="1750D1ED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109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D3B5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7AA4ADB4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1AA8C243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 w:rsidRPr="004246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specjalności </w:t>
            </w:r>
            <w:r w:rsidRPr="008629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cieplnych, wentylacyjnych, gazowych, wodociągowych i kanalizacyjnych</w:t>
            </w:r>
          </w:p>
          <w:p w14:paraId="57313F28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F467F" w14:paraId="6E705E34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642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4E8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97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31DBA5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681DAC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EB3731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5530EE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F467F" w14:paraId="342ECEB7" w14:textId="77777777" w:rsidTr="00781ECA">
        <w:trPr>
          <w:cantSplit/>
          <w:trHeight w:val="1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F55D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D00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</w:t>
            </w:r>
            <w:r w:rsidRPr="004246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specjalności </w:t>
            </w:r>
            <w:r w:rsidRPr="008629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cieplnych, wentylacyjnych, gazowych, wodociągowych i kanalizacyjnych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247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C948CA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9E3BF6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328DD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6B78262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5C971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2A1CF6A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F467F" w14:paraId="4642C90D" w14:textId="77777777" w:rsidTr="00781ECA">
        <w:trPr>
          <w:cantSplit/>
          <w:trHeight w:val="8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3DB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61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59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5CE5894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CD0D33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2244D8E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6BA7EC77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C01B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911F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066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2E7D42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32C3504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9EBD21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36E89B5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9B6B2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2969E91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F200D3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03C257E8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8A3E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2D7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DA6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8B7213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zaświadczenia: …………..........................</w:t>
            </w:r>
          </w:p>
          <w:p w14:paraId="6481401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D84DD1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14:paraId="7D23A02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AC4440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14:paraId="367363A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F467F" w14:paraId="499F4B7B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424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502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7D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062D86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4B15DAB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0736CE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0725A10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F467F" w14:paraId="3AF52108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8186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FBB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BF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Podstawa dysponowania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osobą ***:</w:t>
            </w:r>
          </w:p>
          <w:p w14:paraId="674A40CF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pracę,</w:t>
            </w:r>
          </w:p>
          <w:p w14:paraId="26A5433B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zlecenie,</w:t>
            </w:r>
          </w:p>
          <w:p w14:paraId="2D10F5D7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dzieło,</w:t>
            </w:r>
          </w:p>
          <w:p w14:paraId="7EB416EA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14:paraId="5DDFF8BB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zobowiązanie innego podmiotu *,</w:t>
            </w:r>
          </w:p>
          <w:p w14:paraId="74560329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inne (podać jakie, np. oświadczenie własne o osobistym oddaniu się do dyspozycji):</w:t>
            </w:r>
          </w:p>
          <w:p w14:paraId="22C424F2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9CA24D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  <w:tr w:rsidR="000F467F" w14:paraId="77D8A276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53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197E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4FAE0CD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Rzeczoznawca</w:t>
            </w:r>
            <w:r w:rsidRPr="005A69C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278ECCC6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69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spraw zabezpieczeń przeciwpożarowych</w:t>
            </w:r>
          </w:p>
          <w:p w14:paraId="2C529987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F467F" w14:paraId="195E2DBB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8194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D63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8D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FE40E9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4B0FA3B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207C76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6F793E7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F467F" w14:paraId="45F38AC6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11F6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D89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5A69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 powołania do wykonywania zawodu rzeczoznawcy do spraw zabezpieczeń przeciwpożarowych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AF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uprawnień: …………………………………………</w:t>
            </w:r>
          </w:p>
          <w:p w14:paraId="1291BE7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C43893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0F467F" w14:paraId="3BC00E5F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A393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097A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DA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8ADF2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71A04CC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DAF996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449C2BE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4E0F7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6BB354E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CD804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7103A6A3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2AC7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ED1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21D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383D51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zaświadczenia: …………..........................</w:t>
            </w:r>
          </w:p>
          <w:p w14:paraId="63930F6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BC39F4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14:paraId="3AC2B9C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B5E676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14:paraId="4FB1BF4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F467F" w14:paraId="5476F2C9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9C9F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EB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B1D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ED4B95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41D7996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724A08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232EC63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F467F" w14:paraId="404A0459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FBCF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88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D54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Podstawa dysponowania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osobą ***:</w:t>
            </w:r>
          </w:p>
          <w:p w14:paraId="3884BD4A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pracę,</w:t>
            </w:r>
          </w:p>
          <w:p w14:paraId="575E9813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zlecenie,</w:t>
            </w:r>
          </w:p>
          <w:p w14:paraId="62FCE2B9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dzieło,</w:t>
            </w:r>
          </w:p>
          <w:p w14:paraId="1A92BA89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14:paraId="0A0ADFC2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zobowiązanie innego podmiotu *,</w:t>
            </w:r>
          </w:p>
          <w:p w14:paraId="5E36BB9D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inne (podać jakie, np. oświadczenie własne o osobistym oddaniu się do dyspozycji):</w:t>
            </w:r>
          </w:p>
          <w:p w14:paraId="74C86154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64AD7E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  <w:tr w:rsidR="000F467F" w14:paraId="602F706C" w14:textId="77777777" w:rsidTr="00781ECA">
        <w:trPr>
          <w:cantSplit/>
          <w:trHeight w:val="7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AA16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1370" w14:textId="77777777" w:rsidR="000F467F" w:rsidRPr="008D618D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D61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Kierownik budowy </w:t>
            </w:r>
          </w:p>
          <w:p w14:paraId="28159CDC" w14:textId="77777777" w:rsidR="000F467F" w:rsidRPr="008D618D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posiadający uprawnienia budowlane do kierowania robotami budowlanymi bez ograniczeń w specjalności w specjalności instalacyjnej w zakresie sieci, instalacji i urządzeń elektrycznych i elektroenergetycznych</w:t>
            </w:r>
          </w:p>
        </w:tc>
      </w:tr>
      <w:tr w:rsidR="000F467F" w14:paraId="513E6F2A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CA8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A17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204445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8BDB03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12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C8624C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0F467F" w14:paraId="25F92BD7" w14:textId="77777777" w:rsidTr="00781ECA">
        <w:trPr>
          <w:cantSplit/>
          <w:trHeight w:val="13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7BEB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228" w14:textId="77777777" w:rsidR="000F467F" w:rsidRPr="008D618D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w specjalności </w:t>
            </w:r>
            <w:r w:rsidRPr="008D6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specjalności instalacyjnej w zakresie sieci, instalacji i</w:t>
            </w:r>
          </w:p>
          <w:p w14:paraId="36DE65E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6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urządzeń elektrycznych i elektroenergetycznych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66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4ADE51E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DF9D46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04555A9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980318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0F467F" w14:paraId="6F5A6B5B" w14:textId="77777777" w:rsidTr="00781ECA">
        <w:trPr>
          <w:cantSplit/>
          <w:trHeight w:val="1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8D21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036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6D2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2EC4FF6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6870E4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163AF87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1B28815E" w14:textId="77777777" w:rsidTr="00781ECA">
        <w:trPr>
          <w:cantSplit/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6D81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D9FC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769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530A6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4AC29D7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7205AE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1F4BA33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C0316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6F34AC9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2CCF03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3259312D" w14:textId="77777777" w:rsidTr="00781ECA">
        <w:trPr>
          <w:cantSplit/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B1A3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A6C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E8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76E56A6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2FCC7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76C372A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125BD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0F467F" w14:paraId="33CAFDBC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536E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72C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77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BE6757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335D87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3BCFD2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448B16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245FD06B" w14:textId="77777777" w:rsidTr="00781ECA">
        <w:trPr>
          <w:cantSplit/>
          <w:trHeight w:val="1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E10E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BB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599862E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92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8C475E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3EBE9FE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3C7CB5A0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17509AD0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0A4FCF52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2D12148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1BF68C3E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5C6EEC21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65A46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0F467F" w14:paraId="5F63F79F" w14:textId="77777777" w:rsidTr="00781EC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EA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DFFF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74BF065C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posiadający uprawnienia budowlane do kierowania robotami budowlanymi bez ograniczeń w specjalności instalacyjnej w zakresie sieci, instalacji i urządzeń cieplnych, wentylacyjnych, gazowych, wodociągowych i kanalizacyjnych bez ograniczeń</w:t>
            </w:r>
          </w:p>
        </w:tc>
      </w:tr>
      <w:tr w:rsidR="000F467F" w14:paraId="71A2A92F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86E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F95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3BC7B9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0DF288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8B8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44E79C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0F467F" w14:paraId="467D65D8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6920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A1D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w specjalności instalacyjnej w zakresie sieci, instalacji i urządzeń cieplnych, wentylacyjnych, gazowych, wodociągowych i kanalizacyjnych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F0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39DC2E9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F35A0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68D180D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4921E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38A5AA2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330A3F12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AD7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EF1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D95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72EDD1A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8914D7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6956691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71100452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535B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9E47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9E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5304A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37E69FE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908EC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35C2FEF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BB9E2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7CADF00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7DE953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7F5033B4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C2B7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A2F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E2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6FD7F21D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703DB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EFC86F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8D3C59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0F467F" w14:paraId="6CCFC5F1" w14:textId="77777777" w:rsidTr="00781ECA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7847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074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D25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823B81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D5910D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CE79F1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27363628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A768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408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0460961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034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60BE93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1FE046B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38FC743C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4803E2E9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5824D890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894F6F0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5D21ADF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085DB402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CF5FC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679A583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27B9C836" w14:textId="77777777" w:rsidTr="00781EC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54A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661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13B87DAB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w specjalności </w:t>
            </w:r>
            <w:r w:rsidRPr="008D6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 ograniczeń</w:t>
            </w:r>
          </w:p>
        </w:tc>
      </w:tr>
      <w:tr w:rsidR="000F467F" w14:paraId="2D5D900A" w14:textId="77777777" w:rsidTr="00781EC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9736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B30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575020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4DB3CC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6D2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3401B2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0F467F" w14:paraId="0A0CA3D5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9B4F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11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w specjalności </w:t>
            </w:r>
            <w:r w:rsidRPr="008D6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49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D14BC8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5F90C2A2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87A0E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2134DF3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46503C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324E89E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491E6F36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81B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4059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8D8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Okręgowej Izby Inżynierów Budownictwa: ………………………..</w:t>
            </w:r>
          </w:p>
          <w:p w14:paraId="797FE70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ACF206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371C05F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1C873AA7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3C37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C67" w14:textId="77777777" w:rsidR="000F467F" w:rsidRDefault="000F467F" w:rsidP="0078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2DC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F5F839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2E47BAA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CF819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03AC36A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0BA987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1177CC4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BE35D8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0F467F" w14:paraId="17444F74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E28D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F27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43B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4CB3CCF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CA673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77E7444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33760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0F467F" w14:paraId="3BD3F908" w14:textId="77777777" w:rsidTr="00781ECA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C552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ACC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83B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50CDC3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3F2A57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EC23765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467F" w14:paraId="3AD614F2" w14:textId="77777777" w:rsidTr="00781E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6B7E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9478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41C1955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F01C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8CD380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3EBB79D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14EFF607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4BE24E9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1D9AEB98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5B4CDDBD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EE38C5B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A8C39BA" w14:textId="77777777" w:rsidR="000F467F" w:rsidRDefault="000F467F" w:rsidP="00781ECA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08F770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</w:tbl>
    <w:p w14:paraId="41EE53BE" w14:textId="77777777" w:rsidR="000F467F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6F0F72F7" w14:textId="77777777" w:rsidR="000F467F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3EBA70DB" w14:textId="77777777" w:rsidR="000F467F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1188569B" w14:textId="77777777" w:rsidR="000F467F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366F3201" w14:textId="77777777" w:rsidR="000F467F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62DE24F5" w14:textId="77777777" w:rsidR="000F467F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7F3CA79D" w14:textId="77777777" w:rsidR="000F467F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54F71F5B" w14:textId="77777777" w:rsidR="000F467F" w:rsidRPr="00FE35AE" w:rsidRDefault="000F467F" w:rsidP="000F467F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277AC080" w14:textId="77777777" w:rsidR="000F467F" w:rsidRPr="00AF0271" w:rsidRDefault="000F467F" w:rsidP="000F467F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B37AB32" w14:textId="77777777" w:rsidR="000F467F" w:rsidRPr="00AF0271" w:rsidRDefault="000F467F" w:rsidP="000F467F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11AF5597" w14:textId="77777777" w:rsidR="000F467F" w:rsidRPr="00AF0271" w:rsidRDefault="000F467F" w:rsidP="000F467F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0E732CB8" w14:textId="77777777" w:rsidR="000F467F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73E6C" w14:textId="77777777" w:rsidR="000F467F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29C30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EA718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9BD0C67" w14:textId="77777777" w:rsidR="000F467F" w:rsidRPr="0037710B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0491863E" w14:textId="77777777" w:rsidR="000F467F" w:rsidRPr="00C4356A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DD79C30" w14:textId="77777777" w:rsidR="000F467F" w:rsidRPr="00AF0271" w:rsidRDefault="000F467F" w:rsidP="000F467F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38FC8F6" w14:textId="77777777" w:rsidR="000F467F" w:rsidRDefault="000F467F" w:rsidP="000F467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1" w:name="_Toc66611035"/>
      <w:r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1"/>
      <w:r>
        <w:rPr>
          <w:rFonts w:ascii="Arial" w:eastAsia="Times New Roman" w:hAnsi="Arial" w:cs="Arial"/>
          <w:b/>
          <w:i/>
          <w:color w:val="000000"/>
          <w:lang w:eastAsia="pl-PL"/>
        </w:rPr>
        <w:t>ROBÓT</w:t>
      </w:r>
    </w:p>
    <w:p w14:paraId="2E1D51F2" w14:textId="77777777" w:rsidR="000F467F" w:rsidRDefault="000F467F" w:rsidP="000F467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35DD7CD1" w14:textId="77777777" w:rsidR="000F467F" w:rsidRDefault="000F467F" w:rsidP="000F467F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8D618D">
        <w:rPr>
          <w:rFonts w:ascii="Arial" w:hAnsi="Arial" w:cs="Arial"/>
          <w:b/>
          <w:sz w:val="20"/>
          <w:szCs w:val="20"/>
        </w:rPr>
        <w:t>rozbudowa rozdzielni energetycznej i wykonanie nowego przyłącza energetycznego oraz zasilania budynków, nr sprawy 6/BSU-III/DA/25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oświadczamy, że wykonaliśmy następującą robotą budowlaną odpowiadającą wymaganiom zamawiającego:</w:t>
      </w:r>
    </w:p>
    <w:p w14:paraId="0D0A37D8" w14:textId="77777777" w:rsidR="000F467F" w:rsidRDefault="000F467F" w:rsidP="000F467F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0F467F" w14:paraId="65E5FEC2" w14:textId="77777777" w:rsidTr="00781ECA">
        <w:trPr>
          <w:trHeight w:val="348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0BBF" w14:textId="77777777" w:rsidR="000F467F" w:rsidRDefault="000F467F" w:rsidP="00781EC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Toc66611036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2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73A7" w14:textId="77777777" w:rsidR="000F467F" w:rsidRDefault="000F467F" w:rsidP="00781ECA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CC9C2A2" w14:textId="77777777" w:rsidR="000F467F" w:rsidRDefault="000F467F" w:rsidP="00781EC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8929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A83C" w14:textId="77777777" w:rsidR="000F467F" w:rsidRDefault="000F467F" w:rsidP="00781ECA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zamówienia</w:t>
            </w:r>
          </w:p>
          <w:p w14:paraId="5150E46E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399D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roboty budowlanej wykonanej przez wykonawcę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12 zaproszenia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F3DA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0F467F" w14:paraId="75F95093" w14:textId="77777777" w:rsidTr="00781ECA">
        <w:trPr>
          <w:trHeight w:val="21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4F63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6CEC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590D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0DDB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64FF" w14:textId="77777777" w:rsidR="000F467F" w:rsidRDefault="000F467F" w:rsidP="00781EC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6DB0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15B4FE17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634A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00E1EACC" w14:textId="77777777" w:rsidR="000F467F" w:rsidRDefault="000F467F" w:rsidP="00781EC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0F467F" w14:paraId="7761F738" w14:textId="77777777" w:rsidTr="00781ECA">
        <w:trPr>
          <w:trHeight w:val="501"/>
          <w:jc w:val="center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07A5" w14:textId="77777777" w:rsidR="000F467F" w:rsidRPr="008D618D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F3DD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Wykonawca zobowiązany jest wykazać, że należycie zrealizował w okresie 5 lat, przed upływem terminu składania wniosków o dopuszczenie do udziału w postępowaniu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co najmniej</w:t>
            </w:r>
          </w:p>
          <w:p w14:paraId="08532E12" w14:textId="77777777" w:rsidR="000F467F" w:rsidRPr="008D618D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jednej roboty budowlanej polegającej na:</w:t>
            </w:r>
          </w:p>
          <w:p w14:paraId="7A1B1604" w14:textId="77777777" w:rsidR="000F467F" w:rsidRPr="008D618D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remoncie stacji transformatorowej o warto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ści co najmniej 1 000 000,00 zł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brutto, potwierdzonej dowodami dot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yczącymi najważniejszych robót,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określających, czy robota ta została wykonana w sposób należyty;</w:t>
            </w:r>
          </w:p>
          <w:p w14:paraId="7C28A178" w14:textId="77777777" w:rsidR="000F467F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</w:t>
            </w:r>
          </w:p>
          <w:p w14:paraId="3DC768E9" w14:textId="77777777" w:rsidR="000F467F" w:rsidRPr="008D618D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przebudowie stacji transformatorowej o wa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rtości co najmniej 1 000 000,00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zł brutto, potwierdzonej dowodami dot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yczącymi najważniejszych robót,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określających, czy robota ta została wykonana w sposób należyty;</w:t>
            </w:r>
          </w:p>
          <w:p w14:paraId="26109746" w14:textId="77777777" w:rsidR="000F467F" w:rsidRPr="008D618D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</w:t>
            </w:r>
          </w:p>
          <w:p w14:paraId="65883018" w14:textId="77777777" w:rsidR="000F467F" w:rsidRPr="008D618D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budowie stacji transformatorowej o warto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ści co najmniej 1 000 000,00 zł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brutto, potwierdzonej dowodami dot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yczącymi najważniejszych robót,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określających, czy robota ta została wykonana w sposób należyty.</w:t>
            </w:r>
          </w:p>
          <w:p w14:paraId="34A9F67D" w14:textId="77777777" w:rsidR="000F467F" w:rsidRPr="003E0F42" w:rsidRDefault="000F467F" w:rsidP="00781EC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Ww. robota budowlana może stanowić samodz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ielne przedsięwzięcie budowlane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 może stanowić część innego przedsięwzięcia budowlanego.</w:t>
            </w:r>
          </w:p>
        </w:tc>
      </w:tr>
      <w:tr w:rsidR="000F467F" w14:paraId="0CB4C1DB" w14:textId="77777777" w:rsidTr="00781ECA">
        <w:trPr>
          <w:trHeight w:val="21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0912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B667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677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A68B" w14:textId="77777777" w:rsidR="000F467F" w:rsidRDefault="000F467F" w:rsidP="00781ECA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13D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3CD5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91E5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0F467F" w14:paraId="40696B9D" w14:textId="77777777" w:rsidTr="00781ECA">
        <w:trPr>
          <w:trHeight w:val="152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2DD" w14:textId="77777777" w:rsidR="000F467F" w:rsidRDefault="000F467F" w:rsidP="00781ECA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385" w14:textId="77777777" w:rsidR="000F467F" w:rsidRDefault="000F467F" w:rsidP="00781ECA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7BC" w14:textId="77777777" w:rsidR="000F467F" w:rsidRDefault="000F467F" w:rsidP="00781ECA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001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Zamówienie (tytuł)</w:t>
            </w:r>
          </w:p>
          <w:p w14:paraId="16A0782F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252F532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2396D6B7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6CB7FD8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6984FB3A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2DA6D748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E9E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roboty budowlanej w zakresie określonym w warunku:</w:t>
            </w:r>
          </w:p>
          <w:p w14:paraId="62A6AEF4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F92B4B6" w14:textId="77777777" w:rsidR="000F467F" w:rsidRDefault="000F467F" w:rsidP="00781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2A2B7D70" w14:textId="77777777" w:rsidR="000F467F" w:rsidRDefault="000F467F" w:rsidP="0078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780AED" w14:textId="77777777" w:rsidR="000F467F" w:rsidRDefault="000F467F" w:rsidP="00781EC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CC0" w14:textId="77777777" w:rsidR="000F467F" w:rsidRDefault="000F467F" w:rsidP="00781ECA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5BF" w14:textId="77777777" w:rsidR="000F467F" w:rsidRDefault="000F467F" w:rsidP="00781ECA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7524DF6" w14:textId="77777777" w:rsidR="000F467F" w:rsidRDefault="000F467F" w:rsidP="000F467F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1B85ADBC" w14:textId="77777777" w:rsidR="000F467F" w:rsidRDefault="000F467F" w:rsidP="000F467F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robota budowlana została wykonana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7266D731" w14:textId="77777777" w:rsidR="000F467F" w:rsidRDefault="000F467F" w:rsidP="000F467F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6E5A6118" w14:textId="77777777" w:rsidR="000F467F" w:rsidRDefault="000F467F" w:rsidP="000F467F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Należy podać podmiot, który wykonał wykazywaną usługę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1C4BBDF2" w14:textId="77777777" w:rsidR="000F467F" w:rsidRDefault="000F467F" w:rsidP="000F467F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 do zaproszenia do udziału w postępowaniu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0C2B9DE" w14:textId="77777777" w:rsidR="000F467F" w:rsidRDefault="000F467F" w:rsidP="000F467F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69614207" w14:textId="77777777" w:rsidR="000F467F" w:rsidRPr="00AF0271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32EF237" w14:textId="77777777" w:rsidR="000F467F" w:rsidRPr="00ED123A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0F027E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F85CD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2F1CBDC6" w14:textId="77777777" w:rsidR="000F467F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7CA92686" w14:textId="77777777" w:rsidR="000F467F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037DB78" w14:textId="77777777" w:rsidR="000F467F" w:rsidRDefault="000F467F" w:rsidP="000F467F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79EB3693" w14:textId="77777777" w:rsidR="000F467F" w:rsidRDefault="000F467F" w:rsidP="000F467F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4F999725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2484453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397214D8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8968380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713FA7F4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321B2F68" w14:textId="77777777" w:rsidR="000F467F" w:rsidRPr="00AF0271" w:rsidRDefault="000F467F" w:rsidP="000F46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57F674AF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24E7377D" w14:textId="77777777" w:rsidR="000F467F" w:rsidRPr="00AF0271" w:rsidRDefault="000F467F" w:rsidP="000F467F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55488F0D" w14:textId="77777777" w:rsidR="000F467F" w:rsidRPr="00AF0271" w:rsidRDefault="000F467F" w:rsidP="000F467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5BA4BAFD" w14:textId="77777777" w:rsidR="000F467F" w:rsidRPr="00AF0271" w:rsidRDefault="000F467F" w:rsidP="000F467F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9A670DF" w14:textId="77777777" w:rsidR="000F467F" w:rsidRPr="00760986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AE563F">
        <w:rPr>
          <w:rFonts w:ascii="Arial" w:hAnsi="Arial" w:cs="Arial"/>
          <w:b/>
          <w:sz w:val="20"/>
          <w:szCs w:val="20"/>
        </w:rPr>
        <w:t>rozbudowa rozdzielni energetycznej i wykonanie nowego przyłącza energetycznego oraz zasilania budynków, nr sprawy 6/BSU-III/DA/25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145099B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08E5D0C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9451C0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111C06" w14:textId="77777777" w:rsidR="000F467F" w:rsidRPr="00AF0271" w:rsidRDefault="000F467F" w:rsidP="000F4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6C6CF3E2" w14:textId="77777777" w:rsidR="000F467F" w:rsidRPr="00AF0271" w:rsidRDefault="000F467F" w:rsidP="000F46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2AD51FE9" w14:textId="77777777" w:rsidR="000F467F" w:rsidRPr="00AF0271" w:rsidRDefault="000F467F" w:rsidP="000F467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35FC65" w14:textId="77777777" w:rsidR="000F467F" w:rsidRPr="00AF0271" w:rsidRDefault="000F467F" w:rsidP="000F467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2084DC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>
        <w:rPr>
          <w:rFonts w:ascii="Arial" w:hAnsi="Arial" w:cs="Arial"/>
          <w:sz w:val="20"/>
          <w:szCs w:val="20"/>
        </w:rPr>
        <w:t xml:space="preserve">z powodu </w:t>
      </w:r>
      <w:r w:rsidRPr="00AF0271">
        <w:rPr>
          <w:rFonts w:ascii="Arial" w:hAnsi="Arial" w:cs="Arial"/>
          <w:sz w:val="20"/>
          <w:szCs w:val="20"/>
        </w:rPr>
        <w:t>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1 pkt 1 lit. d, f, g, i, j, k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1995C16B" w14:textId="77777777" w:rsidR="000F467F" w:rsidRPr="00AF0271" w:rsidRDefault="000F467F" w:rsidP="000F467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29E304" w14:textId="77777777" w:rsidR="000F467F" w:rsidRDefault="000F467F" w:rsidP="000F467F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F6CC52" w14:textId="77777777" w:rsidR="000F467F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0944A6" w14:textId="77777777" w:rsidR="000F467F" w:rsidRPr="00ED123A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9B6C7F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E15F6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BBD3F55" w14:textId="77777777" w:rsidR="000F467F" w:rsidRPr="0037710B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463365DD" w14:textId="77777777" w:rsidR="000F467F" w:rsidRPr="0037710B" w:rsidRDefault="000F467F" w:rsidP="000F467F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CD79BCA" w14:textId="77777777" w:rsidR="000F467F" w:rsidRDefault="000F467F" w:rsidP="000F467F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805951" w14:textId="77777777" w:rsidR="000F467F" w:rsidRDefault="000F467F" w:rsidP="000F467F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74EF5675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1CD4C523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99B824B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4DE24206" w14:textId="77777777" w:rsidR="000F467F" w:rsidRPr="00AF0271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7C0BC4A8" w14:textId="77777777" w:rsidR="000F467F" w:rsidRPr="00AF0271" w:rsidRDefault="000F467F" w:rsidP="000F467F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6A84511F" w14:textId="77777777" w:rsidR="000F467F" w:rsidRPr="006E5552" w:rsidRDefault="000F467F" w:rsidP="000F467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71290845" w14:textId="77777777" w:rsidR="000F467F" w:rsidRPr="006E5552" w:rsidRDefault="000F467F" w:rsidP="000F467F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4E2F427D" w14:textId="77777777" w:rsidR="000F467F" w:rsidRPr="006E5552" w:rsidRDefault="000F467F" w:rsidP="000F4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16A655" w14:textId="77777777" w:rsidR="000F467F" w:rsidRPr="006E5552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5552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AE563F">
        <w:rPr>
          <w:rFonts w:ascii="Arial" w:hAnsi="Arial" w:cs="Arial"/>
          <w:b/>
          <w:sz w:val="20"/>
          <w:szCs w:val="20"/>
        </w:rPr>
        <w:t>rozbudowa rozdzielni energetycznej i wykonanie nowego przyłącza energetycznego oraz zasilania budynków, nr sprawy 6/BSU-III/DA/25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DF7B417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4AC73" w14:textId="77777777" w:rsidR="000F467F" w:rsidRPr="00AF0271" w:rsidRDefault="000F467F" w:rsidP="000F46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1E18864E" w14:textId="77777777" w:rsidR="000F467F" w:rsidRPr="00AF0271" w:rsidRDefault="000F467F" w:rsidP="000F46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2DE51F9A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FA1270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14:paraId="19A23512" w14:textId="77777777" w:rsidR="000F467F" w:rsidRPr="00AF0271" w:rsidRDefault="000F467F" w:rsidP="000F467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7EDAB9F8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5568" w14:textId="77777777" w:rsidR="000F467F" w:rsidRPr="00AF0271" w:rsidRDefault="000F467F" w:rsidP="000F467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0862496E" w14:textId="77777777" w:rsidR="000F467F" w:rsidRPr="00AF0271" w:rsidRDefault="000F467F" w:rsidP="000F467F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3DA7C1D9" w14:textId="77777777" w:rsidR="000F467F" w:rsidRPr="00AF0271" w:rsidRDefault="000F467F" w:rsidP="000F467F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7C48735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983F33D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14:paraId="56175615" w14:textId="77777777" w:rsidR="000F467F" w:rsidRPr="00AF0271" w:rsidRDefault="000F467F" w:rsidP="000F4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4E4542" w14:textId="77777777" w:rsidR="000F467F" w:rsidRPr="00AF0271" w:rsidRDefault="000F467F" w:rsidP="000F46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C3E8D1" w14:textId="77777777" w:rsidR="000F467F" w:rsidRPr="00AF0271" w:rsidRDefault="000F467F" w:rsidP="000F46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14:paraId="6FC76CB8" w14:textId="77777777" w:rsidR="000F467F" w:rsidRPr="00AF0271" w:rsidRDefault="000F467F" w:rsidP="000F46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A2C408" w14:textId="77777777" w:rsidR="000F467F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47440C" w14:textId="77777777" w:rsidR="000F467F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0A2B5E" w14:textId="77777777" w:rsidR="000F467F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2E9907" w14:textId="77777777" w:rsidR="000F467F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B18041" w14:textId="77777777" w:rsidR="000F467F" w:rsidRPr="00ED123A" w:rsidRDefault="000F467F" w:rsidP="000F467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9207DE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4A9B6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D2F91B3" w14:textId="77777777" w:rsidR="000F467F" w:rsidRPr="0037710B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74F526B0" w14:textId="77777777" w:rsidR="000F467F" w:rsidRPr="0037710B" w:rsidRDefault="000F467F" w:rsidP="000F467F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BDA23A6" w14:textId="77777777" w:rsidR="000F467F" w:rsidRDefault="000F467F" w:rsidP="000F46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967EED" w14:textId="77777777" w:rsidR="000F467F" w:rsidRDefault="000F467F" w:rsidP="000F467F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7A905264" w14:textId="77777777" w:rsidR="000F467F" w:rsidRPr="00AF0271" w:rsidRDefault="000F467F" w:rsidP="000F467F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0DB5AFC1" w14:textId="77777777" w:rsidR="000F467F" w:rsidRPr="00AF0271" w:rsidRDefault="000F467F" w:rsidP="000F467F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0E244879" w14:textId="77777777" w:rsidR="000F467F" w:rsidRPr="00AF0271" w:rsidRDefault="000F467F" w:rsidP="000F467F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0FCF6C4" w14:textId="77777777" w:rsidR="000F467F" w:rsidRPr="00AF0271" w:rsidRDefault="000F467F" w:rsidP="000F467F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3938882" w14:textId="77777777" w:rsidR="000F467F" w:rsidRPr="00AF0271" w:rsidRDefault="000F467F" w:rsidP="000F467F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6DE8ABC1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21204BA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584BFF8D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7697B5F6" w14:textId="77777777" w:rsidR="000F467F" w:rsidRPr="00AF0271" w:rsidRDefault="000F467F" w:rsidP="000F467F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352C943B" w14:textId="77777777" w:rsidR="000F467F" w:rsidRPr="00AF0271" w:rsidRDefault="000F467F" w:rsidP="000F467F">
      <w:pPr>
        <w:spacing w:line="360" w:lineRule="auto"/>
        <w:rPr>
          <w:rFonts w:ascii="Arial" w:hAnsi="Arial" w:cs="Arial"/>
          <w:sz w:val="8"/>
          <w:szCs w:val="8"/>
        </w:rPr>
      </w:pPr>
    </w:p>
    <w:p w14:paraId="0A3F6AA3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>
        <w:rPr>
          <w:rFonts w:ascii="Arial" w:hAnsi="Arial" w:cs="Arial"/>
          <w:sz w:val="20"/>
          <w:szCs w:val="20"/>
        </w:rPr>
        <w:t>wiadczam, że na podstawie ust. 50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14:paraId="3DEAA277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D67925C" w14:textId="77777777" w:rsidR="000F467F" w:rsidRPr="00AF0271" w:rsidRDefault="000F467F" w:rsidP="000F467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966B92D" w14:textId="77777777" w:rsidR="000F467F" w:rsidRPr="00AF0271" w:rsidRDefault="000F467F" w:rsidP="000F467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34DAC09A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471B91D6" w14:textId="77777777" w:rsidR="000F467F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1D406E">
        <w:rPr>
          <w:rFonts w:ascii="Arial" w:hAnsi="Arial" w:cs="Arial"/>
          <w:b/>
          <w:sz w:val="20"/>
          <w:szCs w:val="20"/>
        </w:rPr>
        <w:t>rozbudowa rozdzielni energetycznej i wykonanie nowego przyłącza energetycznego oraz zasilania budynków, nr sprawy 6/BSU-III/DA/25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07B699EF" w14:textId="77777777" w:rsidR="000F467F" w:rsidRPr="00AF0271" w:rsidRDefault="000F467F" w:rsidP="000F46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33C1B7A" w14:textId="77777777" w:rsidR="000F467F" w:rsidRPr="00AF0271" w:rsidRDefault="000F467F" w:rsidP="000F467F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>
        <w:rPr>
          <w:rFonts w:ascii="Arial" w:hAnsi="Arial" w:cs="Arial"/>
          <w:sz w:val="20"/>
          <w:szCs w:val="20"/>
        </w:rPr>
        <w:t>olność techniczna lub zawodowa</w:t>
      </w:r>
    </w:p>
    <w:p w14:paraId="33F6CCE5" w14:textId="77777777" w:rsidR="000F467F" w:rsidRPr="00AF0271" w:rsidRDefault="000F467F" w:rsidP="000F467F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E1F422A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303A0EFD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3E5DCF8F" w14:textId="77777777" w:rsidR="000F467F" w:rsidRPr="00AF0271" w:rsidRDefault="000F467F" w:rsidP="000F467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14:paraId="2FF07E03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81F037F" w14:textId="77777777" w:rsidR="000F467F" w:rsidRPr="00AF0271" w:rsidRDefault="000F467F" w:rsidP="000F467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wykonawcę, przy wykonaniu ww. zamówienia będzie polegał </w:t>
      </w:r>
      <w:r>
        <w:rPr>
          <w:rFonts w:ascii="Arial" w:hAnsi="Arial" w:cs="Arial"/>
          <w:sz w:val="20"/>
          <w:szCs w:val="20"/>
        </w:rPr>
        <w:t>na</w:t>
      </w:r>
      <w:r w:rsidRPr="00AF0271">
        <w:rPr>
          <w:rFonts w:ascii="Arial" w:hAnsi="Arial" w:cs="Arial"/>
          <w:sz w:val="20"/>
          <w:szCs w:val="20"/>
        </w:rPr>
        <w:t>:</w:t>
      </w:r>
    </w:p>
    <w:p w14:paraId="18D5E0C7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01CEA43" w14:textId="77777777" w:rsidR="000F467F" w:rsidRPr="00AF0271" w:rsidRDefault="000F467F" w:rsidP="000F467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5054007A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1A336FD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D816C9D" w14:textId="77777777" w:rsidR="000F467F" w:rsidRPr="00AF0271" w:rsidRDefault="000F467F" w:rsidP="000F467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930A1AB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9B706C5" w14:textId="77777777" w:rsidR="000F467F" w:rsidRPr="00AF0271" w:rsidRDefault="000F467F" w:rsidP="000F467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3D8B91C0" w14:textId="77777777" w:rsidR="000F467F" w:rsidRPr="00AF0271" w:rsidRDefault="000F467F" w:rsidP="000F467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2E6358F4" w14:textId="77777777" w:rsidR="000F467F" w:rsidRPr="00AF0271" w:rsidRDefault="000F467F" w:rsidP="000F467F">
      <w:pPr>
        <w:rPr>
          <w:rFonts w:ascii="Arial" w:hAnsi="Arial" w:cs="Arial"/>
          <w:b/>
          <w:sz w:val="20"/>
          <w:szCs w:val="20"/>
        </w:rPr>
      </w:pPr>
    </w:p>
    <w:p w14:paraId="34585931" w14:textId="77777777" w:rsidR="000F467F" w:rsidRPr="00AF0271" w:rsidRDefault="000F467F" w:rsidP="000F467F">
      <w:pPr>
        <w:rPr>
          <w:rFonts w:ascii="Arial" w:hAnsi="Arial" w:cs="Arial"/>
          <w:sz w:val="16"/>
          <w:szCs w:val="16"/>
        </w:rPr>
      </w:pPr>
    </w:p>
    <w:p w14:paraId="3C626A64" w14:textId="77777777" w:rsidR="000F467F" w:rsidRPr="00AF0271" w:rsidRDefault="000F467F" w:rsidP="000F467F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26986402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F4166DC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B13E05C" w14:textId="77777777" w:rsidR="000F467F" w:rsidRPr="00AF0271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4930C7A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2852831B" w14:textId="77777777" w:rsidR="000F467F" w:rsidRPr="0037710B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występowania w imieniu udostępniającego zasoby)</w:t>
      </w:r>
    </w:p>
    <w:p w14:paraId="007C7409" w14:textId="77777777" w:rsidR="000F467F" w:rsidRPr="0037710B" w:rsidRDefault="000F467F" w:rsidP="000F467F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17C2CD9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3D167C9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3875EFE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B53E901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D1E7DB6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5C9B1B8" w14:textId="77777777" w:rsidR="000F467F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B3AA65" w14:textId="77777777" w:rsidR="000F467F" w:rsidRPr="00AF0271" w:rsidRDefault="000F467F" w:rsidP="000F467F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89CDAA2" w14:textId="77777777" w:rsidR="000F467F" w:rsidRPr="00C4356A" w:rsidRDefault="000F467F" w:rsidP="000F467F">
      <w:pPr>
        <w:spacing w:after="4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047C28BC" w14:textId="77777777" w:rsidR="000F467F" w:rsidRPr="00AF0271" w:rsidRDefault="000F467F" w:rsidP="000F467F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2A336A66" w14:textId="77777777" w:rsidR="000F467F" w:rsidRDefault="000F467F" w:rsidP="000F467F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11858414" w14:textId="77777777" w:rsidR="000F467F" w:rsidRPr="00670780" w:rsidRDefault="000F467F" w:rsidP="000F467F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4A28AF82" w14:textId="77777777" w:rsidR="000F467F" w:rsidRPr="00670780" w:rsidRDefault="000F467F" w:rsidP="000F467F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15E1E991" w14:textId="77777777" w:rsidR="000F467F" w:rsidRPr="00670780" w:rsidRDefault="000F467F" w:rsidP="000F467F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16CA2344" w14:textId="77777777" w:rsidR="000F467F" w:rsidRPr="00670780" w:rsidRDefault="000F467F" w:rsidP="000F467F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63B79508" w14:textId="77777777" w:rsidR="000F467F" w:rsidRPr="00670780" w:rsidRDefault="000F467F" w:rsidP="000F467F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14DD4FFE" w14:textId="77777777" w:rsidR="000F467F" w:rsidRPr="00670780" w:rsidRDefault="000F467F" w:rsidP="000F467F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09526EF6" w14:textId="77777777" w:rsidR="000F467F" w:rsidRPr="00670780" w:rsidRDefault="000F467F" w:rsidP="000F467F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3A7782DF" w14:textId="77777777" w:rsidR="000F467F" w:rsidRPr="00670780" w:rsidRDefault="000F467F" w:rsidP="000F467F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15E484FF" w14:textId="77777777" w:rsidR="000F467F" w:rsidRPr="00670780" w:rsidRDefault="000F467F" w:rsidP="000F467F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7ACEF842" w14:textId="77777777" w:rsidR="000F467F" w:rsidRPr="00670780" w:rsidRDefault="000F467F" w:rsidP="000F467F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71170312" w14:textId="77777777" w:rsidR="000F467F" w:rsidRPr="00670780" w:rsidRDefault="000F467F" w:rsidP="000F467F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1ADDB690" w14:textId="77777777" w:rsidR="000F467F" w:rsidRPr="00670780" w:rsidRDefault="000F467F" w:rsidP="000F467F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46B170E1" w14:textId="77777777" w:rsidR="000F467F" w:rsidRPr="00670780" w:rsidRDefault="000F467F" w:rsidP="000F467F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204434EB" w14:textId="77777777" w:rsidR="000F467F" w:rsidRPr="00670780" w:rsidRDefault="000F467F" w:rsidP="000F467F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73AED24A" w14:textId="77777777" w:rsidR="000F467F" w:rsidRPr="00670780" w:rsidRDefault="000F467F" w:rsidP="000F467F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14C6668F" w14:textId="77777777" w:rsidR="000F467F" w:rsidRPr="00670780" w:rsidRDefault="000F467F" w:rsidP="000F467F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1A59313A" w14:textId="77777777" w:rsidR="000F467F" w:rsidRPr="00670780" w:rsidRDefault="000F467F" w:rsidP="000F467F">
      <w:pPr>
        <w:spacing w:after="0"/>
        <w:rPr>
          <w:rFonts w:ascii="Arial" w:eastAsia="Calibri" w:hAnsi="Arial" w:cs="Arial"/>
          <w:sz w:val="20"/>
          <w:szCs w:val="20"/>
        </w:rPr>
      </w:pPr>
    </w:p>
    <w:p w14:paraId="6AC2372A" w14:textId="77777777" w:rsidR="000F467F" w:rsidRPr="006D13CA" w:rsidRDefault="000F467F" w:rsidP="000F467F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Pr="001D406E">
        <w:rPr>
          <w:rFonts w:ascii="Arial" w:eastAsia="Calibri" w:hAnsi="Arial" w:cs="Arial"/>
          <w:b/>
          <w:sz w:val="20"/>
          <w:szCs w:val="20"/>
        </w:rPr>
        <w:t>rozbudowa rozdzielni energetycznej i wykonanie nowego przyłącza energetycznego oraz zasilania budynków, nr sprawy 6/BSU-III/DA/25</w:t>
      </w:r>
      <w:r w:rsidRPr="00670780">
        <w:rPr>
          <w:rFonts w:ascii="Arial" w:eastAsia="Calibri" w:hAnsi="Arial" w:cs="Arial"/>
          <w:sz w:val="20"/>
          <w:szCs w:val="20"/>
        </w:rPr>
        <w:t>, oświadcz</w:t>
      </w:r>
      <w:r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Calibri" w:hAnsi="Arial" w:cs="Arial"/>
          <w:sz w:val="20"/>
          <w:szCs w:val="20"/>
        </w:rPr>
        <w:t>Dz. U. z 2024</w:t>
      </w:r>
      <w:r w:rsidRPr="00036EB6">
        <w:rPr>
          <w:rFonts w:ascii="Arial" w:eastAsia="Calibri" w:hAnsi="Arial" w:cs="Arial"/>
          <w:sz w:val="20"/>
          <w:szCs w:val="20"/>
        </w:rPr>
        <w:t xml:space="preserve"> r., poz. </w:t>
      </w:r>
      <w:r>
        <w:rPr>
          <w:rFonts w:ascii="Arial" w:eastAsia="Calibri" w:hAnsi="Arial" w:cs="Arial"/>
          <w:sz w:val="20"/>
          <w:szCs w:val="20"/>
        </w:rPr>
        <w:t>507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37CB2FD5" w14:textId="77777777" w:rsidR="000F467F" w:rsidRPr="00670780" w:rsidRDefault="000F467F" w:rsidP="000F467F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08F6D599" w14:textId="77777777" w:rsidR="000F467F" w:rsidRPr="0002496B" w:rsidRDefault="000F467F" w:rsidP="000F467F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1124, 1285, 1723, 1843, z 2024 r. poz. 850, 1222</w:t>
      </w:r>
      <w:r w:rsidRPr="001D406E">
        <w:rPr>
          <w:rFonts w:ascii="Arial" w:eastAsia="Calibri" w:hAnsi="Arial" w:cs="Arial"/>
          <w:sz w:val="20"/>
          <w:szCs w:val="20"/>
        </w:rPr>
        <w:t>, z 2025 r. poz. 146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>
        <w:rPr>
          <w:rFonts w:ascii="Arial" w:eastAsia="Calibri" w:hAnsi="Arial" w:cs="Arial"/>
          <w:sz w:val="20"/>
          <w:szCs w:val="20"/>
        </w:rPr>
        <w:t xml:space="preserve">ieniona </w:t>
      </w:r>
      <w:r>
        <w:rPr>
          <w:rFonts w:ascii="Arial" w:eastAsia="Calibri" w:hAnsi="Arial" w:cs="Arial"/>
          <w:sz w:val="20"/>
          <w:szCs w:val="20"/>
        </w:rPr>
        <w:br/>
        <w:t xml:space="preserve">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w sprawie </w:t>
      </w:r>
      <w:r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006D128C" w14:textId="77777777" w:rsidR="000F467F" w:rsidRPr="00670780" w:rsidRDefault="000F467F" w:rsidP="000F467F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120, 295, 1598, z 2024 r. poz. 619</w:t>
      </w:r>
      <w:r w:rsidRPr="001D406E">
        <w:rPr>
          <w:rFonts w:ascii="Arial" w:eastAsia="Calibri" w:hAnsi="Arial" w:cs="Arial"/>
          <w:sz w:val="20"/>
          <w:szCs w:val="20"/>
        </w:rPr>
        <w:t>, 1685, 1863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736D2EAB" w14:textId="77777777" w:rsidR="000F467F" w:rsidRPr="00670780" w:rsidRDefault="000F467F" w:rsidP="000F467F">
      <w:pPr>
        <w:spacing w:after="0"/>
        <w:rPr>
          <w:rFonts w:ascii="Arial" w:eastAsia="Calibri" w:hAnsi="Arial" w:cs="Arial"/>
          <w:sz w:val="20"/>
          <w:szCs w:val="20"/>
        </w:rPr>
      </w:pPr>
    </w:p>
    <w:p w14:paraId="3EA43D99" w14:textId="77777777" w:rsidR="000F467F" w:rsidRPr="00670780" w:rsidRDefault="000F467F" w:rsidP="000F46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3DDBF61E" w14:textId="77777777" w:rsidR="000F467F" w:rsidRPr="00670780" w:rsidRDefault="000F467F" w:rsidP="000F467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7DA714" w14:textId="77777777" w:rsidR="000F467F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F7D5E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91D1F" w14:textId="77777777" w:rsidR="000F467F" w:rsidRPr="00ED123A" w:rsidRDefault="000F467F" w:rsidP="000F4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9DEFAE9" w14:textId="77777777" w:rsidR="000F467F" w:rsidRPr="0071571C" w:rsidRDefault="000F467F" w:rsidP="000F467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7EA2997" w14:textId="32B3C9AB" w:rsidR="00F11283" w:rsidRPr="000F467F" w:rsidRDefault="00F11283" w:rsidP="000F467F">
      <w:bookmarkStart w:id="3" w:name="_GoBack"/>
      <w:bookmarkEnd w:id="3"/>
    </w:p>
    <w:sectPr w:rsidR="00F11283" w:rsidRPr="000F467F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4A8B" w14:textId="77777777" w:rsidR="00490465" w:rsidRDefault="00490465" w:rsidP="00063CAF">
      <w:pPr>
        <w:spacing w:after="0" w:line="240" w:lineRule="auto"/>
      </w:pPr>
      <w:r>
        <w:separator/>
      </w:r>
    </w:p>
  </w:endnote>
  <w:endnote w:type="continuationSeparator" w:id="0">
    <w:p w14:paraId="6D2CB4F7" w14:textId="77777777" w:rsidR="00490465" w:rsidRDefault="00490465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1C035B20" w:rsidR="00ED71AD" w:rsidRPr="00B903D0" w:rsidRDefault="00490465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E63B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71AD">
              <w:rPr>
                <w:rFonts w:ascii="Times New Roman" w:hAnsi="Times New Roman" w:cs="Times New Roman"/>
                <w:sz w:val="20"/>
                <w:szCs w:val="20"/>
              </w:rPr>
              <w:t>/BSU-</w:t>
            </w:r>
            <w:r w:rsidR="00223F11">
              <w:rPr>
                <w:rFonts w:ascii="Times New Roman" w:hAnsi="Times New Roman" w:cs="Times New Roman"/>
                <w:sz w:val="20"/>
                <w:szCs w:val="20"/>
              </w:rPr>
              <w:t>III/DA/24</w:t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8795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17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2D371" w14:textId="77777777" w:rsidR="00490465" w:rsidRDefault="00490465" w:rsidP="00063CAF">
      <w:pPr>
        <w:spacing w:after="0" w:line="240" w:lineRule="auto"/>
      </w:pPr>
      <w:r>
        <w:separator/>
      </w:r>
    </w:p>
  </w:footnote>
  <w:footnote w:type="continuationSeparator" w:id="0">
    <w:p w14:paraId="730902D3" w14:textId="77777777" w:rsidR="00490465" w:rsidRDefault="00490465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467F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B0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0F98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3F11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328B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465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952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67A3C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2C0C"/>
    <w:rsid w:val="00AD476D"/>
    <w:rsid w:val="00AD5514"/>
    <w:rsid w:val="00AE2662"/>
    <w:rsid w:val="00AE7FAE"/>
    <w:rsid w:val="00AF0271"/>
    <w:rsid w:val="00AF09A7"/>
    <w:rsid w:val="00AF20FC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0CE5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687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3BA2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1B58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9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10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">
    <w:name w:val="Tekst"/>
    <w:basedOn w:val="Normalny"/>
    <w:qFormat/>
    <w:rsid w:val="00C50CE5"/>
    <w:pPr>
      <w:spacing w:after="0" w:line="240" w:lineRule="auto"/>
      <w:ind w:left="397"/>
      <w:jc w:val="both"/>
    </w:pPr>
    <w:rPr>
      <w:rFonts w:ascii="Arial" w:eastAsia="Times New Roman" w:hAnsi="Arial" w:cs="Arial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&#243;wienia@mon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6B49-B967-4C5C-8BD6-804C99BC85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543975-B365-4889-A432-C00520BE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17</Pages>
  <Words>5936</Words>
  <Characters>35620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Gajewski Jakub</cp:lastModifiedBy>
  <cp:revision>71</cp:revision>
  <cp:lastPrinted>2022-03-25T12:48:00Z</cp:lastPrinted>
  <dcterms:created xsi:type="dcterms:W3CDTF">2020-03-31T13:18:00Z</dcterms:created>
  <dcterms:modified xsi:type="dcterms:W3CDTF">2025-02-27T10:35:00Z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f6c2d70b-b2bf-4ee5-b927-f78befcff23b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