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41E6A2FC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bookmarkStart w:id="0" w:name="_Hlk157083411"/>
      <w:r w:rsidR="00DE1109" w:rsidRPr="00F7521B">
        <w:rPr>
          <w:rFonts w:ascii="Lato" w:hAnsi="Lato"/>
          <w:sz w:val="20"/>
          <w:szCs w:val="20"/>
        </w:rPr>
        <w:t>DLI-III.7621.</w:t>
      </w:r>
      <w:r w:rsidR="00BD4D5B">
        <w:rPr>
          <w:rFonts w:ascii="Lato" w:hAnsi="Lato"/>
          <w:sz w:val="20"/>
          <w:szCs w:val="20"/>
        </w:rPr>
        <w:t>5</w:t>
      </w:r>
      <w:r w:rsidR="00D622B2">
        <w:rPr>
          <w:rFonts w:ascii="Lato" w:hAnsi="Lato"/>
          <w:sz w:val="20"/>
          <w:szCs w:val="20"/>
        </w:rPr>
        <w:t>0</w:t>
      </w:r>
      <w:r w:rsidR="00DE1109" w:rsidRPr="00F7521B">
        <w:rPr>
          <w:rFonts w:ascii="Lato" w:hAnsi="Lato"/>
          <w:sz w:val="20"/>
          <w:szCs w:val="20"/>
        </w:rPr>
        <w:t>.202</w:t>
      </w:r>
      <w:r w:rsidR="00BD4D5B">
        <w:rPr>
          <w:rFonts w:ascii="Lato" w:hAnsi="Lato"/>
          <w:sz w:val="20"/>
          <w:szCs w:val="20"/>
        </w:rPr>
        <w:t>1</w:t>
      </w:r>
      <w:r w:rsidR="00DE1109" w:rsidRPr="00F7521B">
        <w:rPr>
          <w:rFonts w:ascii="Lato" w:hAnsi="Lato"/>
          <w:sz w:val="20"/>
          <w:szCs w:val="20"/>
        </w:rPr>
        <w:t>.JG.</w:t>
      </w:r>
      <w:bookmarkEnd w:id="0"/>
      <w:r w:rsidR="00D622B2">
        <w:rPr>
          <w:rFonts w:ascii="Lato" w:hAnsi="Lato"/>
          <w:sz w:val="20"/>
          <w:szCs w:val="20"/>
        </w:rPr>
        <w:t>22</w:t>
      </w:r>
      <w:r w:rsidR="004460B4">
        <w:rPr>
          <w:rFonts w:ascii="Lato" w:hAnsi="Lato"/>
          <w:sz w:val="20"/>
          <w:szCs w:val="20"/>
        </w:rPr>
        <w:t xml:space="preserve"> (WK)</w:t>
      </w:r>
    </w:p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8514B6F" w14:textId="158206AE" w:rsidR="001A15A8" w:rsidRDefault="001A15A8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C4C9307" w14:textId="77777777" w:rsidR="00F7521B" w:rsidRPr="00F7521B" w:rsidRDefault="00F7521B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2598DA8A" w14:textId="387C8C45" w:rsidR="007311C1" w:rsidRPr="00D30B40" w:rsidRDefault="001A15A8" w:rsidP="007311C1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AF249D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ECC65FA" w14:textId="3FAB013E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29749699" w14:textId="55DA45AC" w:rsidR="00AF249D" w:rsidRPr="00AF249D" w:rsidRDefault="001A15A8" w:rsidP="00AF249D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AF249D">
        <w:rPr>
          <w:rFonts w:ascii="Lato" w:hAnsi="Lato" w:cstheme="minorHAnsi"/>
          <w:sz w:val="20"/>
          <w:szCs w:val="20"/>
        </w:rPr>
        <w:t>7 stycznia 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AF249D" w:rsidRPr="00AF249D">
        <w:rPr>
          <w:rFonts w:ascii="Lato" w:hAnsi="Lato" w:cstheme="minorHAnsi"/>
          <w:sz w:val="20"/>
          <w:szCs w:val="20"/>
        </w:rPr>
        <w:t>DLI-III.7621.50.2021.JG.21 (WK)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4460B4">
        <w:rPr>
          <w:rFonts w:ascii="Lato" w:hAnsi="Lato" w:cstheme="minorHAnsi"/>
          <w:bCs/>
          <w:iCs/>
          <w:sz w:val="20"/>
          <w:szCs w:val="20"/>
        </w:rPr>
        <w:br/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AF249D" w:rsidRPr="00AF249D">
        <w:rPr>
          <w:rFonts w:ascii="Lato" w:hAnsi="Lato" w:cstheme="minorHAnsi"/>
          <w:bCs/>
          <w:iCs/>
          <w:sz w:val="20"/>
          <w:szCs w:val="20"/>
        </w:rPr>
        <w:t xml:space="preserve">Wojewody Podkarpackiego z dnia 25 października 2021 r., znak: </w:t>
      </w:r>
      <w:r w:rsidR="00AF249D">
        <w:rPr>
          <w:rFonts w:ascii="Lato" w:hAnsi="Lato" w:cstheme="minorHAnsi"/>
          <w:bCs/>
          <w:iCs/>
          <w:sz w:val="20"/>
          <w:szCs w:val="20"/>
        </w:rPr>
        <w:br/>
      </w:r>
      <w:r w:rsidR="00AF249D" w:rsidRPr="00AF249D">
        <w:rPr>
          <w:rFonts w:ascii="Lato" w:hAnsi="Lato" w:cstheme="minorHAnsi"/>
          <w:bCs/>
          <w:iCs/>
          <w:sz w:val="20"/>
          <w:szCs w:val="20"/>
        </w:rPr>
        <w:t xml:space="preserve">N-VIII.7820.1.10.2021, o zezwoleniu na realizację inwestycji drogowej pn.: ”Budowa wielopoziomowego skrzyżowania ulic: Lwowskiej, al. Armii Krajowej, al. Żołnierzy I Armii Wojska Polskiego (Rondo </w:t>
      </w:r>
      <w:proofErr w:type="spellStart"/>
      <w:r w:rsidR="00AF249D" w:rsidRPr="00AF249D">
        <w:rPr>
          <w:rFonts w:ascii="Lato" w:hAnsi="Lato" w:cstheme="minorHAnsi"/>
          <w:bCs/>
          <w:iCs/>
          <w:sz w:val="20"/>
          <w:szCs w:val="20"/>
        </w:rPr>
        <w:t>Pobitno</w:t>
      </w:r>
      <w:proofErr w:type="spellEnd"/>
      <w:r w:rsidR="00AF249D" w:rsidRPr="00AF249D">
        <w:rPr>
          <w:rFonts w:ascii="Lato" w:hAnsi="Lato" w:cstheme="minorHAnsi"/>
          <w:bCs/>
          <w:iCs/>
          <w:sz w:val="20"/>
          <w:szCs w:val="20"/>
        </w:rPr>
        <w:t xml:space="preserve">)”, obejmującej rozbudowę i przebudowę dróg krajowych nr 94 i 97 wraz </w:t>
      </w:r>
      <w:r w:rsidR="00AF249D">
        <w:rPr>
          <w:rFonts w:ascii="Lato" w:hAnsi="Lato" w:cstheme="minorHAnsi"/>
          <w:bCs/>
          <w:iCs/>
          <w:sz w:val="20"/>
          <w:szCs w:val="20"/>
        </w:rPr>
        <w:br/>
      </w:r>
      <w:r w:rsidR="00AF249D" w:rsidRPr="00AF249D">
        <w:rPr>
          <w:rFonts w:ascii="Lato" w:hAnsi="Lato" w:cstheme="minorHAnsi"/>
          <w:bCs/>
          <w:iCs/>
          <w:sz w:val="20"/>
          <w:szCs w:val="20"/>
        </w:rPr>
        <w:t>z niezbędną infrastrukturą techniczną, budowlami i urządzeniami budowlanymi</w:t>
      </w:r>
      <w:r w:rsidR="00AF249D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2F26BB41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AF249D" w:rsidRPr="00AF249D">
        <w:rPr>
          <w:rFonts w:ascii="Lato" w:hAnsi="Lato" w:cstheme="minorHAnsi"/>
          <w:sz w:val="20"/>
          <w:szCs w:val="20"/>
        </w:rPr>
        <w:t xml:space="preserve">7 stycznia 2025 </w:t>
      </w:r>
      <w:r w:rsidRPr="00F7521B">
        <w:rPr>
          <w:rFonts w:ascii="Lato" w:hAnsi="Lato" w:cstheme="minorHAnsi"/>
          <w:sz w:val="20"/>
          <w:szCs w:val="20"/>
        </w:rPr>
        <w:t>r.</w:t>
      </w:r>
      <w:r w:rsidR="00F67CE0" w:rsidRPr="00F7521B">
        <w:rPr>
          <w:rFonts w:ascii="Lato" w:hAnsi="Lato" w:cstheme="minorHAnsi"/>
          <w:sz w:val="20"/>
          <w:szCs w:val="20"/>
        </w:rPr>
        <w:t xml:space="preserve"> wraz z załącznikami</w:t>
      </w:r>
      <w:r w:rsidRPr="00F7521B">
        <w:rPr>
          <w:rFonts w:ascii="Lato" w:hAnsi="Lato" w:cstheme="minorHAnsi"/>
          <w:sz w:val="20"/>
          <w:szCs w:val="20"/>
        </w:rPr>
        <w:t xml:space="preserve"> oraz aktami sprawy można zapoznać się w Ministerstwie Rozwoju i Technologii w Warszawie, </w:t>
      </w:r>
      <w:r w:rsidR="000E71A6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ul. Chałubińskiego 4/6, we wtorki, czwartki i piątki, w godzinach od 9.00 do 15.30, </w:t>
      </w:r>
      <w:r w:rsidRPr="00F7521B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Pr="00F7521B">
        <w:rPr>
          <w:rFonts w:ascii="Lato" w:hAnsi="Lato" w:cstheme="minorHAnsi"/>
          <w:sz w:val="20"/>
          <w:szCs w:val="20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(bez załączników) –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 adresem:https://www.gov.pl/web/rozwoj-technologia/obwieszczenia-decyzjekomunikaty</w:t>
      </w:r>
      <w:r w:rsidR="00517103">
        <w:rPr>
          <w:rFonts w:ascii="Lato" w:hAnsi="Lato" w:cstheme="minorHAnsi"/>
          <w:bCs/>
          <w:sz w:val="20"/>
          <w:szCs w:val="20"/>
        </w:rPr>
        <w:t xml:space="preserve"> 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317051">
        <w:rPr>
          <w:rFonts w:ascii="Lato" w:hAnsi="Lato" w:cstheme="minorHAnsi"/>
          <w:bCs/>
          <w:sz w:val="20"/>
          <w:szCs w:val="20"/>
        </w:rPr>
        <w:br/>
      </w:r>
      <w:r w:rsidR="00F90391" w:rsidRPr="00F90391">
        <w:rPr>
          <w:rFonts w:ascii="Lato" w:hAnsi="Lato" w:cstheme="minorHAnsi"/>
          <w:bCs/>
          <w:sz w:val="20"/>
          <w:szCs w:val="20"/>
        </w:rPr>
        <w:t xml:space="preserve">4 lutego </w:t>
      </w:r>
      <w:r w:rsidR="00AF249D" w:rsidRPr="00F90391">
        <w:rPr>
          <w:rFonts w:ascii="Lato" w:hAnsi="Lato" w:cstheme="minorHAnsi"/>
          <w:bCs/>
          <w:sz w:val="20"/>
          <w:szCs w:val="20"/>
        </w:rPr>
        <w:t>2025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</w:t>
      </w:r>
      <w:r w:rsidR="00AF249D">
        <w:rPr>
          <w:rFonts w:ascii="Lato" w:hAnsi="Lato" w:cstheme="minorHAnsi"/>
          <w:bCs/>
          <w:iCs/>
          <w:sz w:val="20"/>
          <w:szCs w:val="20"/>
        </w:rPr>
        <w:t>y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AF249D">
        <w:rPr>
          <w:rFonts w:ascii="Lato" w:hAnsi="Lato" w:cstheme="minorHAnsi"/>
          <w:bCs/>
          <w:iCs/>
          <w:sz w:val="20"/>
          <w:szCs w:val="20"/>
        </w:rPr>
        <w:t>ej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AF249D">
        <w:rPr>
          <w:rFonts w:ascii="Lato" w:hAnsi="Lato" w:cstheme="minorHAnsi"/>
          <w:bCs/>
          <w:sz w:val="20"/>
          <w:szCs w:val="20"/>
        </w:rPr>
        <w:t>Miasta Rzeszowa</w:t>
      </w:r>
      <w:r w:rsidR="004460B4">
        <w:rPr>
          <w:rFonts w:ascii="Lato" w:hAnsi="Lato" w:cstheme="minorHAnsi"/>
          <w:bCs/>
          <w:sz w:val="20"/>
          <w:szCs w:val="20"/>
        </w:rPr>
        <w:t>.</w:t>
      </w:r>
    </w:p>
    <w:p w14:paraId="49E23DD3" w14:textId="44179034" w:rsidR="001A15A8" w:rsidRPr="00F90391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>
        <w:rPr>
          <w:rFonts w:ascii="Lato" w:hAnsi="Lato" w:cstheme="minorHAnsi"/>
          <w:sz w:val="20"/>
          <w:szCs w:val="20"/>
          <w:u w:val="single"/>
        </w:rPr>
        <w:t>decyzji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F90391" w:rsidRPr="00F90391">
        <w:rPr>
          <w:rFonts w:ascii="Lato" w:hAnsi="Lato" w:cstheme="minorHAnsi"/>
          <w:sz w:val="20"/>
          <w:szCs w:val="20"/>
          <w:u w:val="single"/>
        </w:rPr>
        <w:t xml:space="preserve">4 lutego </w:t>
      </w:r>
      <w:r w:rsidR="00AF249D" w:rsidRPr="00F90391">
        <w:rPr>
          <w:rFonts w:ascii="Lato" w:hAnsi="Lato" w:cstheme="minorHAnsi"/>
          <w:sz w:val="20"/>
          <w:szCs w:val="20"/>
          <w:u w:val="single"/>
        </w:rPr>
        <w:t>2025</w:t>
      </w:r>
      <w:r w:rsidR="006C739B"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F90391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9F8EC22" w14:textId="77777777" w:rsidR="00983112" w:rsidRPr="00F95C0F" w:rsidRDefault="00983112" w:rsidP="0098311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5D87BC80" w14:textId="77777777" w:rsidR="00983112" w:rsidRPr="00F95C0F" w:rsidRDefault="00983112" w:rsidP="0098311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3B5766EC" w14:textId="77777777" w:rsidR="00983112" w:rsidRPr="00F95C0F" w:rsidRDefault="00983112" w:rsidP="0098311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29C834F" w14:textId="23143F35" w:rsidR="00023146" w:rsidRPr="00F95C0F" w:rsidRDefault="00983112" w:rsidP="0098311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6FC6C78" w14:textId="6CF96A3B" w:rsidR="004460B4" w:rsidRDefault="004460B4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7A82C9F" w14:textId="77777777" w:rsidR="00023146" w:rsidRDefault="00023146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71FB6734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="004460B4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DLI-III.7621.</w:t>
      </w:r>
      <w:r w:rsidR="004460B4">
        <w:rPr>
          <w:rFonts w:ascii="Lato" w:hAnsi="Lato" w:cstheme="minorHAnsi"/>
          <w:sz w:val="20"/>
          <w:szCs w:val="20"/>
        </w:rPr>
        <w:t>5</w:t>
      </w:r>
      <w:r w:rsidR="00AF249D">
        <w:rPr>
          <w:rFonts w:ascii="Lato" w:hAnsi="Lato" w:cstheme="minorHAnsi"/>
          <w:sz w:val="20"/>
          <w:szCs w:val="20"/>
        </w:rPr>
        <w:t>0</w:t>
      </w:r>
      <w:r w:rsidR="000E71A6" w:rsidRPr="000E71A6">
        <w:rPr>
          <w:rFonts w:ascii="Lato" w:hAnsi="Lato" w:cstheme="minorHAnsi"/>
          <w:sz w:val="20"/>
          <w:szCs w:val="20"/>
        </w:rPr>
        <w:t>.202</w:t>
      </w:r>
      <w:r w:rsidR="004460B4">
        <w:rPr>
          <w:rFonts w:ascii="Lato" w:hAnsi="Lato" w:cstheme="minorHAnsi"/>
          <w:sz w:val="20"/>
          <w:szCs w:val="20"/>
        </w:rPr>
        <w:t>1</w:t>
      </w:r>
      <w:r w:rsidR="000E71A6" w:rsidRPr="000E71A6">
        <w:rPr>
          <w:rFonts w:ascii="Lato" w:hAnsi="Lato" w:cstheme="minorHAnsi"/>
          <w:sz w:val="20"/>
          <w:szCs w:val="20"/>
        </w:rPr>
        <w:t>.JG.</w:t>
      </w:r>
      <w:r w:rsidR="00AF249D">
        <w:rPr>
          <w:rFonts w:ascii="Lato" w:hAnsi="Lato" w:cstheme="minorHAnsi"/>
          <w:sz w:val="20"/>
          <w:szCs w:val="20"/>
        </w:rPr>
        <w:t>22</w:t>
      </w:r>
      <w:r w:rsidR="004460B4">
        <w:rPr>
          <w:rFonts w:ascii="Lato" w:hAnsi="Lato" w:cstheme="minorHAnsi"/>
          <w:sz w:val="20"/>
          <w:szCs w:val="20"/>
        </w:rPr>
        <w:t xml:space="preserve"> (WK)</w:t>
      </w:r>
    </w:p>
    <w:p w14:paraId="5D86553A" w14:textId="77777777" w:rsidR="001A15A8" w:rsidRPr="00F7521B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7E9FEB9C" w14:textId="3D9EB5E6" w:rsidR="00686BA0" w:rsidRDefault="00686BA0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6BA0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z siedzibą </w:t>
      </w:r>
      <w:r>
        <w:rPr>
          <w:rFonts w:ascii="Lato" w:hAnsi="Lato" w:cstheme="minorHAnsi"/>
          <w:sz w:val="20"/>
          <w:szCs w:val="20"/>
        </w:rPr>
        <w:br/>
      </w:r>
      <w:r w:rsidRPr="00686BA0">
        <w:rPr>
          <w:rFonts w:ascii="Lato" w:hAnsi="Lato" w:cstheme="minorHAnsi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Pr="00686BA0">
        <w:rPr>
          <w:rFonts w:ascii="Lato" w:hAnsi="Lato" w:cstheme="minorHAnsi"/>
          <w:sz w:val="20"/>
          <w:szCs w:val="20"/>
        </w:rPr>
        <w:t>ePUAP</w:t>
      </w:r>
      <w:proofErr w:type="spellEnd"/>
      <w:r w:rsidRPr="00686BA0">
        <w:rPr>
          <w:rFonts w:ascii="Lato" w:hAnsi="Lato" w:cstheme="minorHAnsi"/>
          <w:sz w:val="20"/>
          <w:szCs w:val="20"/>
        </w:rPr>
        <w:t>: /MRPIT/</w:t>
      </w:r>
      <w:proofErr w:type="spellStart"/>
      <w:r w:rsidRPr="00686BA0">
        <w:rPr>
          <w:rFonts w:ascii="Lato" w:hAnsi="Lato" w:cstheme="minorHAnsi"/>
          <w:sz w:val="20"/>
          <w:szCs w:val="20"/>
        </w:rPr>
        <w:t>SkrytkaESP</w:t>
      </w:r>
      <w:proofErr w:type="spellEnd"/>
      <w:r w:rsidRPr="00686BA0">
        <w:rPr>
          <w:rFonts w:ascii="Lato" w:hAnsi="Lato" w:cstheme="minorHAnsi"/>
          <w:sz w:val="20"/>
          <w:szCs w:val="20"/>
        </w:rPr>
        <w:t xml:space="preserve">, adres do doręczeń elektronicznych: AE:PL-68477-29007-EFSHR-25, natomiast wykonującym obowiązki administratora jest Dyrektor Departamentu Lokalizacji Inwestycji. </w:t>
      </w:r>
    </w:p>
    <w:p w14:paraId="368444D8" w14:textId="15BC94A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72D72F4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AF249D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z w:val="20"/>
          <w:szCs w:val="20"/>
        </w:rPr>
        <w:t>572</w:t>
      </w:r>
      <w:r w:rsidRPr="00F7521B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AF249D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315BBA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315BBA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09193BC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23DD" w14:textId="77777777" w:rsidR="00371055" w:rsidRDefault="00371055" w:rsidP="009276B2">
      <w:pPr>
        <w:spacing w:after="0" w:line="240" w:lineRule="auto"/>
      </w:pPr>
      <w:r>
        <w:separator/>
      </w:r>
    </w:p>
  </w:endnote>
  <w:endnote w:type="continuationSeparator" w:id="0">
    <w:p w14:paraId="44BA99F1" w14:textId="77777777" w:rsidR="00371055" w:rsidRDefault="0037105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39BEF2A-1FC4-4DF0-882E-64481C2CB59A}"/>
    <w:embedBold r:id="rId2" w:fontKey="{6468B64C-1A28-451A-8AE4-40F15DE6163B}"/>
    <w:embedItalic r:id="rId3" w:fontKey="{DC7CDE8E-72E7-4AD7-AFAE-C7A0E97542D6}"/>
    <w:embedBoldItalic r:id="rId4" w:fontKey="{FD59A52D-6E54-4EE1-B292-854872BB7D4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E5C214B8-A263-4B4F-9F8D-0F640BF8F807}"/>
    <w:embedBold r:id="rId6" w:fontKey="{37A35898-02B1-489B-A6BD-1172A6DC2915}"/>
    <w:embedItalic r:id="rId7" w:fontKey="{B8A3B83B-6EEA-4ECF-9181-298ED8745C0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AF7B788-0DA3-4D7E-B958-F4CE6099FB9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8D90113C-5371-490C-9C71-2570C7C41E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98E4" w14:textId="77777777" w:rsidR="00371055" w:rsidRDefault="00371055" w:rsidP="009276B2">
      <w:pPr>
        <w:spacing w:after="0" w:line="240" w:lineRule="auto"/>
      </w:pPr>
      <w:r>
        <w:separator/>
      </w:r>
    </w:p>
  </w:footnote>
  <w:footnote w:type="continuationSeparator" w:id="0">
    <w:p w14:paraId="518D5173" w14:textId="77777777" w:rsidR="00371055" w:rsidRDefault="0037105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3146"/>
    <w:rsid w:val="00055F10"/>
    <w:rsid w:val="000B1E8B"/>
    <w:rsid w:val="000E20CA"/>
    <w:rsid w:val="000E5528"/>
    <w:rsid w:val="000E71A6"/>
    <w:rsid w:val="00100315"/>
    <w:rsid w:val="00113528"/>
    <w:rsid w:val="001236B0"/>
    <w:rsid w:val="0013768B"/>
    <w:rsid w:val="00165678"/>
    <w:rsid w:val="00166A88"/>
    <w:rsid w:val="00177D38"/>
    <w:rsid w:val="00183B62"/>
    <w:rsid w:val="001850AC"/>
    <w:rsid w:val="001A15A8"/>
    <w:rsid w:val="001A7271"/>
    <w:rsid w:val="001B70EB"/>
    <w:rsid w:val="00274D44"/>
    <w:rsid w:val="00277434"/>
    <w:rsid w:val="002830CF"/>
    <w:rsid w:val="002858BD"/>
    <w:rsid w:val="002B116D"/>
    <w:rsid w:val="002E0C9D"/>
    <w:rsid w:val="002F5AB9"/>
    <w:rsid w:val="00315BBA"/>
    <w:rsid w:val="00317051"/>
    <w:rsid w:val="00343A14"/>
    <w:rsid w:val="0036005C"/>
    <w:rsid w:val="00362CAD"/>
    <w:rsid w:val="00371055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E3B3B"/>
    <w:rsid w:val="004F157F"/>
    <w:rsid w:val="004F5D0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70631E"/>
    <w:rsid w:val="00716214"/>
    <w:rsid w:val="007311C1"/>
    <w:rsid w:val="00745C29"/>
    <w:rsid w:val="007475AB"/>
    <w:rsid w:val="00772C81"/>
    <w:rsid w:val="007741C0"/>
    <w:rsid w:val="00797577"/>
    <w:rsid w:val="007C0044"/>
    <w:rsid w:val="007C0DAB"/>
    <w:rsid w:val="0084769A"/>
    <w:rsid w:val="008536E7"/>
    <w:rsid w:val="008B10E0"/>
    <w:rsid w:val="008F7FB6"/>
    <w:rsid w:val="009021B0"/>
    <w:rsid w:val="00905C1B"/>
    <w:rsid w:val="009276B2"/>
    <w:rsid w:val="0093525C"/>
    <w:rsid w:val="0094310F"/>
    <w:rsid w:val="00947F4D"/>
    <w:rsid w:val="00975E1D"/>
    <w:rsid w:val="00983112"/>
    <w:rsid w:val="009836D8"/>
    <w:rsid w:val="009D1BE1"/>
    <w:rsid w:val="009D69B5"/>
    <w:rsid w:val="00A532C2"/>
    <w:rsid w:val="00A81245"/>
    <w:rsid w:val="00AD6984"/>
    <w:rsid w:val="00AE6415"/>
    <w:rsid w:val="00AF249D"/>
    <w:rsid w:val="00B06E81"/>
    <w:rsid w:val="00B20AD8"/>
    <w:rsid w:val="00B36262"/>
    <w:rsid w:val="00B51377"/>
    <w:rsid w:val="00B84D3E"/>
    <w:rsid w:val="00B87744"/>
    <w:rsid w:val="00B901CD"/>
    <w:rsid w:val="00BA0BEF"/>
    <w:rsid w:val="00BA4CC6"/>
    <w:rsid w:val="00BD1152"/>
    <w:rsid w:val="00BD4D5B"/>
    <w:rsid w:val="00BE6444"/>
    <w:rsid w:val="00C27A76"/>
    <w:rsid w:val="00C35879"/>
    <w:rsid w:val="00C44F50"/>
    <w:rsid w:val="00C52239"/>
    <w:rsid w:val="00C53987"/>
    <w:rsid w:val="00C8064A"/>
    <w:rsid w:val="00C85D56"/>
    <w:rsid w:val="00C90FC1"/>
    <w:rsid w:val="00CA446C"/>
    <w:rsid w:val="00CB2B7F"/>
    <w:rsid w:val="00CF1D4C"/>
    <w:rsid w:val="00CF21C3"/>
    <w:rsid w:val="00CF23E9"/>
    <w:rsid w:val="00D132C0"/>
    <w:rsid w:val="00D30B40"/>
    <w:rsid w:val="00D50422"/>
    <w:rsid w:val="00D61726"/>
    <w:rsid w:val="00D622B2"/>
    <w:rsid w:val="00D723B5"/>
    <w:rsid w:val="00D73437"/>
    <w:rsid w:val="00DA46CC"/>
    <w:rsid w:val="00DB439F"/>
    <w:rsid w:val="00DE1109"/>
    <w:rsid w:val="00DF1194"/>
    <w:rsid w:val="00E3400A"/>
    <w:rsid w:val="00E50DC4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670C6"/>
    <w:rsid w:val="00F67CE0"/>
    <w:rsid w:val="00F7521B"/>
    <w:rsid w:val="00F80AC2"/>
    <w:rsid w:val="00F84890"/>
    <w:rsid w:val="00F90391"/>
    <w:rsid w:val="00FA6BD4"/>
    <w:rsid w:val="00FA76E5"/>
    <w:rsid w:val="00FB6BEF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3</cp:revision>
  <cp:lastPrinted>2024-01-03T07:55:00Z</cp:lastPrinted>
  <dcterms:created xsi:type="dcterms:W3CDTF">2025-02-04T08:05:00Z</dcterms:created>
  <dcterms:modified xsi:type="dcterms:W3CDTF">2025-02-04T08:08:00Z</dcterms:modified>
</cp:coreProperties>
</file>