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Кампанія Європейської Комісії щодо вакцинації</w:t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Об'єднані в захисті</w:t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  <w:i w:val="1"/>
        </w:rPr>
      </w:pPr>
      <w:r w:rsidDel="00000000" w:rsidR="00000000" w:rsidRPr="00000000">
        <w:rPr>
          <w:b w:val="1"/>
          <w:i w:val="1"/>
          <w:rtl w:val="0"/>
        </w:rPr>
        <w:t xml:space="preserve">"Вакцинуйтеся: змусьте вакцини працювати".</w:t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Вакцинація - один з найкращих способів захистити своє здоров'я та здоров'я інших людей. Безпечні та ефективні вакцини запобігають захворюванням, допомагають зупинити  поширення багатьох серйозних захворювань, захищають від тяжкого перебігу хвороб, госпіталізації або навіть смерті.</w:t>
      </w:r>
    </w:p>
    <w:p w:rsidR="00000000" w:rsidDel="00000000" w:rsidP="00000000" w:rsidRDefault="00000000" w:rsidRPr="00000000" w14:paraId="00000009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Вакцинація рятує життя!</w:t>
      </w:r>
    </w:p>
    <w:p w:rsidR="00000000" w:rsidDel="00000000" w:rsidP="00000000" w:rsidRDefault="00000000" w:rsidRPr="00000000" w14:paraId="0000000A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Щороку вакцини вводять сотням мільйонів людей у всьому світі, щоб захистити їх від  інфекційних захворювань. Понад 200 років вакцинація є одним з найкращих способів для батьків захистити своїх дітей від серйозних хвороб, які можуть призвести до інвалідності або навіть смерті.</w:t>
      </w:r>
    </w:p>
    <w:p w:rsidR="00000000" w:rsidDel="00000000" w:rsidP="00000000" w:rsidRDefault="00000000" w:rsidRPr="00000000" w14:paraId="0000000B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Завдяки вакцинації багато інфекційних захворювань сьогодні зустрічаються дуже рідко. Припинення вакцинації призвело б до виникнення багатьох небезпечних захворювань і пов'язаних з ними епідемій, які могли б повторитися або навіть вже відбуваються, як, наприклад: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кір, який був майже повністю викорінений у багатьох європейських країнах.  Як наслідок зниження рівня імунізації населення, з жовтня 2016 року  спостерігається повернення кору та пов'язаних з ним епідемій в кількох країнах ЄС.  Кір може мати серйозний перебіг і навіть може бути небезпечним для життя.</w:t>
      </w:r>
    </w:p>
    <w:p w:rsidR="00000000" w:rsidDel="00000000" w:rsidP="00000000" w:rsidRDefault="00000000" w:rsidRPr="00000000" w14:paraId="0000000D">
      <w:pPr>
        <w:numPr>
          <w:ilvl w:val="0"/>
          <w:numId w:val="6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Кашлюк (коклюш) - це швидко поширюване захворювання дихальних шляхів. У немовлят він часто призводить до госпіталізації, а ризик ускладнень і потреба в госпіталізації зростає у дітей перед закінченням 3-го місяця життя . Захворювання може викликати сильні напади кашлю і зазвичай триває від 3 до 6 тижнів. Ускладнення включають пневмонію, енцефаліт, судоми і навіть смерть.</w:t>
      </w:r>
    </w:p>
    <w:p w:rsidR="00000000" w:rsidDel="00000000" w:rsidP="00000000" w:rsidRDefault="00000000" w:rsidRPr="00000000" w14:paraId="0000000E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Основна мета вакцин - захистити від серйозних захворювань та їх ускладнень, які неможливо передбачити.</w:t>
      </w:r>
    </w:p>
    <w:p w:rsidR="00000000" w:rsidDel="00000000" w:rsidP="00000000" w:rsidRDefault="00000000" w:rsidRPr="00000000" w14:paraId="00000010">
      <w:pPr>
        <w:ind w:firstLine="720"/>
        <w:jc w:val="both"/>
        <w:rPr/>
      </w:pPr>
      <w:r w:rsidDel="00000000" w:rsidR="00000000" w:rsidRPr="00000000">
        <w:rPr>
          <w:rtl w:val="0"/>
        </w:rPr>
        <w:t xml:space="preserve">Кампанія Європейської Комісії з вакцинації "Об'єднані захистом", під гаслом "Вакцинуйтеся: змусьте вакцини працювати" має на меті підвищити довіру громадськості шляхом підвищення обізнаності про переваги вакцинації.</w:t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Кампанія охоплює чотири основні аспекти вакцинації: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Підхід до вакцинації впродовж усього життя: спрямований на широке коло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аудиторії, включаючи батьків, бабусь і дідусів, опікунів, вчителів тощо.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Зменшення прогалин у вакцинації проти COVID-19: орієнтація на людей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  <w:t xml:space="preserve">старше 60 років, людей з проблемами здоров'я, медичних працівників, вагітних жінок. 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Підвищення захисту від сезонного грипу: націленість на людей</w:t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старше 60 років, людей з проблемами здоров'я, медичних працівників,  вагітних жінок. 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Фокус на вакцинації проти ВПЛ: орієнтований на дітей дошкільного віку, підлітків,  студентів, батьків, вчителів.</w:t>
      </w:r>
    </w:p>
    <w:p w:rsidR="00000000" w:rsidDel="00000000" w:rsidP="00000000" w:rsidRDefault="00000000" w:rsidRPr="00000000" w14:paraId="0000001A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Вакцинопрофілактика - найкращий і найефективніший спосіб запобігти</w:t>
      </w:r>
    </w:p>
    <w:p w:rsidR="00000000" w:rsidDel="00000000" w:rsidP="00000000" w:rsidRDefault="00000000" w:rsidRPr="00000000" w14:paraId="0000001B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небезпечним захворюванням. </w:t>
      </w:r>
    </w:p>
    <w:p w:rsidR="00000000" w:rsidDel="00000000" w:rsidP="00000000" w:rsidRDefault="00000000" w:rsidRPr="00000000" w14:paraId="0000001C">
      <w:pPr>
        <w:ind w:firstLine="72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Вакцинуйтеся! Невеликий жест, а користь - на все життя.</w:t>
      </w:r>
    </w:p>
    <w:p w:rsidR="00000000" w:rsidDel="00000000" w:rsidP="00000000" w:rsidRDefault="00000000" w:rsidRPr="00000000" w14:paraId="0000001D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Веб-сайт кампанії доступний і перекладений  на всі мови ЄС із перекладом інструментів (на веб-сайті кампанії доступно багато плакатів)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https://vaccination-protection.ec.europa.eu/index_en</w:t>
        </w:r>
      </w:hyperlink>
      <w:r w:rsidDel="00000000" w:rsidR="00000000" w:rsidRPr="00000000">
        <w:rPr>
          <w:rtl w:val="0"/>
        </w:rPr>
        <w:t xml:space="preserve">. </w:t>
      </w:r>
    </w:p>
    <w:p w:rsidR="00000000" w:rsidDel="00000000" w:rsidP="00000000" w:rsidRDefault="00000000" w:rsidRPr="00000000" w14:paraId="00000020">
      <w:pPr>
        <w:ind w:firstLine="0"/>
        <w:jc w:val="both"/>
        <w:rPr/>
      </w:pPr>
      <w:r w:rsidDel="00000000" w:rsidR="00000000" w:rsidRPr="00000000">
        <w:rPr>
          <w:rtl w:val="0"/>
        </w:rPr>
        <w:t xml:space="preserve">Водночас повідомляю, що за адресою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https://vaccination-info.eu/pl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 Європейський інформаційний портал вакцинації </w:t>
      </w:r>
      <w:r w:rsidDel="00000000" w:rsidR="00000000" w:rsidRPr="00000000">
        <w:rPr>
          <w:rtl w:val="0"/>
        </w:rPr>
        <w:t xml:space="preserve">доступний польською мовою.</w:t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vaccination-info.eu/pl" TargetMode="External"/><Relationship Id="rId5" Type="http://schemas.openxmlformats.org/officeDocument/2006/relationships/styles" Target="styles.xml"/><Relationship Id="rId6" Type="http://schemas.openxmlformats.org/officeDocument/2006/relationships/hyperlink" Target="https://vaccination-protection.ec.europa.eu/index_en" TargetMode="External"/><Relationship Id="rId7" Type="http://schemas.openxmlformats.org/officeDocument/2006/relationships/hyperlink" Target="https://vaccination-protection.ec.europa.eu/index_en" TargetMode="External"/><Relationship Id="rId8" Type="http://schemas.openxmlformats.org/officeDocument/2006/relationships/hyperlink" Target="https://vaccination-info.eu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