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8413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9A83F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CC58248" w14:textId="74C0CBB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00CAC">
        <w:rPr>
          <w:rFonts w:cs="Arial"/>
          <w:szCs w:val="24"/>
        </w:rPr>
        <w:t>10 sierpnia 2026 r.</w:t>
      </w:r>
    </w:p>
    <w:p w14:paraId="2023DF0C" w14:textId="77777777" w:rsidR="00000000" w:rsidRPr="00724494" w:rsidRDefault="00000000" w:rsidP="0027444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wyrażenia zgody na zamianę nieruchomości pomiędzy Skarbem Państwa a Gminą Miasta Słupska</w:t>
      </w:r>
    </w:p>
    <w:p w14:paraId="1B308F80" w14:textId="2354BADF" w:rsidR="00000000" w:rsidRDefault="00000000" w:rsidP="00274444">
      <w:pPr>
        <w:spacing w:after="360"/>
      </w:pPr>
      <w:r>
        <w:t>Na podstawie art. 11 ust. 2, art. 14 ust. 3 i 5</w:t>
      </w:r>
      <w:r>
        <w:t xml:space="preserve"> i art. 37 ust. 2 pkt 4 ustawy z dnia 21 sierpnia 1997 r. o gospodarce nieruchomościami (</w:t>
      </w:r>
      <w:r w:rsidRPr="005350F2">
        <w:rPr>
          <w:rFonts w:cs="Arial"/>
          <w:szCs w:val="24"/>
        </w:rPr>
        <w:t>Dz.U. z 202</w:t>
      </w:r>
      <w:r>
        <w:rPr>
          <w:rFonts w:cs="Arial"/>
          <w:szCs w:val="24"/>
        </w:rPr>
        <w:t>6</w:t>
      </w:r>
      <w:r w:rsidRPr="00CE6FF3">
        <w:rPr>
          <w:rFonts w:cs="Arial"/>
          <w:szCs w:val="24"/>
        </w:rPr>
        <w:t> </w:t>
      </w:r>
      <w:r w:rsidRPr="005350F2">
        <w:rPr>
          <w:rFonts w:cs="Arial"/>
          <w:szCs w:val="24"/>
        </w:rPr>
        <w:t xml:space="preserve">r. poz. </w:t>
      </w:r>
      <w:r>
        <w:rPr>
          <w:rFonts w:cs="Arial"/>
          <w:szCs w:val="24"/>
        </w:rPr>
        <w:t>399</w:t>
      </w:r>
      <w:r>
        <w:rPr>
          <w:rFonts w:cs="Arial"/>
          <w:szCs w:val="24"/>
        </w:rPr>
        <w:t>, 875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 912</w:t>
      </w:r>
      <w:r>
        <w:t>) zarządza się, co następuje:</w:t>
      </w:r>
      <w:r>
        <w:t xml:space="preserve"> </w:t>
      </w:r>
    </w:p>
    <w:p w14:paraId="30FDE78F" w14:textId="0C3FB421" w:rsidR="00000000" w:rsidRPr="00582294" w:rsidRDefault="00000000" w:rsidP="00582294">
      <w:pPr>
        <w:rPr>
          <w:rFonts w:eastAsia="Times New Roman" w:cs="Arial"/>
          <w:szCs w:val="24"/>
          <w:lang w:eastAsia="pl-PL"/>
        </w:rPr>
      </w:pPr>
      <w:r w:rsidRPr="008644C3">
        <w:t>§</w:t>
      </w:r>
      <w:r>
        <w:t xml:space="preserve"> 1</w:t>
      </w:r>
      <w:r w:rsidRPr="00CB5BC3">
        <w:t xml:space="preserve">. Wyraża się zgodę </w:t>
      </w:r>
      <w:r>
        <w:rPr>
          <w:rFonts w:cs="Arial"/>
        </w:rPr>
        <w:t>Prezydentowi Miasta Słupska</w:t>
      </w:r>
      <w:r w:rsidRPr="00CB5BC3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CB5BC3">
        <w:rPr>
          <w:rFonts w:cs="Arial"/>
        </w:rPr>
        <w:t xml:space="preserve">z zakresu administracji rządowej, na zamianę </w:t>
      </w:r>
      <w:r w:rsidRPr="00CB5BC3">
        <w:rPr>
          <w:rFonts w:eastAsia="Times New Roman" w:cs="Arial"/>
          <w:szCs w:val="24"/>
          <w:lang w:eastAsia="pl-PL"/>
        </w:rPr>
        <w:t>nieruchomości położon</w:t>
      </w:r>
      <w:r>
        <w:rPr>
          <w:rFonts w:eastAsia="Times New Roman" w:cs="Arial"/>
          <w:szCs w:val="24"/>
          <w:lang w:eastAsia="pl-PL"/>
        </w:rPr>
        <w:t>ych</w:t>
      </w:r>
      <w:r w:rsidR="00F00CAC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 xml:space="preserve">w </w:t>
      </w:r>
      <w:r>
        <w:rPr>
          <w:rFonts w:eastAsia="Times New Roman" w:cs="Arial"/>
          <w:szCs w:val="24"/>
          <w:lang w:eastAsia="pl-PL"/>
        </w:rPr>
        <w:t>Słupsku</w:t>
      </w:r>
      <w:r>
        <w:rPr>
          <w:rFonts w:eastAsia="Times New Roman" w:cs="Arial"/>
          <w:szCs w:val="24"/>
          <w:lang w:eastAsia="pl-PL"/>
        </w:rPr>
        <w:t>,</w:t>
      </w:r>
      <w:r w:rsidRPr="00A209DD">
        <w:rPr>
          <w:rFonts w:eastAsia="Times New Roman" w:cs="Arial"/>
          <w:szCs w:val="24"/>
          <w:lang w:eastAsia="pl-PL"/>
        </w:rPr>
        <w:t xml:space="preserve"> oznaczonych ewidencyjnie jako działki nr </w:t>
      </w:r>
      <w:r>
        <w:rPr>
          <w:rFonts w:eastAsia="Times New Roman" w:cs="Arial"/>
          <w:szCs w:val="24"/>
          <w:lang w:eastAsia="pl-PL"/>
        </w:rPr>
        <w:t>325</w:t>
      </w:r>
      <w:r w:rsidRPr="00A209DD">
        <w:rPr>
          <w:rFonts w:eastAsia="Times New Roman" w:cs="Arial"/>
          <w:szCs w:val="24"/>
          <w:lang w:eastAsia="pl-PL"/>
        </w:rPr>
        <w:t xml:space="preserve"> o </w:t>
      </w:r>
      <w:bookmarkStart w:id="0" w:name="_Hlk227838409"/>
      <w:r w:rsidRPr="00A209DD">
        <w:rPr>
          <w:rFonts w:eastAsia="Times New Roman" w:cs="Arial"/>
          <w:szCs w:val="24"/>
          <w:lang w:eastAsia="pl-PL"/>
        </w:rPr>
        <w:t xml:space="preserve">powierzchni </w:t>
      </w:r>
      <w:bookmarkEnd w:id="0"/>
      <w:r w:rsidRPr="00A209DD">
        <w:rPr>
          <w:rFonts w:eastAsia="Times New Roman" w:cs="Arial"/>
          <w:szCs w:val="24"/>
          <w:lang w:eastAsia="pl-PL"/>
        </w:rPr>
        <w:t>0,0</w:t>
      </w:r>
      <w:r>
        <w:rPr>
          <w:rFonts w:eastAsia="Times New Roman" w:cs="Arial"/>
          <w:szCs w:val="24"/>
          <w:lang w:eastAsia="pl-PL"/>
        </w:rPr>
        <w:t>479</w:t>
      </w:r>
      <w:r w:rsidRPr="00A209DD">
        <w:rPr>
          <w:rFonts w:eastAsia="Times New Roman" w:cs="Arial"/>
          <w:szCs w:val="24"/>
          <w:lang w:eastAsia="pl-PL"/>
        </w:rPr>
        <w:t xml:space="preserve"> ha</w:t>
      </w:r>
      <w:r>
        <w:rPr>
          <w:rFonts w:eastAsia="Times New Roman" w:cs="Arial"/>
          <w:szCs w:val="24"/>
          <w:lang w:eastAsia="pl-PL"/>
        </w:rPr>
        <w:t xml:space="preserve"> i</w:t>
      </w:r>
      <w:r w:rsidRPr="00A209DD">
        <w:rPr>
          <w:rFonts w:eastAsia="Times New Roman" w:cs="Arial"/>
          <w:szCs w:val="24"/>
          <w:lang w:eastAsia="pl-PL"/>
        </w:rPr>
        <w:t xml:space="preserve"> nr </w:t>
      </w:r>
      <w:r>
        <w:rPr>
          <w:rFonts w:eastAsia="Times New Roman" w:cs="Arial"/>
          <w:szCs w:val="24"/>
          <w:lang w:eastAsia="pl-PL"/>
        </w:rPr>
        <w:t>548/3</w:t>
      </w:r>
      <w:r w:rsidRPr="00A209DD">
        <w:rPr>
          <w:rFonts w:eastAsia="Times New Roman" w:cs="Arial"/>
          <w:szCs w:val="24"/>
          <w:lang w:eastAsia="pl-PL"/>
        </w:rPr>
        <w:t xml:space="preserve"> o</w:t>
      </w:r>
      <w:r w:rsidRPr="002777C8">
        <w:rPr>
          <w:rFonts w:eastAsia="Times New Roman" w:cs="Arial"/>
          <w:szCs w:val="24"/>
          <w:lang w:eastAsia="pl-PL"/>
        </w:rPr>
        <w:t xml:space="preserve"> </w:t>
      </w:r>
      <w:r w:rsidRPr="004058DD">
        <w:rPr>
          <w:rFonts w:eastAsia="Times New Roman" w:cs="Arial"/>
          <w:szCs w:val="24"/>
          <w:lang w:eastAsia="pl-PL"/>
        </w:rPr>
        <w:t>powierzchni</w:t>
      </w:r>
      <w:r w:rsidRPr="002777C8">
        <w:rPr>
          <w:rFonts w:eastAsia="Times New Roman" w:cs="Arial"/>
          <w:szCs w:val="24"/>
          <w:lang w:eastAsia="pl-PL"/>
        </w:rPr>
        <w:t xml:space="preserve"> </w:t>
      </w:r>
      <w:r w:rsidRPr="0020643D">
        <w:rPr>
          <w:rFonts w:eastAsia="Times New Roman" w:cs="Arial"/>
          <w:szCs w:val="24"/>
          <w:lang w:eastAsia="pl-PL"/>
        </w:rPr>
        <w:t>0,</w:t>
      </w:r>
      <w:r>
        <w:rPr>
          <w:rFonts w:eastAsia="Times New Roman" w:cs="Arial"/>
          <w:szCs w:val="24"/>
          <w:lang w:eastAsia="pl-PL"/>
        </w:rPr>
        <w:t>2357</w:t>
      </w:r>
      <w:r w:rsidRPr="0020643D">
        <w:rPr>
          <w:rFonts w:eastAsia="Times New Roman" w:cs="Arial"/>
          <w:szCs w:val="24"/>
          <w:lang w:eastAsia="pl-PL"/>
        </w:rPr>
        <w:t xml:space="preserve"> ha</w:t>
      </w:r>
      <w:r>
        <w:rPr>
          <w:rFonts w:eastAsia="Times New Roman" w:cs="Arial"/>
          <w:szCs w:val="24"/>
          <w:lang w:eastAsia="pl-PL"/>
        </w:rPr>
        <w:t>, obręb nr 0006 (6) –</w:t>
      </w:r>
      <w:r w:rsidRPr="00CB5BC3">
        <w:rPr>
          <w:rFonts w:eastAsia="Times New Roman" w:cs="Arial"/>
          <w:szCs w:val="24"/>
          <w:lang w:eastAsia="pl-PL"/>
        </w:rPr>
        <w:t xml:space="preserve"> stanowiąc</w:t>
      </w:r>
      <w:r>
        <w:rPr>
          <w:rFonts w:eastAsia="Times New Roman" w:cs="Arial"/>
          <w:szCs w:val="24"/>
          <w:lang w:eastAsia="pl-PL"/>
        </w:rPr>
        <w:t>e</w:t>
      </w:r>
      <w:r w:rsidRPr="00CB5BC3">
        <w:rPr>
          <w:rFonts w:eastAsia="Times New Roman" w:cs="Arial"/>
          <w:szCs w:val="24"/>
          <w:lang w:eastAsia="pl-PL"/>
        </w:rPr>
        <w:t xml:space="preserve"> własność Skarbu Państwa, na nieruchomoś</w:t>
      </w:r>
      <w:r>
        <w:rPr>
          <w:rFonts w:eastAsia="Times New Roman" w:cs="Arial"/>
          <w:szCs w:val="24"/>
          <w:lang w:eastAsia="pl-PL"/>
        </w:rPr>
        <w:t>ci</w:t>
      </w:r>
      <w:r w:rsidRPr="00CB5BC3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położone w </w:t>
      </w:r>
      <w:r>
        <w:rPr>
          <w:rFonts w:eastAsia="Times New Roman" w:cs="Arial"/>
          <w:szCs w:val="24"/>
          <w:lang w:eastAsia="pl-PL"/>
        </w:rPr>
        <w:t>Słupsku,</w:t>
      </w:r>
      <w:r>
        <w:rPr>
          <w:rFonts w:eastAsia="Times New Roman" w:cs="Arial"/>
          <w:szCs w:val="24"/>
          <w:lang w:eastAsia="pl-PL"/>
        </w:rPr>
        <w:t xml:space="preserve"> </w:t>
      </w:r>
      <w:r w:rsidRPr="0051774C">
        <w:rPr>
          <w:rFonts w:eastAsia="Times New Roman" w:cs="Arial"/>
          <w:szCs w:val="24"/>
          <w:lang w:eastAsia="pl-PL"/>
        </w:rPr>
        <w:t xml:space="preserve">oznaczone ewidencyjnie jako działki </w:t>
      </w:r>
      <w:r w:rsidRPr="00350D0B">
        <w:rPr>
          <w:rFonts w:eastAsia="Times New Roman" w:cs="Arial"/>
          <w:szCs w:val="24"/>
          <w:lang w:eastAsia="pl-PL"/>
        </w:rPr>
        <w:t xml:space="preserve">nr </w:t>
      </w:r>
      <w:r>
        <w:rPr>
          <w:rFonts w:eastAsia="Times New Roman" w:cs="Arial"/>
          <w:szCs w:val="24"/>
          <w:lang w:eastAsia="pl-PL"/>
        </w:rPr>
        <w:t>216/16</w:t>
      </w:r>
      <w:r w:rsidRPr="00350D0B">
        <w:rPr>
          <w:rFonts w:eastAsia="Times New Roman" w:cs="Arial"/>
          <w:szCs w:val="24"/>
          <w:lang w:eastAsia="pl-PL"/>
        </w:rPr>
        <w:t xml:space="preserve"> o powierzchni 0,</w:t>
      </w:r>
      <w:r>
        <w:rPr>
          <w:rFonts w:eastAsia="Times New Roman" w:cs="Arial"/>
          <w:szCs w:val="24"/>
          <w:lang w:eastAsia="pl-PL"/>
        </w:rPr>
        <w:t>5235</w:t>
      </w:r>
      <w:r w:rsidRPr="00350D0B">
        <w:rPr>
          <w:rFonts w:eastAsia="Times New Roman" w:cs="Arial"/>
          <w:szCs w:val="24"/>
          <w:lang w:eastAsia="pl-PL"/>
        </w:rPr>
        <w:t> ha</w:t>
      </w:r>
      <w:r>
        <w:rPr>
          <w:rFonts w:eastAsia="Times New Roman" w:cs="Arial"/>
          <w:szCs w:val="24"/>
          <w:lang w:eastAsia="pl-PL"/>
        </w:rPr>
        <w:t>, obręb 0006 (6)</w:t>
      </w:r>
      <w:r>
        <w:rPr>
          <w:rFonts w:eastAsia="Times New Roman" w:cs="Arial"/>
          <w:szCs w:val="24"/>
          <w:lang w:eastAsia="pl-PL"/>
        </w:rPr>
        <w:t>,</w:t>
      </w:r>
      <w:r w:rsidRPr="00350D0B">
        <w:rPr>
          <w:rFonts w:eastAsia="Times New Roman" w:cs="Arial"/>
          <w:szCs w:val="24"/>
          <w:lang w:eastAsia="pl-PL"/>
        </w:rPr>
        <w:t xml:space="preserve"> nr </w:t>
      </w:r>
      <w:r>
        <w:rPr>
          <w:rFonts w:eastAsia="Times New Roman" w:cs="Arial"/>
          <w:szCs w:val="24"/>
          <w:lang w:eastAsia="pl-PL"/>
        </w:rPr>
        <w:t>371/7</w:t>
      </w:r>
      <w:r w:rsidRPr="00350D0B">
        <w:rPr>
          <w:rFonts w:eastAsia="Times New Roman" w:cs="Arial"/>
          <w:szCs w:val="24"/>
          <w:lang w:eastAsia="pl-PL"/>
        </w:rPr>
        <w:t xml:space="preserve"> o powierzchni 0,</w:t>
      </w:r>
      <w:r>
        <w:rPr>
          <w:rFonts w:eastAsia="Times New Roman" w:cs="Arial"/>
          <w:szCs w:val="24"/>
          <w:lang w:eastAsia="pl-PL"/>
        </w:rPr>
        <w:t>0607</w:t>
      </w:r>
      <w:r w:rsidRPr="00350D0B">
        <w:rPr>
          <w:rFonts w:eastAsia="Times New Roman" w:cs="Arial"/>
          <w:szCs w:val="24"/>
          <w:lang w:eastAsia="pl-PL"/>
        </w:rPr>
        <w:t xml:space="preserve"> ha</w:t>
      </w:r>
      <w:r>
        <w:rPr>
          <w:rFonts w:eastAsia="Times New Roman" w:cs="Arial"/>
          <w:szCs w:val="24"/>
          <w:lang w:eastAsia="pl-PL"/>
        </w:rPr>
        <w:t xml:space="preserve"> i nr 371/21 o powierzchni 0,0347 ha</w:t>
      </w:r>
      <w:r>
        <w:rPr>
          <w:rFonts w:eastAsia="Times New Roman" w:cs="Arial"/>
          <w:szCs w:val="24"/>
          <w:lang w:eastAsia="pl-PL"/>
        </w:rPr>
        <w:t>, obręb 0013 (13)</w:t>
      </w:r>
      <w:r w:rsidRPr="00350D0B">
        <w:rPr>
          <w:rFonts w:eastAsia="Times New Roman" w:cs="Arial"/>
          <w:szCs w:val="24"/>
          <w:lang w:eastAsia="pl-PL"/>
        </w:rPr>
        <w:t xml:space="preserve"> - stanowiące wł</w:t>
      </w:r>
      <w:r w:rsidRPr="004058DD">
        <w:rPr>
          <w:rFonts w:eastAsia="Times New Roman" w:cs="Arial"/>
          <w:szCs w:val="24"/>
          <w:lang w:eastAsia="pl-PL"/>
        </w:rPr>
        <w:t xml:space="preserve">asność </w:t>
      </w:r>
      <w:r>
        <w:rPr>
          <w:rFonts w:eastAsia="Times New Roman" w:cs="Arial"/>
          <w:szCs w:val="24"/>
          <w:lang w:eastAsia="pl-PL"/>
        </w:rPr>
        <w:t>g</w:t>
      </w:r>
      <w:r w:rsidRPr="004058DD">
        <w:rPr>
          <w:rFonts w:eastAsia="Times New Roman" w:cs="Arial"/>
          <w:szCs w:val="24"/>
          <w:lang w:eastAsia="pl-PL"/>
        </w:rPr>
        <w:t xml:space="preserve">miny </w:t>
      </w:r>
      <w:r>
        <w:rPr>
          <w:rFonts w:eastAsia="Times New Roman" w:cs="Arial"/>
          <w:szCs w:val="24"/>
          <w:lang w:eastAsia="pl-PL"/>
        </w:rPr>
        <w:t>mi</w:t>
      </w:r>
      <w:r>
        <w:rPr>
          <w:rFonts w:eastAsia="Times New Roman" w:cs="Arial"/>
          <w:szCs w:val="24"/>
          <w:lang w:eastAsia="pl-PL"/>
        </w:rPr>
        <w:t xml:space="preserve">ejskiej </w:t>
      </w:r>
      <w:r>
        <w:rPr>
          <w:rFonts w:eastAsia="Times New Roman" w:cs="Arial"/>
          <w:szCs w:val="24"/>
          <w:lang w:eastAsia="pl-PL"/>
        </w:rPr>
        <w:t>Słupsk</w:t>
      </w:r>
      <w:r>
        <w:rPr>
          <w:rFonts w:eastAsia="Times New Roman" w:cs="Arial"/>
          <w:szCs w:val="24"/>
          <w:lang w:eastAsia="pl-PL"/>
        </w:rPr>
        <w:t xml:space="preserve"> (miasto na prawach powiatu)</w:t>
      </w:r>
      <w:r w:rsidRPr="004652C7">
        <w:rPr>
          <w:rFonts w:eastAsia="Times New Roman" w:cs="Arial"/>
          <w:szCs w:val="24"/>
          <w:lang w:eastAsia="pl-PL"/>
        </w:rPr>
        <w:t xml:space="preserve">, bez obowiązku dokonywania dopłat </w:t>
      </w:r>
      <w:r w:rsidRPr="004652C7">
        <w:rPr>
          <w:rFonts w:eastAsia="Times New Roman" w:cs="Arial"/>
          <w:szCs w:val="24"/>
          <w:lang w:eastAsia="pl-PL"/>
        </w:rPr>
        <w:t>w przypadku różnej wartości zamienianych nieruchomości</w:t>
      </w:r>
      <w:r w:rsidRPr="004058DD">
        <w:rPr>
          <w:rFonts w:eastAsia="Times New Roman" w:cs="Arial"/>
          <w:szCs w:val="24"/>
          <w:lang w:eastAsia="pl-PL"/>
        </w:rPr>
        <w:t>.</w:t>
      </w:r>
      <w:bookmarkStart w:id="1" w:name="_Hlk117501899"/>
    </w:p>
    <w:p w14:paraId="17A92C6C" w14:textId="79675548" w:rsidR="00000000" w:rsidRDefault="00000000" w:rsidP="00274444">
      <w:pPr>
        <w:rPr>
          <w:rFonts w:cs="Arial"/>
        </w:rPr>
      </w:pPr>
      <w:r w:rsidRPr="004058DD">
        <w:t xml:space="preserve">§ </w:t>
      </w:r>
      <w:r>
        <w:t>2</w:t>
      </w:r>
      <w:r w:rsidRPr="004058DD">
        <w:t xml:space="preserve">. Zgoda </w:t>
      </w:r>
      <w:bookmarkEnd w:id="1"/>
      <w:r w:rsidRPr="004058DD">
        <w:t xml:space="preserve">na dokonanie czynności opisanej w </w:t>
      </w:r>
      <w:r w:rsidRPr="004058DD">
        <w:rPr>
          <w:rFonts w:cs="Arial"/>
        </w:rPr>
        <w:t>§ 1 ważna jest przez okres 1 roku od dnia jej udzielenia.</w:t>
      </w:r>
      <w:r>
        <w:rPr>
          <w:rFonts w:cs="Arial"/>
        </w:rPr>
        <w:t xml:space="preserve"> </w:t>
      </w:r>
    </w:p>
    <w:p w14:paraId="5019EC0C" w14:textId="77777777" w:rsidR="00000000" w:rsidRDefault="00000000" w:rsidP="00274444">
      <w:r w:rsidRPr="004058DD">
        <w:t xml:space="preserve">§ </w:t>
      </w:r>
      <w:r>
        <w:t>3</w:t>
      </w:r>
      <w:r w:rsidRPr="004058DD">
        <w:t>. Zarządzenie wchodzi w życie z dniem podpisania.</w:t>
      </w:r>
      <w:r>
        <w:t xml:space="preserve"> </w:t>
      </w:r>
    </w:p>
    <w:p w14:paraId="1CD989A0" w14:textId="77777777" w:rsidR="00F00CAC" w:rsidRPr="00274444" w:rsidRDefault="00F00CAC" w:rsidP="00274444">
      <w:pPr>
        <w:rPr>
          <w:rFonts w:cs="Arial"/>
        </w:rPr>
      </w:pPr>
    </w:p>
    <w:p w14:paraId="33A09448" w14:textId="77777777" w:rsidR="00F00CAC" w:rsidRDefault="00F00CAC" w:rsidP="00F00CA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2655CAF" w14:textId="77777777" w:rsidR="00F00CAC" w:rsidRDefault="00F00CAC" w:rsidP="00F00CAC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5A166D5" w14:textId="77777777" w:rsidR="00F00CAC" w:rsidRDefault="00F00CAC" w:rsidP="00F00CAC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0D8166C6" w14:textId="48C473F0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8B2"/>
    <w:rsid w:val="009C49BE"/>
    <w:rsid w:val="00F00CAC"/>
    <w:rsid w:val="00F1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3F9A"/>
  <w15:docId w15:val="{95D62A8E-FD36-4C1A-868D-17B4C31A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2026-08-11T06:27:00Z</dcterms:created>
  <dcterms:modified xsi:type="dcterms:W3CDTF">2026-08-11T06:27:00Z</dcterms:modified>
</cp:coreProperties>
</file>