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FD75" w14:textId="77777777" w:rsidR="00BA1BB3" w:rsidRPr="007E439A" w:rsidRDefault="00BA1BB3" w:rsidP="007E439A">
      <w:pPr>
        <w:spacing w:line="360" w:lineRule="auto"/>
        <w:jc w:val="right"/>
        <w:rPr>
          <w:rFonts w:asciiTheme="minorHAnsi" w:hAnsiTheme="minorHAnsi" w:cstheme="minorHAnsi"/>
          <w:color w:val="000000"/>
        </w:rPr>
      </w:pPr>
      <w:r w:rsidRPr="007E439A">
        <w:rPr>
          <w:rFonts w:asciiTheme="minorHAnsi" w:hAnsiTheme="minorHAnsi" w:cstheme="minorHAnsi"/>
          <w:color w:val="000000"/>
        </w:rPr>
        <w:t>Załącznik nr 2</w:t>
      </w:r>
    </w:p>
    <w:p w14:paraId="643B4473" w14:textId="77777777" w:rsidR="00BA1BB3" w:rsidRPr="007E439A" w:rsidRDefault="00BA1BB3" w:rsidP="007E439A">
      <w:pPr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Nazwa Wykonawcy i adres: …………………..………………</w:t>
      </w:r>
    </w:p>
    <w:p w14:paraId="50BDCC8A" w14:textId="77777777" w:rsidR="00BA1BB3" w:rsidRPr="007E439A" w:rsidRDefault="00BA1BB3" w:rsidP="007E439A">
      <w:pPr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NIP …………………………….</w:t>
      </w:r>
    </w:p>
    <w:p w14:paraId="1C5C9F07" w14:textId="77777777" w:rsidR="00BA1BB3" w:rsidRPr="007E439A" w:rsidRDefault="00BA1BB3" w:rsidP="007E439A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7E439A">
        <w:rPr>
          <w:rFonts w:asciiTheme="minorHAnsi" w:hAnsiTheme="minorHAnsi" w:cstheme="minorHAnsi"/>
          <w:b/>
          <w:u w:val="single"/>
        </w:rPr>
        <w:t>FORMULARZ OFERTY</w:t>
      </w:r>
    </w:p>
    <w:p w14:paraId="284DA1AB" w14:textId="4E615FD4" w:rsidR="00BA1BB3" w:rsidRPr="007E439A" w:rsidRDefault="00BA1BB3" w:rsidP="007E439A">
      <w:pPr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 xml:space="preserve">W postępowaniu o udzielenie zamówienia publicznego o szacunkowej wartości poniżej 130 tys. złotych prowadzonego w trybie zapytania ofertowego z ogłoszeniem na </w:t>
      </w:r>
      <w:r w:rsidR="001421B8" w:rsidRPr="001421B8">
        <w:rPr>
          <w:rFonts w:asciiTheme="minorHAnsi" w:hAnsiTheme="minorHAnsi" w:cstheme="minorHAnsi"/>
          <w:b/>
          <w:bCs/>
        </w:rPr>
        <w:t>dostawy (</w:t>
      </w:r>
      <w:r w:rsidR="00B3463E" w:rsidRPr="001421B8">
        <w:rPr>
          <w:rFonts w:asciiTheme="minorHAnsi" w:hAnsiTheme="minorHAnsi" w:cstheme="minorHAnsi"/>
          <w:b/>
          <w:bCs/>
        </w:rPr>
        <w:t>sprzedaż</w:t>
      </w:r>
      <w:r w:rsidR="001421B8" w:rsidRPr="001421B8">
        <w:rPr>
          <w:rFonts w:asciiTheme="minorHAnsi" w:hAnsiTheme="minorHAnsi" w:cstheme="minorHAnsi"/>
          <w:b/>
          <w:bCs/>
        </w:rPr>
        <w:t>)</w:t>
      </w:r>
      <w:r w:rsidRPr="001421B8">
        <w:rPr>
          <w:rFonts w:asciiTheme="minorHAnsi" w:hAnsiTheme="minorHAnsi" w:cstheme="minorHAnsi"/>
          <w:b/>
          <w:bCs/>
        </w:rPr>
        <w:t xml:space="preserve"> energii</w:t>
      </w:r>
      <w:r w:rsidRPr="007E439A">
        <w:rPr>
          <w:rFonts w:asciiTheme="minorHAnsi" w:hAnsiTheme="minorHAnsi" w:cstheme="minorHAnsi"/>
          <w:b/>
        </w:rPr>
        <w:t xml:space="preserve"> elektrycznej (WAD.2601.</w:t>
      </w:r>
      <w:r w:rsidR="00176D87" w:rsidRPr="007E439A">
        <w:rPr>
          <w:rFonts w:asciiTheme="minorHAnsi" w:hAnsiTheme="minorHAnsi" w:cstheme="minorHAnsi"/>
          <w:b/>
        </w:rPr>
        <w:t>180</w:t>
      </w:r>
      <w:r w:rsidRPr="007E439A">
        <w:rPr>
          <w:rFonts w:asciiTheme="minorHAnsi" w:hAnsiTheme="minorHAnsi" w:cstheme="minorHAnsi"/>
          <w:b/>
        </w:rPr>
        <w:t>.202</w:t>
      </w:r>
      <w:r w:rsidR="00176D87" w:rsidRPr="007E439A">
        <w:rPr>
          <w:rFonts w:asciiTheme="minorHAnsi" w:hAnsiTheme="minorHAnsi" w:cstheme="minorHAnsi"/>
          <w:b/>
        </w:rPr>
        <w:t>5</w:t>
      </w:r>
      <w:r w:rsidRPr="007E439A">
        <w:rPr>
          <w:rFonts w:asciiTheme="minorHAnsi" w:hAnsiTheme="minorHAnsi" w:cstheme="minorHAnsi"/>
          <w:b/>
        </w:rPr>
        <w:t xml:space="preserve">) </w:t>
      </w:r>
      <w:r w:rsidR="00195220" w:rsidRPr="00195220">
        <w:rPr>
          <w:rFonts w:asciiTheme="minorHAnsi" w:hAnsiTheme="minorHAnsi" w:cstheme="minorHAnsi"/>
          <w:bCs/>
        </w:rPr>
        <w:t xml:space="preserve">dla  lokali  </w:t>
      </w:r>
      <w:r w:rsidR="001421B8">
        <w:rPr>
          <w:rFonts w:asciiTheme="minorHAnsi" w:hAnsiTheme="minorHAnsi" w:cstheme="minorHAnsi"/>
          <w:bCs/>
        </w:rPr>
        <w:t xml:space="preserve">i nieruchomości </w:t>
      </w:r>
      <w:r w:rsidRPr="007E439A">
        <w:rPr>
          <w:rFonts w:asciiTheme="minorHAnsi" w:hAnsiTheme="minorHAnsi" w:cstheme="minorHAnsi"/>
        </w:rPr>
        <w:t>Wojewódzkiego Inspektoratu Ochrony Roślin i Nasiennictwa we Wrocławiu:</w:t>
      </w:r>
    </w:p>
    <w:p w14:paraId="453FD398" w14:textId="77777777" w:rsidR="00BA1BB3" w:rsidRPr="007E439A" w:rsidRDefault="00BA1BB3" w:rsidP="007E439A">
      <w:pPr>
        <w:pStyle w:val="Akapitzlist"/>
        <w:widowControl w:val="0"/>
        <w:numPr>
          <w:ilvl w:val="0"/>
          <w:numId w:val="1"/>
        </w:numPr>
        <w:tabs>
          <w:tab w:val="left" w:pos="1102"/>
        </w:tabs>
        <w:suppressAutoHyphens/>
        <w:spacing w:line="360" w:lineRule="auto"/>
        <w:rPr>
          <w:rFonts w:asciiTheme="minorHAnsi" w:hAnsiTheme="minorHAnsi" w:cstheme="minorHAnsi"/>
          <w:b/>
        </w:rPr>
      </w:pPr>
      <w:r w:rsidRPr="007E439A">
        <w:rPr>
          <w:rFonts w:asciiTheme="minorHAnsi" w:hAnsiTheme="minorHAnsi" w:cstheme="minorHAnsi"/>
          <w:b/>
        </w:rPr>
        <w:t>OFERUJEMY</w:t>
      </w:r>
      <w:r w:rsidRPr="007E439A">
        <w:rPr>
          <w:rFonts w:asciiTheme="minorHAnsi" w:hAnsiTheme="minorHAnsi" w:cstheme="minorHAnsi"/>
        </w:rPr>
        <w:t xml:space="preserve"> wykonanie przedmiotu zamówienia zgodnie ze wszystkimi warunkami zawartymi w zapytaniu ofertowym oraz Szczegółowym opisie zamówienia (Załącznik nr 1) za wynagrodzenie:</w:t>
      </w:r>
    </w:p>
    <w:tbl>
      <w:tblPr>
        <w:tblStyle w:val="Tabela-Siatka"/>
        <w:tblW w:w="9284" w:type="dxa"/>
        <w:tblLook w:val="04E0" w:firstRow="1" w:lastRow="1" w:firstColumn="1" w:lastColumn="0" w:noHBand="0" w:noVBand="1"/>
        <w:tblCaption w:val="Specyfikacja cenowa oferty- WAD.2601.180.2025"/>
      </w:tblPr>
      <w:tblGrid>
        <w:gridCol w:w="511"/>
        <w:gridCol w:w="1466"/>
        <w:gridCol w:w="1216"/>
        <w:gridCol w:w="1444"/>
        <w:gridCol w:w="1506"/>
        <w:gridCol w:w="1046"/>
        <w:gridCol w:w="1049"/>
        <w:gridCol w:w="1046"/>
      </w:tblGrid>
      <w:tr w:rsidR="00BA1BB3" w:rsidRPr="007E439A" w14:paraId="76CCFA65" w14:textId="77777777" w:rsidTr="0067633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4A15" w14:textId="5CB74AFF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D5A1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EB3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Jednostka miary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15F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Szacunkowa łączna ilość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E2E8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Cena jednostkowa netto [PLN]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BD5D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Wartość netto [PLN]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85E2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Wartość podatku VAT [PLN]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F490" w14:textId="77777777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Wartość brutto [PLN]</w:t>
            </w:r>
          </w:p>
        </w:tc>
      </w:tr>
      <w:tr w:rsidR="00BA1BB3" w:rsidRPr="007E439A" w14:paraId="6AD7D3EF" w14:textId="77777777" w:rsidTr="006763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FCD6" w14:textId="77777777" w:rsidR="00BA1BB3" w:rsidRPr="006458E1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458E1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793B" w14:textId="77777777" w:rsidR="00BA1BB3" w:rsidRPr="006458E1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458E1">
              <w:rPr>
                <w:rFonts w:asciiTheme="minorHAnsi" w:hAnsiTheme="minorHAnsi" w:cstheme="minorHAnsi"/>
                <w:bCs/>
              </w:rPr>
              <w:t>Energia elektryczna Grupa taryfowa C11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9DF5" w14:textId="77777777" w:rsidR="00BA1BB3" w:rsidRPr="006458E1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458E1">
              <w:rPr>
                <w:rFonts w:asciiTheme="minorHAnsi" w:hAnsiTheme="minorHAnsi" w:cstheme="minorHAnsi"/>
                <w:bCs/>
              </w:rPr>
              <w:t>kWh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8B75" w14:textId="4569FE87" w:rsidR="00BA1BB3" w:rsidRPr="007E439A" w:rsidRDefault="00195220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95220">
              <w:rPr>
                <w:rFonts w:asciiTheme="minorHAnsi" w:hAnsiTheme="minorHAnsi" w:cstheme="minorHAnsi"/>
                <w:b/>
              </w:rPr>
              <w:t>35322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DFA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477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5E4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933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BA1BB3" w:rsidRPr="007E439A" w14:paraId="2D59515F" w14:textId="77777777" w:rsidTr="006763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0AE" w14:textId="3D3307DA" w:rsidR="00BA1BB3" w:rsidRPr="006458E1" w:rsidRDefault="0067633B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2F6" w14:textId="30CB53D6" w:rsidR="00BA1BB3" w:rsidRPr="006458E1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458E1">
              <w:rPr>
                <w:rFonts w:asciiTheme="minorHAnsi" w:hAnsiTheme="minorHAnsi" w:cstheme="minorHAnsi"/>
                <w:bCs/>
              </w:rPr>
              <w:t>Miesięczna opłata handlowa (1</w:t>
            </w:r>
            <w:r w:rsidR="00195220" w:rsidRPr="006458E1">
              <w:rPr>
                <w:rFonts w:asciiTheme="minorHAnsi" w:hAnsiTheme="minorHAnsi" w:cstheme="minorHAnsi"/>
                <w:bCs/>
              </w:rPr>
              <w:t>1</w:t>
            </w:r>
            <w:r w:rsidRPr="006458E1">
              <w:rPr>
                <w:rFonts w:asciiTheme="minorHAnsi" w:hAnsiTheme="minorHAnsi" w:cstheme="minorHAnsi"/>
                <w:bCs/>
              </w:rPr>
              <w:t xml:space="preserve"> lokalizacji x 24 miesięcy)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4C08" w14:textId="77777777" w:rsidR="00BA1BB3" w:rsidRPr="006458E1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458E1">
              <w:rPr>
                <w:rFonts w:asciiTheme="minorHAnsi" w:hAnsiTheme="minorHAnsi" w:cstheme="minorHAnsi"/>
                <w:bCs/>
              </w:rPr>
              <w:t>Szt.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A1A1" w14:textId="27E4204A" w:rsidR="00BA1BB3" w:rsidRPr="007E439A" w:rsidRDefault="00BA1BB3" w:rsidP="006458E1">
            <w:pPr>
              <w:widowControl w:val="0"/>
              <w:tabs>
                <w:tab w:val="left" w:pos="1102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2</w:t>
            </w:r>
            <w:r w:rsidR="00195220"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557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C239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FC38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F64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BA1BB3" w:rsidRPr="007E439A" w14:paraId="6C2CD2BB" w14:textId="77777777" w:rsidTr="006763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6EAB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890F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6B8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A478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6F35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E439A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F09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219C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2262" w14:textId="77777777" w:rsidR="00BA1BB3" w:rsidRPr="007E439A" w:rsidRDefault="00BA1BB3" w:rsidP="007E439A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0E9D3491" w14:textId="77777777" w:rsidR="00BA1BB3" w:rsidRPr="007E439A" w:rsidRDefault="00BA1BB3" w:rsidP="007E439A">
      <w:pPr>
        <w:spacing w:line="360" w:lineRule="auto"/>
        <w:ind w:firstLine="360"/>
        <w:rPr>
          <w:rFonts w:asciiTheme="minorHAnsi" w:hAnsiTheme="minorHAnsi" w:cstheme="minorHAnsi"/>
          <w:b/>
        </w:rPr>
      </w:pPr>
    </w:p>
    <w:p w14:paraId="3FF6500E" w14:textId="7FD18872" w:rsidR="001421B8" w:rsidRDefault="00BA1BB3" w:rsidP="007E439A">
      <w:pPr>
        <w:spacing w:line="360" w:lineRule="auto"/>
        <w:ind w:left="426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  <w:b/>
        </w:rPr>
        <w:t>ogółem brutto:</w:t>
      </w:r>
      <w:r w:rsidRPr="007E439A">
        <w:rPr>
          <w:rFonts w:asciiTheme="minorHAnsi" w:hAnsiTheme="minorHAnsi" w:cstheme="minorHAnsi"/>
        </w:rPr>
        <w:t>………………………………………….......…….. zł.</w:t>
      </w:r>
      <w:r w:rsidR="001421B8">
        <w:rPr>
          <w:rFonts w:asciiTheme="minorHAnsi" w:hAnsiTheme="minorHAnsi" w:cstheme="minorHAnsi"/>
        </w:rPr>
        <w:br/>
      </w:r>
      <w:r w:rsidRPr="007E439A">
        <w:rPr>
          <w:rFonts w:asciiTheme="minorHAnsi" w:hAnsiTheme="minorHAnsi" w:cstheme="minorHAnsi"/>
        </w:rPr>
        <w:t>(słownie złotych:………………………………………………………………..……………)</w:t>
      </w:r>
      <w:r w:rsidRPr="007E439A">
        <w:rPr>
          <w:rFonts w:asciiTheme="minorHAnsi" w:hAnsiTheme="minorHAnsi" w:cstheme="minorHAnsi"/>
        </w:rPr>
        <w:br/>
      </w:r>
      <w:r w:rsidRPr="007E439A">
        <w:rPr>
          <w:rFonts w:asciiTheme="minorHAnsi" w:hAnsiTheme="minorHAnsi" w:cstheme="minorHAnsi"/>
          <w:b/>
        </w:rPr>
        <w:t>w tym należny podatek VAT</w:t>
      </w:r>
      <w:r w:rsidRPr="007E439A">
        <w:rPr>
          <w:rFonts w:asciiTheme="minorHAnsi" w:hAnsiTheme="minorHAnsi" w:cstheme="minorHAnsi"/>
        </w:rPr>
        <w:t xml:space="preserve"> ......................................................zł.</w:t>
      </w:r>
      <w:r w:rsidR="00176D87" w:rsidRPr="007E439A">
        <w:rPr>
          <w:rFonts w:asciiTheme="minorHAnsi" w:hAnsiTheme="minorHAnsi" w:cstheme="minorHAnsi"/>
          <w:b/>
        </w:rPr>
        <w:t xml:space="preserve"> </w:t>
      </w:r>
      <w:r w:rsidR="001421B8">
        <w:rPr>
          <w:rFonts w:asciiTheme="minorHAnsi" w:hAnsiTheme="minorHAnsi" w:cstheme="minorHAnsi"/>
          <w:b/>
        </w:rPr>
        <w:br/>
      </w:r>
      <w:r w:rsidRPr="007E439A">
        <w:rPr>
          <w:rFonts w:asciiTheme="minorHAnsi" w:hAnsiTheme="minorHAnsi" w:cstheme="minorHAnsi"/>
        </w:rPr>
        <w:t>(słownie złotych:………………………………………………………………….……………)</w:t>
      </w:r>
    </w:p>
    <w:p w14:paraId="246C68DD" w14:textId="77777777" w:rsidR="001421B8" w:rsidRDefault="001421B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69F775" w14:textId="55A95644" w:rsidR="00BA1BB3" w:rsidRPr="007E439A" w:rsidRDefault="00BA1BB3" w:rsidP="007E439A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  <w:b/>
        </w:rPr>
        <w:lastRenderedPageBreak/>
        <w:t>OŚWIADCZAMY</w:t>
      </w:r>
      <w:r w:rsidRPr="007E439A">
        <w:rPr>
          <w:rFonts w:asciiTheme="minorHAnsi" w:hAnsiTheme="minorHAnsi" w:cstheme="minorHAnsi"/>
        </w:rPr>
        <w:t>, że nie podlegamy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B3463E" w:rsidRPr="007E439A">
        <w:rPr>
          <w:rFonts w:asciiTheme="minorHAnsi" w:hAnsiTheme="minorHAnsi" w:cstheme="minorHAnsi"/>
        </w:rPr>
        <w:t>5</w:t>
      </w:r>
      <w:r w:rsidRPr="007E439A">
        <w:rPr>
          <w:rFonts w:asciiTheme="minorHAnsi" w:hAnsiTheme="minorHAnsi" w:cstheme="minorHAnsi"/>
        </w:rPr>
        <w:t xml:space="preserve"> r. poz. </w:t>
      </w:r>
      <w:r w:rsidR="00B3463E" w:rsidRPr="007E439A">
        <w:rPr>
          <w:rFonts w:asciiTheme="minorHAnsi" w:hAnsiTheme="minorHAnsi" w:cstheme="minorHAnsi"/>
        </w:rPr>
        <w:t>514</w:t>
      </w:r>
      <w:r w:rsidRPr="007E439A">
        <w:rPr>
          <w:rFonts w:asciiTheme="minorHAnsi" w:hAnsiTheme="minorHAnsi" w:cstheme="minorHAnsi"/>
        </w:rPr>
        <w:t>).</w:t>
      </w:r>
    </w:p>
    <w:p w14:paraId="6747438E" w14:textId="77777777" w:rsidR="00BA1BB3" w:rsidRPr="007E439A" w:rsidRDefault="00BA1BB3" w:rsidP="007E439A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  <w:b/>
        </w:rPr>
        <w:t>OŚWIADCZAMY</w:t>
      </w:r>
      <w:r w:rsidRPr="007E439A">
        <w:rPr>
          <w:rFonts w:asciiTheme="minorHAnsi" w:hAnsiTheme="minorHAnsi" w:cstheme="minorHAnsi"/>
        </w:rPr>
        <w:t xml:space="preserve">, że </w:t>
      </w:r>
    </w:p>
    <w:p w14:paraId="33F788AF" w14:textId="77777777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color w:val="000000"/>
          <w:spacing w:val="-1"/>
        </w:rPr>
        <w:t>Zapoznaliśmy się z warunkami określonymi w Zapytaniu ofertowym oraz Szczegółowym opisie zamówienia (Załącznik nr 1) i akceptujemy je bez zastrzeżeń.</w:t>
      </w:r>
    </w:p>
    <w:p w14:paraId="4B0D55BB" w14:textId="50456633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</w:rPr>
        <w:t xml:space="preserve">Dostawa energii elektrycznej do obiektów Zamawiającego będzie odbywać się przez </w:t>
      </w:r>
      <w:r w:rsidRPr="007E439A">
        <w:rPr>
          <w:rFonts w:asciiTheme="minorHAnsi" w:hAnsiTheme="minorHAnsi" w:cstheme="minorHAnsi"/>
          <w:b/>
          <w:bCs/>
        </w:rPr>
        <w:t xml:space="preserve">okres 24 miesięcy począwszy </w:t>
      </w:r>
      <w:r w:rsidRPr="007E439A">
        <w:rPr>
          <w:rFonts w:asciiTheme="minorHAnsi" w:hAnsiTheme="minorHAnsi" w:cstheme="minorHAnsi"/>
          <w:b/>
        </w:rPr>
        <w:t xml:space="preserve">od </w:t>
      </w:r>
      <w:r w:rsidR="00176D87" w:rsidRPr="007E439A">
        <w:rPr>
          <w:rFonts w:asciiTheme="minorHAnsi" w:hAnsiTheme="minorHAnsi" w:cstheme="minorHAnsi"/>
          <w:b/>
        </w:rPr>
        <w:t>01</w:t>
      </w:r>
      <w:r w:rsidRPr="007E439A">
        <w:rPr>
          <w:rFonts w:asciiTheme="minorHAnsi" w:hAnsiTheme="minorHAnsi" w:cstheme="minorHAnsi"/>
          <w:b/>
        </w:rPr>
        <w:t>.1</w:t>
      </w:r>
      <w:r w:rsidR="00176D87" w:rsidRPr="007E439A">
        <w:rPr>
          <w:rFonts w:asciiTheme="minorHAnsi" w:hAnsiTheme="minorHAnsi" w:cstheme="minorHAnsi"/>
          <w:b/>
        </w:rPr>
        <w:t>1</w:t>
      </w:r>
      <w:r w:rsidRPr="007E439A">
        <w:rPr>
          <w:rFonts w:asciiTheme="minorHAnsi" w:hAnsiTheme="minorHAnsi" w:cstheme="minorHAnsi"/>
          <w:b/>
        </w:rPr>
        <w:t>.202</w:t>
      </w:r>
      <w:r w:rsidR="00176D87" w:rsidRPr="007E439A">
        <w:rPr>
          <w:rFonts w:asciiTheme="minorHAnsi" w:hAnsiTheme="minorHAnsi" w:cstheme="minorHAnsi"/>
          <w:b/>
        </w:rPr>
        <w:t>5</w:t>
      </w:r>
      <w:r w:rsidRPr="007E439A">
        <w:rPr>
          <w:rFonts w:asciiTheme="minorHAnsi" w:hAnsiTheme="minorHAnsi" w:cstheme="minorHAnsi"/>
          <w:b/>
        </w:rPr>
        <w:t xml:space="preserve"> r.</w:t>
      </w:r>
      <w:r w:rsidRPr="007E439A">
        <w:rPr>
          <w:rFonts w:asciiTheme="minorHAnsi" w:hAnsiTheme="minorHAnsi" w:cstheme="minorHAnsi"/>
          <w:bCs/>
        </w:rPr>
        <w:t>, lecz nie wcześniej niż po zawarciu wymaganych umów. Termin rozpoczęcia dostawy energii elektrycznej może zostać przeniesiony maksymalnie o 14 dni od tej daty jeśli będzie tego wymagała procedura zmiany sprzedawcy (jeśli zajdzie taka konieczność).</w:t>
      </w:r>
    </w:p>
    <w:p w14:paraId="599EB9BA" w14:textId="77777777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color w:val="000000"/>
          <w:spacing w:val="-1"/>
        </w:rPr>
        <w:t>Przed rozpoczęciem realizacji dostaw energii elektrycznej wykonamy wszelkie czynności i uzgodnienia z dotychczasowym dostawcą, szczególnie niezbędne procedury zmiany dostawcy (jeśli zajdzie taka konieczność).</w:t>
      </w:r>
    </w:p>
    <w:p w14:paraId="394809C2" w14:textId="4A9D0631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color w:val="000000"/>
          <w:spacing w:val="-1"/>
        </w:rPr>
        <w:t xml:space="preserve">Akceptujemy, iż rzeczywiste zużycie energii elektrycznej może ulec nieznacznej zmianie w zależności od bieżących potrzeb Zamawiającego, włącznie z ilością punktów poboru </w:t>
      </w:r>
      <w:r w:rsidR="00156B49">
        <w:rPr>
          <w:rFonts w:asciiTheme="minorHAnsi" w:hAnsiTheme="minorHAnsi" w:cstheme="minorHAnsi"/>
          <w:color w:val="000000"/>
          <w:spacing w:val="-1"/>
        </w:rPr>
        <w:t xml:space="preserve">lub zmianą ich lokalizacji </w:t>
      </w:r>
      <w:r w:rsidRPr="007E439A">
        <w:rPr>
          <w:rFonts w:asciiTheme="minorHAnsi" w:hAnsiTheme="minorHAnsi" w:cstheme="minorHAnsi"/>
          <w:color w:val="000000"/>
          <w:spacing w:val="-1"/>
        </w:rPr>
        <w:t>(ze względu na zmiany organizacyjne Zamawiającego) i zmiany te nie uprawniają Wykonawcy do jakichkolwiek roszczeń odszkodowawczych.</w:t>
      </w:r>
    </w:p>
    <w:p w14:paraId="1BAB349D" w14:textId="3EFD3246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color w:val="000000"/>
          <w:spacing w:val="-1"/>
        </w:rPr>
        <w:t xml:space="preserve">Zamawiający zastrzega sobie prawo do udzielenia wybranemu Wykonawcy zamówień dodatkowych, w wysokości 10% zamówienia podstawowego, bez konieczności przeprowadzenia kolejnego postepowania, o ile podyktowane to będzie bieżącą potrzebą Zamawiającego i uzasadnione rachunkiem ekonomicznym (np.: zwiększone zużycie </w:t>
      </w:r>
      <w:r w:rsidR="006458E1">
        <w:rPr>
          <w:rFonts w:asciiTheme="minorHAnsi" w:hAnsiTheme="minorHAnsi" w:cstheme="minorHAnsi"/>
          <w:color w:val="000000"/>
          <w:spacing w:val="-1"/>
        </w:rPr>
        <w:t>energii elektrycznej</w:t>
      </w:r>
      <w:r w:rsidRPr="007E439A">
        <w:rPr>
          <w:rFonts w:asciiTheme="minorHAnsi" w:hAnsiTheme="minorHAnsi" w:cstheme="minorHAnsi"/>
          <w:color w:val="000000"/>
          <w:spacing w:val="-1"/>
        </w:rPr>
        <w:t>, dodatkowe nowe punkty poboru, realizacja dostaw po zakończeniu obowiązywania umowy w przypadku opóźnień proceduralnych związanych z przeprowadzeniem nowego postepowania)</w:t>
      </w:r>
      <w:bookmarkStart w:id="0" w:name="_Hlk146276756"/>
      <w:r w:rsidRPr="007E439A">
        <w:rPr>
          <w:rFonts w:asciiTheme="minorHAnsi" w:hAnsiTheme="minorHAnsi" w:cstheme="minorHAnsi"/>
          <w:color w:val="000000"/>
          <w:spacing w:val="-1"/>
        </w:rPr>
        <w:t>.</w:t>
      </w:r>
    </w:p>
    <w:bookmarkEnd w:id="0"/>
    <w:p w14:paraId="120E3C69" w14:textId="7ED66EF2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</w:rPr>
        <w:t xml:space="preserve">Uzyskaliśmy wszystkie niezbędne informacje do przygotowania oferty </w:t>
      </w:r>
      <w:r w:rsidR="005D4EE6">
        <w:rPr>
          <w:rFonts w:asciiTheme="minorHAnsi" w:hAnsiTheme="minorHAnsi" w:cstheme="minorHAnsi"/>
        </w:rPr>
        <w:br/>
      </w:r>
      <w:r w:rsidRPr="007E439A">
        <w:rPr>
          <w:rFonts w:asciiTheme="minorHAnsi" w:hAnsiTheme="minorHAnsi" w:cstheme="minorHAnsi"/>
        </w:rPr>
        <w:t>i wykonania umowy.</w:t>
      </w:r>
    </w:p>
    <w:p w14:paraId="473045A9" w14:textId="521F370A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bCs/>
          <w:color w:val="000000"/>
        </w:rPr>
        <w:t xml:space="preserve">Zapewniamy wykonanie odpowiedniego </w:t>
      </w:r>
      <w:r w:rsidRPr="007E439A">
        <w:rPr>
          <w:rFonts w:asciiTheme="minorHAnsi" w:hAnsiTheme="minorHAnsi" w:cstheme="minorHAnsi"/>
        </w:rPr>
        <w:t xml:space="preserve">poziomu jakości obsługi dotyczącej </w:t>
      </w:r>
      <w:r w:rsidR="00176D87" w:rsidRPr="007E439A">
        <w:rPr>
          <w:rFonts w:asciiTheme="minorHAnsi" w:hAnsiTheme="minorHAnsi" w:cstheme="minorHAnsi"/>
        </w:rPr>
        <w:t xml:space="preserve">dostawy </w:t>
      </w:r>
      <w:r w:rsidRPr="007E439A">
        <w:rPr>
          <w:rFonts w:asciiTheme="minorHAnsi" w:hAnsiTheme="minorHAnsi" w:cstheme="minorHAnsi"/>
        </w:rPr>
        <w:t xml:space="preserve">energii elektrycznej na rzecz Zamawiającego zgodnie z zasadami określonymi w obowiązujących przepisach wykonawczych wydanych na </w:t>
      </w:r>
      <w:r w:rsidRPr="007E439A">
        <w:rPr>
          <w:rFonts w:asciiTheme="minorHAnsi" w:hAnsiTheme="minorHAnsi" w:cstheme="minorHAnsi"/>
        </w:rPr>
        <w:lastRenderedPageBreak/>
        <w:t>podstawie ustawy z dnia 10 kwietnia 1997 r. – Prawo Energetyczne.</w:t>
      </w:r>
    </w:p>
    <w:p w14:paraId="21ED431B" w14:textId="77777777" w:rsidR="00BA1BB3" w:rsidRPr="007E439A" w:rsidRDefault="00BA1BB3" w:rsidP="007E439A">
      <w:pPr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color w:val="000000"/>
        </w:rPr>
        <w:t>Wszystkie oświadczenia i informacje zamieszczone w niniejszym „FORMULARZU OFERTY” są kompletne, prawdziwe i rzetelne.</w:t>
      </w:r>
    </w:p>
    <w:p w14:paraId="26342D10" w14:textId="5AB73F0F" w:rsidR="00BA1BB3" w:rsidRPr="007E439A" w:rsidRDefault="00BA1BB3" w:rsidP="007E439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pacing w:val="-1"/>
        </w:rPr>
      </w:pPr>
      <w:r w:rsidRPr="007E439A">
        <w:rPr>
          <w:rFonts w:asciiTheme="minorHAnsi" w:hAnsiTheme="minorHAnsi" w:cstheme="minorHAnsi"/>
          <w:color w:val="000000"/>
          <w:spacing w:val="-1"/>
        </w:rPr>
        <w:t xml:space="preserve">Ceny jednostkowe netto za energię elektryczną (zł netto za 1 kWh) </w:t>
      </w:r>
      <w:r w:rsidRPr="001421B8">
        <w:rPr>
          <w:rFonts w:asciiTheme="minorHAnsi" w:hAnsiTheme="minorHAnsi" w:cstheme="minorHAnsi"/>
          <w:b/>
          <w:bCs/>
          <w:color w:val="000000"/>
          <w:spacing w:val="-1"/>
        </w:rPr>
        <w:t>nie będą wyższe</w:t>
      </w:r>
      <w:r w:rsidRPr="007E439A">
        <w:rPr>
          <w:rFonts w:asciiTheme="minorHAnsi" w:hAnsiTheme="minorHAnsi" w:cstheme="minorHAnsi"/>
          <w:color w:val="000000"/>
          <w:spacing w:val="-1"/>
        </w:rPr>
        <w:t xml:space="preserve"> niż te, które zostaną ustalone na okres ważności umowy, jednakże Zamawiający dopuszcza zmianę ceny jednostkowej netto za 1 kWh w przypadku zmiany cennika Wykonawcy, jednak nie częściej niż raz na 12 miesięcy (nie dotyczy zmian podatku akcyzowego oraz VA</w:t>
      </w:r>
      <w:r w:rsidR="001421B8">
        <w:rPr>
          <w:rFonts w:asciiTheme="minorHAnsi" w:hAnsiTheme="minorHAnsi" w:cstheme="minorHAnsi"/>
          <w:color w:val="000000"/>
          <w:spacing w:val="-1"/>
        </w:rPr>
        <w:t>T</w:t>
      </w:r>
      <w:r w:rsidR="001421B8" w:rsidRPr="001421B8">
        <w:t xml:space="preserve"> </w:t>
      </w:r>
      <w:r w:rsidR="001421B8">
        <w:t xml:space="preserve">- </w:t>
      </w:r>
      <w:r w:rsidR="001421B8" w:rsidRPr="001421B8">
        <w:rPr>
          <w:rFonts w:asciiTheme="minorHAnsi" w:hAnsiTheme="minorHAnsi" w:cstheme="minorHAnsi"/>
          <w:color w:val="000000"/>
          <w:spacing w:val="-1"/>
        </w:rPr>
        <w:t>wynikając</w:t>
      </w:r>
      <w:r w:rsidR="001421B8">
        <w:rPr>
          <w:rFonts w:asciiTheme="minorHAnsi" w:hAnsiTheme="minorHAnsi" w:cstheme="minorHAnsi"/>
          <w:color w:val="000000"/>
          <w:spacing w:val="-1"/>
        </w:rPr>
        <w:t>ych</w:t>
      </w:r>
      <w:r w:rsidR="001421B8" w:rsidRPr="001421B8">
        <w:rPr>
          <w:rFonts w:asciiTheme="minorHAnsi" w:hAnsiTheme="minorHAnsi" w:cstheme="minorHAnsi"/>
          <w:color w:val="000000"/>
          <w:spacing w:val="-1"/>
        </w:rPr>
        <w:t xml:space="preserve"> ze zmian przepisów</w:t>
      </w:r>
      <w:r w:rsidR="001421B8">
        <w:rPr>
          <w:rFonts w:asciiTheme="minorHAnsi" w:hAnsiTheme="minorHAnsi" w:cstheme="minorHAnsi"/>
          <w:color w:val="000000"/>
          <w:spacing w:val="-1"/>
        </w:rPr>
        <w:t>,</w:t>
      </w:r>
      <w:r w:rsidR="001421B8" w:rsidRPr="001421B8">
        <w:rPr>
          <w:rFonts w:asciiTheme="minorHAnsi" w:hAnsiTheme="minorHAnsi" w:cstheme="minorHAnsi"/>
          <w:color w:val="000000"/>
          <w:spacing w:val="-1"/>
        </w:rPr>
        <w:t xml:space="preserve"> stosowan</w:t>
      </w:r>
      <w:r w:rsidR="001421B8">
        <w:rPr>
          <w:rFonts w:asciiTheme="minorHAnsi" w:hAnsiTheme="minorHAnsi" w:cstheme="minorHAnsi"/>
          <w:color w:val="000000"/>
          <w:spacing w:val="-1"/>
        </w:rPr>
        <w:t>ych</w:t>
      </w:r>
      <w:r w:rsidR="001421B8" w:rsidRPr="001421B8">
        <w:rPr>
          <w:rFonts w:asciiTheme="minorHAnsi" w:hAnsiTheme="minorHAnsi" w:cstheme="minorHAnsi"/>
          <w:color w:val="000000"/>
          <w:spacing w:val="-1"/>
        </w:rPr>
        <w:t xml:space="preserve"> automatycznie</w:t>
      </w:r>
      <w:r w:rsidRPr="007E439A">
        <w:rPr>
          <w:rFonts w:asciiTheme="minorHAnsi" w:hAnsiTheme="minorHAnsi" w:cstheme="minorHAnsi"/>
          <w:color w:val="000000"/>
          <w:spacing w:val="-1"/>
        </w:rPr>
        <w:t>).</w:t>
      </w:r>
    </w:p>
    <w:p w14:paraId="3AB198E1" w14:textId="77777777" w:rsidR="00BA1BB3" w:rsidRPr="007E439A" w:rsidRDefault="00BA1BB3" w:rsidP="007E439A">
      <w:pPr>
        <w:widowControl w:val="0"/>
        <w:numPr>
          <w:ilvl w:val="0"/>
          <w:numId w:val="2"/>
        </w:numPr>
        <w:tabs>
          <w:tab w:val="left" w:pos="1102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Zobowiązujemy się do utrzymania przez okres trwania umowy cen netto za opłatę handlową (jeżeli występuje) nie wyższych niż wymienione w formularzu ofertowym.</w:t>
      </w:r>
    </w:p>
    <w:p w14:paraId="4A42AFF4" w14:textId="77777777" w:rsidR="00BA1BB3" w:rsidRPr="007E439A" w:rsidRDefault="00BA1BB3" w:rsidP="007E439A">
      <w:pPr>
        <w:widowControl w:val="0"/>
        <w:numPr>
          <w:ilvl w:val="0"/>
          <w:numId w:val="2"/>
        </w:numPr>
        <w:tabs>
          <w:tab w:val="left" w:pos="1102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Posiadamy Generalną Umowę Dystrybucyjną zawartą z operatorem systemu dystrybucyjnego dla punktów poboru wymienionych w Załączniku 1 do ogłoszenia. Zapewniamy, że Generalna Umowa Dystrybucyjna pozostanie ważna przez cały okres obowiązywania umowy z Zamawiającym. Numery GUD przekażemy Zamawiającemu najpóźniej z dniem podpisania umowy o sprzedaż energii elektrycznej.</w:t>
      </w:r>
    </w:p>
    <w:p w14:paraId="7B64F0AA" w14:textId="77777777" w:rsidR="00BA1BB3" w:rsidRPr="007E439A" w:rsidRDefault="00BA1BB3" w:rsidP="007E439A">
      <w:pPr>
        <w:widowControl w:val="0"/>
        <w:numPr>
          <w:ilvl w:val="0"/>
          <w:numId w:val="2"/>
        </w:numPr>
        <w:tabs>
          <w:tab w:val="left" w:pos="1102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Posiadamy koncesję na obrót energią elektryczną wydaną przez Prezesa Urzędu Regulacji Energetyki.</w:t>
      </w:r>
    </w:p>
    <w:p w14:paraId="6A719F78" w14:textId="703C637B" w:rsidR="00BA1BB3" w:rsidRPr="007E439A" w:rsidRDefault="00BA1BB3" w:rsidP="007E439A">
      <w:pPr>
        <w:widowControl w:val="0"/>
        <w:numPr>
          <w:ilvl w:val="0"/>
          <w:numId w:val="2"/>
        </w:numPr>
        <w:tabs>
          <w:tab w:val="left" w:pos="1102"/>
        </w:tabs>
        <w:suppressAutoHyphens/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Zobowiązujemy się w przypadku wyboru naszej oferty do niezwłocznego zawarcia umowy z Zamawiającym, której integralnym załącznikiem będzie niniejszy formularz ofertowy – Załącznik nr 2 oraz Załącznik nr 1 (zawierający zestawienie adresów poszczególnych PPE, ich numery, moce umowne, dotychczasowe taryfy, zużycie energii elektrycznej w 202</w:t>
      </w:r>
      <w:r w:rsidR="00176D87" w:rsidRPr="007E439A">
        <w:rPr>
          <w:rFonts w:asciiTheme="minorHAnsi" w:hAnsiTheme="minorHAnsi" w:cstheme="minorHAnsi"/>
        </w:rPr>
        <w:t>4</w:t>
      </w:r>
      <w:r w:rsidRPr="007E439A">
        <w:rPr>
          <w:rFonts w:asciiTheme="minorHAnsi" w:hAnsiTheme="minorHAnsi" w:cstheme="minorHAnsi"/>
        </w:rPr>
        <w:t xml:space="preserve"> r.).</w:t>
      </w:r>
    </w:p>
    <w:p w14:paraId="23FFA639" w14:textId="61E47A3D" w:rsidR="005D4EE6" w:rsidRDefault="00BA1BB3" w:rsidP="007E439A">
      <w:pPr>
        <w:widowControl w:val="0"/>
        <w:numPr>
          <w:ilvl w:val="0"/>
          <w:numId w:val="2"/>
        </w:numPr>
        <w:tabs>
          <w:tab w:val="left" w:pos="1102"/>
        </w:tabs>
        <w:suppressAutoHyphens/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Akceptujemy fakt, iż wszystkie dokumenty</w:t>
      </w:r>
      <w:r w:rsidR="00176D87" w:rsidRPr="007E439A">
        <w:rPr>
          <w:rFonts w:asciiTheme="minorHAnsi" w:hAnsiTheme="minorHAnsi" w:cstheme="minorHAnsi"/>
        </w:rPr>
        <w:t xml:space="preserve"> (w tym adres skrytki e-PUAP inicjujący złożenie oferty oraz adres e-mail inicjujący zapytania do postępowania itp. oraz ich treść) przekazane w toku prowadzonego postępowania mogą podlegać udostępnieniu zgodnie z zapisami Ustawy o dostępie do informacji publicznej.</w:t>
      </w:r>
    </w:p>
    <w:p w14:paraId="15326E0C" w14:textId="77777777" w:rsidR="005D4EE6" w:rsidRDefault="005D4EE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98573D" w14:textId="7BEB7A2D" w:rsidR="005D4EE6" w:rsidRDefault="00BA1BB3" w:rsidP="007E439A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  <w:b/>
        </w:rPr>
        <w:lastRenderedPageBreak/>
        <w:t xml:space="preserve">Załączniki </w:t>
      </w:r>
      <w:r w:rsidRPr="007E439A">
        <w:rPr>
          <w:rFonts w:asciiTheme="minorHAnsi" w:hAnsiTheme="minorHAnsi" w:cstheme="minorHAnsi"/>
        </w:rPr>
        <w:t xml:space="preserve">dołączone do formularza oferty (wymienić </w:t>
      </w:r>
      <w:r w:rsidR="005D4EE6">
        <w:rPr>
          <w:rFonts w:asciiTheme="minorHAnsi" w:hAnsiTheme="minorHAnsi" w:cstheme="minorHAnsi"/>
        </w:rPr>
        <w:t xml:space="preserve">inne </w:t>
      </w:r>
      <w:r w:rsidRPr="007E439A">
        <w:rPr>
          <w:rFonts w:asciiTheme="minorHAnsi" w:hAnsiTheme="minorHAnsi" w:cstheme="minorHAnsi"/>
        </w:rPr>
        <w:t>jeśli opcjonalnie dołączono):</w:t>
      </w:r>
    </w:p>
    <w:p w14:paraId="04DFDF6A" w14:textId="6BAD666A" w:rsidR="005D4EE6" w:rsidRDefault="005D4EE6" w:rsidP="005D4EE6">
      <w:pPr>
        <w:pStyle w:val="Akapitzlist"/>
        <w:widowControl w:val="0"/>
        <w:numPr>
          <w:ilvl w:val="1"/>
          <w:numId w:val="1"/>
        </w:numPr>
        <w:suppressAutoHyphens/>
        <w:spacing w:line="360" w:lineRule="auto"/>
        <w:rPr>
          <w:rFonts w:asciiTheme="minorHAnsi" w:hAnsiTheme="minorHAnsi" w:cstheme="minorHAnsi"/>
        </w:rPr>
      </w:pPr>
      <w:r w:rsidRPr="005D4EE6">
        <w:rPr>
          <w:rFonts w:asciiTheme="minorHAnsi" w:hAnsiTheme="minorHAnsi" w:cstheme="minorHAnsi"/>
        </w:rPr>
        <w:t>Wzór umowy Wykonawcy</w:t>
      </w:r>
      <w:r>
        <w:rPr>
          <w:rFonts w:asciiTheme="minorHAnsi" w:hAnsiTheme="minorHAnsi" w:cstheme="minorHAnsi"/>
        </w:rPr>
        <w:t xml:space="preserve"> (wymagany),</w:t>
      </w:r>
    </w:p>
    <w:p w14:paraId="2DCE5C39" w14:textId="77777777" w:rsidR="005D4EE6" w:rsidRDefault="00BA1BB3" w:rsidP="005D4EE6">
      <w:pPr>
        <w:pStyle w:val="Akapitzlist"/>
        <w:widowControl w:val="0"/>
        <w:numPr>
          <w:ilvl w:val="1"/>
          <w:numId w:val="1"/>
        </w:numPr>
        <w:suppressAutoHyphens/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21989434" w14:textId="0BB13B09" w:rsidR="00BA1BB3" w:rsidRPr="007E439A" w:rsidRDefault="00BA1BB3" w:rsidP="005D4EE6">
      <w:pPr>
        <w:pStyle w:val="Akapitzlist"/>
        <w:widowControl w:val="0"/>
        <w:numPr>
          <w:ilvl w:val="1"/>
          <w:numId w:val="1"/>
        </w:numPr>
        <w:suppressAutoHyphens/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757A4AE8" w14:textId="027C0B8B" w:rsidR="00BA1BB3" w:rsidRPr="007E439A" w:rsidRDefault="00BA1BB3" w:rsidP="007E439A">
      <w:pPr>
        <w:pStyle w:val="Akapitzlist"/>
        <w:widowControl w:val="0"/>
        <w:numPr>
          <w:ilvl w:val="0"/>
          <w:numId w:val="1"/>
        </w:numPr>
        <w:suppressAutoHyphens/>
        <w:snapToGrid w:val="0"/>
        <w:spacing w:line="360" w:lineRule="auto"/>
        <w:rPr>
          <w:rFonts w:asciiTheme="minorHAnsi" w:hAnsiTheme="minorHAnsi" w:cstheme="minorHAnsi"/>
        </w:rPr>
      </w:pPr>
      <w:r w:rsidRPr="007E439A">
        <w:rPr>
          <w:rFonts w:asciiTheme="minorHAnsi" w:hAnsiTheme="minorHAnsi" w:cstheme="minorHAnsi"/>
          <w:b/>
        </w:rPr>
        <w:t>Adres Wykonawcy</w:t>
      </w:r>
      <w:r w:rsidRPr="007E439A">
        <w:rPr>
          <w:rFonts w:asciiTheme="minorHAnsi" w:hAnsiTheme="minorHAnsi" w:cstheme="minorHAnsi"/>
        </w:rPr>
        <w:t>, na który należy kierować korespondencję w trakcie postępowania</w:t>
      </w:r>
      <w:r w:rsidRPr="007E439A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439A">
        <w:rPr>
          <w:rFonts w:asciiTheme="minorHAnsi" w:hAnsiTheme="minorHAnsi" w:cstheme="minorHAnsi"/>
        </w:rPr>
        <w:br/>
        <w:t xml:space="preserve">Numer telefonu </w:t>
      </w:r>
      <w:r w:rsidR="005D4EE6">
        <w:rPr>
          <w:rFonts w:asciiTheme="minorHAnsi" w:hAnsiTheme="minorHAnsi" w:cstheme="minorHAnsi"/>
        </w:rPr>
        <w:t>……………………………………………………..</w:t>
      </w:r>
      <w:r w:rsidRPr="007E439A">
        <w:rPr>
          <w:rFonts w:asciiTheme="minorHAnsi" w:hAnsiTheme="minorHAnsi" w:cstheme="minorHAnsi"/>
        </w:rPr>
        <w:t>………………………………….……………</w:t>
      </w:r>
      <w:r w:rsidR="005D4EE6">
        <w:rPr>
          <w:rFonts w:asciiTheme="minorHAnsi" w:hAnsiTheme="minorHAnsi" w:cstheme="minorHAnsi"/>
        </w:rPr>
        <w:t>.</w:t>
      </w:r>
      <w:r w:rsidR="005D4EE6">
        <w:rPr>
          <w:rFonts w:asciiTheme="minorHAnsi" w:hAnsiTheme="minorHAnsi" w:cstheme="minorHAnsi"/>
        </w:rPr>
        <w:br/>
      </w:r>
      <w:r w:rsidRPr="007E439A">
        <w:rPr>
          <w:rFonts w:asciiTheme="minorHAnsi" w:hAnsiTheme="minorHAnsi" w:cstheme="minorHAnsi"/>
        </w:rPr>
        <w:t>adres email</w:t>
      </w:r>
      <w:r w:rsidR="005D4EE6">
        <w:rPr>
          <w:rFonts w:asciiTheme="minorHAnsi" w:hAnsiTheme="minorHAnsi" w:cstheme="minorHAnsi"/>
        </w:rPr>
        <w:t xml:space="preserve">: </w:t>
      </w:r>
      <w:r w:rsidRPr="007E439A">
        <w:rPr>
          <w:rFonts w:asciiTheme="minorHAnsi" w:hAnsiTheme="minorHAnsi" w:cstheme="minorHAnsi"/>
        </w:rPr>
        <w:t>………………………………………………………........................................................</w:t>
      </w:r>
      <w:r w:rsidRPr="007E439A">
        <w:rPr>
          <w:rFonts w:asciiTheme="minorHAnsi" w:hAnsiTheme="minorHAnsi" w:cstheme="minorHAnsi"/>
        </w:rPr>
        <w:br/>
      </w:r>
      <w:r w:rsidRPr="007E439A">
        <w:rPr>
          <w:rFonts w:asciiTheme="minorHAnsi" w:hAnsiTheme="minorHAnsi" w:cstheme="minorHAnsi"/>
        </w:rPr>
        <w:br/>
        <w:t>……………………………………….……………</w:t>
      </w:r>
      <w:r w:rsidRPr="007E439A">
        <w:rPr>
          <w:rFonts w:asciiTheme="minorHAnsi" w:hAnsiTheme="minorHAnsi" w:cstheme="minorHAnsi"/>
        </w:rPr>
        <w:br/>
        <w:t xml:space="preserve">(data i podpis </w:t>
      </w:r>
      <w:r w:rsidR="005D4EE6">
        <w:rPr>
          <w:rFonts w:asciiTheme="minorHAnsi" w:hAnsiTheme="minorHAnsi" w:cstheme="minorHAnsi"/>
        </w:rPr>
        <w:t>przedstawiciela Wykonawcy</w:t>
      </w:r>
      <w:r w:rsidRPr="007E439A">
        <w:rPr>
          <w:rFonts w:asciiTheme="minorHAnsi" w:hAnsiTheme="minorHAnsi" w:cstheme="minorHAnsi"/>
        </w:rPr>
        <w:t>)</w:t>
      </w:r>
      <w:r w:rsidRPr="007E439A">
        <w:rPr>
          <w:rFonts w:asciiTheme="minorHAnsi" w:hAnsiTheme="minorHAnsi" w:cstheme="minorHAnsi"/>
        </w:rPr>
        <w:tab/>
      </w:r>
    </w:p>
    <w:p w14:paraId="16778863" w14:textId="77777777" w:rsidR="00183756" w:rsidRPr="007E439A" w:rsidRDefault="00183756" w:rsidP="007E439A">
      <w:pPr>
        <w:spacing w:line="360" w:lineRule="auto"/>
        <w:rPr>
          <w:rFonts w:asciiTheme="minorHAnsi" w:hAnsiTheme="minorHAnsi" w:cstheme="minorHAnsi"/>
        </w:rPr>
      </w:pPr>
    </w:p>
    <w:sectPr w:rsidR="00183756" w:rsidRPr="007E4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B629" w14:textId="77777777" w:rsidR="00B63F1B" w:rsidRDefault="00B63F1B" w:rsidP="00B63F1B">
      <w:r>
        <w:separator/>
      </w:r>
    </w:p>
  </w:endnote>
  <w:endnote w:type="continuationSeparator" w:id="0">
    <w:p w14:paraId="6B328364" w14:textId="77777777" w:rsidR="00B63F1B" w:rsidRDefault="00B63F1B" w:rsidP="00B6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135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E1E16A" w14:textId="0C3D6258" w:rsidR="001421B8" w:rsidRDefault="001421B8">
            <w:pPr>
              <w:pStyle w:val="Stopka"/>
              <w:jc w:val="right"/>
            </w:pPr>
            <w:r w:rsidRPr="001421B8">
              <w:rPr>
                <w:rFonts w:cs="Calibri"/>
              </w:rPr>
              <w:t xml:space="preserve">Strona </w:t>
            </w:r>
            <w:r w:rsidRPr="001421B8">
              <w:rPr>
                <w:rFonts w:cs="Calibri"/>
              </w:rPr>
              <w:fldChar w:fldCharType="begin"/>
            </w:r>
            <w:r w:rsidRPr="001421B8">
              <w:rPr>
                <w:rFonts w:cs="Calibri"/>
              </w:rPr>
              <w:instrText>PAGE</w:instrText>
            </w:r>
            <w:r w:rsidRPr="001421B8">
              <w:rPr>
                <w:rFonts w:cs="Calibri"/>
              </w:rPr>
              <w:fldChar w:fldCharType="separate"/>
            </w:r>
            <w:r w:rsidRPr="001421B8">
              <w:rPr>
                <w:rFonts w:cs="Calibri"/>
              </w:rPr>
              <w:t>2</w:t>
            </w:r>
            <w:r w:rsidRPr="001421B8">
              <w:rPr>
                <w:rFonts w:cs="Calibri"/>
              </w:rPr>
              <w:fldChar w:fldCharType="end"/>
            </w:r>
            <w:r w:rsidRPr="001421B8">
              <w:rPr>
                <w:rFonts w:cs="Calibri"/>
              </w:rPr>
              <w:t xml:space="preserve"> z </w:t>
            </w:r>
            <w:r w:rsidRPr="001421B8">
              <w:rPr>
                <w:rFonts w:cs="Calibri"/>
              </w:rPr>
              <w:fldChar w:fldCharType="begin"/>
            </w:r>
            <w:r w:rsidRPr="001421B8">
              <w:rPr>
                <w:rFonts w:cs="Calibri"/>
              </w:rPr>
              <w:instrText>NUMPAGES</w:instrText>
            </w:r>
            <w:r w:rsidRPr="001421B8">
              <w:rPr>
                <w:rFonts w:cs="Calibri"/>
              </w:rPr>
              <w:fldChar w:fldCharType="separate"/>
            </w:r>
            <w:r w:rsidRPr="001421B8">
              <w:rPr>
                <w:rFonts w:cs="Calibri"/>
              </w:rPr>
              <w:t>2</w:t>
            </w:r>
            <w:r w:rsidRPr="001421B8">
              <w:rPr>
                <w:rFonts w:cs="Calibri"/>
              </w:rPr>
              <w:fldChar w:fldCharType="end"/>
            </w:r>
          </w:p>
        </w:sdtContent>
      </w:sdt>
    </w:sdtContent>
  </w:sdt>
  <w:p w14:paraId="78984E86" w14:textId="77777777" w:rsidR="001421B8" w:rsidRDefault="00142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53CC" w14:textId="77777777" w:rsidR="00B63F1B" w:rsidRDefault="00B63F1B" w:rsidP="00B63F1B">
      <w:r>
        <w:separator/>
      </w:r>
    </w:p>
  </w:footnote>
  <w:footnote w:type="continuationSeparator" w:id="0">
    <w:p w14:paraId="0023A720" w14:textId="77777777" w:rsidR="00B63F1B" w:rsidRDefault="00B63F1B" w:rsidP="00B63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E39BD"/>
    <w:multiLevelType w:val="hybridMultilevel"/>
    <w:tmpl w:val="1FA08624"/>
    <w:lvl w:ilvl="0" w:tplc="B4744DF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40FF1"/>
    <w:multiLevelType w:val="hybridMultilevel"/>
    <w:tmpl w:val="961642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F24E15"/>
    <w:multiLevelType w:val="hybridMultilevel"/>
    <w:tmpl w:val="820CAAFC"/>
    <w:lvl w:ilvl="0" w:tplc="D22EDD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8783">
    <w:abstractNumId w:val="2"/>
  </w:num>
  <w:num w:numId="2" w16cid:durableId="339966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737257">
    <w:abstractNumId w:val="0"/>
  </w:num>
  <w:num w:numId="4" w16cid:durableId="1924727553">
    <w:abstractNumId w:val="1"/>
  </w:num>
  <w:num w:numId="5" w16cid:durableId="72137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B3"/>
    <w:rsid w:val="001421B8"/>
    <w:rsid w:val="00156B49"/>
    <w:rsid w:val="00176D87"/>
    <w:rsid w:val="00183756"/>
    <w:rsid w:val="00195220"/>
    <w:rsid w:val="001E2508"/>
    <w:rsid w:val="00234A9F"/>
    <w:rsid w:val="002F202D"/>
    <w:rsid w:val="002F3DE6"/>
    <w:rsid w:val="0035688F"/>
    <w:rsid w:val="00373D7F"/>
    <w:rsid w:val="005D4EE6"/>
    <w:rsid w:val="00643C96"/>
    <w:rsid w:val="006458E1"/>
    <w:rsid w:val="0067633B"/>
    <w:rsid w:val="007E439A"/>
    <w:rsid w:val="00816D9A"/>
    <w:rsid w:val="008E1D33"/>
    <w:rsid w:val="008F71A1"/>
    <w:rsid w:val="0098509A"/>
    <w:rsid w:val="00A33C79"/>
    <w:rsid w:val="00AD7151"/>
    <w:rsid w:val="00B30CF6"/>
    <w:rsid w:val="00B3463E"/>
    <w:rsid w:val="00B63F1B"/>
    <w:rsid w:val="00BA1BB3"/>
    <w:rsid w:val="00C10365"/>
    <w:rsid w:val="00C14520"/>
    <w:rsid w:val="00C65D43"/>
    <w:rsid w:val="00C93933"/>
    <w:rsid w:val="00D5543D"/>
    <w:rsid w:val="00E30433"/>
    <w:rsid w:val="00EF0611"/>
    <w:rsid w:val="00F53457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96AF25"/>
  <w15:chartTrackingRefBased/>
  <w15:docId w15:val="{DB373E19-FC36-44A2-90FD-4319F38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A1BB3"/>
    <w:pPr>
      <w:spacing w:after="0" w:line="240" w:lineRule="auto"/>
    </w:pPr>
    <w:rPr>
      <w:rFonts w:ascii="Calibri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A1BB3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BB3"/>
    <w:pPr>
      <w:ind w:left="720"/>
      <w:contextualSpacing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B63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3F1B"/>
    <w:rPr>
      <w:rFonts w:ascii="Calibri" w:hAnsi="Calibri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3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F1B"/>
    <w:rPr>
      <w:rFonts w:ascii="Calibri" w:hAnsi="Calibri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2 formularz oferty na dostawę energii elektycznej WAD.2601.180.2025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formularz oferty na dostawę energii elektycznej WAD.2601.180.2025</dc:title>
  <dc:subject/>
  <dc:creator>Ewa Rozbrojová Zaremba</dc:creator>
  <cp:keywords>Załącznik nr 2 Energia</cp:keywords>
  <dc:description/>
  <cp:lastModifiedBy>Mariusz Łuczyk</cp:lastModifiedBy>
  <cp:revision>14</cp:revision>
  <cp:lastPrinted>2025-09-09T09:24:00Z</cp:lastPrinted>
  <dcterms:created xsi:type="dcterms:W3CDTF">2025-09-08T19:26:00Z</dcterms:created>
  <dcterms:modified xsi:type="dcterms:W3CDTF">2025-09-09T09:24:00Z</dcterms:modified>
</cp:coreProperties>
</file>