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06C" w:rsidRPr="00310B52" w:rsidRDefault="0014006C" w:rsidP="0014006C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E1E70">
        <w:rPr>
          <w:rFonts w:ascii="Times New Roman" w:hAnsi="Times New Roman" w:cs="Times New Roman"/>
        </w:rPr>
        <w:t>Załącznik nr 5</w:t>
      </w:r>
    </w:p>
    <w:p w:rsidR="0014006C" w:rsidRPr="00310B52" w:rsidRDefault="0014006C" w:rsidP="0014006C">
      <w:pPr>
        <w:spacing w:after="0" w:line="240" w:lineRule="auto"/>
        <w:ind w:left="212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0B52">
        <w:rPr>
          <w:rFonts w:ascii="Times New Roman" w:hAnsi="Times New Roman" w:cs="Times New Roman"/>
        </w:rPr>
        <w:t xml:space="preserve">Zarządzenia nr  </w:t>
      </w:r>
      <w:r w:rsidR="00147866">
        <w:rPr>
          <w:rFonts w:ascii="Times New Roman" w:hAnsi="Times New Roman" w:cs="Times New Roman"/>
        </w:rPr>
        <w:t>27</w:t>
      </w:r>
      <w:r w:rsidR="004134FC">
        <w:rPr>
          <w:rFonts w:ascii="Times New Roman" w:hAnsi="Times New Roman" w:cs="Times New Roman"/>
        </w:rPr>
        <w:t xml:space="preserve"> </w:t>
      </w:r>
      <w:r w:rsidRPr="00310B52">
        <w:rPr>
          <w:rFonts w:ascii="Times New Roman" w:hAnsi="Times New Roman" w:cs="Times New Roman"/>
        </w:rPr>
        <w:t xml:space="preserve">/2022 </w:t>
      </w:r>
    </w:p>
    <w:p w:rsidR="0014006C" w:rsidRPr="00310B52" w:rsidRDefault="0014006C" w:rsidP="0014006C">
      <w:pPr>
        <w:spacing w:after="0" w:line="240" w:lineRule="auto"/>
        <w:ind w:left="5664" w:firstLine="708"/>
        <w:rPr>
          <w:rFonts w:ascii="Times New Roman" w:hAnsi="Times New Roman" w:cs="Times New Roman"/>
        </w:rPr>
      </w:pPr>
      <w:r w:rsidRPr="00310B52">
        <w:rPr>
          <w:rFonts w:ascii="Times New Roman" w:hAnsi="Times New Roman" w:cs="Times New Roman"/>
        </w:rPr>
        <w:t>Prokuratora Okręgowego</w:t>
      </w:r>
    </w:p>
    <w:p w:rsidR="0014006C" w:rsidRPr="00310B52" w:rsidRDefault="0014006C" w:rsidP="0014006C">
      <w:pPr>
        <w:spacing w:after="0" w:line="240" w:lineRule="auto"/>
        <w:ind w:left="5664" w:firstLine="708"/>
        <w:rPr>
          <w:rFonts w:ascii="Times New Roman" w:hAnsi="Times New Roman" w:cs="Times New Roman"/>
        </w:rPr>
      </w:pPr>
      <w:r w:rsidRPr="00310B52">
        <w:rPr>
          <w:rFonts w:ascii="Times New Roman" w:hAnsi="Times New Roman" w:cs="Times New Roman"/>
        </w:rPr>
        <w:t xml:space="preserve">w Gorzowie Wlkp. </w:t>
      </w:r>
    </w:p>
    <w:p w:rsidR="001C4EBD" w:rsidRDefault="0014006C" w:rsidP="001C4EBD">
      <w:pPr>
        <w:spacing w:after="0" w:line="240" w:lineRule="auto"/>
        <w:ind w:left="5664" w:firstLine="708"/>
        <w:rPr>
          <w:rFonts w:ascii="Times New Roman" w:hAnsi="Times New Roman" w:cs="Times New Roman"/>
        </w:rPr>
      </w:pPr>
      <w:r w:rsidRPr="00310B52">
        <w:rPr>
          <w:rFonts w:ascii="Times New Roman" w:hAnsi="Times New Roman" w:cs="Times New Roman"/>
        </w:rPr>
        <w:t xml:space="preserve">z dnia   </w:t>
      </w:r>
      <w:r w:rsidR="00147866">
        <w:rPr>
          <w:rFonts w:ascii="Times New Roman" w:hAnsi="Times New Roman" w:cs="Times New Roman"/>
        </w:rPr>
        <w:t>27</w:t>
      </w:r>
      <w:r>
        <w:rPr>
          <w:rFonts w:ascii="Times New Roman" w:hAnsi="Times New Roman" w:cs="Times New Roman"/>
        </w:rPr>
        <w:t xml:space="preserve">  </w:t>
      </w:r>
      <w:r w:rsidR="004134FC">
        <w:rPr>
          <w:rFonts w:ascii="Times New Roman" w:hAnsi="Times New Roman" w:cs="Times New Roman"/>
        </w:rPr>
        <w:t xml:space="preserve">kwietnia </w:t>
      </w:r>
      <w:r w:rsidR="001C4EBD">
        <w:rPr>
          <w:rFonts w:ascii="Times New Roman" w:hAnsi="Times New Roman" w:cs="Times New Roman"/>
        </w:rPr>
        <w:t xml:space="preserve"> 2022 r.</w:t>
      </w:r>
    </w:p>
    <w:p w:rsidR="001C4EBD" w:rsidRDefault="001C4EBD" w:rsidP="001C4EBD">
      <w:pPr>
        <w:spacing w:after="0" w:line="240" w:lineRule="auto"/>
        <w:rPr>
          <w:rFonts w:ascii="Times New Roman" w:hAnsi="Times New Roman" w:cs="Times New Roman"/>
        </w:rPr>
      </w:pPr>
    </w:p>
    <w:p w:rsidR="001C4EBD" w:rsidRDefault="001C4EBD" w:rsidP="001C4EBD">
      <w:pPr>
        <w:spacing w:after="0" w:line="240" w:lineRule="auto"/>
        <w:rPr>
          <w:rFonts w:ascii="Times New Roman" w:hAnsi="Times New Roman" w:cs="Times New Roman"/>
        </w:rPr>
      </w:pPr>
    </w:p>
    <w:p w:rsidR="001C4EBD" w:rsidRDefault="001C4EBD" w:rsidP="001C4EBD">
      <w:pPr>
        <w:spacing w:after="0" w:line="240" w:lineRule="auto"/>
        <w:rPr>
          <w:rFonts w:ascii="Times New Roman" w:hAnsi="Times New Roman" w:cs="Times New Roman"/>
        </w:rPr>
      </w:pPr>
    </w:p>
    <w:p w:rsidR="001C4EBD" w:rsidRDefault="001C4EBD" w:rsidP="001C4E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4EBD">
        <w:rPr>
          <w:rFonts w:ascii="Times New Roman" w:hAnsi="Times New Roman" w:cs="Times New Roman"/>
          <w:b/>
          <w:sz w:val="24"/>
          <w:szCs w:val="24"/>
        </w:rPr>
        <w:t xml:space="preserve">PROTOKÓŁ ZDAWCZO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1C4EBD">
        <w:rPr>
          <w:rFonts w:ascii="Times New Roman" w:hAnsi="Times New Roman" w:cs="Times New Roman"/>
          <w:b/>
          <w:sz w:val="24"/>
          <w:szCs w:val="24"/>
        </w:rPr>
        <w:t xml:space="preserve"> ODBIORCZY</w:t>
      </w:r>
    </w:p>
    <w:p w:rsidR="001C4EBD" w:rsidRDefault="001C4EBD" w:rsidP="001C4E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4EBD" w:rsidRDefault="001C4EBD" w:rsidP="001C4E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4EBD" w:rsidRDefault="001C4EBD" w:rsidP="001C4E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Przekazujący: Prokuratura Okręgowa w Gorzowie Wlkp.; ul. Moniuszki 2;</w:t>
      </w:r>
      <w:r w:rsidR="00FE566F">
        <w:rPr>
          <w:rFonts w:ascii="Times New Roman" w:hAnsi="Times New Roman" w:cs="Times New Roman"/>
          <w:sz w:val="24"/>
          <w:szCs w:val="24"/>
        </w:rPr>
        <w:t xml:space="preserve"> 66-400 Gorzów Wlkp.</w:t>
      </w:r>
    </w:p>
    <w:p w:rsidR="00FE566F" w:rsidRDefault="00FE566F" w:rsidP="001C4E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Odbierający:……………………………………………………………………………………………………………………………………………………………………………………….</w:t>
      </w:r>
    </w:p>
    <w:p w:rsidR="00FE566F" w:rsidRDefault="00FE566F" w:rsidP="001C4EB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W dniu …………….2022 r. przekazano samochód o o</w:t>
      </w:r>
      <w:r w:rsidR="00230C33">
        <w:rPr>
          <w:rFonts w:ascii="Times New Roman" w:hAnsi="Times New Roman" w:cs="Times New Roman"/>
          <w:sz w:val="24"/>
          <w:szCs w:val="24"/>
        </w:rPr>
        <w:t>so</w:t>
      </w:r>
      <w:r>
        <w:rPr>
          <w:rFonts w:ascii="Times New Roman" w:hAnsi="Times New Roman" w:cs="Times New Roman"/>
          <w:sz w:val="24"/>
          <w:szCs w:val="24"/>
        </w:rPr>
        <w:t xml:space="preserve">bowy marki Renault </w:t>
      </w:r>
      <w:r w:rsidRPr="00887A1E">
        <w:rPr>
          <w:rFonts w:ascii="Times New Roman" w:hAnsi="Times New Roman" w:cs="Times New Roman"/>
        </w:rPr>
        <w:t xml:space="preserve">Renault Thalia 1,4 o nr rej. FG 37942  </w:t>
      </w:r>
      <w:r>
        <w:rPr>
          <w:rFonts w:ascii="Times New Roman" w:hAnsi="Times New Roman" w:cs="Times New Roman"/>
        </w:rPr>
        <w:t>.</w:t>
      </w:r>
    </w:p>
    <w:p w:rsidR="00FE566F" w:rsidRDefault="00FE566F" w:rsidP="001C4EB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Wraz z samochodem przekazano:</w:t>
      </w:r>
    </w:p>
    <w:p w:rsidR="00FE566F" w:rsidRDefault="00FE566F" w:rsidP="001C4EB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dowód rejestracyjny,</w:t>
      </w:r>
    </w:p>
    <w:p w:rsidR="00FE566F" w:rsidRDefault="00FE566F" w:rsidP="001C4EB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- 2 szt. kluczyków,</w:t>
      </w:r>
    </w:p>
    <w:p w:rsidR="00FE566F" w:rsidRDefault="00FE566F" w:rsidP="001C4EB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…………………</w:t>
      </w:r>
    </w:p>
    <w:p w:rsidR="007A6CEA" w:rsidRDefault="007A6CEA" w:rsidP="001C4EB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…………………</w:t>
      </w:r>
    </w:p>
    <w:p w:rsidR="00FE566F" w:rsidRDefault="00FE566F" w:rsidP="001C4EB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tym protokół zakończono i podpisano.</w:t>
      </w:r>
    </w:p>
    <w:p w:rsidR="00FE566F" w:rsidRDefault="00FE566F" w:rsidP="001C4EBD">
      <w:pPr>
        <w:spacing w:after="0" w:line="240" w:lineRule="auto"/>
        <w:rPr>
          <w:rFonts w:ascii="Times New Roman" w:hAnsi="Times New Roman" w:cs="Times New Roman"/>
        </w:rPr>
      </w:pPr>
    </w:p>
    <w:p w:rsidR="00FE566F" w:rsidRDefault="00FE566F" w:rsidP="001C4EBD">
      <w:pPr>
        <w:spacing w:after="0" w:line="240" w:lineRule="auto"/>
        <w:rPr>
          <w:rFonts w:ascii="Times New Roman" w:hAnsi="Times New Roman" w:cs="Times New Roman"/>
        </w:rPr>
      </w:pPr>
    </w:p>
    <w:p w:rsidR="00FE566F" w:rsidRDefault="00FE566F" w:rsidP="001C4EBD">
      <w:pPr>
        <w:spacing w:after="0" w:line="240" w:lineRule="auto"/>
        <w:rPr>
          <w:rFonts w:ascii="Times New Roman" w:hAnsi="Times New Roman" w:cs="Times New Roman"/>
        </w:rPr>
      </w:pPr>
    </w:p>
    <w:p w:rsidR="00FE566F" w:rsidRDefault="00FE566F" w:rsidP="001C4EBD">
      <w:pPr>
        <w:spacing w:after="0" w:line="240" w:lineRule="auto"/>
        <w:rPr>
          <w:rFonts w:ascii="Times New Roman" w:hAnsi="Times New Roman" w:cs="Times New Roman"/>
        </w:rPr>
      </w:pPr>
    </w:p>
    <w:p w:rsidR="00FE566F" w:rsidRDefault="00FE566F" w:rsidP="001C4EBD">
      <w:pPr>
        <w:spacing w:after="0" w:line="240" w:lineRule="auto"/>
        <w:rPr>
          <w:rFonts w:ascii="Times New Roman" w:hAnsi="Times New Roman" w:cs="Times New Roman"/>
        </w:rPr>
      </w:pPr>
    </w:p>
    <w:p w:rsidR="00FE566F" w:rsidRDefault="00FE566F" w:rsidP="001C4EB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Przekazujący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Odbierający</w:t>
      </w:r>
    </w:p>
    <w:p w:rsidR="00FE566F" w:rsidRDefault="00FE566F" w:rsidP="001C4EB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FE566F" w:rsidRPr="001C4EBD" w:rsidRDefault="00FE566F" w:rsidP="001C4E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…………………………………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……………………………………….</w:t>
      </w:r>
    </w:p>
    <w:p w:rsidR="00547C07" w:rsidRPr="001C4EBD" w:rsidRDefault="00547C07" w:rsidP="001C4EBD">
      <w:pPr>
        <w:jc w:val="center"/>
        <w:rPr>
          <w:b/>
          <w:sz w:val="24"/>
          <w:szCs w:val="24"/>
        </w:rPr>
      </w:pPr>
    </w:p>
    <w:sectPr w:rsidR="00547C07" w:rsidRPr="001C4E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06C"/>
    <w:rsid w:val="0014006C"/>
    <w:rsid w:val="00147866"/>
    <w:rsid w:val="001C4EBD"/>
    <w:rsid w:val="00230C33"/>
    <w:rsid w:val="004134FC"/>
    <w:rsid w:val="004E1E70"/>
    <w:rsid w:val="00547C07"/>
    <w:rsid w:val="0065788A"/>
    <w:rsid w:val="007A6CEA"/>
    <w:rsid w:val="00BB07B6"/>
    <w:rsid w:val="00FE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E28FFE-80DB-4202-BE43-982A6F58E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006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Krzysztof (PO Gorzów Wielkopolski)</dc:creator>
  <cp:keywords/>
  <dc:description/>
  <cp:lastModifiedBy>Kowalczyk Krzysztof (PO Gorzów Wielkopolski)</cp:lastModifiedBy>
  <cp:revision>2</cp:revision>
  <dcterms:created xsi:type="dcterms:W3CDTF">2022-04-26T11:10:00Z</dcterms:created>
  <dcterms:modified xsi:type="dcterms:W3CDTF">2022-04-26T11:10:00Z</dcterms:modified>
</cp:coreProperties>
</file>