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994938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994938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5F36DB5F" w14:textId="3074E698" w:rsidR="0067199D" w:rsidRPr="00994938" w:rsidRDefault="00994938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</w:t>
      </w:r>
      <w:r w:rsidR="00CC7CE8">
        <w:rPr>
          <w:rFonts w:ascii="Lato" w:hAnsi="Lato" w:cs="Arial"/>
          <w:spacing w:val="4"/>
          <w:sz w:val="19"/>
          <w:szCs w:val="19"/>
        </w:rPr>
        <w:t xml:space="preserve">jest </w:t>
      </w:r>
      <w:r w:rsidR="007711DC">
        <w:rPr>
          <w:rFonts w:ascii="Lato" w:hAnsi="Lato" w:cs="Arial"/>
          <w:spacing w:val="4"/>
          <w:sz w:val="19"/>
          <w:szCs w:val="19"/>
        </w:rPr>
        <w:t>dostawa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7711DC">
        <w:rPr>
          <w:rFonts w:ascii="Lato" w:hAnsi="Lato" w:cs="Arial"/>
          <w:spacing w:val="4"/>
          <w:sz w:val="19"/>
          <w:szCs w:val="19"/>
        </w:rPr>
        <w:t>8</w:t>
      </w:r>
      <w:r w:rsidR="00CC7CE8">
        <w:rPr>
          <w:rFonts w:ascii="Lato" w:hAnsi="Lato" w:cs="Arial"/>
          <w:spacing w:val="4"/>
          <w:sz w:val="19"/>
          <w:szCs w:val="19"/>
        </w:rPr>
        <w:t xml:space="preserve"> szt.</w:t>
      </w:r>
      <w:r w:rsidR="007711DC">
        <w:rPr>
          <w:rFonts w:ascii="Lato" w:hAnsi="Lato" w:cs="Arial"/>
          <w:spacing w:val="4"/>
          <w:sz w:val="19"/>
          <w:szCs w:val="19"/>
        </w:rPr>
        <w:t xml:space="preserve"> wieczystych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bookmarkStart w:id="0" w:name="_Hlk119495026"/>
      <w:r w:rsidR="00CC7CE8">
        <w:rPr>
          <w:rFonts w:ascii="Lato" w:hAnsi="Lato" w:cs="Arial"/>
          <w:spacing w:val="4"/>
          <w:sz w:val="19"/>
          <w:szCs w:val="19"/>
        </w:rPr>
        <w:t>licencji</w:t>
      </w:r>
      <w:r w:rsidR="00CC7CE8" w:rsidRPr="005B2148">
        <w:rPr>
          <w:rFonts w:ascii="Lato" w:hAnsi="Lato" w:cs="Arial"/>
          <w:spacing w:val="4"/>
          <w:sz w:val="19"/>
          <w:szCs w:val="19"/>
        </w:rPr>
        <w:t xml:space="preserve"> </w:t>
      </w:r>
      <w:bookmarkEnd w:id="0"/>
      <w:r w:rsidR="00CC7CE8">
        <w:rPr>
          <w:rFonts w:ascii="Lato" w:hAnsi="Lato" w:cs="Arial"/>
          <w:spacing w:val="4"/>
          <w:sz w:val="19"/>
          <w:szCs w:val="19"/>
        </w:rPr>
        <w:t xml:space="preserve">Enterprise Architect </w:t>
      </w:r>
      <w:r w:rsidR="00CC7CE8" w:rsidRPr="0027737E">
        <w:rPr>
          <w:rFonts w:ascii="Lato" w:hAnsi="Lato" w:cs="Arial"/>
          <w:spacing w:val="4"/>
          <w:sz w:val="19"/>
          <w:szCs w:val="19"/>
        </w:rPr>
        <w:t>Ultimate Edition Floating</w:t>
      </w:r>
      <w:r w:rsidR="00CC7CE8" w:rsidRPr="00D152C6">
        <w:rPr>
          <w:rFonts w:ascii="Lato" w:hAnsi="Lato" w:cs="Arial"/>
          <w:spacing w:val="4"/>
          <w:sz w:val="19"/>
          <w:szCs w:val="19"/>
        </w:rPr>
        <w:t xml:space="preserve"> </w:t>
      </w:r>
      <w:r w:rsidR="00CC7CE8">
        <w:rPr>
          <w:rFonts w:ascii="Lato" w:hAnsi="Lato" w:cs="Arial"/>
          <w:spacing w:val="4"/>
          <w:sz w:val="19"/>
          <w:szCs w:val="19"/>
        </w:rPr>
        <w:t xml:space="preserve">wraz ze wsparciem producenta przez okres 12 miesięcy </w:t>
      </w:r>
      <w:r w:rsidR="00CC7CE8" w:rsidRPr="005B2148">
        <w:rPr>
          <w:rFonts w:ascii="Lato" w:hAnsi="Lato" w:cs="Arial"/>
          <w:spacing w:val="4"/>
          <w:sz w:val="19"/>
          <w:szCs w:val="19"/>
        </w:rPr>
        <w:t xml:space="preserve">lub </w:t>
      </w:r>
      <w:r w:rsidR="00CC7CE8">
        <w:rPr>
          <w:rFonts w:ascii="Lato" w:hAnsi="Lato" w:cs="Arial"/>
          <w:spacing w:val="4"/>
          <w:sz w:val="19"/>
          <w:szCs w:val="19"/>
        </w:rPr>
        <w:t xml:space="preserve">licencji </w:t>
      </w:r>
      <w:r w:rsidR="00CC7CE8" w:rsidRPr="005B2148">
        <w:rPr>
          <w:rFonts w:ascii="Lato" w:hAnsi="Lato" w:cs="Arial"/>
          <w:spacing w:val="4"/>
          <w:sz w:val="19"/>
          <w:szCs w:val="19"/>
        </w:rPr>
        <w:t>równoważn</w:t>
      </w:r>
      <w:r w:rsidR="00CC7CE8">
        <w:rPr>
          <w:rFonts w:ascii="Lato" w:hAnsi="Lato" w:cs="Arial"/>
          <w:spacing w:val="4"/>
          <w:sz w:val="19"/>
          <w:szCs w:val="19"/>
        </w:rPr>
        <w:t>ych</w:t>
      </w:r>
      <w:r w:rsidR="00CC7CE8" w:rsidRPr="005B2148">
        <w:rPr>
          <w:rFonts w:ascii="Lato" w:hAnsi="Lato" w:cs="Arial"/>
          <w:spacing w:val="4"/>
          <w:sz w:val="19"/>
          <w:szCs w:val="19"/>
        </w:rPr>
        <w:t>.</w:t>
      </w: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 w:rsidRPr="00994938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994938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559"/>
        <w:gridCol w:w="1417"/>
        <w:gridCol w:w="1418"/>
      </w:tblGrid>
      <w:tr w:rsidR="0006152C" w:rsidRPr="00994938" w14:paraId="284477A4" w14:textId="77777777" w:rsidTr="0006152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559" w:type="dxa"/>
            <w:shd w:val="clear" w:color="auto" w:fill="8EA9DB"/>
          </w:tcPr>
          <w:p w14:paraId="5FC17C0C" w14:textId="1188809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994938" w14:paraId="6B35D995" w14:textId="77777777" w:rsidTr="0006152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D9E48" w14:textId="53925020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2F18AD13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431FA837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994938" w14:paraId="67D54844" w14:textId="77777777" w:rsidTr="0067199D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511BF6F7" w14:textId="045C57E0" w:rsidR="003673F0" w:rsidRDefault="007711D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Dostawa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>8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 szt.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 xml:space="preserve"> wieczystych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 licencji</w:t>
            </w:r>
            <w:r w:rsidR="00CC7CE8" w:rsidRPr="005B214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Enterprise Architect </w:t>
            </w:r>
            <w:r w:rsidR="00CC7CE8" w:rsidRPr="0027737E">
              <w:rPr>
                <w:rFonts w:ascii="Lato" w:hAnsi="Lato" w:cs="Arial"/>
                <w:spacing w:val="4"/>
                <w:sz w:val="19"/>
                <w:szCs w:val="19"/>
              </w:rPr>
              <w:t>Ultimate Edition Floating</w:t>
            </w:r>
            <w:r w:rsidR="00CC7CE8" w:rsidRPr="00D152C6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wraz ze wsparciem producenta przez okres 12 miesięcy </w:t>
            </w:r>
            <w:r w:rsidR="00CC7CE8" w:rsidRPr="005B2148">
              <w:rPr>
                <w:rFonts w:ascii="Lato" w:hAnsi="Lato" w:cs="Arial"/>
                <w:spacing w:val="4"/>
                <w:sz w:val="19"/>
                <w:szCs w:val="19"/>
              </w:rPr>
              <w:t xml:space="preserve">lub 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 xml:space="preserve">licencji </w:t>
            </w:r>
            <w:r w:rsidR="00CC7CE8" w:rsidRPr="005B2148">
              <w:rPr>
                <w:rFonts w:ascii="Lato" w:hAnsi="Lato" w:cs="Arial"/>
                <w:spacing w:val="4"/>
                <w:sz w:val="19"/>
                <w:szCs w:val="19"/>
              </w:rPr>
              <w:t>równoważn</w:t>
            </w:r>
            <w:r w:rsidR="00CC7CE8">
              <w:rPr>
                <w:rFonts w:ascii="Lato" w:hAnsi="Lato" w:cs="Arial"/>
                <w:spacing w:val="4"/>
                <w:sz w:val="19"/>
                <w:szCs w:val="19"/>
              </w:rPr>
              <w:t>ych</w:t>
            </w:r>
          </w:p>
          <w:p w14:paraId="2D33925F" w14:textId="77777777" w:rsidR="00CC7CE8" w:rsidRPr="00994938" w:rsidRDefault="00CC7CE8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F5E72" w14:textId="1149C93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3673F0"/>
    <w:rsid w:val="0039703B"/>
    <w:rsid w:val="0067199D"/>
    <w:rsid w:val="007711DC"/>
    <w:rsid w:val="00994938"/>
    <w:rsid w:val="00B664ED"/>
    <w:rsid w:val="00C14596"/>
    <w:rsid w:val="00CC7CE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8</cp:revision>
  <dcterms:created xsi:type="dcterms:W3CDTF">2022-11-17T11:32:00Z</dcterms:created>
  <dcterms:modified xsi:type="dcterms:W3CDTF">2023-04-18T12:52:00Z</dcterms:modified>
</cp:coreProperties>
</file>