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09F" w:rsidRPr="00B714BD" w:rsidRDefault="002C6E8A" w:rsidP="00854E84">
      <w:pPr>
        <w:spacing w:line="200" w:lineRule="atLeast"/>
        <w:rPr>
          <w:sz w:val="22"/>
        </w:rPr>
      </w:pPr>
      <w:r w:rsidRPr="00B714BD">
        <w:tab/>
      </w:r>
      <w:r w:rsidRPr="00B714BD">
        <w:tab/>
      </w:r>
      <w:r w:rsidRPr="00B714BD">
        <w:tab/>
      </w:r>
      <w:r w:rsidRPr="00B714BD">
        <w:tab/>
      </w:r>
      <w:r w:rsidR="00826257" w:rsidRPr="00B714BD">
        <w:t xml:space="preserve">                                               </w:t>
      </w:r>
    </w:p>
    <w:p w:rsidR="0073409F" w:rsidRPr="00B714BD" w:rsidRDefault="0073409F" w:rsidP="0073409F">
      <w:pPr>
        <w:jc w:val="right"/>
        <w:rPr>
          <w:sz w:val="22"/>
        </w:rPr>
      </w:pPr>
      <w:r w:rsidRPr="00B714BD">
        <w:rPr>
          <w:sz w:val="22"/>
        </w:rPr>
        <w:t>……………………………..</w:t>
      </w:r>
    </w:p>
    <w:p w:rsidR="0073409F" w:rsidRPr="00B714BD" w:rsidRDefault="0073409F" w:rsidP="0073409F">
      <w:pPr>
        <w:jc w:val="center"/>
        <w:rPr>
          <w:i/>
        </w:rPr>
      </w:pPr>
      <w:r w:rsidRPr="00B714BD">
        <w:rPr>
          <w:i/>
        </w:rPr>
        <w:t xml:space="preserve">                                                                                                             </w:t>
      </w:r>
      <w:r w:rsidRPr="00B714BD">
        <w:rPr>
          <w:i/>
          <w:sz w:val="20"/>
        </w:rPr>
        <w:t>(miejscowość i data)</w:t>
      </w:r>
    </w:p>
    <w:p w:rsidR="002C6E8A" w:rsidRPr="00B714BD" w:rsidRDefault="002C6E8A" w:rsidP="00826257"/>
    <w:p w:rsidR="00F97400" w:rsidRDefault="00F97400" w:rsidP="00C60916">
      <w:pPr>
        <w:ind w:left="5529"/>
        <w:rPr>
          <w:b/>
          <w:bCs/>
        </w:rPr>
      </w:pPr>
    </w:p>
    <w:p w:rsidR="00C60916" w:rsidRDefault="00C60916" w:rsidP="00C60916">
      <w:pPr>
        <w:ind w:left="5529"/>
        <w:rPr>
          <w:b/>
          <w:bCs/>
        </w:rPr>
      </w:pPr>
      <w:r w:rsidRPr="00C60916">
        <w:rPr>
          <w:b/>
          <w:bCs/>
        </w:rPr>
        <w:t>Regionalna Dyrekcja</w:t>
      </w:r>
    </w:p>
    <w:p w:rsidR="00000326" w:rsidRDefault="00C60916" w:rsidP="00C60916">
      <w:pPr>
        <w:ind w:left="5529"/>
        <w:rPr>
          <w:b/>
          <w:bCs/>
        </w:rPr>
      </w:pPr>
      <w:r w:rsidRPr="00C60916">
        <w:rPr>
          <w:b/>
          <w:bCs/>
        </w:rPr>
        <w:t xml:space="preserve">Ochrony Środowiska w </w:t>
      </w:r>
      <w:r w:rsidR="00000326">
        <w:rPr>
          <w:b/>
          <w:bCs/>
        </w:rPr>
        <w:t>Kielcach</w:t>
      </w:r>
    </w:p>
    <w:p w:rsidR="00437006" w:rsidRDefault="00000326" w:rsidP="00000326">
      <w:pPr>
        <w:ind w:left="5527"/>
        <w:rPr>
          <w:i/>
          <w:sz w:val="16"/>
          <w:szCs w:val="16"/>
        </w:rPr>
      </w:pPr>
      <w:r>
        <w:t xml:space="preserve">ul. </w:t>
      </w:r>
      <w:r w:rsidR="00192212">
        <w:t xml:space="preserve">Karola </w:t>
      </w:r>
      <w:r>
        <w:t>Szymanowskiego 6</w:t>
      </w:r>
      <w:r>
        <w:br/>
        <w:t>25-361 Kielce</w:t>
      </w:r>
    </w:p>
    <w:p w:rsidR="002C6E8A" w:rsidRPr="00B714BD" w:rsidRDefault="002C6E8A" w:rsidP="002C6E8A">
      <w:pPr>
        <w:spacing w:line="360" w:lineRule="auto"/>
        <w:jc w:val="center"/>
        <w:rPr>
          <w:b/>
          <w:caps/>
          <w:spacing w:val="20"/>
          <w:sz w:val="20"/>
        </w:rPr>
      </w:pPr>
    </w:p>
    <w:p w:rsidR="00826257" w:rsidRPr="00B714BD" w:rsidRDefault="00826257" w:rsidP="00ED17A3">
      <w:pPr>
        <w:spacing w:line="360" w:lineRule="auto"/>
        <w:rPr>
          <w:b/>
          <w:caps/>
          <w:spacing w:val="20"/>
          <w:sz w:val="20"/>
        </w:rPr>
      </w:pPr>
    </w:p>
    <w:p w:rsidR="002C6E8A" w:rsidRPr="00B714BD" w:rsidRDefault="002C6E8A" w:rsidP="00ED17A3">
      <w:pPr>
        <w:spacing w:line="360" w:lineRule="auto"/>
        <w:jc w:val="center"/>
        <w:rPr>
          <w:b/>
          <w:caps/>
          <w:spacing w:val="20"/>
          <w:sz w:val="20"/>
        </w:rPr>
      </w:pPr>
      <w:r w:rsidRPr="00B714BD">
        <w:rPr>
          <w:b/>
          <w:caps/>
          <w:spacing w:val="20"/>
          <w:sz w:val="20"/>
        </w:rPr>
        <w:t xml:space="preserve">Wniosek </w:t>
      </w:r>
    </w:p>
    <w:p w:rsidR="00ED17A3" w:rsidRDefault="002C6E8A" w:rsidP="00ED17A3">
      <w:pPr>
        <w:spacing w:line="360" w:lineRule="auto"/>
        <w:jc w:val="center"/>
        <w:rPr>
          <w:b/>
          <w:caps/>
          <w:sz w:val="20"/>
        </w:rPr>
      </w:pPr>
      <w:r w:rsidRPr="00B714BD">
        <w:rPr>
          <w:b/>
          <w:caps/>
          <w:sz w:val="20"/>
        </w:rPr>
        <w:t xml:space="preserve">o wydanie zezwolenia Regionalnego Dyrektora Ochrony Środowiska </w:t>
      </w:r>
    </w:p>
    <w:p w:rsidR="002C6E8A" w:rsidRPr="00ED17A3" w:rsidRDefault="00ED17A3" w:rsidP="00ED17A3">
      <w:pPr>
        <w:pStyle w:val="Nagwek1"/>
        <w:spacing w:line="360" w:lineRule="auto"/>
      </w:pPr>
      <w:r>
        <w:t>na pozyskiwanie bobra europejskiego/ślimaka winniczka</w:t>
      </w:r>
      <w:r w:rsidR="00E74018" w:rsidRPr="00ED17A3">
        <w:rPr>
          <w:caps/>
          <w:sz w:val="20"/>
        </w:rPr>
        <w:t>*</w:t>
      </w:r>
    </w:p>
    <w:p w:rsidR="00E74018" w:rsidRPr="00950754" w:rsidRDefault="00E74018" w:rsidP="00ED17A3">
      <w:pPr>
        <w:spacing w:line="360" w:lineRule="auto"/>
        <w:jc w:val="center"/>
        <w:rPr>
          <w:sz w:val="20"/>
          <w:u w:val="single"/>
        </w:rPr>
      </w:pPr>
      <w:r w:rsidRPr="00950754">
        <w:rPr>
          <w:sz w:val="20"/>
          <w:u w:val="single"/>
        </w:rPr>
        <w:t>*właściwe zakreślić</w:t>
      </w:r>
    </w:p>
    <w:p w:rsidR="002750B9" w:rsidRPr="002750B9" w:rsidRDefault="002750B9" w:rsidP="002750B9">
      <w:pPr>
        <w:spacing w:line="360" w:lineRule="auto"/>
        <w:jc w:val="center"/>
        <w:rPr>
          <w:b/>
          <w:caps/>
          <w:sz w:val="16"/>
          <w:szCs w:val="16"/>
        </w:rPr>
      </w:pPr>
    </w:p>
    <w:p w:rsidR="00103026" w:rsidRPr="00B714BD" w:rsidRDefault="00103026" w:rsidP="00103026">
      <w:pPr>
        <w:jc w:val="both"/>
        <w:rPr>
          <w:sz w:val="22"/>
          <w:szCs w:val="22"/>
        </w:rPr>
      </w:pPr>
      <w:r w:rsidRPr="00B714BD">
        <w:rPr>
          <w:sz w:val="22"/>
          <w:szCs w:val="22"/>
        </w:rPr>
        <w:t xml:space="preserve">Na </w:t>
      </w:r>
      <w:r w:rsidR="001520AE" w:rsidRPr="00B714BD">
        <w:rPr>
          <w:sz w:val="22"/>
          <w:szCs w:val="22"/>
        </w:rPr>
        <w:t>podstawie art. 56 ust. 2</w:t>
      </w:r>
      <w:r w:rsidRPr="00B714BD">
        <w:rPr>
          <w:sz w:val="22"/>
          <w:szCs w:val="22"/>
        </w:rPr>
        <w:t xml:space="preserve"> ustawy z dnia 16 kwietnia 2004</w:t>
      </w:r>
      <w:r w:rsidR="00B714BD">
        <w:rPr>
          <w:sz w:val="22"/>
          <w:szCs w:val="22"/>
        </w:rPr>
        <w:t xml:space="preserve"> r. o ochronie przyrody </w:t>
      </w:r>
      <w:r w:rsidR="001520AE" w:rsidRPr="00B714BD">
        <w:rPr>
          <w:sz w:val="22"/>
          <w:szCs w:val="22"/>
        </w:rPr>
        <w:t>w związku z art. 52 ust.</w:t>
      </w:r>
      <w:r w:rsidR="00C51D35" w:rsidRPr="00B714BD">
        <w:rPr>
          <w:sz w:val="22"/>
          <w:szCs w:val="22"/>
        </w:rPr>
        <w:t xml:space="preserve"> 1</w:t>
      </w:r>
      <w:r w:rsidRPr="00B714BD">
        <w:rPr>
          <w:sz w:val="22"/>
          <w:szCs w:val="22"/>
        </w:rPr>
        <w:t xml:space="preserve">, wnioskuję o wydanie zezwolenia na </w:t>
      </w:r>
      <w:r w:rsidR="002750B9">
        <w:rPr>
          <w:sz w:val="22"/>
          <w:szCs w:val="22"/>
        </w:rPr>
        <w:t xml:space="preserve">pozyskiwanie gatunku wymienionego w zał. 3 do rozporządzenia </w:t>
      </w:r>
      <w:r w:rsidR="002750B9" w:rsidRPr="00DE0538">
        <w:rPr>
          <w:rFonts w:ascii="Garamond" w:hAnsi="Garamond"/>
          <w:szCs w:val="24"/>
        </w:rPr>
        <w:t xml:space="preserve">Ministra Środowiska z dnia </w:t>
      </w:r>
      <w:r w:rsidR="00A65351">
        <w:rPr>
          <w:rFonts w:ascii="Garamond" w:hAnsi="Garamond"/>
          <w:szCs w:val="24"/>
        </w:rPr>
        <w:t>16 grudnia 2016 r.</w:t>
      </w:r>
      <w:r w:rsidR="002750B9" w:rsidRPr="00DE0538">
        <w:rPr>
          <w:rFonts w:ascii="Garamond" w:hAnsi="Garamond"/>
          <w:szCs w:val="24"/>
        </w:rPr>
        <w:t xml:space="preserve"> w sprawie o</w:t>
      </w:r>
      <w:r w:rsidR="002750B9">
        <w:rPr>
          <w:rFonts w:ascii="Garamond" w:hAnsi="Garamond"/>
          <w:szCs w:val="24"/>
        </w:rPr>
        <w:t>chrony gatunkowej zwierząt (Dz. </w:t>
      </w:r>
      <w:r w:rsidR="002750B9" w:rsidRPr="00DE0538">
        <w:rPr>
          <w:rFonts w:ascii="Garamond" w:hAnsi="Garamond"/>
          <w:szCs w:val="24"/>
        </w:rPr>
        <w:t>U. z 201</w:t>
      </w:r>
      <w:r w:rsidR="00A65351">
        <w:rPr>
          <w:rFonts w:ascii="Garamond" w:hAnsi="Garamond"/>
          <w:szCs w:val="24"/>
        </w:rPr>
        <w:t>6</w:t>
      </w:r>
      <w:r w:rsidR="002750B9" w:rsidRPr="00DE0538">
        <w:rPr>
          <w:rFonts w:ascii="Garamond" w:hAnsi="Garamond"/>
          <w:szCs w:val="24"/>
        </w:rPr>
        <w:t xml:space="preserve"> r. poz. </w:t>
      </w:r>
      <w:r w:rsidR="00A65351">
        <w:rPr>
          <w:rFonts w:ascii="Garamond" w:hAnsi="Garamond"/>
          <w:szCs w:val="24"/>
        </w:rPr>
        <w:t>2183</w:t>
      </w:r>
      <w:r w:rsidR="00192212">
        <w:rPr>
          <w:rFonts w:ascii="Garamond" w:hAnsi="Garamond"/>
          <w:szCs w:val="24"/>
        </w:rPr>
        <w:t xml:space="preserve"> z późn. zm.</w:t>
      </w:r>
      <w:bookmarkStart w:id="0" w:name="_GoBack"/>
      <w:bookmarkEnd w:id="0"/>
      <w:r w:rsidR="002750B9" w:rsidRPr="00DE0538">
        <w:rPr>
          <w:rFonts w:ascii="Garamond" w:hAnsi="Garamond"/>
          <w:szCs w:val="24"/>
        </w:rPr>
        <w:t>)</w:t>
      </w:r>
    </w:p>
    <w:p w:rsidR="00103026" w:rsidRPr="00B714BD" w:rsidRDefault="00103026" w:rsidP="00103026">
      <w:pPr>
        <w:rPr>
          <w:sz w:val="22"/>
          <w:szCs w:val="22"/>
        </w:rPr>
      </w:pPr>
    </w:p>
    <w:p w:rsidR="002C6E8A" w:rsidRPr="00B714BD" w:rsidRDefault="002C6E8A" w:rsidP="00EC0763">
      <w:pPr>
        <w:spacing w:line="360" w:lineRule="auto"/>
        <w:jc w:val="both"/>
        <w:rPr>
          <w:sz w:val="22"/>
        </w:rPr>
      </w:pPr>
      <w:r w:rsidRPr="00B714BD">
        <w:rPr>
          <w:sz w:val="22"/>
        </w:rPr>
        <w:t>1.</w:t>
      </w:r>
      <w:r w:rsidR="00D946C6" w:rsidRPr="00B714BD">
        <w:rPr>
          <w:sz w:val="22"/>
        </w:rPr>
        <w:t xml:space="preserve"> I</w:t>
      </w:r>
      <w:r w:rsidR="00AD6BD8" w:rsidRPr="00B714BD">
        <w:rPr>
          <w:sz w:val="22"/>
        </w:rPr>
        <w:t>mię, nazwisko i adres albo nazwa i siedziba</w:t>
      </w:r>
      <w:r w:rsidR="00D946C6" w:rsidRPr="00B714BD">
        <w:rPr>
          <w:sz w:val="22"/>
        </w:rPr>
        <w:t xml:space="preserve"> wnioskodawcy</w:t>
      </w:r>
      <w:r w:rsidRPr="00B714BD">
        <w:rPr>
          <w:sz w:val="22"/>
        </w:rPr>
        <w:t xml:space="preserve">: </w:t>
      </w:r>
    </w:p>
    <w:p w:rsidR="002C6E8A" w:rsidRPr="00B714BD" w:rsidRDefault="002C6E8A" w:rsidP="00EC0763">
      <w:pPr>
        <w:spacing w:line="360" w:lineRule="auto"/>
        <w:jc w:val="both"/>
        <w:rPr>
          <w:sz w:val="22"/>
        </w:rPr>
      </w:pPr>
      <w:r w:rsidRPr="00B714BD">
        <w:rPr>
          <w:sz w:val="22"/>
        </w:rPr>
        <w:t>........................................................................................................................................................................................................................................................................................................................................</w:t>
      </w:r>
    </w:p>
    <w:p w:rsidR="002C6E8A" w:rsidRPr="00B714BD" w:rsidRDefault="00D946C6" w:rsidP="00EC0763">
      <w:pPr>
        <w:spacing w:line="360" w:lineRule="auto"/>
        <w:jc w:val="both"/>
        <w:rPr>
          <w:sz w:val="22"/>
        </w:rPr>
      </w:pPr>
      <w:r w:rsidRPr="00B714BD">
        <w:rPr>
          <w:sz w:val="22"/>
        </w:rPr>
        <w:t>2. Cel wy</w:t>
      </w:r>
      <w:r w:rsidR="002750B9">
        <w:rPr>
          <w:sz w:val="22"/>
        </w:rPr>
        <w:t>konania wnioskowanych czynności:</w:t>
      </w:r>
    </w:p>
    <w:p w:rsidR="00D946C6" w:rsidRPr="00B714BD" w:rsidRDefault="00D946C6" w:rsidP="00EC0763">
      <w:pPr>
        <w:spacing w:line="360" w:lineRule="auto"/>
        <w:jc w:val="both"/>
        <w:rPr>
          <w:sz w:val="22"/>
        </w:rPr>
      </w:pPr>
      <w:r w:rsidRPr="00B714BD">
        <w:rPr>
          <w:sz w:val="22"/>
        </w:rPr>
        <w:t>…………………………………………………………………………………………………………………………………………………………………………………………………………………………</w:t>
      </w:r>
    </w:p>
    <w:p w:rsidR="004C31F4" w:rsidRPr="00B714BD" w:rsidRDefault="001754C1" w:rsidP="00EC0763">
      <w:pPr>
        <w:spacing w:line="360" w:lineRule="auto"/>
        <w:jc w:val="both"/>
        <w:rPr>
          <w:sz w:val="22"/>
        </w:rPr>
      </w:pPr>
      <w:r w:rsidRPr="00B714BD">
        <w:rPr>
          <w:sz w:val="22"/>
        </w:rPr>
        <w:t>3. O</w:t>
      </w:r>
      <w:r w:rsidR="00D946C6" w:rsidRPr="00B714BD">
        <w:rPr>
          <w:sz w:val="22"/>
        </w:rPr>
        <w:t>pis czynności, na którą może być wydane zezwolenie</w:t>
      </w:r>
      <w:r w:rsidR="00542589" w:rsidRPr="0073754B">
        <w:rPr>
          <w:sz w:val="22"/>
        </w:rPr>
        <w:t>:</w:t>
      </w:r>
    </w:p>
    <w:p w:rsidR="002C6E8A" w:rsidRPr="00B714BD" w:rsidRDefault="002C6E8A" w:rsidP="00EC0763">
      <w:pPr>
        <w:spacing w:line="360" w:lineRule="auto"/>
        <w:jc w:val="both"/>
        <w:rPr>
          <w:sz w:val="22"/>
        </w:rPr>
      </w:pPr>
      <w:r w:rsidRPr="00B714BD">
        <w:rPr>
          <w:sz w:val="22"/>
        </w:rPr>
        <w:t>....................................................................................................................................................................</w:t>
      </w:r>
      <w:r w:rsidR="003769C7" w:rsidRPr="00B714BD">
        <w:rPr>
          <w:sz w:val="22"/>
        </w:rPr>
        <w:t>....................................................................................................................................................................</w:t>
      </w:r>
    </w:p>
    <w:p w:rsidR="002C6E8A" w:rsidRPr="00B714BD" w:rsidRDefault="003769C7" w:rsidP="00EC0763">
      <w:pPr>
        <w:numPr>
          <w:ilvl w:val="0"/>
          <w:numId w:val="1"/>
        </w:numPr>
        <w:spacing w:line="360" w:lineRule="auto"/>
        <w:jc w:val="both"/>
        <w:rPr>
          <w:sz w:val="22"/>
        </w:rPr>
      </w:pPr>
      <w:r w:rsidRPr="00B714BD">
        <w:rPr>
          <w:sz w:val="22"/>
        </w:rPr>
        <w:t>Nazwa gatunków, których będą dotyczy</w:t>
      </w:r>
      <w:r w:rsidR="00B714BD">
        <w:rPr>
          <w:sz w:val="22"/>
        </w:rPr>
        <w:t>ć działania, w języku łacińskim</w:t>
      </w:r>
      <w:r w:rsidR="004C31F4" w:rsidRPr="00B714BD">
        <w:rPr>
          <w:sz w:val="22"/>
        </w:rPr>
        <w:t xml:space="preserve"> </w:t>
      </w:r>
      <w:r w:rsidRPr="00B714BD">
        <w:rPr>
          <w:sz w:val="22"/>
        </w:rPr>
        <w:t>i polski</w:t>
      </w:r>
      <w:r w:rsidR="00AD6BD8" w:rsidRPr="00B714BD">
        <w:rPr>
          <w:sz w:val="22"/>
        </w:rPr>
        <w:t>m, jeżeli polska nazwa istnieje</w:t>
      </w:r>
      <w:r w:rsidR="002750B9">
        <w:rPr>
          <w:sz w:val="22"/>
        </w:rPr>
        <w:t>*</w:t>
      </w:r>
      <w:r w:rsidR="00AD6BD8" w:rsidRPr="00B714BD">
        <w:rPr>
          <w:sz w:val="22"/>
        </w:rPr>
        <w:t>:</w:t>
      </w:r>
    </w:p>
    <w:p w:rsidR="002750B9" w:rsidRDefault="002750B9" w:rsidP="004E417A">
      <w:pPr>
        <w:numPr>
          <w:ilvl w:val="0"/>
          <w:numId w:val="19"/>
        </w:numPr>
        <w:spacing w:line="360" w:lineRule="auto"/>
        <w:jc w:val="both"/>
        <w:rPr>
          <w:sz w:val="22"/>
        </w:rPr>
      </w:pPr>
      <w:r>
        <w:rPr>
          <w:sz w:val="22"/>
        </w:rPr>
        <w:t xml:space="preserve">Bóbr europejski </w:t>
      </w:r>
      <w:r w:rsidRPr="002750B9">
        <w:rPr>
          <w:i/>
          <w:sz w:val="22"/>
        </w:rPr>
        <w:t>(Castor fiber)</w:t>
      </w:r>
    </w:p>
    <w:p w:rsidR="002750B9" w:rsidRDefault="002750B9" w:rsidP="004E417A">
      <w:pPr>
        <w:numPr>
          <w:ilvl w:val="0"/>
          <w:numId w:val="19"/>
        </w:numPr>
        <w:spacing w:line="360" w:lineRule="auto"/>
        <w:jc w:val="both"/>
        <w:rPr>
          <w:sz w:val="22"/>
        </w:rPr>
      </w:pPr>
      <w:r>
        <w:rPr>
          <w:sz w:val="22"/>
        </w:rPr>
        <w:t xml:space="preserve">Ślimak winniczek </w:t>
      </w:r>
      <w:r w:rsidRPr="002750B9">
        <w:rPr>
          <w:i/>
          <w:sz w:val="22"/>
        </w:rPr>
        <w:t>(Helix pomatia)</w:t>
      </w:r>
    </w:p>
    <w:p w:rsidR="002C6E8A" w:rsidRPr="00950754" w:rsidRDefault="002750B9" w:rsidP="00EC0763">
      <w:pPr>
        <w:spacing w:line="360" w:lineRule="auto"/>
        <w:jc w:val="both"/>
        <w:rPr>
          <w:sz w:val="20"/>
          <w:u w:val="single"/>
        </w:rPr>
      </w:pPr>
      <w:r w:rsidRPr="00950754">
        <w:rPr>
          <w:sz w:val="20"/>
          <w:u w:val="single"/>
        </w:rPr>
        <w:t>*właściwe zakreślić</w:t>
      </w:r>
    </w:p>
    <w:p w:rsidR="00553705" w:rsidRDefault="00553705" w:rsidP="00EC0763">
      <w:pPr>
        <w:spacing w:line="360" w:lineRule="auto"/>
        <w:jc w:val="both"/>
        <w:rPr>
          <w:sz w:val="22"/>
        </w:rPr>
      </w:pPr>
    </w:p>
    <w:p w:rsidR="002C6E8A" w:rsidRPr="00B714BD" w:rsidRDefault="002D064A" w:rsidP="00EC0763">
      <w:pPr>
        <w:spacing w:line="360" w:lineRule="auto"/>
        <w:jc w:val="both"/>
        <w:rPr>
          <w:sz w:val="22"/>
        </w:rPr>
      </w:pPr>
      <w:r w:rsidRPr="00B714BD">
        <w:rPr>
          <w:sz w:val="22"/>
        </w:rPr>
        <w:t>5. Liczba lub ilość osobników, których dotyczy wniosek, o ile jest to moż</w:t>
      </w:r>
      <w:r w:rsidR="004C31F4" w:rsidRPr="00B714BD">
        <w:rPr>
          <w:sz w:val="22"/>
        </w:rPr>
        <w:t>liwe do ustalenia</w:t>
      </w:r>
      <w:r w:rsidRPr="00B714BD">
        <w:rPr>
          <w:sz w:val="22"/>
        </w:rPr>
        <w:t>:</w:t>
      </w:r>
    </w:p>
    <w:p w:rsidR="00AD6BD8" w:rsidRPr="00B714BD" w:rsidRDefault="002C6E8A" w:rsidP="00EC0763">
      <w:pPr>
        <w:spacing w:line="360" w:lineRule="auto"/>
        <w:jc w:val="both"/>
        <w:rPr>
          <w:sz w:val="22"/>
        </w:rPr>
      </w:pPr>
      <w:r w:rsidRPr="00B714BD">
        <w:rPr>
          <w:sz w:val="22"/>
        </w:rPr>
        <w:t>........................................................................................................................................................................................................................................................................................................</w:t>
      </w:r>
      <w:r w:rsidR="00AD6BD8" w:rsidRPr="00B714BD">
        <w:rPr>
          <w:sz w:val="22"/>
        </w:rPr>
        <w:t>................................</w:t>
      </w:r>
    </w:p>
    <w:p w:rsidR="004E417A" w:rsidRDefault="004E417A" w:rsidP="00AD6BD8">
      <w:pPr>
        <w:spacing w:line="360" w:lineRule="auto"/>
        <w:jc w:val="both"/>
        <w:rPr>
          <w:sz w:val="22"/>
        </w:rPr>
      </w:pPr>
    </w:p>
    <w:p w:rsidR="004E417A" w:rsidRDefault="004E417A" w:rsidP="00AD6BD8">
      <w:pPr>
        <w:spacing w:line="360" w:lineRule="auto"/>
        <w:jc w:val="both"/>
        <w:rPr>
          <w:sz w:val="22"/>
        </w:rPr>
      </w:pPr>
    </w:p>
    <w:p w:rsidR="004E417A" w:rsidRDefault="004E417A" w:rsidP="00AD6BD8">
      <w:pPr>
        <w:spacing w:line="360" w:lineRule="auto"/>
        <w:jc w:val="both"/>
        <w:rPr>
          <w:sz w:val="22"/>
        </w:rPr>
      </w:pPr>
    </w:p>
    <w:p w:rsidR="002C6E8A" w:rsidRPr="00B714BD" w:rsidRDefault="00AD6BD8" w:rsidP="00AD6BD8">
      <w:pPr>
        <w:spacing w:line="360" w:lineRule="auto"/>
        <w:jc w:val="both"/>
        <w:rPr>
          <w:sz w:val="22"/>
        </w:rPr>
      </w:pPr>
      <w:r w:rsidRPr="00B714BD">
        <w:rPr>
          <w:sz w:val="22"/>
        </w:rPr>
        <w:lastRenderedPageBreak/>
        <w:t xml:space="preserve">6. </w:t>
      </w:r>
      <w:r w:rsidR="00DA563B">
        <w:rPr>
          <w:sz w:val="22"/>
        </w:rPr>
        <w:t>Wskazanie:</w:t>
      </w:r>
    </w:p>
    <w:p w:rsidR="00FF76F8" w:rsidRDefault="002E63BE" w:rsidP="00FF76F8">
      <w:pPr>
        <w:numPr>
          <w:ilvl w:val="0"/>
          <w:numId w:val="15"/>
        </w:numPr>
        <w:spacing w:line="360" w:lineRule="auto"/>
        <w:jc w:val="both"/>
        <w:rPr>
          <w:sz w:val="22"/>
        </w:rPr>
      </w:pPr>
      <w:r>
        <w:rPr>
          <w:sz w:val="22"/>
        </w:rPr>
        <w:t>miejsca</w:t>
      </w:r>
      <w:r w:rsidRPr="00B714BD">
        <w:rPr>
          <w:sz w:val="22"/>
        </w:rPr>
        <w:t>: położenie administracyjne</w:t>
      </w:r>
      <w:r w:rsidR="00EC2431">
        <w:rPr>
          <w:sz w:val="22"/>
        </w:rPr>
        <w:t xml:space="preserve"> (gmina</w:t>
      </w:r>
      <w:r w:rsidR="00ED17A3">
        <w:rPr>
          <w:sz w:val="22"/>
        </w:rPr>
        <w:t>, miejscowość, nr działki ew.</w:t>
      </w:r>
      <w:r w:rsidR="00EC2431">
        <w:rPr>
          <w:sz w:val="22"/>
        </w:rPr>
        <w:t>)</w:t>
      </w:r>
      <w:r w:rsidRPr="00B714BD">
        <w:rPr>
          <w:sz w:val="22"/>
        </w:rPr>
        <w:t>,</w:t>
      </w:r>
    </w:p>
    <w:p w:rsidR="00F97400" w:rsidRDefault="00F97400" w:rsidP="00553705">
      <w:pPr>
        <w:spacing w:line="360" w:lineRule="auto"/>
        <w:rPr>
          <w:sz w:val="22"/>
        </w:rPr>
      </w:pPr>
      <w:r w:rsidRPr="00B714BD">
        <w:rPr>
          <w:sz w:val="22"/>
        </w:rPr>
        <w:t>……………………………………………………………………………………………………………</w:t>
      </w:r>
      <w:r>
        <w:rPr>
          <w:sz w:val="22"/>
        </w:rPr>
        <w:t>……………………………………………………………………………………………………………</w:t>
      </w:r>
    </w:p>
    <w:p w:rsidR="00553705" w:rsidRDefault="00553705" w:rsidP="00553705">
      <w:pPr>
        <w:spacing w:line="360" w:lineRule="auto"/>
        <w:rPr>
          <w:sz w:val="22"/>
        </w:rPr>
      </w:pPr>
    </w:p>
    <w:p w:rsidR="00661B5A" w:rsidRDefault="00E87AB6" w:rsidP="00661B5A">
      <w:pPr>
        <w:numPr>
          <w:ilvl w:val="0"/>
          <w:numId w:val="15"/>
        </w:numPr>
        <w:spacing w:line="360" w:lineRule="auto"/>
        <w:jc w:val="both"/>
        <w:rPr>
          <w:sz w:val="22"/>
        </w:rPr>
      </w:pPr>
      <w:r w:rsidRPr="00661B5A">
        <w:rPr>
          <w:sz w:val="22"/>
        </w:rPr>
        <w:t xml:space="preserve">czasu </w:t>
      </w:r>
      <w:r w:rsidR="002E63BE" w:rsidRPr="00661B5A">
        <w:rPr>
          <w:sz w:val="22"/>
        </w:rPr>
        <w:t>kiedy będą wykonywane czynności</w:t>
      </w:r>
      <w:r w:rsidR="00661B5A" w:rsidRPr="00661B5A">
        <w:rPr>
          <w:sz w:val="22"/>
        </w:rPr>
        <w:t>:</w:t>
      </w:r>
    </w:p>
    <w:p w:rsidR="00661B5A" w:rsidRPr="00A65351" w:rsidRDefault="004E417A" w:rsidP="00661B5A">
      <w:pPr>
        <w:spacing w:line="360" w:lineRule="auto"/>
        <w:ind w:left="720"/>
        <w:jc w:val="both"/>
        <w:rPr>
          <w:sz w:val="20"/>
        </w:rPr>
      </w:pPr>
      <w:r w:rsidRPr="00A65351">
        <w:rPr>
          <w:sz w:val="20"/>
        </w:rPr>
        <w:t xml:space="preserve">zgodnie z zał. nr 3 do rozporządzenia Ministra Środowiska z dnia </w:t>
      </w:r>
      <w:r w:rsidR="00A65351" w:rsidRPr="00A65351">
        <w:rPr>
          <w:sz w:val="20"/>
        </w:rPr>
        <w:t xml:space="preserve">16 grudnia 2016 r. </w:t>
      </w:r>
      <w:r w:rsidRPr="00A65351">
        <w:rPr>
          <w:sz w:val="20"/>
        </w:rPr>
        <w:t>w sprawie ochrony gatunkowej zwierząt (</w:t>
      </w:r>
      <w:r w:rsidR="00A65351" w:rsidRPr="00A65351">
        <w:rPr>
          <w:sz w:val="20"/>
        </w:rPr>
        <w:t>Dz. U. z 2016 r. poz. 2183</w:t>
      </w:r>
      <w:r w:rsidRPr="00A65351">
        <w:rPr>
          <w:sz w:val="20"/>
        </w:rPr>
        <w:t>)</w:t>
      </w:r>
      <w:r w:rsidR="00661B5A" w:rsidRPr="00A65351">
        <w:rPr>
          <w:sz w:val="20"/>
        </w:rPr>
        <w:t xml:space="preserve"> pozyskiwanie może odbywać się w okresie:</w:t>
      </w:r>
    </w:p>
    <w:p w:rsidR="00661B5A" w:rsidRPr="00A65351" w:rsidRDefault="00661B5A" w:rsidP="00661B5A">
      <w:pPr>
        <w:numPr>
          <w:ilvl w:val="0"/>
          <w:numId w:val="23"/>
        </w:numPr>
        <w:spacing w:line="360" w:lineRule="auto"/>
        <w:jc w:val="both"/>
        <w:rPr>
          <w:sz w:val="20"/>
        </w:rPr>
      </w:pPr>
      <w:r w:rsidRPr="00A65351">
        <w:rPr>
          <w:sz w:val="20"/>
        </w:rPr>
        <w:t>w przypadku  bobra europejskiego</w:t>
      </w:r>
      <w:r w:rsidR="00E87AB6" w:rsidRPr="00A65351">
        <w:rPr>
          <w:sz w:val="20"/>
        </w:rPr>
        <w:t xml:space="preserve"> </w:t>
      </w:r>
      <w:r w:rsidR="00E87AB6" w:rsidRPr="00A65351">
        <w:rPr>
          <w:i/>
          <w:sz w:val="20"/>
        </w:rPr>
        <w:t>(Castor fiber)</w:t>
      </w:r>
      <w:r w:rsidRPr="00A65351">
        <w:rPr>
          <w:sz w:val="20"/>
        </w:rPr>
        <w:t xml:space="preserve">:  </w:t>
      </w:r>
      <w:r w:rsidR="00E87AB6" w:rsidRPr="00A65351">
        <w:rPr>
          <w:sz w:val="20"/>
          <w:u w:val="single"/>
        </w:rPr>
        <w:t>od 1 stycznia do 15 marca i od 1 października do 31 grudnia</w:t>
      </w:r>
      <w:r w:rsidR="004E417A" w:rsidRPr="00A65351">
        <w:rPr>
          <w:sz w:val="20"/>
          <w:u w:val="single"/>
        </w:rPr>
        <w:t>,</w:t>
      </w:r>
    </w:p>
    <w:p w:rsidR="00E87AB6" w:rsidRPr="00A65351" w:rsidRDefault="00661B5A" w:rsidP="00661B5A">
      <w:pPr>
        <w:numPr>
          <w:ilvl w:val="0"/>
          <w:numId w:val="23"/>
        </w:numPr>
        <w:spacing w:line="360" w:lineRule="auto"/>
        <w:jc w:val="both"/>
        <w:rPr>
          <w:sz w:val="20"/>
        </w:rPr>
      </w:pPr>
      <w:r w:rsidRPr="00A65351">
        <w:rPr>
          <w:sz w:val="20"/>
        </w:rPr>
        <w:t>w przypadku ś</w:t>
      </w:r>
      <w:r w:rsidR="00E87AB6" w:rsidRPr="00A65351">
        <w:rPr>
          <w:sz w:val="20"/>
        </w:rPr>
        <w:t>limak</w:t>
      </w:r>
      <w:r w:rsidRPr="00A65351">
        <w:rPr>
          <w:sz w:val="20"/>
        </w:rPr>
        <w:t>a</w:t>
      </w:r>
      <w:r w:rsidR="00E87AB6" w:rsidRPr="00A65351">
        <w:rPr>
          <w:sz w:val="20"/>
        </w:rPr>
        <w:t xml:space="preserve"> winnicz</w:t>
      </w:r>
      <w:r w:rsidRPr="00A65351">
        <w:rPr>
          <w:sz w:val="20"/>
        </w:rPr>
        <w:t>ka</w:t>
      </w:r>
      <w:r w:rsidR="00E87AB6" w:rsidRPr="00A65351">
        <w:rPr>
          <w:sz w:val="20"/>
        </w:rPr>
        <w:t xml:space="preserve"> </w:t>
      </w:r>
      <w:r w:rsidR="00E87AB6" w:rsidRPr="00A65351">
        <w:rPr>
          <w:i/>
          <w:sz w:val="20"/>
        </w:rPr>
        <w:t>(Helix pomatia)</w:t>
      </w:r>
      <w:r w:rsidR="00F97400" w:rsidRPr="00A65351">
        <w:rPr>
          <w:sz w:val="20"/>
        </w:rPr>
        <w:t xml:space="preserve">: </w:t>
      </w:r>
      <w:r w:rsidR="009646D5" w:rsidRPr="00A65351">
        <w:rPr>
          <w:sz w:val="20"/>
        </w:rPr>
        <w:t>osobniki o średn</w:t>
      </w:r>
      <w:r w:rsidR="004E417A" w:rsidRPr="00A65351">
        <w:rPr>
          <w:sz w:val="20"/>
        </w:rPr>
        <w:t>icy muszli nie mniejszej niż 3</w:t>
      </w:r>
      <w:r w:rsidR="00A65351">
        <w:rPr>
          <w:sz w:val="20"/>
        </w:rPr>
        <w:t>0</w:t>
      </w:r>
      <w:r w:rsidR="004E417A" w:rsidRPr="00A65351">
        <w:rPr>
          <w:sz w:val="20"/>
        </w:rPr>
        <w:t> </w:t>
      </w:r>
      <w:r w:rsidR="009646D5" w:rsidRPr="00A65351">
        <w:rPr>
          <w:sz w:val="20"/>
        </w:rPr>
        <w:t xml:space="preserve">mm – </w:t>
      </w:r>
      <w:r w:rsidR="009646D5" w:rsidRPr="00A65351">
        <w:rPr>
          <w:sz w:val="20"/>
          <w:u w:val="single"/>
        </w:rPr>
        <w:t>od 20 kwietnia do 31 maja</w:t>
      </w:r>
      <w:r w:rsidR="009646D5" w:rsidRPr="00A65351">
        <w:rPr>
          <w:sz w:val="20"/>
        </w:rPr>
        <w:t>,</w:t>
      </w:r>
    </w:p>
    <w:p w:rsidR="00F97400" w:rsidRDefault="00F97400" w:rsidP="00553705">
      <w:pPr>
        <w:spacing w:line="360" w:lineRule="auto"/>
        <w:rPr>
          <w:sz w:val="22"/>
        </w:rPr>
      </w:pPr>
      <w:r w:rsidRPr="00B714BD">
        <w:rPr>
          <w:sz w:val="22"/>
        </w:rPr>
        <w:t>……………………………………………………………………………………………………………</w:t>
      </w:r>
      <w:r>
        <w:rPr>
          <w:sz w:val="22"/>
        </w:rPr>
        <w:t>……………………………………………………………………………………………………………</w:t>
      </w:r>
    </w:p>
    <w:p w:rsidR="00553705" w:rsidRPr="00553705" w:rsidRDefault="00553705" w:rsidP="00553705">
      <w:pPr>
        <w:spacing w:line="360" w:lineRule="auto"/>
        <w:rPr>
          <w:sz w:val="22"/>
        </w:rPr>
      </w:pPr>
    </w:p>
    <w:p w:rsidR="00FF76F8" w:rsidRDefault="002E63BE" w:rsidP="00FF76F8">
      <w:pPr>
        <w:numPr>
          <w:ilvl w:val="0"/>
          <w:numId w:val="15"/>
        </w:numPr>
        <w:spacing w:line="360" w:lineRule="auto"/>
        <w:jc w:val="both"/>
        <w:rPr>
          <w:sz w:val="22"/>
        </w:rPr>
      </w:pPr>
      <w:r w:rsidRPr="00FF76F8">
        <w:rPr>
          <w:sz w:val="22"/>
        </w:rPr>
        <w:t xml:space="preserve">zagrożeń wynikających z wykonania </w:t>
      </w:r>
      <w:r w:rsidR="0073754B">
        <w:rPr>
          <w:sz w:val="22"/>
        </w:rPr>
        <w:t xml:space="preserve">wnioskowanych </w:t>
      </w:r>
      <w:r w:rsidRPr="00FF76F8">
        <w:rPr>
          <w:sz w:val="22"/>
        </w:rPr>
        <w:t>czynności</w:t>
      </w:r>
      <w:r w:rsidR="00EC2431">
        <w:rPr>
          <w:sz w:val="22"/>
        </w:rPr>
        <w:t xml:space="preserve"> dla gatunków objętych ochroną</w:t>
      </w:r>
      <w:r w:rsidRPr="00FF76F8">
        <w:rPr>
          <w:sz w:val="22"/>
        </w:rPr>
        <w:t>,</w:t>
      </w:r>
    </w:p>
    <w:p w:rsidR="00F97400" w:rsidRDefault="00F97400" w:rsidP="00553705">
      <w:pPr>
        <w:spacing w:line="360" w:lineRule="auto"/>
        <w:rPr>
          <w:sz w:val="22"/>
        </w:rPr>
      </w:pPr>
      <w:r w:rsidRPr="00B714BD">
        <w:rPr>
          <w:sz w:val="22"/>
        </w:rPr>
        <w:t>……………………………………………………………………………………………………………</w:t>
      </w:r>
      <w:r>
        <w:rPr>
          <w:sz w:val="22"/>
        </w:rPr>
        <w:t>……………………………………………………………………………………………………………</w:t>
      </w:r>
    </w:p>
    <w:p w:rsidR="00553705" w:rsidRDefault="00553705" w:rsidP="00553705">
      <w:pPr>
        <w:spacing w:line="360" w:lineRule="auto"/>
        <w:rPr>
          <w:sz w:val="22"/>
        </w:rPr>
      </w:pPr>
    </w:p>
    <w:p w:rsidR="00224A7F" w:rsidRPr="00FF76F8" w:rsidRDefault="001A528F" w:rsidP="00FF76F8">
      <w:pPr>
        <w:numPr>
          <w:ilvl w:val="0"/>
          <w:numId w:val="15"/>
        </w:numPr>
        <w:spacing w:line="360" w:lineRule="auto"/>
        <w:jc w:val="both"/>
        <w:rPr>
          <w:sz w:val="22"/>
        </w:rPr>
      </w:pPr>
      <w:r w:rsidRPr="00FF76F8">
        <w:rPr>
          <w:sz w:val="22"/>
        </w:rPr>
        <w:t>sposo</w:t>
      </w:r>
      <w:r w:rsidR="009B560F" w:rsidRPr="00FF76F8">
        <w:rPr>
          <w:sz w:val="22"/>
        </w:rPr>
        <w:t>b</w:t>
      </w:r>
      <w:r w:rsidR="00DA563B" w:rsidRPr="00FF76F8">
        <w:rPr>
          <w:sz w:val="22"/>
        </w:rPr>
        <w:t>u</w:t>
      </w:r>
      <w:r w:rsidRPr="00FF76F8">
        <w:rPr>
          <w:sz w:val="22"/>
        </w:rPr>
        <w:t xml:space="preserve"> </w:t>
      </w:r>
      <w:r w:rsidR="00ED17A3">
        <w:rPr>
          <w:sz w:val="22"/>
        </w:rPr>
        <w:t>pozyskiwania*</w:t>
      </w:r>
      <w:r w:rsidR="00542589" w:rsidRPr="00FF76F8">
        <w:rPr>
          <w:sz w:val="22"/>
        </w:rPr>
        <w:t>:</w:t>
      </w:r>
    </w:p>
    <w:p w:rsidR="009B560F" w:rsidRDefault="00ED17A3" w:rsidP="004E417A">
      <w:pPr>
        <w:numPr>
          <w:ilvl w:val="0"/>
          <w:numId w:val="21"/>
        </w:numPr>
        <w:spacing w:line="360" w:lineRule="auto"/>
        <w:jc w:val="both"/>
        <w:rPr>
          <w:sz w:val="22"/>
        </w:rPr>
      </w:pPr>
      <w:r>
        <w:rPr>
          <w:sz w:val="22"/>
        </w:rPr>
        <w:t>odstrzał z broni myśliwskiej</w:t>
      </w:r>
    </w:p>
    <w:p w:rsidR="00ED17A3" w:rsidRPr="004E417A" w:rsidRDefault="00ED17A3" w:rsidP="004E417A">
      <w:pPr>
        <w:numPr>
          <w:ilvl w:val="0"/>
          <w:numId w:val="21"/>
        </w:numPr>
        <w:spacing w:line="360" w:lineRule="auto"/>
        <w:jc w:val="both"/>
        <w:rPr>
          <w:sz w:val="22"/>
        </w:rPr>
      </w:pPr>
      <w:r w:rsidRPr="004E417A">
        <w:rPr>
          <w:sz w:val="22"/>
        </w:rPr>
        <w:t>chwytanie w pułapki żywołowne</w:t>
      </w:r>
    </w:p>
    <w:p w:rsidR="00553705" w:rsidRPr="00553705" w:rsidRDefault="00ED17A3" w:rsidP="00553705">
      <w:pPr>
        <w:numPr>
          <w:ilvl w:val="0"/>
          <w:numId w:val="21"/>
        </w:numPr>
        <w:spacing w:line="360" w:lineRule="auto"/>
        <w:jc w:val="both"/>
        <w:rPr>
          <w:sz w:val="22"/>
        </w:rPr>
      </w:pPr>
      <w:r>
        <w:rPr>
          <w:sz w:val="22"/>
        </w:rPr>
        <w:t>ręczny zbiór osobników ślimaka winniczka</w:t>
      </w:r>
    </w:p>
    <w:p w:rsidR="00950754" w:rsidRDefault="00950754" w:rsidP="004C31F4">
      <w:pPr>
        <w:spacing w:line="360" w:lineRule="auto"/>
        <w:jc w:val="both"/>
        <w:rPr>
          <w:sz w:val="20"/>
          <w:u w:val="single"/>
        </w:rPr>
      </w:pPr>
      <w:r w:rsidRPr="00950754">
        <w:rPr>
          <w:sz w:val="20"/>
          <w:u w:val="single"/>
        </w:rPr>
        <w:t>*właściwe zakreślić</w:t>
      </w:r>
    </w:p>
    <w:p w:rsidR="00553705" w:rsidRPr="00950754" w:rsidRDefault="00553705" w:rsidP="004C31F4">
      <w:pPr>
        <w:spacing w:line="360" w:lineRule="auto"/>
        <w:jc w:val="both"/>
        <w:rPr>
          <w:sz w:val="20"/>
          <w:u w:val="single"/>
        </w:rPr>
      </w:pPr>
    </w:p>
    <w:p w:rsidR="004C31F4" w:rsidRPr="00B714BD" w:rsidRDefault="002D064A" w:rsidP="00AD6BD8">
      <w:pPr>
        <w:numPr>
          <w:ilvl w:val="0"/>
          <w:numId w:val="11"/>
        </w:numPr>
        <w:tabs>
          <w:tab w:val="clear" w:pos="720"/>
          <w:tab w:val="num" w:pos="360"/>
        </w:tabs>
        <w:spacing w:line="360" w:lineRule="auto"/>
        <w:ind w:left="0" w:firstLine="0"/>
        <w:rPr>
          <w:sz w:val="22"/>
        </w:rPr>
      </w:pPr>
      <w:r w:rsidRPr="00B714BD">
        <w:rPr>
          <w:sz w:val="22"/>
        </w:rPr>
        <w:t>Wskazanie podmiotu, który będzi</w:t>
      </w:r>
      <w:r w:rsidR="004C31F4" w:rsidRPr="00B714BD">
        <w:rPr>
          <w:sz w:val="22"/>
        </w:rPr>
        <w:t>e chwytał lub zabijał zwierzęta:</w:t>
      </w:r>
    </w:p>
    <w:p w:rsidR="004C31F4" w:rsidRPr="00B714BD" w:rsidRDefault="004C31F4" w:rsidP="004C31F4">
      <w:pPr>
        <w:spacing w:line="360" w:lineRule="auto"/>
        <w:rPr>
          <w:sz w:val="22"/>
        </w:rPr>
      </w:pPr>
      <w:r w:rsidRPr="00B714BD">
        <w:rPr>
          <w:sz w:val="22"/>
        </w:rPr>
        <w:t>……………………………………………………………………………………………………………</w:t>
      </w:r>
      <w:r w:rsidR="00542589">
        <w:rPr>
          <w:sz w:val="22"/>
        </w:rPr>
        <w:t>……………………………………………………………………………………………………………</w:t>
      </w:r>
    </w:p>
    <w:p w:rsidR="00542589" w:rsidRDefault="00542589" w:rsidP="002C6E8A">
      <w:pPr>
        <w:spacing w:line="360" w:lineRule="auto"/>
        <w:rPr>
          <w:sz w:val="22"/>
        </w:rPr>
      </w:pPr>
    </w:p>
    <w:p w:rsidR="007839F0" w:rsidRDefault="007839F0" w:rsidP="002C6E8A">
      <w:pPr>
        <w:spacing w:line="360" w:lineRule="auto"/>
        <w:rPr>
          <w:sz w:val="22"/>
        </w:rPr>
      </w:pPr>
    </w:p>
    <w:p w:rsidR="00297FAE" w:rsidRDefault="00297FAE" w:rsidP="002C6E8A">
      <w:pPr>
        <w:spacing w:line="200" w:lineRule="atLeast"/>
        <w:ind w:left="1416"/>
        <w:rPr>
          <w:sz w:val="22"/>
        </w:rPr>
      </w:pPr>
    </w:p>
    <w:p w:rsidR="00542589" w:rsidRDefault="00542589" w:rsidP="002C6E8A">
      <w:pPr>
        <w:spacing w:line="200" w:lineRule="atLeast"/>
        <w:ind w:left="1416"/>
        <w:rPr>
          <w:sz w:val="22"/>
        </w:rPr>
      </w:pPr>
    </w:p>
    <w:p w:rsidR="001F390F" w:rsidRDefault="001F390F" w:rsidP="002C6E8A">
      <w:pPr>
        <w:spacing w:line="200" w:lineRule="atLeast"/>
        <w:ind w:left="1416"/>
        <w:rPr>
          <w:sz w:val="22"/>
        </w:rPr>
      </w:pPr>
    </w:p>
    <w:p w:rsidR="001F390F" w:rsidRDefault="001F390F" w:rsidP="002C6E8A">
      <w:pPr>
        <w:spacing w:line="200" w:lineRule="atLeast"/>
        <w:ind w:left="1416"/>
        <w:rPr>
          <w:sz w:val="22"/>
        </w:rPr>
      </w:pPr>
    </w:p>
    <w:p w:rsidR="00542589" w:rsidRDefault="00542589" w:rsidP="002C6E8A">
      <w:pPr>
        <w:spacing w:line="200" w:lineRule="atLeast"/>
        <w:ind w:left="1416"/>
        <w:rPr>
          <w:sz w:val="22"/>
        </w:rPr>
      </w:pPr>
    </w:p>
    <w:p w:rsidR="002C6E8A" w:rsidRPr="00B714BD" w:rsidRDefault="002C6E8A" w:rsidP="002C6E8A">
      <w:pPr>
        <w:spacing w:line="200" w:lineRule="atLeast"/>
      </w:pPr>
    </w:p>
    <w:p w:rsidR="002C6E8A" w:rsidRPr="00B714BD" w:rsidRDefault="002C6E8A" w:rsidP="002C6E8A">
      <w:pPr>
        <w:spacing w:line="200" w:lineRule="atLeast"/>
        <w:rPr>
          <w:sz w:val="22"/>
        </w:rPr>
      </w:pPr>
      <w:r w:rsidRPr="00B714BD">
        <w:rPr>
          <w:sz w:val="22"/>
        </w:rPr>
        <w:t>.......................................................</w:t>
      </w:r>
      <w:r w:rsidRPr="00B714BD">
        <w:rPr>
          <w:sz w:val="22"/>
        </w:rPr>
        <w:tab/>
      </w:r>
      <w:r w:rsidRPr="00B714BD">
        <w:rPr>
          <w:sz w:val="22"/>
        </w:rPr>
        <w:tab/>
      </w:r>
      <w:r w:rsidRPr="00B714BD">
        <w:rPr>
          <w:sz w:val="22"/>
        </w:rPr>
        <w:tab/>
        <w:t>.......................................................................</w:t>
      </w:r>
    </w:p>
    <w:p w:rsidR="002548A3" w:rsidRPr="00553705" w:rsidRDefault="002C6E8A" w:rsidP="00553705">
      <w:pPr>
        <w:spacing w:line="200" w:lineRule="atLeast"/>
        <w:rPr>
          <w:szCs w:val="24"/>
        </w:rPr>
      </w:pPr>
      <w:r w:rsidRPr="00B714BD">
        <w:rPr>
          <w:sz w:val="21"/>
          <w:szCs w:val="21"/>
        </w:rPr>
        <w:tab/>
        <w:t>Miejscowość, data</w:t>
      </w:r>
      <w:r w:rsidRPr="00B714BD">
        <w:rPr>
          <w:sz w:val="21"/>
          <w:szCs w:val="21"/>
        </w:rPr>
        <w:tab/>
      </w:r>
      <w:r w:rsidRPr="00B714BD">
        <w:rPr>
          <w:sz w:val="21"/>
          <w:szCs w:val="21"/>
        </w:rPr>
        <w:tab/>
      </w:r>
      <w:r w:rsidRPr="00B714BD">
        <w:rPr>
          <w:sz w:val="21"/>
          <w:szCs w:val="21"/>
        </w:rPr>
        <w:tab/>
      </w:r>
      <w:r w:rsidRPr="00B714BD">
        <w:rPr>
          <w:sz w:val="21"/>
          <w:szCs w:val="21"/>
        </w:rPr>
        <w:tab/>
      </w:r>
      <w:r w:rsidR="009B560F" w:rsidRPr="00B714BD">
        <w:rPr>
          <w:sz w:val="21"/>
          <w:szCs w:val="21"/>
        </w:rPr>
        <w:t xml:space="preserve">      </w:t>
      </w:r>
      <w:r w:rsidRPr="00B714BD">
        <w:rPr>
          <w:sz w:val="21"/>
          <w:szCs w:val="21"/>
        </w:rPr>
        <w:t xml:space="preserve">Podpis (pieczątka) </w:t>
      </w:r>
      <w:r w:rsidR="009B560F" w:rsidRPr="00B714BD">
        <w:rPr>
          <w:sz w:val="21"/>
          <w:szCs w:val="21"/>
        </w:rPr>
        <w:t>wnioskodawcy</w:t>
      </w:r>
    </w:p>
    <w:sectPr w:rsidR="002548A3" w:rsidRPr="00553705" w:rsidSect="00C71C6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E7" w:rsidRDefault="00DF47E7" w:rsidP="00D063F8">
      <w:r>
        <w:separator/>
      </w:r>
    </w:p>
  </w:endnote>
  <w:endnote w:type="continuationSeparator" w:id="0">
    <w:p w:rsidR="00DF47E7" w:rsidRDefault="00DF47E7" w:rsidP="00D0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E7" w:rsidRDefault="00DF47E7" w:rsidP="00D063F8">
      <w:r>
        <w:separator/>
      </w:r>
    </w:p>
  </w:footnote>
  <w:footnote w:type="continuationSeparator" w:id="0">
    <w:p w:rsidR="00DF47E7" w:rsidRDefault="00DF47E7" w:rsidP="00D0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584ACB"/>
    <w:multiLevelType w:val="hybridMultilevel"/>
    <w:tmpl w:val="3482E08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E7100A"/>
    <w:multiLevelType w:val="hybridMultilevel"/>
    <w:tmpl w:val="FB9EA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650D2A"/>
    <w:multiLevelType w:val="hybridMultilevel"/>
    <w:tmpl w:val="613EDB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24727B9"/>
    <w:multiLevelType w:val="hybridMultilevel"/>
    <w:tmpl w:val="5986F6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1B73E60"/>
    <w:multiLevelType w:val="hybridMultilevel"/>
    <w:tmpl w:val="409C2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010F8"/>
    <w:multiLevelType w:val="hybridMultilevel"/>
    <w:tmpl w:val="4B489A92"/>
    <w:lvl w:ilvl="0" w:tplc="B79A0334">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7" w15:restartNumberingAfterBreak="0">
    <w:nsid w:val="59AC58EB"/>
    <w:multiLevelType w:val="hybridMultilevel"/>
    <w:tmpl w:val="0BCCF7E0"/>
    <w:lvl w:ilvl="0" w:tplc="04150017">
      <w:start w:val="1"/>
      <w:numFmt w:val="lowerLetter"/>
      <w:lvlText w:val="%1)"/>
      <w:lvlJc w:val="left"/>
      <w:pPr>
        <w:ind w:left="720" w:hanging="360"/>
      </w:pPr>
    </w:lvl>
    <w:lvl w:ilvl="1" w:tplc="D4E297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C1012B"/>
    <w:multiLevelType w:val="hybridMultilevel"/>
    <w:tmpl w:val="F9A03640"/>
    <w:lvl w:ilvl="0" w:tplc="A58A10F4">
      <w:start w:val="1"/>
      <w:numFmt w:val="bullet"/>
      <w:lvlText w:val=""/>
      <w:lvlJc w:val="left"/>
      <w:pPr>
        <w:ind w:left="186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9A13DB"/>
    <w:multiLevelType w:val="hybridMultilevel"/>
    <w:tmpl w:val="F3A6CA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2F6697"/>
    <w:multiLevelType w:val="hybridMultilevel"/>
    <w:tmpl w:val="09264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5856B9"/>
    <w:multiLevelType w:val="hybridMultilevel"/>
    <w:tmpl w:val="A3B265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9"/>
  </w:num>
  <w:num w:numId="6">
    <w:abstractNumId w:val="13"/>
  </w:num>
  <w:num w:numId="7">
    <w:abstractNumId w:val="10"/>
  </w:num>
  <w:num w:numId="8">
    <w:abstractNumId w:val="5"/>
  </w:num>
  <w:num w:numId="9">
    <w:abstractNumId w:val="14"/>
  </w:num>
  <w:num w:numId="10">
    <w:abstractNumId w:val="22"/>
  </w:num>
  <w:num w:numId="11">
    <w:abstractNumId w:val="11"/>
  </w:num>
  <w:num w:numId="12">
    <w:abstractNumId w:val="16"/>
  </w:num>
  <w:num w:numId="13">
    <w:abstractNumId w:val="8"/>
  </w:num>
  <w:num w:numId="14">
    <w:abstractNumId w:val="4"/>
  </w:num>
  <w:num w:numId="15">
    <w:abstractNumId w:val="17"/>
  </w:num>
  <w:num w:numId="16">
    <w:abstractNumId w:val="15"/>
  </w:num>
  <w:num w:numId="17">
    <w:abstractNumId w:val="12"/>
  </w:num>
  <w:num w:numId="18">
    <w:abstractNumId w:val="19"/>
  </w:num>
  <w:num w:numId="19">
    <w:abstractNumId w:val="6"/>
  </w:num>
  <w:num w:numId="20">
    <w:abstractNumId w:val="21"/>
  </w:num>
  <w:num w:numId="21">
    <w:abstractNumId w:val="20"/>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8A"/>
    <w:rsid w:val="00000326"/>
    <w:rsid w:val="00024137"/>
    <w:rsid w:val="0003003F"/>
    <w:rsid w:val="00033266"/>
    <w:rsid w:val="00054811"/>
    <w:rsid w:val="000671A2"/>
    <w:rsid w:val="000A4978"/>
    <w:rsid w:val="000B4A9D"/>
    <w:rsid w:val="000C68AD"/>
    <w:rsid w:val="000E16CD"/>
    <w:rsid w:val="0010098C"/>
    <w:rsid w:val="00103026"/>
    <w:rsid w:val="00120B5B"/>
    <w:rsid w:val="0012720F"/>
    <w:rsid w:val="001520AE"/>
    <w:rsid w:val="001754C1"/>
    <w:rsid w:val="00184008"/>
    <w:rsid w:val="00192212"/>
    <w:rsid w:val="001A528F"/>
    <w:rsid w:val="001B2D34"/>
    <w:rsid w:val="001B79CB"/>
    <w:rsid w:val="001D5B67"/>
    <w:rsid w:val="001E3664"/>
    <w:rsid w:val="001F390F"/>
    <w:rsid w:val="002020B0"/>
    <w:rsid w:val="00224A7F"/>
    <w:rsid w:val="002548A3"/>
    <w:rsid w:val="002750B9"/>
    <w:rsid w:val="00275E90"/>
    <w:rsid w:val="00281886"/>
    <w:rsid w:val="00297FAE"/>
    <w:rsid w:val="002C1AD8"/>
    <w:rsid w:val="002C6E8A"/>
    <w:rsid w:val="002D064A"/>
    <w:rsid w:val="002E63BE"/>
    <w:rsid w:val="00311706"/>
    <w:rsid w:val="003265D8"/>
    <w:rsid w:val="00332067"/>
    <w:rsid w:val="003642BD"/>
    <w:rsid w:val="003769C7"/>
    <w:rsid w:val="00376D88"/>
    <w:rsid w:val="00382D0C"/>
    <w:rsid w:val="003A0E70"/>
    <w:rsid w:val="003C35ED"/>
    <w:rsid w:val="003E1CD2"/>
    <w:rsid w:val="00437006"/>
    <w:rsid w:val="00466566"/>
    <w:rsid w:val="004C31F4"/>
    <w:rsid w:val="004E417A"/>
    <w:rsid w:val="004F16D6"/>
    <w:rsid w:val="0053334E"/>
    <w:rsid w:val="00533B85"/>
    <w:rsid w:val="00542589"/>
    <w:rsid w:val="00553705"/>
    <w:rsid w:val="005545E3"/>
    <w:rsid w:val="00566B70"/>
    <w:rsid w:val="00592AA5"/>
    <w:rsid w:val="005A30C6"/>
    <w:rsid w:val="005A332C"/>
    <w:rsid w:val="005B5EDE"/>
    <w:rsid w:val="005F35D6"/>
    <w:rsid w:val="00661B5A"/>
    <w:rsid w:val="006A5F87"/>
    <w:rsid w:val="006D52CE"/>
    <w:rsid w:val="0073409F"/>
    <w:rsid w:val="0073754B"/>
    <w:rsid w:val="007654CA"/>
    <w:rsid w:val="00767E23"/>
    <w:rsid w:val="007839F0"/>
    <w:rsid w:val="007C0829"/>
    <w:rsid w:val="007F74EC"/>
    <w:rsid w:val="00822948"/>
    <w:rsid w:val="00826257"/>
    <w:rsid w:val="00826BE6"/>
    <w:rsid w:val="00842B0F"/>
    <w:rsid w:val="00854E84"/>
    <w:rsid w:val="00892977"/>
    <w:rsid w:val="00917688"/>
    <w:rsid w:val="00927C9F"/>
    <w:rsid w:val="00950754"/>
    <w:rsid w:val="009646D5"/>
    <w:rsid w:val="00982EF0"/>
    <w:rsid w:val="009B560F"/>
    <w:rsid w:val="009D54EE"/>
    <w:rsid w:val="00A1472C"/>
    <w:rsid w:val="00A43EB4"/>
    <w:rsid w:val="00A65351"/>
    <w:rsid w:val="00AD6752"/>
    <w:rsid w:val="00AD6BD8"/>
    <w:rsid w:val="00AD76B2"/>
    <w:rsid w:val="00B32500"/>
    <w:rsid w:val="00B45C34"/>
    <w:rsid w:val="00B541AB"/>
    <w:rsid w:val="00B55510"/>
    <w:rsid w:val="00B6103C"/>
    <w:rsid w:val="00B714BD"/>
    <w:rsid w:val="00B9550C"/>
    <w:rsid w:val="00BA1DB5"/>
    <w:rsid w:val="00BC167E"/>
    <w:rsid w:val="00C51D35"/>
    <w:rsid w:val="00C60916"/>
    <w:rsid w:val="00C71C64"/>
    <w:rsid w:val="00C74E76"/>
    <w:rsid w:val="00CB61B9"/>
    <w:rsid w:val="00D063F8"/>
    <w:rsid w:val="00D25C3C"/>
    <w:rsid w:val="00D46F96"/>
    <w:rsid w:val="00D7066C"/>
    <w:rsid w:val="00D86BE3"/>
    <w:rsid w:val="00D946C6"/>
    <w:rsid w:val="00DA563B"/>
    <w:rsid w:val="00DF47E7"/>
    <w:rsid w:val="00E24623"/>
    <w:rsid w:val="00E74018"/>
    <w:rsid w:val="00E747BC"/>
    <w:rsid w:val="00E87AB6"/>
    <w:rsid w:val="00EC0763"/>
    <w:rsid w:val="00EC20B5"/>
    <w:rsid w:val="00EC2431"/>
    <w:rsid w:val="00ED17A3"/>
    <w:rsid w:val="00F66BE0"/>
    <w:rsid w:val="00F74E58"/>
    <w:rsid w:val="00F967AE"/>
    <w:rsid w:val="00F97400"/>
    <w:rsid w:val="00FD0F87"/>
    <w:rsid w:val="00FD6B48"/>
    <w:rsid w:val="00FF23D9"/>
    <w:rsid w:val="00FF461B"/>
    <w:rsid w:val="00FF7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AE6860-B928-4F59-82FA-DA1B5942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customStyle="1" w:styleId="txt-new">
    <w:name w:val="txt-new"/>
    <w:basedOn w:val="Domylnaczcionkaakapitu"/>
    <w:rsid w:val="004F16D6"/>
  </w:style>
  <w:style w:type="paragraph" w:styleId="NormalnyWeb">
    <w:name w:val="Normal (Web)"/>
    <w:basedOn w:val="Normalny"/>
    <w:uiPriority w:val="99"/>
    <w:rsid w:val="002548A3"/>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2548A3"/>
    <w:rPr>
      <w:b/>
      <w:bCs/>
    </w:rPr>
  </w:style>
  <w:style w:type="character" w:styleId="Uwydatnienie">
    <w:name w:val="Emphasis"/>
    <w:basedOn w:val="Domylnaczcionkaakapitu"/>
    <w:qFormat/>
    <w:rsid w:val="00C60916"/>
    <w:rPr>
      <w:i/>
      <w:iCs/>
    </w:rPr>
  </w:style>
  <w:style w:type="paragraph" w:styleId="Nagwek">
    <w:name w:val="header"/>
    <w:basedOn w:val="Normalny"/>
    <w:link w:val="NagwekZnak"/>
    <w:rsid w:val="00D063F8"/>
    <w:pPr>
      <w:tabs>
        <w:tab w:val="center" w:pos="4536"/>
        <w:tab w:val="right" w:pos="9072"/>
      </w:tabs>
    </w:pPr>
  </w:style>
  <w:style w:type="character" w:customStyle="1" w:styleId="NagwekZnak">
    <w:name w:val="Nagłówek Znak"/>
    <w:basedOn w:val="Domylnaczcionkaakapitu"/>
    <w:link w:val="Nagwek"/>
    <w:rsid w:val="00D063F8"/>
    <w:rPr>
      <w:sz w:val="24"/>
      <w:lang w:eastAsia="ar-SA"/>
    </w:rPr>
  </w:style>
  <w:style w:type="paragraph" w:styleId="Stopka">
    <w:name w:val="footer"/>
    <w:basedOn w:val="Normalny"/>
    <w:link w:val="StopkaZnak"/>
    <w:uiPriority w:val="99"/>
    <w:rsid w:val="00D063F8"/>
    <w:pPr>
      <w:tabs>
        <w:tab w:val="center" w:pos="4536"/>
        <w:tab w:val="right" w:pos="9072"/>
      </w:tabs>
    </w:pPr>
  </w:style>
  <w:style w:type="character" w:customStyle="1" w:styleId="StopkaZnak">
    <w:name w:val="Stopka Znak"/>
    <w:basedOn w:val="Domylnaczcionkaakapitu"/>
    <w:link w:val="Stopka"/>
    <w:uiPriority w:val="99"/>
    <w:rsid w:val="00D063F8"/>
    <w:rPr>
      <w:sz w:val="24"/>
      <w:lang w:eastAsia="ar-SA"/>
    </w:rPr>
  </w:style>
  <w:style w:type="paragraph" w:styleId="Tekstdymka">
    <w:name w:val="Balloon Text"/>
    <w:basedOn w:val="Normalny"/>
    <w:link w:val="TekstdymkaZnak"/>
    <w:rsid w:val="002750B9"/>
    <w:rPr>
      <w:rFonts w:ascii="Tahoma" w:hAnsi="Tahoma" w:cs="Tahoma"/>
      <w:sz w:val="16"/>
      <w:szCs w:val="16"/>
    </w:rPr>
  </w:style>
  <w:style w:type="character" w:customStyle="1" w:styleId="TekstdymkaZnak">
    <w:name w:val="Tekst dymka Znak"/>
    <w:basedOn w:val="Domylnaczcionkaakapitu"/>
    <w:link w:val="Tekstdymka"/>
    <w:rsid w:val="002750B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0707101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322">
      <w:bodyDiv w:val="1"/>
      <w:marLeft w:val="0"/>
      <w:marRight w:val="0"/>
      <w:marTop w:val="0"/>
      <w:marBottom w:val="0"/>
      <w:divBdr>
        <w:top w:val="none" w:sz="0" w:space="0" w:color="auto"/>
        <w:left w:val="none" w:sz="0" w:space="0" w:color="auto"/>
        <w:bottom w:val="none" w:sz="0" w:space="0" w:color="auto"/>
        <w:right w:val="none" w:sz="0" w:space="0" w:color="auto"/>
      </w:divBdr>
      <w:divsChild>
        <w:div w:id="34081589">
          <w:marLeft w:val="0"/>
          <w:marRight w:val="0"/>
          <w:marTop w:val="0"/>
          <w:marBottom w:val="0"/>
          <w:divBdr>
            <w:top w:val="none" w:sz="0" w:space="0" w:color="auto"/>
            <w:left w:val="none" w:sz="0" w:space="0" w:color="auto"/>
            <w:bottom w:val="none" w:sz="0" w:space="0" w:color="auto"/>
            <w:right w:val="none" w:sz="0" w:space="0" w:color="auto"/>
          </w:divBdr>
        </w:div>
        <w:div w:id="133332096">
          <w:marLeft w:val="0"/>
          <w:marRight w:val="0"/>
          <w:marTop w:val="0"/>
          <w:marBottom w:val="0"/>
          <w:divBdr>
            <w:top w:val="none" w:sz="0" w:space="0" w:color="auto"/>
            <w:left w:val="none" w:sz="0" w:space="0" w:color="auto"/>
            <w:bottom w:val="none" w:sz="0" w:space="0" w:color="auto"/>
            <w:right w:val="none" w:sz="0" w:space="0" w:color="auto"/>
          </w:divBdr>
        </w:div>
        <w:div w:id="208273729">
          <w:marLeft w:val="0"/>
          <w:marRight w:val="0"/>
          <w:marTop w:val="0"/>
          <w:marBottom w:val="0"/>
          <w:divBdr>
            <w:top w:val="none" w:sz="0" w:space="0" w:color="auto"/>
            <w:left w:val="none" w:sz="0" w:space="0" w:color="auto"/>
            <w:bottom w:val="none" w:sz="0" w:space="0" w:color="auto"/>
            <w:right w:val="none" w:sz="0" w:space="0" w:color="auto"/>
          </w:divBdr>
        </w:div>
        <w:div w:id="240457679">
          <w:marLeft w:val="0"/>
          <w:marRight w:val="0"/>
          <w:marTop w:val="0"/>
          <w:marBottom w:val="0"/>
          <w:divBdr>
            <w:top w:val="none" w:sz="0" w:space="0" w:color="auto"/>
            <w:left w:val="none" w:sz="0" w:space="0" w:color="auto"/>
            <w:bottom w:val="none" w:sz="0" w:space="0" w:color="auto"/>
            <w:right w:val="none" w:sz="0" w:space="0" w:color="auto"/>
          </w:divBdr>
        </w:div>
        <w:div w:id="361058344">
          <w:marLeft w:val="0"/>
          <w:marRight w:val="0"/>
          <w:marTop w:val="0"/>
          <w:marBottom w:val="0"/>
          <w:divBdr>
            <w:top w:val="none" w:sz="0" w:space="0" w:color="auto"/>
            <w:left w:val="none" w:sz="0" w:space="0" w:color="auto"/>
            <w:bottom w:val="none" w:sz="0" w:space="0" w:color="auto"/>
            <w:right w:val="none" w:sz="0" w:space="0" w:color="auto"/>
          </w:divBdr>
        </w:div>
        <w:div w:id="575550901">
          <w:marLeft w:val="0"/>
          <w:marRight w:val="0"/>
          <w:marTop w:val="0"/>
          <w:marBottom w:val="0"/>
          <w:divBdr>
            <w:top w:val="none" w:sz="0" w:space="0" w:color="auto"/>
            <w:left w:val="none" w:sz="0" w:space="0" w:color="auto"/>
            <w:bottom w:val="none" w:sz="0" w:space="0" w:color="auto"/>
            <w:right w:val="none" w:sz="0" w:space="0" w:color="auto"/>
          </w:divBdr>
        </w:div>
        <w:div w:id="797920011">
          <w:marLeft w:val="0"/>
          <w:marRight w:val="0"/>
          <w:marTop w:val="0"/>
          <w:marBottom w:val="0"/>
          <w:divBdr>
            <w:top w:val="none" w:sz="0" w:space="0" w:color="auto"/>
            <w:left w:val="none" w:sz="0" w:space="0" w:color="auto"/>
            <w:bottom w:val="none" w:sz="0" w:space="0" w:color="auto"/>
            <w:right w:val="none" w:sz="0" w:space="0" w:color="auto"/>
          </w:divBdr>
        </w:div>
        <w:div w:id="809635327">
          <w:marLeft w:val="0"/>
          <w:marRight w:val="0"/>
          <w:marTop w:val="0"/>
          <w:marBottom w:val="0"/>
          <w:divBdr>
            <w:top w:val="none" w:sz="0" w:space="0" w:color="auto"/>
            <w:left w:val="none" w:sz="0" w:space="0" w:color="auto"/>
            <w:bottom w:val="none" w:sz="0" w:space="0" w:color="auto"/>
            <w:right w:val="none" w:sz="0" w:space="0" w:color="auto"/>
          </w:divBdr>
        </w:div>
        <w:div w:id="852961778">
          <w:marLeft w:val="0"/>
          <w:marRight w:val="0"/>
          <w:marTop w:val="0"/>
          <w:marBottom w:val="0"/>
          <w:divBdr>
            <w:top w:val="none" w:sz="0" w:space="0" w:color="auto"/>
            <w:left w:val="none" w:sz="0" w:space="0" w:color="auto"/>
            <w:bottom w:val="none" w:sz="0" w:space="0" w:color="auto"/>
            <w:right w:val="none" w:sz="0" w:space="0" w:color="auto"/>
          </w:divBdr>
        </w:div>
        <w:div w:id="1052651657">
          <w:marLeft w:val="0"/>
          <w:marRight w:val="0"/>
          <w:marTop w:val="0"/>
          <w:marBottom w:val="0"/>
          <w:divBdr>
            <w:top w:val="none" w:sz="0" w:space="0" w:color="auto"/>
            <w:left w:val="none" w:sz="0" w:space="0" w:color="auto"/>
            <w:bottom w:val="none" w:sz="0" w:space="0" w:color="auto"/>
            <w:right w:val="none" w:sz="0" w:space="0" w:color="auto"/>
          </w:divBdr>
        </w:div>
        <w:div w:id="1457485312">
          <w:marLeft w:val="0"/>
          <w:marRight w:val="0"/>
          <w:marTop w:val="0"/>
          <w:marBottom w:val="0"/>
          <w:divBdr>
            <w:top w:val="none" w:sz="0" w:space="0" w:color="auto"/>
            <w:left w:val="none" w:sz="0" w:space="0" w:color="auto"/>
            <w:bottom w:val="none" w:sz="0" w:space="0" w:color="auto"/>
            <w:right w:val="none" w:sz="0" w:space="0" w:color="auto"/>
          </w:divBdr>
        </w:div>
        <w:div w:id="1522470708">
          <w:marLeft w:val="0"/>
          <w:marRight w:val="0"/>
          <w:marTop w:val="0"/>
          <w:marBottom w:val="0"/>
          <w:divBdr>
            <w:top w:val="none" w:sz="0" w:space="0" w:color="auto"/>
            <w:left w:val="none" w:sz="0" w:space="0" w:color="auto"/>
            <w:bottom w:val="none" w:sz="0" w:space="0" w:color="auto"/>
            <w:right w:val="none" w:sz="0" w:space="0" w:color="auto"/>
          </w:divBdr>
        </w:div>
        <w:div w:id="1599481501">
          <w:marLeft w:val="0"/>
          <w:marRight w:val="0"/>
          <w:marTop w:val="0"/>
          <w:marBottom w:val="0"/>
          <w:divBdr>
            <w:top w:val="none" w:sz="0" w:space="0" w:color="auto"/>
            <w:left w:val="none" w:sz="0" w:space="0" w:color="auto"/>
            <w:bottom w:val="none" w:sz="0" w:space="0" w:color="auto"/>
            <w:right w:val="none" w:sz="0" w:space="0" w:color="auto"/>
          </w:divBdr>
        </w:div>
        <w:div w:id="1729307192">
          <w:marLeft w:val="0"/>
          <w:marRight w:val="0"/>
          <w:marTop w:val="0"/>
          <w:marBottom w:val="0"/>
          <w:divBdr>
            <w:top w:val="none" w:sz="0" w:space="0" w:color="auto"/>
            <w:left w:val="none" w:sz="0" w:space="0" w:color="auto"/>
            <w:bottom w:val="none" w:sz="0" w:space="0" w:color="auto"/>
            <w:right w:val="none" w:sz="0" w:space="0" w:color="auto"/>
          </w:divBdr>
        </w:div>
        <w:div w:id="1851672709">
          <w:marLeft w:val="0"/>
          <w:marRight w:val="0"/>
          <w:marTop w:val="0"/>
          <w:marBottom w:val="0"/>
          <w:divBdr>
            <w:top w:val="none" w:sz="0" w:space="0" w:color="auto"/>
            <w:left w:val="none" w:sz="0" w:space="0" w:color="auto"/>
            <w:bottom w:val="none" w:sz="0" w:space="0" w:color="auto"/>
            <w:right w:val="none" w:sz="0" w:space="0" w:color="auto"/>
          </w:divBdr>
        </w:div>
        <w:div w:id="1894122125">
          <w:marLeft w:val="0"/>
          <w:marRight w:val="0"/>
          <w:marTop w:val="0"/>
          <w:marBottom w:val="0"/>
          <w:divBdr>
            <w:top w:val="none" w:sz="0" w:space="0" w:color="auto"/>
            <w:left w:val="none" w:sz="0" w:space="0" w:color="auto"/>
            <w:bottom w:val="none" w:sz="0" w:space="0" w:color="auto"/>
            <w:right w:val="none" w:sz="0" w:space="0" w:color="auto"/>
          </w:divBdr>
        </w:div>
        <w:div w:id="2053378873">
          <w:marLeft w:val="0"/>
          <w:marRight w:val="0"/>
          <w:marTop w:val="0"/>
          <w:marBottom w:val="0"/>
          <w:divBdr>
            <w:top w:val="none" w:sz="0" w:space="0" w:color="auto"/>
            <w:left w:val="none" w:sz="0" w:space="0" w:color="auto"/>
            <w:bottom w:val="none" w:sz="0" w:space="0" w:color="auto"/>
            <w:right w:val="none" w:sz="0" w:space="0" w:color="auto"/>
          </w:divBdr>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3154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Detka, Agnieszka</cp:lastModifiedBy>
  <cp:revision>3</cp:revision>
  <cp:lastPrinted>2015-03-05T07:38:00Z</cp:lastPrinted>
  <dcterms:created xsi:type="dcterms:W3CDTF">2021-10-06T10:04:00Z</dcterms:created>
  <dcterms:modified xsi:type="dcterms:W3CDTF">2021-10-06T10:05:00Z</dcterms:modified>
</cp:coreProperties>
</file>