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84522" w14:textId="30AD7991" w:rsidR="00893E28" w:rsidRDefault="006053C8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4AA9A54C" wp14:editId="038216B3">
            <wp:extent cx="1800225" cy="36195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116FA" w14:textId="77777777" w:rsidR="00893E28" w:rsidRDefault="00893E28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41EB1E55" w14:textId="77777777" w:rsidR="00893E28" w:rsidRDefault="00893E28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AUKCJI</w:t>
      </w:r>
    </w:p>
    <w:p w14:paraId="73F76E7B" w14:textId="77777777" w:rsidR="00893E28" w:rsidRDefault="00893E28" w:rsidP="001E390F">
      <w:pPr>
        <w:jc w:val="both"/>
        <w:rPr>
          <w:rFonts w:ascii="Arial" w:hAnsi="Arial" w:cs="Arial"/>
        </w:rPr>
      </w:pPr>
    </w:p>
    <w:p w14:paraId="76565779" w14:textId="77777777" w:rsidR="00893E28" w:rsidRPr="004244F6" w:rsidRDefault="00893E28" w:rsidP="001E390F">
      <w:pPr>
        <w:jc w:val="both"/>
        <w:rPr>
          <w:rFonts w:ascii="Arial" w:hAnsi="Arial" w:cs="Arial"/>
          <w:sz w:val="18"/>
          <w:szCs w:val="18"/>
        </w:rPr>
      </w:pPr>
      <w:r w:rsidRPr="004244F6">
        <w:rPr>
          <w:rFonts w:ascii="Arial" w:hAnsi="Arial" w:cs="Arial"/>
          <w:sz w:val="18"/>
          <w:szCs w:val="18"/>
        </w:rPr>
        <w:t xml:space="preserve">Aukcja odbywa się na zasadach określonych Regulaminem postępowań na sprzedaż nieruchomości Poczty Polskiej S.A. (dalej: ,,Regulamin”) dostępnym na stronie internetowej </w:t>
      </w:r>
      <w:hyperlink r:id="rId8" w:history="1">
        <w:r w:rsidRPr="004244F6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4244F6">
        <w:rPr>
          <w:rFonts w:ascii="Arial" w:hAnsi="Arial" w:cs="Arial"/>
          <w:sz w:val="18"/>
          <w:szCs w:val="18"/>
        </w:rPr>
        <w:t xml:space="preserve"> i w siedzibie Sprzedawcy oraz Prowadzącego aukcję – informacje pod nr telefonu: (58) 32-66-225, kom. 502-012-367. Oferent zobowiązany jest do pisemnej akceptacji treści Regulaminu.</w:t>
      </w:r>
    </w:p>
    <w:p w14:paraId="6966A149" w14:textId="77777777" w:rsidR="00893E28" w:rsidRPr="007A680B" w:rsidRDefault="00893E28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21464FC1" w14:textId="77777777" w:rsidR="00893E28" w:rsidRDefault="00893E28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14:paraId="216E579D" w14:textId="77777777" w:rsidR="00893E28" w:rsidRDefault="00893E28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aukcję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S.A., Pion</w:t>
      </w:r>
      <w:r>
        <w:rPr>
          <w:rFonts w:ascii="Arial" w:hAnsi="Arial" w:cs="Arial"/>
          <w:sz w:val="16"/>
          <w:szCs w:val="16"/>
        </w:rPr>
        <w:t>u </w:t>
      </w:r>
      <w:r w:rsidRPr="008342C4">
        <w:rPr>
          <w:rFonts w:ascii="Arial" w:hAnsi="Arial" w:cs="Arial"/>
          <w:sz w:val="16"/>
          <w:szCs w:val="16"/>
        </w:rPr>
        <w:t>Infrastruktury</w:t>
      </w:r>
      <w:r>
        <w:rPr>
          <w:rFonts w:ascii="Arial" w:hAnsi="Arial" w:cs="Arial"/>
          <w:sz w:val="16"/>
          <w:szCs w:val="16"/>
        </w:rPr>
        <w:t>, Region Pionu Infrastruktury w Gdańsku, 80-940 Gdańsk, ul. Targ Rakowy 7/8, pokój 212.</w:t>
      </w:r>
    </w:p>
    <w:p w14:paraId="2123D3DD" w14:textId="77777777" w:rsidR="00893E28" w:rsidRDefault="00893E28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14:paraId="7683971B" w14:textId="77777777" w:rsidR="00893E28" w:rsidRDefault="00893E28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3148CE23" w14:textId="77777777" w:rsidR="00893E28" w:rsidRDefault="00893E28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Tczew, ul. Dworcowa 2</w:t>
      </w:r>
    </w:p>
    <w:p w14:paraId="5118DAC6" w14:textId="6A788A26" w:rsidR="00893E28" w:rsidRPr="00B109CC" w:rsidRDefault="00893E28" w:rsidP="00B109C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sz w:val="16"/>
          <w:szCs w:val="16"/>
        </w:rPr>
        <w:t>Praw</w:t>
      </w:r>
      <w:r>
        <w:rPr>
          <w:rFonts w:ascii="Arial" w:hAnsi="Arial" w:cs="Arial"/>
          <w:sz w:val="16"/>
          <w:szCs w:val="16"/>
        </w:rPr>
        <w:t>o</w:t>
      </w:r>
      <w:r w:rsidRPr="00B109CC">
        <w:rPr>
          <w:rFonts w:ascii="Arial" w:hAnsi="Arial" w:cs="Arial"/>
          <w:sz w:val="16"/>
          <w:szCs w:val="16"/>
        </w:rPr>
        <w:t xml:space="preserve"> użytkowania wieczystego nieruchomości, oznaczonej w ewidencji gruntów jako działka nr 236/2 o powierzchni 0,1527</w:t>
      </w:r>
      <w:r w:rsidR="000F4DDF">
        <w:rPr>
          <w:rFonts w:ascii="Arial" w:hAnsi="Arial" w:cs="Arial"/>
          <w:sz w:val="16"/>
          <w:szCs w:val="16"/>
        </w:rPr>
        <w:t xml:space="preserve"> </w:t>
      </w:r>
      <w:r w:rsidRPr="00B109CC">
        <w:rPr>
          <w:rFonts w:ascii="Arial" w:hAnsi="Arial" w:cs="Arial"/>
          <w:sz w:val="16"/>
          <w:szCs w:val="16"/>
        </w:rPr>
        <w:t>ha, wraz z posadowionymi na niej, stanowiącymi odrębny od gruntu przedmiot własności: budynkiem biurowym o powierzchni użytkowej 1673,45</w:t>
      </w:r>
      <w:r w:rsidR="000F4DDF">
        <w:rPr>
          <w:rFonts w:ascii="Arial" w:hAnsi="Arial" w:cs="Arial"/>
          <w:sz w:val="16"/>
          <w:szCs w:val="16"/>
        </w:rPr>
        <w:t xml:space="preserve"> </w:t>
      </w:r>
      <w:r w:rsidRPr="00B109CC">
        <w:rPr>
          <w:rFonts w:ascii="Arial" w:hAnsi="Arial" w:cs="Arial"/>
          <w:sz w:val="16"/>
          <w:szCs w:val="16"/>
        </w:rPr>
        <w:t>m</w:t>
      </w:r>
      <w:r w:rsidRPr="00B109CC">
        <w:rPr>
          <w:rFonts w:ascii="Arial" w:hAnsi="Arial" w:cs="Arial"/>
          <w:sz w:val="16"/>
          <w:szCs w:val="16"/>
          <w:vertAlign w:val="superscript"/>
        </w:rPr>
        <w:t>2</w:t>
      </w:r>
      <w:r w:rsidRPr="00B109CC">
        <w:rPr>
          <w:rFonts w:ascii="Arial" w:hAnsi="Arial" w:cs="Arial"/>
          <w:sz w:val="16"/>
          <w:szCs w:val="16"/>
        </w:rPr>
        <w:t xml:space="preserve"> </w:t>
      </w:r>
      <w:r w:rsidR="000F4DDF">
        <w:rPr>
          <w:rFonts w:ascii="Arial" w:hAnsi="Arial" w:cs="Arial"/>
          <w:sz w:val="16"/>
          <w:szCs w:val="16"/>
        </w:rPr>
        <w:br/>
      </w:r>
      <w:r w:rsidRPr="00B109CC">
        <w:rPr>
          <w:rFonts w:ascii="Arial" w:hAnsi="Arial" w:cs="Arial"/>
          <w:sz w:val="16"/>
          <w:szCs w:val="16"/>
        </w:rPr>
        <w:t xml:space="preserve">i pozostałym budynkiem niemieszkalnym o powierzchni użytkowej </w:t>
      </w:r>
      <w:smartTag w:uri="urn:schemas-microsoft-com:office:smarttags" w:element="metricconverter">
        <w:smartTagPr>
          <w:attr w:name="ProductID" w:val="88,91 m2"/>
        </w:smartTagPr>
        <w:r w:rsidRPr="00B109CC">
          <w:rPr>
            <w:rFonts w:ascii="Arial" w:hAnsi="Arial" w:cs="Arial"/>
            <w:sz w:val="16"/>
            <w:szCs w:val="16"/>
          </w:rPr>
          <w:t>88,91 m</w:t>
        </w:r>
        <w:r w:rsidRPr="00B109CC">
          <w:rPr>
            <w:rFonts w:ascii="Arial" w:hAnsi="Arial" w:cs="Arial"/>
            <w:sz w:val="16"/>
            <w:szCs w:val="16"/>
            <w:vertAlign w:val="superscript"/>
          </w:rPr>
          <w:t>2</w:t>
        </w:r>
      </w:smartTag>
      <w:r w:rsidRPr="00B109CC">
        <w:rPr>
          <w:rFonts w:ascii="Arial" w:hAnsi="Arial" w:cs="Arial"/>
          <w:sz w:val="16"/>
          <w:szCs w:val="16"/>
        </w:rPr>
        <w:t>, położonej w Tczewie przy ul. Dworcowej 2, powiecie tczewskim, województwie pomorskim, objętej księga wieczystą nr GD1T/00007792/2, prowadzoną przez Sąd Rejonowy w Tczewie IV Wydział Ksiąg Wieczystych.</w:t>
      </w:r>
    </w:p>
    <w:p w14:paraId="418DB166" w14:textId="77777777" w:rsidR="00893E28" w:rsidRPr="00024EDC" w:rsidRDefault="00893E28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aukcję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14:paraId="73DB7D3A" w14:textId="77777777" w:rsidR="00893E28" w:rsidRPr="00B109CC" w:rsidRDefault="00893E28" w:rsidP="00B109CC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sz w:val="16"/>
          <w:szCs w:val="16"/>
        </w:rPr>
        <w:t>Według Miejscowego Planu Zagospodarowania Przestrzennego Miasta Tczewa zatwierdzonego Uchwałą Nr XXVIII/263/2005 Rady Miejskiej w Tczewie z dnia 27 stycznia 2005 r. nieruchomość należy do terenów zamkniętych oznaczonych na rysunku Planu symbolem ,,Z</w:t>
      </w:r>
      <w:smartTag w:uri="urn:schemas-microsoft-com:office:smarttags" w:element="metricconverter">
        <w:smartTagPr>
          <w:attr w:name="ProductID" w:val="2”"/>
        </w:smartTagPr>
        <w:r w:rsidRPr="00B109CC">
          <w:rPr>
            <w:rFonts w:ascii="Arial" w:hAnsi="Arial" w:cs="Arial"/>
            <w:sz w:val="16"/>
            <w:szCs w:val="16"/>
          </w:rPr>
          <w:t>2”</w:t>
        </w:r>
      </w:smartTag>
      <w:r w:rsidRPr="00B109CC">
        <w:rPr>
          <w:rFonts w:ascii="Arial" w:hAnsi="Arial" w:cs="Arial"/>
          <w:sz w:val="16"/>
          <w:szCs w:val="16"/>
        </w:rPr>
        <w:t xml:space="preserve"> – strefa zamknięta, dla której nie ustala się zasad zagospodarowania.</w:t>
      </w:r>
    </w:p>
    <w:p w14:paraId="46601ED8" w14:textId="77777777" w:rsidR="00893E28" w:rsidRPr="00B109CC" w:rsidRDefault="00893E28" w:rsidP="00B109CC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sz w:val="16"/>
          <w:szCs w:val="16"/>
        </w:rPr>
        <w:t>Budynek nie posiada świadectwa charakterystyki energetycznej.</w:t>
      </w:r>
    </w:p>
    <w:p w14:paraId="708C1936" w14:textId="2D58C52C" w:rsidR="00893E28" w:rsidRPr="00B109CC" w:rsidRDefault="00893E28" w:rsidP="00B109CC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bCs/>
          <w:color w:val="000000"/>
          <w:sz w:val="16"/>
          <w:szCs w:val="16"/>
        </w:rPr>
        <w:t xml:space="preserve">Pomieszczenia o łącznej powierzchni użytkowej </w:t>
      </w:r>
      <w:smartTag w:uri="urn:schemas-microsoft-com:office:smarttags" w:element="metricconverter">
        <w:smartTagPr>
          <w:attr w:name="ProductID" w:val="40,29 m2"/>
        </w:smartTagPr>
        <w:r w:rsidRPr="00B109CC">
          <w:rPr>
            <w:rFonts w:ascii="Arial" w:hAnsi="Arial" w:cs="Arial"/>
            <w:bCs/>
            <w:color w:val="000000"/>
            <w:sz w:val="16"/>
            <w:szCs w:val="16"/>
          </w:rPr>
          <w:t>40,29 m</w:t>
        </w:r>
        <w:r w:rsidRPr="00B109CC">
          <w:rPr>
            <w:rFonts w:ascii="Arial" w:hAnsi="Arial" w:cs="Arial"/>
            <w:bCs/>
            <w:color w:val="000000"/>
            <w:sz w:val="16"/>
            <w:szCs w:val="16"/>
            <w:vertAlign w:val="superscript"/>
          </w:rPr>
          <w:t>2</w:t>
        </w:r>
      </w:smartTag>
      <w:r w:rsidRPr="00B109CC">
        <w:rPr>
          <w:rFonts w:ascii="Arial" w:hAnsi="Arial" w:cs="Arial"/>
          <w:bCs/>
          <w:color w:val="000000"/>
          <w:sz w:val="16"/>
          <w:szCs w:val="16"/>
        </w:rPr>
        <w:t xml:space="preserve"> położone w budynku biurowym najmowane są na podstawie umowy najmu. </w:t>
      </w:r>
      <w:r w:rsidRPr="00B109CC">
        <w:rPr>
          <w:rFonts w:ascii="Arial" w:hAnsi="Arial" w:cs="Arial"/>
          <w:sz w:val="16"/>
          <w:szCs w:val="16"/>
        </w:rPr>
        <w:t xml:space="preserve">Po zbyciu przedmiotowego lokalu, nabywca wstępuje w miejsce zbywcy w stosunek prawny wynikający z ww. umowy </w:t>
      </w:r>
      <w:r w:rsidR="000F4DDF">
        <w:rPr>
          <w:rFonts w:ascii="Arial" w:hAnsi="Arial" w:cs="Arial"/>
          <w:sz w:val="16"/>
          <w:szCs w:val="16"/>
        </w:rPr>
        <w:br/>
      </w:r>
      <w:r w:rsidRPr="00B109CC">
        <w:rPr>
          <w:rFonts w:ascii="Arial" w:hAnsi="Arial" w:cs="Arial"/>
          <w:sz w:val="16"/>
          <w:szCs w:val="16"/>
        </w:rPr>
        <w:t>na podstawie której najemca płaci comiesięczny czynsz.</w:t>
      </w:r>
    </w:p>
    <w:p w14:paraId="49B0172A" w14:textId="77777777" w:rsidR="00893E28" w:rsidRPr="00B109CC" w:rsidRDefault="00893E28" w:rsidP="00B109CC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bCs/>
          <w:sz w:val="16"/>
          <w:szCs w:val="16"/>
        </w:rPr>
        <w:t xml:space="preserve">Nieruchomość, zgodnie z przepisami prawa, podlega prawu pierwokupu, które może wykonać podmiot uprawniony.; </w:t>
      </w:r>
      <w:r w:rsidRPr="00B109CC">
        <w:rPr>
          <w:rFonts w:ascii="Arial" w:hAnsi="Arial" w:cs="Arial"/>
          <w:sz w:val="16"/>
          <w:szCs w:val="16"/>
        </w:rPr>
        <w:t>sprzedaż  nieruchomości nastąpi na rzecz Nabywcy wyłonionego w aukcji w przypadku niezrealizowania prawa pierwokupu przez uprawniony podmiot.</w:t>
      </w:r>
    </w:p>
    <w:p w14:paraId="03758B7D" w14:textId="77777777" w:rsidR="00893E28" w:rsidRPr="003824DB" w:rsidRDefault="00893E28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F74FD19" w14:textId="77777777" w:rsidR="00893E28" w:rsidRPr="001606F7" w:rsidRDefault="00893E28" w:rsidP="007D017C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 w:rsidRPr="00023029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1 720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  <w:t xml:space="preserve">        </w:t>
      </w:r>
      <w:r w:rsidRPr="00023029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20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  <w:u w:val="single"/>
        </w:rPr>
        <w:t>Wadium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172 000</w:t>
      </w:r>
      <w:r w:rsidRPr="00023029">
        <w:rPr>
          <w:rFonts w:ascii="Arial" w:hAnsi="Arial" w:cs="Arial"/>
          <w:b/>
          <w:sz w:val="16"/>
          <w:szCs w:val="16"/>
        </w:rPr>
        <w:t>,00 zł</w:t>
      </w:r>
    </w:p>
    <w:p w14:paraId="561E74E2" w14:textId="77777777" w:rsidR="00893E28" w:rsidRDefault="00893E28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(sprzedaż nieruchomości zwolniona jest z podatku VAT).</w:t>
      </w:r>
    </w:p>
    <w:p w14:paraId="6976E2E8" w14:textId="77777777" w:rsidR="00893E28" w:rsidRPr="0079691C" w:rsidRDefault="00893E28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10EBD233" w14:textId="77777777" w:rsidR="00893E28" w:rsidRDefault="00893E28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1EBA1EE" w14:textId="4190FC01" w:rsidR="00893E28" w:rsidRPr="00673A2F" w:rsidRDefault="00893E28" w:rsidP="007D017C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</w:t>
      </w:r>
      <w:r w:rsidRPr="007A680B">
        <w:rPr>
          <w:rFonts w:ascii="Arial" w:hAnsi="Arial" w:cs="Arial"/>
          <w:sz w:val="16"/>
          <w:szCs w:val="16"/>
        </w:rPr>
        <w:t xml:space="preserve">odbędzie się w </w:t>
      </w:r>
      <w:r>
        <w:rPr>
          <w:rFonts w:ascii="Arial" w:hAnsi="Arial" w:cs="Arial"/>
          <w:sz w:val="16"/>
          <w:szCs w:val="16"/>
        </w:rPr>
        <w:t>siedzibie prowadzącego aukcję</w:t>
      </w:r>
      <w:r w:rsidRPr="007A680B">
        <w:rPr>
          <w:rFonts w:ascii="Arial" w:hAnsi="Arial" w:cs="Arial"/>
          <w:sz w:val="16"/>
          <w:szCs w:val="16"/>
        </w:rPr>
        <w:t xml:space="preserve"> w </w:t>
      </w:r>
      <w:r w:rsidRPr="00B41D2A">
        <w:rPr>
          <w:rFonts w:ascii="Arial" w:hAnsi="Arial" w:cs="Arial"/>
          <w:sz w:val="16"/>
          <w:szCs w:val="16"/>
        </w:rPr>
        <w:t xml:space="preserve">dniu </w:t>
      </w:r>
      <w:r>
        <w:rPr>
          <w:rFonts w:ascii="Arial" w:hAnsi="Arial" w:cs="Arial"/>
          <w:b/>
          <w:sz w:val="16"/>
          <w:szCs w:val="16"/>
        </w:rPr>
        <w:t>04.11</w:t>
      </w:r>
      <w:r w:rsidRPr="00673A2F">
        <w:rPr>
          <w:rFonts w:ascii="Arial" w:hAnsi="Arial" w:cs="Arial"/>
          <w:b/>
          <w:sz w:val="16"/>
          <w:szCs w:val="16"/>
        </w:rPr>
        <w:t>.2020 r.</w:t>
      </w:r>
      <w:r w:rsidRPr="00673A2F">
        <w:rPr>
          <w:rFonts w:ascii="Arial" w:hAnsi="Arial" w:cs="Arial"/>
          <w:sz w:val="16"/>
          <w:szCs w:val="16"/>
        </w:rPr>
        <w:t xml:space="preserve"> </w:t>
      </w:r>
    </w:p>
    <w:p w14:paraId="07AFF22B" w14:textId="77777777" w:rsidR="00893E28" w:rsidRPr="00673A2F" w:rsidRDefault="00893E28" w:rsidP="007D017C">
      <w:p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 xml:space="preserve">      Składanie i analiza dokumentów odbędzie się o godzinie </w:t>
      </w:r>
      <w:r w:rsidRPr="00673A2F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0</w:t>
      </w:r>
      <w:r w:rsidRPr="00673A2F">
        <w:rPr>
          <w:rFonts w:ascii="Arial" w:hAnsi="Arial" w:cs="Arial"/>
          <w:b/>
          <w:sz w:val="16"/>
          <w:szCs w:val="16"/>
        </w:rPr>
        <w:t>:00</w:t>
      </w:r>
      <w:r w:rsidRPr="00673A2F">
        <w:rPr>
          <w:rFonts w:ascii="Arial" w:hAnsi="Arial" w:cs="Arial"/>
          <w:sz w:val="16"/>
          <w:szCs w:val="16"/>
        </w:rPr>
        <w:t xml:space="preserve">, aukcja rozpocznie się o godzinie </w:t>
      </w:r>
      <w:r w:rsidRPr="00673A2F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0</w:t>
      </w:r>
      <w:r w:rsidRPr="00673A2F">
        <w:rPr>
          <w:rFonts w:ascii="Arial" w:hAnsi="Arial" w:cs="Arial"/>
          <w:b/>
          <w:sz w:val="16"/>
          <w:szCs w:val="16"/>
        </w:rPr>
        <w:t xml:space="preserve">:15 </w:t>
      </w:r>
      <w:r w:rsidRPr="00673A2F">
        <w:rPr>
          <w:rFonts w:ascii="Arial" w:hAnsi="Arial" w:cs="Arial"/>
          <w:sz w:val="16"/>
          <w:szCs w:val="16"/>
        </w:rPr>
        <w:t xml:space="preserve">w pokoju </w:t>
      </w:r>
      <w:r w:rsidRPr="00673A2F">
        <w:rPr>
          <w:rFonts w:ascii="Arial" w:hAnsi="Arial" w:cs="Arial"/>
          <w:b/>
          <w:sz w:val="16"/>
          <w:szCs w:val="16"/>
        </w:rPr>
        <w:t>nr 212</w:t>
      </w:r>
      <w:r w:rsidRPr="00673A2F">
        <w:rPr>
          <w:rFonts w:ascii="Arial" w:hAnsi="Arial" w:cs="Arial"/>
          <w:sz w:val="16"/>
          <w:szCs w:val="16"/>
        </w:rPr>
        <w:t>.</w:t>
      </w:r>
    </w:p>
    <w:p w14:paraId="03EA12C6" w14:textId="77777777" w:rsidR="00893E28" w:rsidRDefault="00893E28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Wadium wnoszone w pieniądzu powinno być wpłacone nie później niż do dnia</w:t>
      </w:r>
      <w:r w:rsidRPr="00673A2F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30.10</w:t>
      </w:r>
      <w:r w:rsidRPr="00673A2F">
        <w:rPr>
          <w:rFonts w:ascii="Arial" w:hAnsi="Arial" w:cs="Arial"/>
          <w:b/>
          <w:sz w:val="16"/>
          <w:szCs w:val="16"/>
        </w:rPr>
        <w:t>.2020 r.</w:t>
      </w:r>
      <w:r w:rsidRPr="00673A2F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14:paraId="45DEDD6B" w14:textId="77777777" w:rsidR="00893E28" w:rsidRDefault="00893E28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14:paraId="11E12126" w14:textId="77777777" w:rsidR="00893E28" w:rsidRPr="004F0048" w:rsidRDefault="00893E28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14:paraId="04C16907" w14:textId="77777777" w:rsidR="00893E28" w:rsidRPr="005431CD" w:rsidRDefault="00893E28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</w:t>
      </w:r>
      <w:r w:rsidRPr="00673A2F">
        <w:rPr>
          <w:rFonts w:ascii="Arial" w:hAnsi="Arial" w:cs="Arial"/>
          <w:color w:val="000000"/>
          <w:sz w:val="16"/>
          <w:szCs w:val="16"/>
        </w:rPr>
        <w:t xml:space="preserve">: </w:t>
      </w:r>
      <w:r w:rsidRPr="00673A2F">
        <w:rPr>
          <w:rFonts w:ascii="Arial" w:hAnsi="Arial" w:cs="Arial"/>
          <w:b/>
          <w:color w:val="000000"/>
          <w:sz w:val="16"/>
          <w:szCs w:val="16"/>
        </w:rPr>
        <w:t>„</w:t>
      </w:r>
      <w:r w:rsidRPr="00673A2F">
        <w:rPr>
          <w:rFonts w:ascii="Arial" w:hAnsi="Arial" w:cs="Arial"/>
          <w:b/>
          <w:sz w:val="16"/>
          <w:szCs w:val="16"/>
        </w:rPr>
        <w:t>aukcja</w:t>
      </w:r>
      <w:r w:rsidRPr="00673A2F">
        <w:rPr>
          <w:rFonts w:ascii="Arial" w:hAnsi="Arial" w:cs="Arial"/>
          <w:b/>
          <w:bCs/>
          <w:sz w:val="16"/>
          <w:szCs w:val="16"/>
        </w:rPr>
        <w:t xml:space="preserve"> - </w:t>
      </w:r>
      <w:r>
        <w:rPr>
          <w:rFonts w:ascii="Arial" w:hAnsi="Arial" w:cs="Arial"/>
          <w:b/>
          <w:bCs/>
          <w:sz w:val="16"/>
          <w:szCs w:val="16"/>
        </w:rPr>
        <w:t>Tczew</w:t>
      </w:r>
      <w:r w:rsidRPr="00673A2F">
        <w:rPr>
          <w:rFonts w:ascii="Arial" w:hAnsi="Arial" w:cs="Arial"/>
          <w:b/>
          <w:bCs/>
          <w:sz w:val="16"/>
          <w:szCs w:val="16"/>
        </w:rPr>
        <w:t>”.</w:t>
      </w:r>
    </w:p>
    <w:p w14:paraId="0AE6EA31" w14:textId="77777777" w:rsidR="00893E28" w:rsidRPr="00B41D2A" w:rsidRDefault="00893E28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14:paraId="57B31990" w14:textId="77777777" w:rsidR="00893E28" w:rsidRDefault="00893E28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14:paraId="0CE89942" w14:textId="77777777" w:rsidR="00893E28" w:rsidRDefault="00893E28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14:paraId="524C3AB0" w14:textId="77777777" w:rsidR="00893E28" w:rsidRDefault="00893E28" w:rsidP="004F0048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począwszy od dnia </w:t>
      </w:r>
    </w:p>
    <w:p w14:paraId="5174573D" w14:textId="77777777" w:rsidR="00893E28" w:rsidRDefault="00893E28" w:rsidP="004F0048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</w:t>
      </w:r>
      <w:r w:rsidRPr="004F0048">
        <w:rPr>
          <w:rFonts w:ascii="Arial" w:hAnsi="Arial" w:cs="Arial"/>
          <w:bCs/>
          <w:sz w:val="16"/>
          <w:szCs w:val="16"/>
        </w:rPr>
        <w:t xml:space="preserve">publikacji ogłoszenia do dnia </w:t>
      </w:r>
      <w:r>
        <w:rPr>
          <w:rFonts w:ascii="Arial" w:hAnsi="Arial" w:cs="Arial"/>
          <w:bCs/>
          <w:sz w:val="16"/>
          <w:szCs w:val="16"/>
        </w:rPr>
        <w:t>26-29.10.2020 r.</w:t>
      </w:r>
    </w:p>
    <w:p w14:paraId="7743AF2D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14:paraId="7AA44063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aukcji osoby fizycznej, w tym reprezentującej osobę prawną, ma ona obowiązek złożenia pisemnego oświadczenia o wyrażeniu zgody na przetwarzanie danych osobowych dla potrzeb prowadzonej aukcji.</w:t>
      </w:r>
    </w:p>
    <w:p w14:paraId="0A471DAA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aukcji, pisemnego oświadczenia o zapoznaniu się ze stanem fizycznym i prawnym nieruchomości.</w:t>
      </w:r>
    </w:p>
    <w:p w14:paraId="6549B46F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W przypadku uchylania się przez  wyłonionego Nabywcę od zawarcia umowy, Sprzedawca ma prawo do sądowego dochodzenia zawarcia umowy, zatrzymania wadium albo dochodzenia odszkodowania.</w:t>
      </w:r>
    </w:p>
    <w:p w14:paraId="579BF092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chwilą przybicia, strony zobowiązane są do zawarcia umowy sprzedaży.</w:t>
      </w:r>
    </w:p>
    <w:p w14:paraId="1469009C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Nabywca, który w terminie wskazanym w §7 ust. 3 Regulaminu nie uiści ceny zbycia, traci prawo wynikające z przybicia oraz złożone wadium.</w:t>
      </w:r>
    </w:p>
    <w:p w14:paraId="1B4925E8" w14:textId="77777777" w:rsidR="00893E28" w:rsidRPr="00065957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14:paraId="604008D3" w14:textId="77777777" w:rsidR="00893E28" w:rsidRPr="00E9045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aukcji.</w:t>
      </w:r>
    </w:p>
    <w:p w14:paraId="139F74CD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aukcji, w szczególności w przypadku naruszenia postanowień Regulaminu, Sprzedawca może odstąpić od rozstrzygnięcia aukcji lub unieważnić ją bez podania przyczyny.</w:t>
      </w:r>
    </w:p>
    <w:p w14:paraId="67509065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14:paraId="18C06E2D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p w14:paraId="294F7503" w14:textId="77777777" w:rsidR="00893E28" w:rsidRDefault="00893E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14:paraId="6848C490" w14:textId="7E9F3C36" w:rsidR="00893E28" w:rsidRPr="003824DB" w:rsidRDefault="006053C8" w:rsidP="007836F1">
      <w:pPr>
        <w:pStyle w:val="Akapitzlist"/>
        <w:spacing w:line="360" w:lineRule="auto"/>
        <w:ind w:left="0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373E68" wp14:editId="599D324B">
            <wp:simplePos x="0" y="0"/>
            <wp:positionH relativeFrom="column">
              <wp:posOffset>-349885</wp:posOffset>
            </wp:positionH>
            <wp:positionV relativeFrom="paragraph">
              <wp:posOffset>5760720</wp:posOffset>
            </wp:positionV>
            <wp:extent cx="6951345" cy="1757045"/>
            <wp:effectExtent l="0" t="0" r="0" b="0"/>
            <wp:wrapNone/>
            <wp:docPr id="2" name="Obraz 3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a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345" cy="175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3E28" w:rsidRPr="003824DB" w:rsidSect="005A336F">
      <w:footerReference w:type="default" r:id="rId11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238C0" w14:textId="77777777" w:rsidR="004B4724" w:rsidRDefault="004B4724">
      <w:r>
        <w:separator/>
      </w:r>
    </w:p>
  </w:endnote>
  <w:endnote w:type="continuationSeparator" w:id="0">
    <w:p w14:paraId="44A26371" w14:textId="77777777" w:rsidR="004B4724" w:rsidRDefault="004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94BF7" w14:textId="77777777" w:rsidR="00893E28" w:rsidRDefault="00893E28">
    <w:pPr>
      <w:pStyle w:val="Stopka"/>
    </w:pPr>
  </w:p>
  <w:p w14:paraId="3AA3F935" w14:textId="77777777" w:rsidR="00893E28" w:rsidRDefault="00893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0903B" w14:textId="77777777" w:rsidR="004B4724" w:rsidRDefault="004B4724">
      <w:r>
        <w:separator/>
      </w:r>
    </w:p>
  </w:footnote>
  <w:footnote w:type="continuationSeparator" w:id="0">
    <w:p w14:paraId="48347D7D" w14:textId="77777777" w:rsidR="004B4724" w:rsidRDefault="004B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0D4"/>
    <w:multiLevelType w:val="hybridMultilevel"/>
    <w:tmpl w:val="A650D02C"/>
    <w:lvl w:ilvl="0" w:tplc="DBB0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82E5197"/>
    <w:multiLevelType w:val="hybridMultilevel"/>
    <w:tmpl w:val="57D87A02"/>
    <w:lvl w:ilvl="0" w:tplc="E00249E6">
      <w:start w:val="1"/>
      <w:numFmt w:val="decimal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7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029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177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D058B"/>
    <w:rsid w:val="000D10C0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2323"/>
    <w:rsid w:val="000F379E"/>
    <w:rsid w:val="000F3A61"/>
    <w:rsid w:val="000F4D97"/>
    <w:rsid w:val="000F4DDF"/>
    <w:rsid w:val="00101089"/>
    <w:rsid w:val="00104E45"/>
    <w:rsid w:val="001075C8"/>
    <w:rsid w:val="00107ACF"/>
    <w:rsid w:val="00110385"/>
    <w:rsid w:val="0011062A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13D5"/>
    <w:rsid w:val="00152B20"/>
    <w:rsid w:val="00154C2C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AF3"/>
    <w:rsid w:val="001847E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5E81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EC0"/>
    <w:rsid w:val="0025203E"/>
    <w:rsid w:val="0026068B"/>
    <w:rsid w:val="00262766"/>
    <w:rsid w:val="00265F0D"/>
    <w:rsid w:val="00267DA7"/>
    <w:rsid w:val="00271740"/>
    <w:rsid w:val="00271954"/>
    <w:rsid w:val="00271C76"/>
    <w:rsid w:val="00275C8D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58EA"/>
    <w:rsid w:val="002A60FD"/>
    <w:rsid w:val="002A6861"/>
    <w:rsid w:val="002A7369"/>
    <w:rsid w:val="002B0CAD"/>
    <w:rsid w:val="002B148F"/>
    <w:rsid w:val="002B1ACF"/>
    <w:rsid w:val="002B5343"/>
    <w:rsid w:val="002B79F8"/>
    <w:rsid w:val="002C2C91"/>
    <w:rsid w:val="002C37D6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3841"/>
    <w:rsid w:val="0032527F"/>
    <w:rsid w:val="00326829"/>
    <w:rsid w:val="00330303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D35C7"/>
    <w:rsid w:val="003D5734"/>
    <w:rsid w:val="003D57B6"/>
    <w:rsid w:val="003E0FC8"/>
    <w:rsid w:val="003E2149"/>
    <w:rsid w:val="003E227E"/>
    <w:rsid w:val="003E2F47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44F6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2030"/>
    <w:rsid w:val="0046374B"/>
    <w:rsid w:val="004639DF"/>
    <w:rsid w:val="00464B90"/>
    <w:rsid w:val="004663FE"/>
    <w:rsid w:val="00466D65"/>
    <w:rsid w:val="00470170"/>
    <w:rsid w:val="004728F3"/>
    <w:rsid w:val="00472EC2"/>
    <w:rsid w:val="004731D4"/>
    <w:rsid w:val="004732B6"/>
    <w:rsid w:val="00473ACB"/>
    <w:rsid w:val="00475A8C"/>
    <w:rsid w:val="00475C2B"/>
    <w:rsid w:val="0047692B"/>
    <w:rsid w:val="00476978"/>
    <w:rsid w:val="004804A4"/>
    <w:rsid w:val="00481E9D"/>
    <w:rsid w:val="00482F23"/>
    <w:rsid w:val="00485AFC"/>
    <w:rsid w:val="0049023F"/>
    <w:rsid w:val="00493B42"/>
    <w:rsid w:val="00497C12"/>
    <w:rsid w:val="00497F72"/>
    <w:rsid w:val="004A0BF3"/>
    <w:rsid w:val="004A20B4"/>
    <w:rsid w:val="004A4CA6"/>
    <w:rsid w:val="004A6FF4"/>
    <w:rsid w:val="004B08F8"/>
    <w:rsid w:val="004B152B"/>
    <w:rsid w:val="004B4724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E61BE"/>
    <w:rsid w:val="004F0048"/>
    <w:rsid w:val="004F0C11"/>
    <w:rsid w:val="004F3138"/>
    <w:rsid w:val="004F44E8"/>
    <w:rsid w:val="004F55AF"/>
    <w:rsid w:val="00504AAE"/>
    <w:rsid w:val="00510250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97E10"/>
    <w:rsid w:val="005A2301"/>
    <w:rsid w:val="005A25E9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7FBC"/>
    <w:rsid w:val="005D006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053C8"/>
    <w:rsid w:val="00610AED"/>
    <w:rsid w:val="006115F7"/>
    <w:rsid w:val="00614DB3"/>
    <w:rsid w:val="006153E3"/>
    <w:rsid w:val="00616445"/>
    <w:rsid w:val="006206BD"/>
    <w:rsid w:val="00622FCD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3A2F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5EDA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43C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45B0"/>
    <w:rsid w:val="007D48FE"/>
    <w:rsid w:val="007D6DAB"/>
    <w:rsid w:val="007D7056"/>
    <w:rsid w:val="007D79DF"/>
    <w:rsid w:val="007E2D82"/>
    <w:rsid w:val="007E527C"/>
    <w:rsid w:val="007F0CB1"/>
    <w:rsid w:val="007F114E"/>
    <w:rsid w:val="007F2D18"/>
    <w:rsid w:val="007F3541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4370E"/>
    <w:rsid w:val="008466D0"/>
    <w:rsid w:val="00846FD2"/>
    <w:rsid w:val="0084793C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F21"/>
    <w:rsid w:val="0087734C"/>
    <w:rsid w:val="00880A78"/>
    <w:rsid w:val="0088276B"/>
    <w:rsid w:val="008840C8"/>
    <w:rsid w:val="00884859"/>
    <w:rsid w:val="00886493"/>
    <w:rsid w:val="00887551"/>
    <w:rsid w:val="00890C18"/>
    <w:rsid w:val="00893E28"/>
    <w:rsid w:val="00896F7D"/>
    <w:rsid w:val="008A0729"/>
    <w:rsid w:val="008A635C"/>
    <w:rsid w:val="008A6F20"/>
    <w:rsid w:val="008A707E"/>
    <w:rsid w:val="008B2BA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12AA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3EC0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44D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37B4C"/>
    <w:rsid w:val="00A42984"/>
    <w:rsid w:val="00A45C90"/>
    <w:rsid w:val="00A46C73"/>
    <w:rsid w:val="00A4732B"/>
    <w:rsid w:val="00A47E75"/>
    <w:rsid w:val="00A52B35"/>
    <w:rsid w:val="00A531ED"/>
    <w:rsid w:val="00A54C81"/>
    <w:rsid w:val="00A5633D"/>
    <w:rsid w:val="00A5739A"/>
    <w:rsid w:val="00A6365B"/>
    <w:rsid w:val="00A66819"/>
    <w:rsid w:val="00A73CAE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68D1"/>
    <w:rsid w:val="00B0712E"/>
    <w:rsid w:val="00B07989"/>
    <w:rsid w:val="00B07F6B"/>
    <w:rsid w:val="00B109CC"/>
    <w:rsid w:val="00B10CFB"/>
    <w:rsid w:val="00B13127"/>
    <w:rsid w:val="00B141DF"/>
    <w:rsid w:val="00B14702"/>
    <w:rsid w:val="00B217A0"/>
    <w:rsid w:val="00B24E09"/>
    <w:rsid w:val="00B25369"/>
    <w:rsid w:val="00B25F90"/>
    <w:rsid w:val="00B30356"/>
    <w:rsid w:val="00B30648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D279F"/>
    <w:rsid w:val="00BD35BE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E7D77"/>
    <w:rsid w:val="00BF0574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5351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4422E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A7628"/>
    <w:rsid w:val="00CB039C"/>
    <w:rsid w:val="00CB070D"/>
    <w:rsid w:val="00CB1CC0"/>
    <w:rsid w:val="00CB6590"/>
    <w:rsid w:val="00CC148F"/>
    <w:rsid w:val="00CC18F6"/>
    <w:rsid w:val="00CC6F2D"/>
    <w:rsid w:val="00CD1E50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5CF3"/>
    <w:rsid w:val="00D37D39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4DBA"/>
    <w:rsid w:val="00D95C39"/>
    <w:rsid w:val="00D96938"/>
    <w:rsid w:val="00DA083B"/>
    <w:rsid w:val="00DA23D3"/>
    <w:rsid w:val="00DA3DCF"/>
    <w:rsid w:val="00DA4106"/>
    <w:rsid w:val="00DA4984"/>
    <w:rsid w:val="00DA4D97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34B4"/>
    <w:rsid w:val="00DD3F9E"/>
    <w:rsid w:val="00DD47A6"/>
    <w:rsid w:val="00DD568C"/>
    <w:rsid w:val="00DD5A73"/>
    <w:rsid w:val="00DD6B8A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28C1"/>
    <w:rsid w:val="00E03414"/>
    <w:rsid w:val="00E052B8"/>
    <w:rsid w:val="00E054F2"/>
    <w:rsid w:val="00E056FB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1C8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4D9A"/>
    <w:rsid w:val="00F17CE7"/>
    <w:rsid w:val="00F20674"/>
    <w:rsid w:val="00F23C10"/>
    <w:rsid w:val="00F2620F"/>
    <w:rsid w:val="00F26238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1F27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E03D3"/>
    <w:rsid w:val="00FE1E07"/>
    <w:rsid w:val="00FE219E"/>
    <w:rsid w:val="00FE2BAD"/>
    <w:rsid w:val="00FE3B9C"/>
    <w:rsid w:val="00FE43F1"/>
    <w:rsid w:val="00FE6DF2"/>
    <w:rsid w:val="00FF3F6F"/>
    <w:rsid w:val="00FF446F"/>
    <w:rsid w:val="00FF4DFF"/>
    <w:rsid w:val="00FF618E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5DA02BE8"/>
  <w15:docId w15:val="{C78BD25F-A70A-4F12-850F-79598C2F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Gajda Joanna</cp:lastModifiedBy>
  <cp:revision>2</cp:revision>
  <cp:lastPrinted>2020-10-06T10:10:00Z</cp:lastPrinted>
  <dcterms:created xsi:type="dcterms:W3CDTF">2020-10-08T08:25:00Z</dcterms:created>
  <dcterms:modified xsi:type="dcterms:W3CDTF">2020-10-08T08:25:00Z</dcterms:modified>
</cp:coreProperties>
</file>