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272815F2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 w:rsidR="00210F01">
        <w:rPr>
          <w:rFonts w:eastAsia="Calibri"/>
          <w:b/>
          <w:bCs/>
        </w:rPr>
        <w:t>a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272771">
        <w:rPr>
          <w:rFonts w:eastAsia="Calibri"/>
          <w:b/>
          <w:bCs/>
        </w:rPr>
        <w:t>5</w:t>
      </w:r>
      <w:r w:rsidR="00210F01">
        <w:rPr>
          <w:rFonts w:eastAsia="Calibri"/>
          <w:b/>
          <w:bCs/>
        </w:rPr>
        <w:t xml:space="preserve"> dla osób w sytuacji kryzysowej na skutek </w:t>
      </w:r>
      <w:r w:rsidR="00646A6E">
        <w:rPr>
          <w:rFonts w:eastAsia="Calibri"/>
          <w:b/>
          <w:bCs/>
        </w:rPr>
        <w:t xml:space="preserve">zdarzenia losowego lub </w:t>
      </w:r>
      <w:r w:rsidR="00210F01">
        <w:rPr>
          <w:rFonts w:eastAsia="Calibri"/>
          <w:b/>
          <w:bCs/>
        </w:rPr>
        <w:t>klęski żywiołowej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230136C9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</w:t>
      </w:r>
      <w:r w:rsidR="00DE6304">
        <w:rPr>
          <w:rFonts w:eastAsia="Calibri"/>
          <w:b/>
          <w:bCs/>
          <w:i/>
          <w:iCs/>
          <w:u w:val="single"/>
        </w:rPr>
        <w:t xml:space="preserve"> i </w:t>
      </w:r>
      <w:r w:rsidRPr="00BC78FC">
        <w:rPr>
          <w:rFonts w:eastAsia="Calibri"/>
          <w:b/>
          <w:bCs/>
          <w:i/>
          <w:iCs/>
          <w:u w:val="single"/>
        </w:rPr>
        <w:t>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CE31540" w14:textId="7A9F1048" w:rsidR="006475EF" w:rsidRPr="00BC78FC" w:rsidRDefault="006475EF" w:rsidP="00210F01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</w:t>
      </w:r>
      <w:r w:rsidR="00210F01">
        <w:rPr>
          <w:rFonts w:eastAsia="Calibri"/>
        </w:rPr>
        <w:t xml:space="preserve"> </w:t>
      </w:r>
      <w:r w:rsidR="00210F01" w:rsidRPr="00210F01">
        <w:rPr>
          <w:rFonts w:eastAsia="Calibri"/>
          <w:b/>
          <w:bCs/>
        </w:rPr>
        <w:t>nie przekracza 500</w:t>
      </w:r>
      <w:r w:rsidRPr="00210F01">
        <w:rPr>
          <w:rFonts w:eastAsia="Calibri"/>
          <w:b/>
          <w:bCs/>
        </w:rPr>
        <w:t>%</w:t>
      </w:r>
      <w:r w:rsidR="00210F01">
        <w:rPr>
          <w:rStyle w:val="Odwoanieprzypisudolnego"/>
          <w:rFonts w:eastAsia="Calibri"/>
        </w:rPr>
        <w:footnoteReference w:id="2"/>
      </w:r>
      <w:r w:rsidRPr="00BC78FC">
        <w:rPr>
          <w:rFonts w:eastAsia="Calibri"/>
        </w:rPr>
        <w:t xml:space="preserve">                </w:t>
      </w:r>
    </w:p>
    <w:p w14:paraId="5EB32592" w14:textId="214C87A0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</w:t>
      </w:r>
      <w:r w:rsidR="00210F01">
        <w:rPr>
          <w:rFonts w:eastAsia="Calibri"/>
          <w:b/>
          <w:bCs/>
        </w:rPr>
        <w:t>ód</w:t>
      </w:r>
      <w:r w:rsidR="006475EF" w:rsidRPr="00BC78FC">
        <w:rPr>
          <w:rFonts w:eastAsia="Calibri"/>
          <w:b/>
          <w:bCs/>
        </w:rPr>
        <w:t xml:space="preserve">  udzielania pomocy</w:t>
      </w:r>
      <w:r w:rsidR="006475EF" w:rsidRPr="00BC78FC">
        <w:rPr>
          <w:rFonts w:eastAsia="Calibri"/>
        </w:rPr>
        <w:t xml:space="preserve">:  </w:t>
      </w:r>
    </w:p>
    <w:p w14:paraId="19B52C7B" w14:textId="1C22A7E5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</w:r>
      <w:r w:rsidR="00210F01">
        <w:rPr>
          <w:rFonts w:eastAsia="Calibri"/>
        </w:rPr>
        <w:t>zdarzenie losowe lub sytuacja kryzysowa (art. 7 ust. 14 ustawy);</w:t>
      </w:r>
    </w:p>
    <w:p w14:paraId="679E60DF" w14:textId="24108D09" w:rsidR="00210F01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</w:r>
      <w:r w:rsidR="00210F01">
        <w:rPr>
          <w:rFonts w:eastAsia="Calibri"/>
        </w:rPr>
        <w:t>klęska żywiołowa lub ekologiczna</w:t>
      </w:r>
      <w:r w:rsidR="007D625D">
        <w:rPr>
          <w:rFonts w:eastAsia="Calibri"/>
        </w:rPr>
        <w:t xml:space="preserve"> (art. 7 ust. 15 ustawy)</w:t>
      </w:r>
      <w:r w:rsidRPr="00BC78FC">
        <w:rPr>
          <w:rFonts w:eastAsia="Calibri"/>
        </w:rPr>
        <w:tab/>
      </w:r>
    </w:p>
    <w:p w14:paraId="52B62274" w14:textId="08BA215B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3"/>
      </w:r>
    </w:p>
    <w:bookmarkStart w:id="1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1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4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5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4547291" w14:textId="16287C0D" w:rsidR="008E14D7" w:rsidRPr="007D625D" w:rsidRDefault="006475EF" w:rsidP="007D625D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</w:rPr>
        <w:t>oraz wskazać osoby objęte działaniami realizowanymi w ramach EFS</w:t>
      </w:r>
    </w:p>
    <w:p w14:paraId="6B44AF52" w14:textId="6BBBC50A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e</w:t>
      </w:r>
      <w:r w:rsidR="006475EF" w:rsidRPr="00BC78FC">
        <w:rPr>
          <w:rFonts w:eastAsia="Calibri"/>
          <w:b/>
          <w:bCs/>
        </w:rPr>
        <w:t xml:space="preserve">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0D73AE">
        <w:rPr>
          <w:rFonts w:eastAsia="Calibri"/>
          <w:b/>
          <w:bCs/>
        </w:rPr>
        <w:t>5</w:t>
      </w:r>
    </w:p>
    <w:p w14:paraId="4506D280" w14:textId="44E25941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f</w:t>
      </w:r>
      <w:r w:rsidR="006475EF" w:rsidRPr="00BC78FC">
        <w:rPr>
          <w:rFonts w:eastAsia="Calibri"/>
          <w:b/>
          <w:bCs/>
        </w:rPr>
        <w:t xml:space="preserve">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6280AE76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g</w:t>
      </w:r>
      <w:r w:rsidR="006475EF" w:rsidRPr="00BC78FC">
        <w:rPr>
          <w:rFonts w:eastAsia="Calibri"/>
          <w:b/>
          <w:bCs/>
        </w:rPr>
        <w:t>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298039D0" w:rsidR="00091E46" w:rsidRDefault="007D625D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</w:rPr>
        <w:t>h</w:t>
      </w:r>
      <w:r w:rsidR="006475EF" w:rsidRPr="006475EF">
        <w:rPr>
          <w:rFonts w:eastAsia="Calibri"/>
          <w:b/>
          <w:bCs/>
        </w:rPr>
        <w:t xml:space="preserve">/ </w:t>
      </w:r>
      <w:r w:rsidR="00727634">
        <w:rPr>
          <w:rFonts w:eastAsia="Calibri"/>
          <w:sz w:val="20"/>
          <w:szCs w:val="20"/>
        </w:rPr>
        <w:t>Oświadczam, że poinformowano mnie o</w:t>
      </w:r>
      <w:r w:rsidR="006475EF"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="006475EF"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="006475EF"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="006475EF" w:rsidRPr="00EC7E86">
        <w:rPr>
          <w:rFonts w:eastAsia="Calibri"/>
          <w:sz w:val="20"/>
          <w:szCs w:val="20"/>
        </w:rPr>
        <w:t xml:space="preserve"> zgodnie z obowiązując</w:t>
      </w:r>
      <w:r w:rsidR="006475EF"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="006475EF"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="006475EF"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="006475EF"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="006475EF"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="006475EF"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4618FB70" w14:textId="77777777"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DC2985A" w14:textId="77777777"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9CEF3B9" w14:textId="4772E4DC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21136AC4" w14:textId="77777777" w:rsidR="00295D86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8E18FB">
        <w:rPr>
          <w:rFonts w:asciiTheme="minorHAnsi" w:hAnsiTheme="minorHAnsi"/>
          <w:b/>
        </w:rPr>
        <w:t>5</w:t>
      </w:r>
      <w:r w:rsidR="00027469">
        <w:rPr>
          <w:rFonts w:asciiTheme="minorHAnsi" w:hAnsiTheme="minorHAnsi"/>
          <w:b/>
        </w:rPr>
        <w:t xml:space="preserve"> </w:t>
      </w:r>
      <w:r w:rsidR="00027469" w:rsidRPr="00027469">
        <w:rPr>
          <w:rFonts w:asciiTheme="minorHAnsi" w:hAnsiTheme="minorHAnsi"/>
          <w:b/>
          <w:u w:val="single"/>
        </w:rPr>
        <w:t>dla osób w sytuacji kryzysowej na skutek klęski żywiołowej lub zdarzenia losowego</w:t>
      </w:r>
      <w:r w:rsidRPr="00027469">
        <w:rPr>
          <w:rFonts w:asciiTheme="minorHAnsi" w:hAnsiTheme="minorHAnsi"/>
          <w:b/>
          <w:u w:val="single"/>
        </w:rPr>
        <w:t xml:space="preserve">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</w:p>
    <w:p w14:paraId="1DD7AF26" w14:textId="1E026BA3" w:rsidR="00295D86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5 050</w:t>
      </w:r>
      <w:r w:rsidR="0022534A" w:rsidRPr="00F16A1D">
        <w:rPr>
          <w:b/>
        </w:rPr>
        <w:t xml:space="preserve"> zł dla osoby samotnie gospodarującej oraz </w:t>
      </w:r>
    </w:p>
    <w:p w14:paraId="17B3346A" w14:textId="2B98F4D3" w:rsidR="0022534A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4</w:t>
      </w:r>
      <w:r w:rsidR="00C67A92">
        <w:rPr>
          <w:b/>
        </w:rPr>
        <w:t xml:space="preserve"> 115</w:t>
      </w:r>
      <w:r w:rsidR="0022534A">
        <w:rPr>
          <w:b/>
        </w:rPr>
        <w:t xml:space="preserve"> </w:t>
      </w:r>
      <w:r w:rsidR="0022534A" w:rsidRPr="00F16A1D">
        <w:rPr>
          <w:b/>
        </w:rPr>
        <w:t>zł w przypadku osoby w rodzinie</w:t>
      </w:r>
      <w:r w:rsidR="0022534A"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55A5" w14:textId="77777777" w:rsidR="00B42A45" w:rsidRDefault="00B42A45" w:rsidP="00523E77">
      <w:pPr>
        <w:spacing w:after="0" w:line="240" w:lineRule="auto"/>
      </w:pPr>
      <w:r>
        <w:separator/>
      </w:r>
    </w:p>
  </w:endnote>
  <w:endnote w:type="continuationSeparator" w:id="0">
    <w:p w14:paraId="38AAF6B8" w14:textId="77777777" w:rsidR="00B42A45" w:rsidRDefault="00B42A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6258" w14:textId="77777777" w:rsidR="00B42A45" w:rsidRDefault="00B42A45" w:rsidP="00523E77">
      <w:pPr>
        <w:spacing w:after="0" w:line="240" w:lineRule="auto"/>
      </w:pPr>
      <w:r>
        <w:separator/>
      </w:r>
    </w:p>
  </w:footnote>
  <w:footnote w:type="continuationSeparator" w:id="0">
    <w:p w14:paraId="6577C44D" w14:textId="77777777" w:rsidR="00B42A45" w:rsidRDefault="00B42A45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20A411F7" w14:textId="4BC7167D" w:rsidR="00210F01" w:rsidRDefault="00210F01">
      <w:pPr>
        <w:pStyle w:val="Tekstprzypisudolnego"/>
      </w:pPr>
      <w:r>
        <w:rPr>
          <w:rStyle w:val="Odwoanieprzypisudolnego"/>
        </w:rPr>
        <w:footnoteRef/>
      </w:r>
      <w:r>
        <w:t xml:space="preserve"> Kwota</w:t>
      </w:r>
      <w:r w:rsidR="0094560E">
        <w:t xml:space="preserve"> 5 050 zł w przypadku osoby samotnie gospodarującej oraz 4 115 zł w przypadku osoby w rodzinie.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6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7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8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2B4213D1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469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1F2F3E"/>
    <w:rsid w:val="00210F01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95D86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6A6E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622E6"/>
    <w:rsid w:val="007810E0"/>
    <w:rsid w:val="00781D4C"/>
    <w:rsid w:val="007A436B"/>
    <w:rsid w:val="007B2B7D"/>
    <w:rsid w:val="007D625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4560E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42A45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C11466"/>
    <w:rsid w:val="00C23C07"/>
    <w:rsid w:val="00C4656A"/>
    <w:rsid w:val="00C67A92"/>
    <w:rsid w:val="00C94EA8"/>
    <w:rsid w:val="00CA6590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E6304"/>
    <w:rsid w:val="00DF76F4"/>
    <w:rsid w:val="00E0126E"/>
    <w:rsid w:val="00E03387"/>
    <w:rsid w:val="00E0659D"/>
    <w:rsid w:val="00E13CDF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23E9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0FFE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928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4</cp:revision>
  <cp:lastPrinted>2019-02-15T08:29:00Z</cp:lastPrinted>
  <dcterms:created xsi:type="dcterms:W3CDTF">2026-01-09T14:56:00Z</dcterms:created>
  <dcterms:modified xsi:type="dcterms:W3CDTF">2026-01-13T13:49:00Z</dcterms:modified>
</cp:coreProperties>
</file>