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B5D3" w14:textId="714EDB60" w:rsidR="000E0D5E" w:rsidRDefault="000E0D5E" w:rsidP="000E0D5E">
      <w:pPr>
        <w:jc w:val="right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42E20A" wp14:editId="0E03F52A">
            <wp:simplePos x="0" y="0"/>
            <wp:positionH relativeFrom="column">
              <wp:posOffset>-26528</wp:posOffset>
            </wp:positionH>
            <wp:positionV relativeFrom="paragraph">
              <wp:posOffset>360</wp:posOffset>
            </wp:positionV>
            <wp:extent cx="3488929" cy="922228"/>
            <wp:effectExtent l="0" t="0" r="0" b="0"/>
            <wp:wrapThrough wrapText="bothSides">
              <wp:wrapPolygon edited="0">
                <wp:start x="0" y="0"/>
                <wp:lineTo x="0" y="20975"/>
                <wp:lineTo x="21466" y="20975"/>
                <wp:lineTo x="21466" y="0"/>
                <wp:lineTo x="0" y="0"/>
              </wp:wrapPolygon>
            </wp:wrapThrough>
            <wp:docPr id="204096440" name="Obraz 1" descr="Obraz zawierający logo, tekst, Czcionka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96440" name="Obraz 1" descr="Obraz zawierający logo, tekst, Czcionka, symbol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929" cy="922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511A3D9" wp14:editId="09004D9A">
            <wp:extent cx="969010" cy="955040"/>
            <wp:effectExtent l="0" t="0" r="2540" b="0"/>
            <wp:docPr id="318612163" name="Obraz 1" descr="Starostwo Powiatowe w Gó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ostwo Powiatowe w Górz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35E67" w14:textId="56B53637" w:rsidR="008E36AC" w:rsidRPr="00FB6915" w:rsidRDefault="00DB6882" w:rsidP="00FB6915">
      <w:pPr>
        <w:jc w:val="center"/>
        <w:rPr>
          <w:b/>
          <w:bCs/>
          <w:sz w:val="32"/>
          <w:szCs w:val="32"/>
        </w:rPr>
      </w:pPr>
      <w:r w:rsidRPr="00FB6915">
        <w:rPr>
          <w:b/>
          <w:bCs/>
          <w:sz w:val="32"/>
          <w:szCs w:val="32"/>
        </w:rPr>
        <w:t>REGULAMIN I POWIATOWEGO KONKURSU WIEDZY O HIV/AIDS</w:t>
      </w:r>
    </w:p>
    <w:p w14:paraId="2BEE3D41" w14:textId="77777777" w:rsidR="00DB6882" w:rsidRDefault="00DB6882"/>
    <w:p w14:paraId="300ABCDE" w14:textId="117EA964" w:rsidR="00DB6882" w:rsidRPr="002B5F5A" w:rsidRDefault="00DB6882" w:rsidP="00DB6882">
      <w:pPr>
        <w:pStyle w:val="Akapitzlist"/>
        <w:numPr>
          <w:ilvl w:val="0"/>
          <w:numId w:val="1"/>
        </w:numPr>
        <w:rPr>
          <w:b/>
          <w:bCs/>
        </w:rPr>
      </w:pPr>
      <w:r w:rsidRPr="002B5F5A">
        <w:rPr>
          <w:b/>
          <w:bCs/>
        </w:rPr>
        <w:t xml:space="preserve">Organizator </w:t>
      </w:r>
      <w:r w:rsidR="005351DB">
        <w:rPr>
          <w:b/>
          <w:bCs/>
        </w:rPr>
        <w:t>K</w:t>
      </w:r>
      <w:r w:rsidRPr="002B5F5A">
        <w:rPr>
          <w:b/>
          <w:bCs/>
        </w:rPr>
        <w:t>onkursu:</w:t>
      </w:r>
    </w:p>
    <w:p w14:paraId="53DF416C" w14:textId="409AE691" w:rsidR="00DB6882" w:rsidRDefault="00DB6882" w:rsidP="002B5F5A">
      <w:pPr>
        <w:pStyle w:val="Akapitzlist"/>
        <w:numPr>
          <w:ilvl w:val="0"/>
          <w:numId w:val="2"/>
        </w:numPr>
      </w:pPr>
      <w:r>
        <w:t>Powiatowa Stacja Sanitarno-Epidemiologiczna w Górze, ul. Ludwika Hirszfelda 6, 56-200 Góra</w:t>
      </w:r>
    </w:p>
    <w:p w14:paraId="457A11A1" w14:textId="3B6434F5" w:rsidR="00DB6882" w:rsidRPr="002B5F5A" w:rsidRDefault="00DB6882" w:rsidP="00DB6882">
      <w:pPr>
        <w:pStyle w:val="Akapitzlist"/>
        <w:numPr>
          <w:ilvl w:val="0"/>
          <w:numId w:val="1"/>
        </w:numPr>
        <w:rPr>
          <w:b/>
          <w:bCs/>
        </w:rPr>
      </w:pPr>
      <w:r w:rsidRPr="002B5F5A">
        <w:rPr>
          <w:b/>
          <w:bCs/>
        </w:rPr>
        <w:t>Pa</w:t>
      </w:r>
      <w:r w:rsidR="005351DB">
        <w:rPr>
          <w:b/>
          <w:bCs/>
        </w:rPr>
        <w:t>troni Konkursu</w:t>
      </w:r>
      <w:r w:rsidR="006E7B5B">
        <w:rPr>
          <w:b/>
          <w:bCs/>
        </w:rPr>
        <w:t>:</w:t>
      </w:r>
    </w:p>
    <w:p w14:paraId="5E6B2EA9" w14:textId="73C45070" w:rsidR="00DB6882" w:rsidRDefault="00DB6882" w:rsidP="002B5F5A">
      <w:pPr>
        <w:pStyle w:val="Akapitzlist"/>
        <w:numPr>
          <w:ilvl w:val="0"/>
          <w:numId w:val="2"/>
        </w:numPr>
      </w:pPr>
      <w:r>
        <w:t>Staros</w:t>
      </w:r>
      <w:r w:rsidR="005351DB">
        <w:t>ta Górowski</w:t>
      </w:r>
    </w:p>
    <w:p w14:paraId="6508D2D1" w14:textId="6A814FA3" w:rsidR="005351DB" w:rsidRDefault="005351DB" w:rsidP="002B5F5A">
      <w:pPr>
        <w:pStyle w:val="Akapitzlist"/>
        <w:numPr>
          <w:ilvl w:val="0"/>
          <w:numId w:val="2"/>
        </w:numPr>
      </w:pPr>
      <w:r>
        <w:t>Państwowy Powiatowy Inspektor Sanitarny w Górze</w:t>
      </w:r>
    </w:p>
    <w:p w14:paraId="1787E64C" w14:textId="0C4AAB3B" w:rsidR="00DB6882" w:rsidRPr="002B5F5A" w:rsidRDefault="00DB6882" w:rsidP="00DB6882">
      <w:pPr>
        <w:pStyle w:val="Akapitzlist"/>
        <w:numPr>
          <w:ilvl w:val="0"/>
          <w:numId w:val="1"/>
        </w:numPr>
        <w:rPr>
          <w:b/>
          <w:bCs/>
        </w:rPr>
      </w:pPr>
      <w:r w:rsidRPr="002B5F5A">
        <w:rPr>
          <w:b/>
          <w:bCs/>
        </w:rPr>
        <w:t xml:space="preserve">Adresaci </w:t>
      </w:r>
      <w:r w:rsidR="005351DB">
        <w:rPr>
          <w:b/>
          <w:bCs/>
        </w:rPr>
        <w:t>K</w:t>
      </w:r>
      <w:r w:rsidRPr="002B5F5A">
        <w:rPr>
          <w:b/>
          <w:bCs/>
        </w:rPr>
        <w:t>onkursu:</w:t>
      </w:r>
    </w:p>
    <w:p w14:paraId="50F18D74" w14:textId="6259776F" w:rsidR="00DB6882" w:rsidRDefault="00DB6882" w:rsidP="002B5F5A">
      <w:pPr>
        <w:pStyle w:val="Akapitzlist"/>
        <w:numPr>
          <w:ilvl w:val="0"/>
          <w:numId w:val="2"/>
        </w:numPr>
      </w:pPr>
      <w:r>
        <w:t>Uczniowie szkół ponadpodstawowych na terenie powiatu górowskiego</w:t>
      </w:r>
    </w:p>
    <w:p w14:paraId="14934872" w14:textId="7F7DEB66" w:rsidR="00701570" w:rsidRPr="002B5F5A" w:rsidRDefault="00701570" w:rsidP="00701570">
      <w:pPr>
        <w:pStyle w:val="Akapitzlist"/>
        <w:numPr>
          <w:ilvl w:val="0"/>
          <w:numId w:val="1"/>
        </w:numPr>
        <w:rPr>
          <w:b/>
          <w:bCs/>
        </w:rPr>
      </w:pPr>
      <w:r w:rsidRPr="002B5F5A">
        <w:rPr>
          <w:b/>
          <w:bCs/>
        </w:rPr>
        <w:t xml:space="preserve">Termin </w:t>
      </w:r>
      <w:r w:rsidR="005351DB">
        <w:rPr>
          <w:b/>
          <w:bCs/>
        </w:rPr>
        <w:t>K</w:t>
      </w:r>
      <w:r w:rsidRPr="002B5F5A">
        <w:rPr>
          <w:b/>
          <w:bCs/>
        </w:rPr>
        <w:t xml:space="preserve">onkursu: </w:t>
      </w:r>
    </w:p>
    <w:p w14:paraId="7A1DCF80" w14:textId="3D4DCE80" w:rsidR="00701570" w:rsidRDefault="00701570" w:rsidP="002B5F5A">
      <w:pPr>
        <w:pStyle w:val="Akapitzlist"/>
        <w:numPr>
          <w:ilvl w:val="0"/>
          <w:numId w:val="2"/>
        </w:numPr>
      </w:pPr>
      <w:r>
        <w:t>01 grudnia 2025 r. o godz. 10:00</w:t>
      </w:r>
      <w:r w:rsidR="00FB6915">
        <w:t xml:space="preserve"> s</w:t>
      </w:r>
      <w:r>
        <w:t>al</w:t>
      </w:r>
      <w:r w:rsidR="00FB6915">
        <w:t>a</w:t>
      </w:r>
      <w:r>
        <w:t xml:space="preserve"> narad Starostwa Powiatowego w Górze, ul. Adama Mickiewicza 1, 56-200 Góra</w:t>
      </w:r>
    </w:p>
    <w:p w14:paraId="64D74615" w14:textId="0EAC256A" w:rsidR="00DB6882" w:rsidRPr="002B5F5A" w:rsidRDefault="00DB6882" w:rsidP="00DB6882">
      <w:pPr>
        <w:pStyle w:val="Akapitzlist"/>
        <w:numPr>
          <w:ilvl w:val="0"/>
          <w:numId w:val="1"/>
        </w:numPr>
        <w:rPr>
          <w:b/>
          <w:bCs/>
        </w:rPr>
      </w:pPr>
      <w:r w:rsidRPr="002B5F5A">
        <w:rPr>
          <w:b/>
          <w:bCs/>
        </w:rPr>
        <w:t xml:space="preserve">Cele </w:t>
      </w:r>
      <w:r w:rsidR="005351DB">
        <w:rPr>
          <w:b/>
          <w:bCs/>
        </w:rPr>
        <w:t>K</w:t>
      </w:r>
      <w:r w:rsidRPr="002B5F5A">
        <w:rPr>
          <w:b/>
          <w:bCs/>
        </w:rPr>
        <w:t>onkursu:</w:t>
      </w:r>
    </w:p>
    <w:p w14:paraId="4B32C1D8" w14:textId="1C7AA80D" w:rsidR="00DB6882" w:rsidRDefault="00DB6882" w:rsidP="002B5F5A">
      <w:pPr>
        <w:pStyle w:val="Akapitzlist"/>
        <w:numPr>
          <w:ilvl w:val="0"/>
          <w:numId w:val="2"/>
        </w:numPr>
      </w:pPr>
      <w:r>
        <w:t>Edukacja w zakresie ochrony przed chorobami przenoszonymi drogą płciową lub drogą krwi, ze szczególnym uwzględnieniem HIV</w:t>
      </w:r>
    </w:p>
    <w:p w14:paraId="03103AD7" w14:textId="5FEE24F3" w:rsidR="00DB6882" w:rsidRDefault="00DB6882" w:rsidP="002B5F5A">
      <w:pPr>
        <w:pStyle w:val="Akapitzlist"/>
        <w:numPr>
          <w:ilvl w:val="0"/>
          <w:numId w:val="2"/>
        </w:numPr>
      </w:pPr>
      <w:r>
        <w:t xml:space="preserve">Kształtowanie odpowiedzialności za zdrowie własne i najbliższych </w:t>
      </w:r>
    </w:p>
    <w:p w14:paraId="357CAEBB" w14:textId="0D6F7B1A" w:rsidR="00DB6882" w:rsidRDefault="003D41B5" w:rsidP="002B5F5A">
      <w:pPr>
        <w:pStyle w:val="Akapitzlist"/>
        <w:numPr>
          <w:ilvl w:val="0"/>
          <w:numId w:val="2"/>
        </w:numPr>
      </w:pPr>
      <w:r>
        <w:t xml:space="preserve">Budowanie </w:t>
      </w:r>
      <w:r w:rsidR="00DB6882">
        <w:t>postaw akceptacji i tolerancji wobec osób żyjących z HIV i chorych na AIDS</w:t>
      </w:r>
    </w:p>
    <w:p w14:paraId="628153F9" w14:textId="6A0764E6" w:rsidR="00DB6882" w:rsidRPr="002B5F5A" w:rsidRDefault="00701570" w:rsidP="00DB6882">
      <w:pPr>
        <w:pStyle w:val="Akapitzlist"/>
        <w:numPr>
          <w:ilvl w:val="0"/>
          <w:numId w:val="1"/>
        </w:numPr>
        <w:rPr>
          <w:b/>
          <w:bCs/>
        </w:rPr>
      </w:pPr>
      <w:r w:rsidRPr="002B5F5A">
        <w:rPr>
          <w:b/>
          <w:bCs/>
        </w:rPr>
        <w:t xml:space="preserve">Zakres tematyczny </w:t>
      </w:r>
      <w:r w:rsidR="005351DB">
        <w:rPr>
          <w:b/>
          <w:bCs/>
        </w:rPr>
        <w:t>K</w:t>
      </w:r>
      <w:r w:rsidRPr="002B5F5A">
        <w:rPr>
          <w:b/>
          <w:bCs/>
        </w:rPr>
        <w:t>onkursu:</w:t>
      </w:r>
    </w:p>
    <w:p w14:paraId="53F422CD" w14:textId="15B9BC04" w:rsidR="00701570" w:rsidRDefault="00701570" w:rsidP="002B5F5A">
      <w:pPr>
        <w:pStyle w:val="Akapitzlist"/>
        <w:numPr>
          <w:ilvl w:val="0"/>
          <w:numId w:val="3"/>
        </w:numPr>
      </w:pPr>
      <w:r>
        <w:t>Pochodzenie i budowa wirusa HIV</w:t>
      </w:r>
    </w:p>
    <w:p w14:paraId="5E26AF04" w14:textId="18C90CA3" w:rsidR="00701570" w:rsidRDefault="00701570" w:rsidP="002B5F5A">
      <w:pPr>
        <w:pStyle w:val="Akapitzlist"/>
        <w:numPr>
          <w:ilvl w:val="0"/>
          <w:numId w:val="3"/>
        </w:numPr>
      </w:pPr>
      <w:r>
        <w:t>Drogi szerzenia i czynniki zakażeń HIV, HBV, HCV</w:t>
      </w:r>
    </w:p>
    <w:p w14:paraId="52C11C79" w14:textId="00CFE21D" w:rsidR="00701570" w:rsidRDefault="00701570" w:rsidP="002B5F5A">
      <w:pPr>
        <w:pStyle w:val="Akapitzlist"/>
        <w:numPr>
          <w:ilvl w:val="0"/>
          <w:numId w:val="3"/>
        </w:numPr>
      </w:pPr>
      <w:r>
        <w:t>Objawy kliniczne w przebiegu zakażenia wirusem HIV</w:t>
      </w:r>
    </w:p>
    <w:p w14:paraId="304D52F7" w14:textId="4D179CB3" w:rsidR="00701570" w:rsidRDefault="00701570" w:rsidP="002B5F5A">
      <w:pPr>
        <w:pStyle w:val="Akapitzlist"/>
        <w:numPr>
          <w:ilvl w:val="0"/>
          <w:numId w:val="3"/>
        </w:numPr>
      </w:pPr>
      <w:r>
        <w:t>Choroby przenoszone drogą płciową</w:t>
      </w:r>
    </w:p>
    <w:p w14:paraId="38EE6AA1" w14:textId="080BC80A" w:rsidR="00701570" w:rsidRDefault="00701570" w:rsidP="002B5F5A">
      <w:pPr>
        <w:pStyle w:val="Akapitzlist"/>
        <w:numPr>
          <w:ilvl w:val="0"/>
          <w:numId w:val="3"/>
        </w:numPr>
      </w:pPr>
      <w:r>
        <w:t>Diagnostyka w kierunku HIV</w:t>
      </w:r>
    </w:p>
    <w:p w14:paraId="47FB441A" w14:textId="57C40CB7" w:rsidR="00701570" w:rsidRDefault="00701570" w:rsidP="002B5F5A">
      <w:pPr>
        <w:pStyle w:val="Akapitzlist"/>
        <w:numPr>
          <w:ilvl w:val="0"/>
          <w:numId w:val="3"/>
        </w:numPr>
      </w:pPr>
      <w:r>
        <w:t>Prawa i obowiązki osób zakażonych HIV, chorych na AIDS</w:t>
      </w:r>
    </w:p>
    <w:p w14:paraId="0BC2C2A8" w14:textId="6E8BD078" w:rsidR="00701570" w:rsidRDefault="00701570" w:rsidP="002B5F5A">
      <w:pPr>
        <w:pStyle w:val="Akapitzlist"/>
        <w:numPr>
          <w:ilvl w:val="0"/>
          <w:numId w:val="3"/>
        </w:numPr>
      </w:pPr>
      <w:r>
        <w:t>Organizacje i instytucje zajmujące się problematyką HIV i AIDS w Polsce</w:t>
      </w:r>
    </w:p>
    <w:p w14:paraId="3E44F97D" w14:textId="7D6B0E02" w:rsidR="00701570" w:rsidRDefault="00701570" w:rsidP="002B5F5A">
      <w:pPr>
        <w:pStyle w:val="Akapitzlist"/>
        <w:numPr>
          <w:ilvl w:val="0"/>
          <w:numId w:val="3"/>
        </w:numPr>
      </w:pPr>
      <w:r>
        <w:t>Sytuacja epidemiologiczna na świecie i w Polsce</w:t>
      </w:r>
    </w:p>
    <w:p w14:paraId="5E94007B" w14:textId="1F7DB689" w:rsidR="00701570" w:rsidRPr="002B5F5A" w:rsidRDefault="00E63D5A" w:rsidP="00701570">
      <w:pPr>
        <w:pStyle w:val="Akapitzlist"/>
        <w:numPr>
          <w:ilvl w:val="0"/>
          <w:numId w:val="1"/>
        </w:numPr>
        <w:rPr>
          <w:b/>
          <w:bCs/>
        </w:rPr>
      </w:pPr>
      <w:r w:rsidRPr="002B5F5A">
        <w:rPr>
          <w:b/>
          <w:bCs/>
        </w:rPr>
        <w:t>Warunki uczestnictwa:</w:t>
      </w:r>
    </w:p>
    <w:p w14:paraId="3C6EE459" w14:textId="3990C75B" w:rsidR="00E63D5A" w:rsidRDefault="00E63D5A" w:rsidP="002B5F5A">
      <w:pPr>
        <w:pStyle w:val="Akapitzlist"/>
        <w:numPr>
          <w:ilvl w:val="0"/>
          <w:numId w:val="4"/>
        </w:numPr>
      </w:pPr>
      <w:r>
        <w:t xml:space="preserve">Konkurs jest organizowany w formie jednoetapowego </w:t>
      </w:r>
      <w:r w:rsidR="00FB6915">
        <w:t>K</w:t>
      </w:r>
      <w:r>
        <w:t>onkursu międzyszkolnego</w:t>
      </w:r>
    </w:p>
    <w:p w14:paraId="1A507A02" w14:textId="542D0BC1" w:rsidR="00E63D5A" w:rsidRDefault="00E63D5A" w:rsidP="002B5F5A">
      <w:pPr>
        <w:pStyle w:val="Akapitzlist"/>
        <w:numPr>
          <w:ilvl w:val="0"/>
          <w:numId w:val="4"/>
        </w:numPr>
      </w:pPr>
      <w:r>
        <w:t xml:space="preserve">Uczestnikiem </w:t>
      </w:r>
      <w:r w:rsidR="005351DB">
        <w:t>K</w:t>
      </w:r>
      <w:r>
        <w:t>onkursu może być uczeń szkoły ponadpodstawowej z terenu powiatu górowskiego</w:t>
      </w:r>
    </w:p>
    <w:p w14:paraId="69864B12" w14:textId="7DA62F6D" w:rsidR="00E63D5A" w:rsidRDefault="00F71176" w:rsidP="002B5F5A">
      <w:pPr>
        <w:pStyle w:val="Akapitzlist"/>
        <w:numPr>
          <w:ilvl w:val="0"/>
          <w:numId w:val="4"/>
        </w:numPr>
      </w:pPr>
      <w:r>
        <w:t xml:space="preserve">Każda szkoła ponadpodstawowa biorąca udział w konkursie może zakwalifikować do </w:t>
      </w:r>
      <w:r w:rsidR="00FB6915">
        <w:t>K</w:t>
      </w:r>
      <w:r>
        <w:t>onkursu maksymalnie 10 uczniów</w:t>
      </w:r>
    </w:p>
    <w:p w14:paraId="0D2E32C0" w14:textId="3E3A66B9" w:rsidR="00F71176" w:rsidRDefault="00F71176" w:rsidP="002B5F5A">
      <w:pPr>
        <w:pStyle w:val="Akapitzlist"/>
        <w:numPr>
          <w:ilvl w:val="0"/>
          <w:numId w:val="4"/>
        </w:numPr>
      </w:pPr>
      <w:r>
        <w:t xml:space="preserve">Zgłoszenia szkoły do </w:t>
      </w:r>
      <w:r w:rsidR="00FB6915">
        <w:t>K</w:t>
      </w:r>
      <w:r>
        <w:t>onkursu dokonuje szkolny koordynator konkursu, po uzyskaniu akceptacji dyrektora szkoły lub jego zastępcy, poprzez przesłanie formularza zgłoszeniowego stanowiącego Załącznik nr 1 do Regulaminu konkursu w terminie do dnia 1</w:t>
      </w:r>
      <w:r w:rsidR="005351DB">
        <w:t>7</w:t>
      </w:r>
      <w:r>
        <w:t xml:space="preserve"> listopada 2025 r. na adres e-mail: </w:t>
      </w:r>
      <w:hyperlink r:id="rId8" w:history="1">
        <w:r w:rsidRPr="007A51A5">
          <w:rPr>
            <w:rStyle w:val="Hipercze"/>
          </w:rPr>
          <w:t>psse.gora@sanepid.gov.pl</w:t>
        </w:r>
      </w:hyperlink>
      <w:r>
        <w:t xml:space="preserve"> lub bezpośrednio do organizatora: Powiatowa Stacja Sanitarno-Epidemiologiczna w Górze, ul. Ludwika Hirszfelda 6, 56-200 Góra</w:t>
      </w:r>
    </w:p>
    <w:p w14:paraId="6BAECBF1" w14:textId="725D9DED" w:rsidR="00755AE4" w:rsidRDefault="00755AE4" w:rsidP="002B5F5A">
      <w:pPr>
        <w:pStyle w:val="Akapitzlist"/>
        <w:numPr>
          <w:ilvl w:val="0"/>
          <w:numId w:val="4"/>
        </w:numPr>
      </w:pPr>
      <w:r>
        <w:lastRenderedPageBreak/>
        <w:t xml:space="preserve">Szkoła pozyskuje zgody na udział w </w:t>
      </w:r>
      <w:r w:rsidR="00FB6915">
        <w:t>K</w:t>
      </w:r>
      <w:r>
        <w:t xml:space="preserve">onkursie, upowszechnianie wizerunku, przetwarzanie danych osobowych na potrzeby </w:t>
      </w:r>
      <w:r w:rsidR="00FB6915">
        <w:t>K</w:t>
      </w:r>
      <w:r>
        <w:t xml:space="preserve">onkursu: zgoda przedstawiciela ustawowego niepełnoletniego uczestnika </w:t>
      </w:r>
      <w:r w:rsidR="00FB6915">
        <w:t>k</w:t>
      </w:r>
      <w:r>
        <w:t xml:space="preserve">onkursu na udział w konkursie (Załącznik nr 2), zgoda na udział w </w:t>
      </w:r>
      <w:r w:rsidR="00FB6915">
        <w:t>k</w:t>
      </w:r>
      <w:r>
        <w:t>onkursie pełnoletniego uczestnika konkursu (Załącznik nr 3)</w:t>
      </w:r>
    </w:p>
    <w:p w14:paraId="008E5AAA" w14:textId="3FF8D670" w:rsidR="00DC1519" w:rsidRDefault="00755AE4" w:rsidP="002B5F5A">
      <w:pPr>
        <w:pStyle w:val="Akapitzlist"/>
        <w:numPr>
          <w:ilvl w:val="0"/>
          <w:numId w:val="4"/>
        </w:numPr>
      </w:pPr>
      <w:r>
        <w:t xml:space="preserve">Pozyskane zgody szkolny koordynator przekazuje Organizatorowi </w:t>
      </w:r>
      <w:r w:rsidR="00DC1519">
        <w:t>wraz z formularzem zgłoszeniowym do dnia 1</w:t>
      </w:r>
      <w:r w:rsidR="003D41B5">
        <w:t>7</w:t>
      </w:r>
      <w:r w:rsidR="00DC1519">
        <w:t xml:space="preserve"> listopada 2025 r. </w:t>
      </w:r>
    </w:p>
    <w:p w14:paraId="45294C5F" w14:textId="0FE04106" w:rsidR="002B5F5A" w:rsidRPr="009A4106" w:rsidRDefault="002B5F5A" w:rsidP="002B5F5A">
      <w:pPr>
        <w:pStyle w:val="Akapitzlist"/>
        <w:numPr>
          <w:ilvl w:val="0"/>
          <w:numId w:val="1"/>
        </w:numPr>
        <w:rPr>
          <w:b/>
          <w:bCs/>
        </w:rPr>
      </w:pPr>
      <w:r w:rsidRPr="009A4106">
        <w:rPr>
          <w:b/>
          <w:bCs/>
        </w:rPr>
        <w:t>Przebieg Konkursu:</w:t>
      </w:r>
    </w:p>
    <w:p w14:paraId="79C59DBC" w14:textId="53AC50A8" w:rsidR="002B5F5A" w:rsidRDefault="00A57D40" w:rsidP="00CD6929">
      <w:pPr>
        <w:pStyle w:val="Akapitzlist"/>
        <w:numPr>
          <w:ilvl w:val="0"/>
          <w:numId w:val="7"/>
        </w:numPr>
      </w:pPr>
      <w:r>
        <w:t>Konkurs polega na przeprowadzeniu testu wiedzy trwającego 30 minut złożonego z 25 pytań testowych punktowanych w następujący sposób: odpowiedź prawidłowa – 1 pkt, odpowiedź nieprawidłowa lub brak odpowiedzi – 0 pkt. Maksymalna liczba punktów do zdobycia 25 pkt.</w:t>
      </w:r>
    </w:p>
    <w:p w14:paraId="07B514C7" w14:textId="446EF8C5" w:rsidR="00A57D40" w:rsidRDefault="00A57D40" w:rsidP="00CD6929">
      <w:pPr>
        <w:pStyle w:val="Akapitzlist"/>
        <w:numPr>
          <w:ilvl w:val="0"/>
          <w:numId w:val="7"/>
        </w:numPr>
      </w:pPr>
      <w:r>
        <w:t xml:space="preserve">W skład Komisji </w:t>
      </w:r>
      <w:r w:rsidR="0088225F">
        <w:t>Ko</w:t>
      </w:r>
      <w:r>
        <w:t>nkursowej, powołanej przez organizatora Konkursu, wejdą przedstawiciele Powiatowej Stacji Sanitarno-Epidemiologicznej w Górze oraz Starostwa Powiatowego w Górze</w:t>
      </w:r>
    </w:p>
    <w:p w14:paraId="56993D2F" w14:textId="5E31258E" w:rsidR="00FB6915" w:rsidRDefault="009A25E5" w:rsidP="00FB6915">
      <w:pPr>
        <w:pStyle w:val="Akapitzlist"/>
        <w:numPr>
          <w:ilvl w:val="0"/>
          <w:numId w:val="7"/>
        </w:numPr>
      </w:pPr>
      <w:r>
        <w:t xml:space="preserve">Komisja </w:t>
      </w:r>
      <w:r w:rsidR="0088225F">
        <w:t>Ko</w:t>
      </w:r>
      <w:r>
        <w:t>nkursowa przyzna dyplomy i nagrody rzeczowe dla laureatów od I do III miejsca, fundatorem nagród jest organizator Konkursu</w:t>
      </w:r>
    </w:p>
    <w:p w14:paraId="32D8F6D4" w14:textId="5540D1CA" w:rsidR="009A25E5" w:rsidRDefault="00FB6915" w:rsidP="00FB6915">
      <w:pPr>
        <w:pStyle w:val="Akapitzlist"/>
        <w:numPr>
          <w:ilvl w:val="0"/>
          <w:numId w:val="7"/>
        </w:numPr>
      </w:pPr>
      <w:r w:rsidRPr="00FB6915">
        <w:t xml:space="preserve"> </w:t>
      </w:r>
      <w:r>
        <w:t>W przypadku równej liczby punktów nastąpią dodatkowe eliminacje, które pozwolą wyłonić trzech najlepszych uczestników. Zadaniem uczestników będzie udzielenie odpowiedzi na wylosowane przez siebie pytanie przygotowane przez organizatorów</w:t>
      </w:r>
    </w:p>
    <w:p w14:paraId="513195A8" w14:textId="30CA12C1" w:rsidR="009A25E5" w:rsidRPr="009A4106" w:rsidRDefault="009A25E5" w:rsidP="009A25E5">
      <w:pPr>
        <w:pStyle w:val="Akapitzlist"/>
        <w:numPr>
          <w:ilvl w:val="0"/>
          <w:numId w:val="1"/>
        </w:numPr>
        <w:rPr>
          <w:b/>
          <w:bCs/>
        </w:rPr>
      </w:pPr>
      <w:r w:rsidRPr="009A4106">
        <w:rPr>
          <w:b/>
          <w:bCs/>
        </w:rPr>
        <w:t>Pozostałe ustalenia</w:t>
      </w:r>
      <w:r w:rsidR="00CD6929" w:rsidRPr="009A4106">
        <w:rPr>
          <w:b/>
          <w:bCs/>
        </w:rPr>
        <w:t>:</w:t>
      </w:r>
    </w:p>
    <w:p w14:paraId="34ECAECD" w14:textId="23797EA4" w:rsidR="009A25E5" w:rsidRDefault="009A25E5" w:rsidP="00CD6929">
      <w:pPr>
        <w:pStyle w:val="Akapitzlist"/>
        <w:numPr>
          <w:ilvl w:val="0"/>
          <w:numId w:val="6"/>
        </w:numPr>
      </w:pPr>
      <w:r>
        <w:t>Decyzja Komisji Konkursowej jest ostateczna i nie podlega odwołaniu</w:t>
      </w:r>
    </w:p>
    <w:p w14:paraId="131CAF41" w14:textId="1F2C06ED" w:rsidR="009A25E5" w:rsidRDefault="009A25E5" w:rsidP="00CD6929">
      <w:pPr>
        <w:pStyle w:val="Akapitzlist"/>
        <w:numPr>
          <w:ilvl w:val="0"/>
          <w:numId w:val="6"/>
        </w:numPr>
      </w:pPr>
      <w:r>
        <w:t>Niniejszy dokument jest jedynym dokumentem określającym zasady konkursu</w:t>
      </w:r>
    </w:p>
    <w:p w14:paraId="175C8F40" w14:textId="612659AE" w:rsidR="009A25E5" w:rsidRDefault="009A25E5" w:rsidP="00CD6929">
      <w:pPr>
        <w:pStyle w:val="Akapitzlist"/>
        <w:numPr>
          <w:ilvl w:val="0"/>
          <w:numId w:val="6"/>
        </w:numPr>
      </w:pPr>
      <w:r>
        <w:t>W sytuacjach nieobj</w:t>
      </w:r>
      <w:r w:rsidR="00CD6929">
        <w:t>ętych regulaminem rozstrzygają organizatorzy</w:t>
      </w:r>
    </w:p>
    <w:p w14:paraId="356E43FF" w14:textId="63F5F384" w:rsidR="00A57D40" w:rsidRPr="009A4106" w:rsidRDefault="00CD6929" w:rsidP="00CD6929">
      <w:pPr>
        <w:pStyle w:val="Akapitzlist"/>
        <w:numPr>
          <w:ilvl w:val="0"/>
          <w:numId w:val="1"/>
        </w:numPr>
        <w:rPr>
          <w:b/>
          <w:bCs/>
        </w:rPr>
      </w:pPr>
      <w:r w:rsidRPr="009A4106">
        <w:rPr>
          <w:b/>
          <w:bCs/>
        </w:rPr>
        <w:t>Załączniki d</w:t>
      </w:r>
      <w:r w:rsidR="009A4106">
        <w:rPr>
          <w:b/>
          <w:bCs/>
        </w:rPr>
        <w:t>o</w:t>
      </w:r>
      <w:r w:rsidRPr="009A4106">
        <w:rPr>
          <w:b/>
          <w:bCs/>
        </w:rPr>
        <w:t xml:space="preserve"> regulaminu:</w:t>
      </w:r>
    </w:p>
    <w:p w14:paraId="12E5B464" w14:textId="77777777" w:rsidR="00CD6929" w:rsidRDefault="00CD6929" w:rsidP="00CD6929">
      <w:pPr>
        <w:pStyle w:val="Akapitzlist"/>
        <w:numPr>
          <w:ilvl w:val="0"/>
          <w:numId w:val="5"/>
        </w:numPr>
      </w:pPr>
      <w:r>
        <w:t>Załącznik nr 1 – Formularz zgłoszeniowy</w:t>
      </w:r>
    </w:p>
    <w:p w14:paraId="0B2AEAF0" w14:textId="77777777" w:rsidR="00CD6929" w:rsidRDefault="00CD6929" w:rsidP="00CD6929">
      <w:pPr>
        <w:pStyle w:val="Akapitzlist"/>
        <w:numPr>
          <w:ilvl w:val="0"/>
          <w:numId w:val="5"/>
        </w:numPr>
      </w:pPr>
      <w:r>
        <w:t>Załącznik nr 2 – Zgoda przedstawiciela ustawowego niepełnoletniego uczestnika konkursu na udział w konkursie</w:t>
      </w:r>
    </w:p>
    <w:p w14:paraId="2DF5B6A0" w14:textId="65C5A586" w:rsidR="00CD6929" w:rsidRDefault="00CD6929" w:rsidP="00CD6929">
      <w:pPr>
        <w:pStyle w:val="Akapitzlist"/>
        <w:numPr>
          <w:ilvl w:val="0"/>
          <w:numId w:val="5"/>
        </w:numPr>
      </w:pPr>
      <w:r>
        <w:t xml:space="preserve">Załącznik nr 3 – Oświadczenie pełnoletniego uczestnika konkursu </w:t>
      </w:r>
    </w:p>
    <w:p w14:paraId="5F1183EA" w14:textId="3BF5D254" w:rsidR="00F71176" w:rsidRDefault="00F71176" w:rsidP="00CD6929">
      <w:pPr>
        <w:pStyle w:val="Akapitzlist"/>
        <w:ind w:firstLine="45"/>
      </w:pPr>
    </w:p>
    <w:p w14:paraId="666A0DA2" w14:textId="77777777" w:rsidR="00F71176" w:rsidRDefault="00F71176" w:rsidP="00E63D5A">
      <w:pPr>
        <w:pStyle w:val="Akapitzlist"/>
      </w:pPr>
    </w:p>
    <w:sectPr w:rsidR="00F7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144A"/>
    <w:multiLevelType w:val="hybridMultilevel"/>
    <w:tmpl w:val="0338BF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4C7B5D"/>
    <w:multiLevelType w:val="hybridMultilevel"/>
    <w:tmpl w:val="07A465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E861C6"/>
    <w:multiLevelType w:val="hybridMultilevel"/>
    <w:tmpl w:val="7AC67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0B2C8A"/>
    <w:multiLevelType w:val="hybridMultilevel"/>
    <w:tmpl w:val="E3D60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C6B99"/>
    <w:multiLevelType w:val="hybridMultilevel"/>
    <w:tmpl w:val="2C18EF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F4351C"/>
    <w:multiLevelType w:val="hybridMultilevel"/>
    <w:tmpl w:val="71C4DF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6C746A"/>
    <w:multiLevelType w:val="hybridMultilevel"/>
    <w:tmpl w:val="DEF885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0248026">
    <w:abstractNumId w:val="3"/>
  </w:num>
  <w:num w:numId="2" w16cid:durableId="1529639812">
    <w:abstractNumId w:val="6"/>
  </w:num>
  <w:num w:numId="3" w16cid:durableId="1617911205">
    <w:abstractNumId w:val="4"/>
  </w:num>
  <w:num w:numId="4" w16cid:durableId="1091124782">
    <w:abstractNumId w:val="2"/>
  </w:num>
  <w:num w:numId="5" w16cid:durableId="1324698002">
    <w:abstractNumId w:val="1"/>
  </w:num>
  <w:num w:numId="6" w16cid:durableId="1958372246">
    <w:abstractNumId w:val="5"/>
  </w:num>
  <w:num w:numId="7" w16cid:durableId="38614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82"/>
    <w:rsid w:val="00004AC0"/>
    <w:rsid w:val="000E0D5E"/>
    <w:rsid w:val="002B5F5A"/>
    <w:rsid w:val="003D41B5"/>
    <w:rsid w:val="003D5505"/>
    <w:rsid w:val="005351DB"/>
    <w:rsid w:val="005856CE"/>
    <w:rsid w:val="00593D3F"/>
    <w:rsid w:val="005D45DA"/>
    <w:rsid w:val="006E7B5B"/>
    <w:rsid w:val="00701570"/>
    <w:rsid w:val="00707514"/>
    <w:rsid w:val="00755AE4"/>
    <w:rsid w:val="0088225F"/>
    <w:rsid w:val="00887F76"/>
    <w:rsid w:val="008E36AC"/>
    <w:rsid w:val="009104F9"/>
    <w:rsid w:val="009A25E5"/>
    <w:rsid w:val="009A4106"/>
    <w:rsid w:val="00A57D40"/>
    <w:rsid w:val="00B53875"/>
    <w:rsid w:val="00B6510F"/>
    <w:rsid w:val="00C01627"/>
    <w:rsid w:val="00CD0409"/>
    <w:rsid w:val="00CD6929"/>
    <w:rsid w:val="00DB6882"/>
    <w:rsid w:val="00DC1519"/>
    <w:rsid w:val="00E63D5A"/>
    <w:rsid w:val="00EE7C41"/>
    <w:rsid w:val="00F71176"/>
    <w:rsid w:val="00FB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9789"/>
  <w15:chartTrackingRefBased/>
  <w15:docId w15:val="{02AA0401-7D95-44CE-858D-B68AFFDE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6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6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6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6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6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6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6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6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6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8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68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68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68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68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68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6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6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6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68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68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68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68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688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7117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1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gora@sanepid.gov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FD2B6-7897-42FC-8B21-473A187F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Góra - Barbara Nowakowska</dc:creator>
  <cp:keywords/>
  <dc:description/>
  <cp:lastModifiedBy>PSSE Góra - Barbara Nowakowska</cp:lastModifiedBy>
  <cp:revision>11</cp:revision>
  <dcterms:created xsi:type="dcterms:W3CDTF">2025-10-03T09:40:00Z</dcterms:created>
  <dcterms:modified xsi:type="dcterms:W3CDTF">2025-10-14T08:21:00Z</dcterms:modified>
</cp:coreProperties>
</file>