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4E3FC" w14:textId="77777777" w:rsidR="00912FF1" w:rsidRPr="00912FF1" w:rsidRDefault="00912FF1" w:rsidP="00912FF1">
      <w:pPr>
        <w:spacing w:after="0" w:line="360" w:lineRule="auto"/>
        <w:rPr>
          <w:rFonts w:eastAsia="Times New Roman" w:cstheme="minorHAnsi"/>
          <w:sz w:val="12"/>
          <w:szCs w:val="24"/>
        </w:rPr>
      </w:pPr>
    </w:p>
    <w:p w14:paraId="076DFDF3" w14:textId="48A4DDCA" w:rsidR="00912FF1" w:rsidRPr="00912FF1" w:rsidRDefault="00912FF1" w:rsidP="00912FF1">
      <w:pPr>
        <w:spacing w:after="0" w:line="360" w:lineRule="auto"/>
        <w:rPr>
          <w:rFonts w:eastAsia="Times New Roman" w:cstheme="minorHAnsi"/>
          <w:sz w:val="24"/>
          <w:szCs w:val="24"/>
        </w:rPr>
      </w:pPr>
      <w:r w:rsidRPr="00912FF1">
        <w:rPr>
          <w:rFonts w:eastAsia="Times New Roman" w:cstheme="minorHAnsi"/>
          <w:sz w:val="24"/>
          <w:szCs w:val="24"/>
        </w:rPr>
        <w:t xml:space="preserve">Kielce, dnia </w:t>
      </w:r>
      <w:r w:rsidR="00AF2A83">
        <w:rPr>
          <w:rFonts w:eastAsia="Times New Roman" w:cstheme="minorHAnsi"/>
          <w:sz w:val="24"/>
          <w:szCs w:val="24"/>
        </w:rPr>
        <w:t>08 sierpnia</w:t>
      </w:r>
      <w:r w:rsidRPr="00912FF1">
        <w:rPr>
          <w:rFonts w:eastAsia="Times New Roman" w:cstheme="minorHAnsi"/>
          <w:sz w:val="24"/>
          <w:szCs w:val="24"/>
        </w:rPr>
        <w:t xml:space="preserve"> 2024 r. </w:t>
      </w:r>
    </w:p>
    <w:p w14:paraId="21B3FA2B" w14:textId="076F3EF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WOO-I.420.5.2023.NS/SK.</w:t>
      </w:r>
      <w:r w:rsidR="00AF2A83">
        <w:rPr>
          <w:rFonts w:eastAsia="Times New Roman" w:cstheme="minorHAnsi"/>
          <w:sz w:val="24"/>
          <w:szCs w:val="24"/>
        </w:rPr>
        <w:t>21</w:t>
      </w:r>
      <w:r w:rsidRPr="00912FF1">
        <w:rPr>
          <w:rFonts w:eastAsia="Times New Roman" w:cstheme="minorHAnsi"/>
          <w:sz w:val="24"/>
          <w:szCs w:val="24"/>
        </w:rPr>
        <w:t xml:space="preserve">               </w:t>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t xml:space="preserve"> </w:t>
      </w:r>
    </w:p>
    <w:p w14:paraId="10910184" w14:textId="77777777"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OBWIESZCZENIE</w:t>
      </w:r>
    </w:p>
    <w:p w14:paraId="0C1B4D11"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Zgodnie z art. 49 ustawy z dnia 14 czerwca 1960 r. - Kodeks postępowania administracyjnego (tekst jedn. Dz. U. z 2024 r., poz. 572 – cyt. dalej jako „k.p.a.”), w związku z art. 74 ust. 3 i art. 75 ust. 1 pkt 1 lit. p ustawy 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0E682FD0"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b/>
          <w:sz w:val="24"/>
          <w:szCs w:val="24"/>
        </w:rPr>
        <w:t>Regionalny Dyrektor Ochrony Środowiska w Kielcach</w:t>
      </w:r>
      <w:r w:rsidRPr="00AF2A83">
        <w:rPr>
          <w:rFonts w:eastAsia="Times New Roman" w:cstheme="minorHAnsi"/>
          <w:sz w:val="24"/>
          <w:szCs w:val="24"/>
        </w:rPr>
        <w:t xml:space="preserve"> </w:t>
      </w:r>
    </w:p>
    <w:p w14:paraId="4DFEFF9A"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zawiadamia strony postępowania, że w związku z  prowadzonym postępowaniem na  wniosek Generalnego Dyrektora Dróg Krajowych i Autostrad adres do doręczeń Generalna Dyrekcja Dróg Krajowych i Autostrad Oddział w Kielcach działającego przez Pełnomocnika Panią Annę Pawlak, YLE Inżynierowie Sp. z o.o., ul. Władysława Jagiełły 16/7, 02-495 Warszawa, </w:t>
      </w:r>
      <w:r w:rsidRPr="00AF2A83">
        <w:rPr>
          <w:rFonts w:eastAsia="Times New Roman" w:cstheme="minorHAnsi"/>
          <w:bCs/>
          <w:sz w:val="24"/>
          <w:szCs w:val="24"/>
        </w:rPr>
        <w:t xml:space="preserve">w sprawie </w:t>
      </w:r>
      <w:r w:rsidRPr="00AF2A83">
        <w:rPr>
          <w:rFonts w:eastAsia="Times New Roman" w:cstheme="minorHAnsi"/>
          <w:sz w:val="24"/>
          <w:szCs w:val="24"/>
        </w:rPr>
        <w:t xml:space="preserve">wydania decyzji o środowiskowych uwarunkowaniach dla przedsięwzięcia pn.: </w:t>
      </w:r>
    </w:p>
    <w:p w14:paraId="0AF0D6F0"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w:t>
      </w:r>
      <w:r w:rsidRPr="00AF2A83">
        <w:rPr>
          <w:rFonts w:eastAsia="Times New Roman" w:cstheme="minorHAnsi"/>
          <w:sz w:val="24"/>
          <w:szCs w:val="24"/>
        </w:rPr>
        <w:t>,</w:t>
      </w:r>
    </w:p>
    <w:p w14:paraId="46D234A6"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tut. organ, zgodnie z art. 64 ust. 1 pkt 2 i 4 ustawy UUOŚ w dniu 08.08.2024 r. wystąpił o stanowisko w sprawie obowiązku przeprowadzenia oceny oddziaływania na środowisko oraz zakresu raportu o oddziaływaniu przedsięwzięcia na środowisko, jeśli przeprowadzenie oceny byłoby wymagane, do Dyrektora Zarządu Zlewni w Sandomierzu Państwowego Gospodarstwa Wodnego Wody Polskie – pismo znak: WOO-I.420.5.2023.NS/SK.22 oraz </w:t>
      </w:r>
      <w:r w:rsidRPr="00AF2A83">
        <w:rPr>
          <w:rFonts w:eastAsia="Times New Roman" w:cstheme="minorHAnsi"/>
          <w:sz w:val="24"/>
          <w:szCs w:val="24"/>
        </w:rPr>
        <w:lastRenderedPageBreak/>
        <w:t>Państwowego Powiatowego Inspektora Sanitarnego w Sandomierzu – pismo znak: WOO-I.420.5.2023.NS/SK.23.</w:t>
      </w:r>
    </w:p>
    <w:p w14:paraId="093AAE55"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AF2A83">
        <w:rPr>
          <w:rFonts w:eastAsia="Times New Roman" w:cstheme="minorHAnsi"/>
          <w:b/>
          <w:sz w:val="24"/>
          <w:szCs w:val="24"/>
        </w:rPr>
        <w:t>13.08.2024 r.</w:t>
      </w:r>
      <w:r w:rsidRPr="00AF2A83">
        <w:rPr>
          <w:rFonts w:eastAsia="Times New Roman" w:cstheme="minorHAnsi"/>
          <w:sz w:val="24"/>
          <w:szCs w:val="24"/>
        </w:rPr>
        <w:t xml:space="preserve"> jako dzień, w którym nastąpiło publiczne obwieszczenie.</w:t>
      </w:r>
    </w:p>
    <w:p w14:paraId="2B3EA72E"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Jednocześnie zawiadamiam,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w:t>
      </w:r>
      <w:r w:rsidRPr="00AF2A83">
        <w:rPr>
          <w:rFonts w:eastAsia="Times New Roman" w:cstheme="minorHAnsi"/>
          <w:iCs/>
          <w:sz w:val="24"/>
          <w:szCs w:val="24"/>
          <w:lang w:val="en-US"/>
        </w:rPr>
        <w:t>(41)3435361</w:t>
      </w:r>
      <w:r w:rsidRPr="00AF2A83">
        <w:rPr>
          <w:rFonts w:eastAsia="Times New Roman" w:cstheme="minorHAnsi"/>
          <w:sz w:val="24"/>
          <w:szCs w:val="24"/>
        </w:rPr>
        <w:t xml:space="preserve"> lub (41)3435363).</w:t>
      </w:r>
    </w:p>
    <w:p w14:paraId="2CC1E61F"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Z up. Regionalnego Dyrektora</w:t>
      </w:r>
    </w:p>
    <w:p w14:paraId="25A6059C"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Ochrony Środowiska w Kielcach</w:t>
      </w:r>
    </w:p>
    <w:p w14:paraId="6D31FD0C"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Lech Buchholz</w:t>
      </w:r>
    </w:p>
    <w:p w14:paraId="31C5AB39"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Zastępca Regionalnego Dyrektora Ochrony Środowiska</w:t>
      </w:r>
    </w:p>
    <w:p w14:paraId="074678E9"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Regionalny Konserwator Przyrody w Kielcach</w:t>
      </w:r>
    </w:p>
    <w:p w14:paraId="359935E5"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/-podpisany cyfrowo/</w:t>
      </w:r>
    </w:p>
    <w:p w14:paraId="3962B08B"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Obwieszczenie nastąpiło w dniach: od………………….do…………………</w:t>
      </w:r>
    </w:p>
    <w:p w14:paraId="1A1B919A" w14:textId="77777777" w:rsidR="00AF2A83" w:rsidRPr="00AF2A83" w:rsidRDefault="00AF2A83" w:rsidP="00AF2A83">
      <w:pPr>
        <w:spacing w:after="0" w:line="360" w:lineRule="auto"/>
        <w:jc w:val="both"/>
        <w:rPr>
          <w:rFonts w:eastAsia="Times New Roman" w:cstheme="minorHAnsi"/>
          <w:iCs/>
          <w:sz w:val="24"/>
          <w:szCs w:val="24"/>
        </w:rPr>
      </w:pPr>
      <w:r w:rsidRPr="00AF2A83">
        <w:rPr>
          <w:rFonts w:eastAsia="Times New Roman" w:cstheme="minorHAnsi"/>
          <w:iCs/>
          <w:sz w:val="24"/>
          <w:szCs w:val="24"/>
        </w:rPr>
        <w:t>Sprawę prowadzi: Klaudia Siadul</w:t>
      </w:r>
    </w:p>
    <w:p w14:paraId="2EAD70E7" w14:textId="77777777" w:rsidR="00AF2A83" w:rsidRPr="00AF2A83" w:rsidRDefault="00AF2A83" w:rsidP="00AF2A83">
      <w:pPr>
        <w:spacing w:after="0" w:line="360" w:lineRule="auto"/>
        <w:jc w:val="both"/>
        <w:rPr>
          <w:rFonts w:eastAsia="Times New Roman" w:cstheme="minorHAnsi"/>
          <w:iCs/>
          <w:sz w:val="24"/>
          <w:szCs w:val="24"/>
        </w:rPr>
      </w:pPr>
      <w:r w:rsidRPr="00AF2A83">
        <w:rPr>
          <w:rFonts w:eastAsia="Times New Roman" w:cstheme="minorHAnsi"/>
          <w:iCs/>
          <w:sz w:val="24"/>
          <w:szCs w:val="24"/>
        </w:rPr>
        <w:t>Telefon kontaktowy:</w:t>
      </w:r>
      <w:r w:rsidRPr="00AF2A83">
        <w:rPr>
          <w:rFonts w:eastAsia="Times New Roman" w:cstheme="minorHAnsi"/>
          <w:b/>
          <w:iCs/>
          <w:sz w:val="24"/>
          <w:szCs w:val="24"/>
          <w:lang w:val="en-US"/>
        </w:rPr>
        <w:t xml:space="preserve"> </w:t>
      </w:r>
      <w:r w:rsidRPr="00AF2A83">
        <w:rPr>
          <w:rFonts w:eastAsia="Times New Roman" w:cstheme="minorHAnsi"/>
          <w:iCs/>
          <w:sz w:val="24"/>
          <w:szCs w:val="24"/>
          <w:lang w:val="en-US"/>
        </w:rPr>
        <w:t>(41)3435361 lub (41)3435363</w:t>
      </w:r>
    </w:p>
    <w:p w14:paraId="4ED10AFC" w14:textId="77777777" w:rsidR="00AF2A83" w:rsidRPr="00AF2A83" w:rsidRDefault="00AF2A83" w:rsidP="00AF2A83">
      <w:pPr>
        <w:spacing w:after="0" w:line="360" w:lineRule="auto"/>
        <w:jc w:val="both"/>
        <w:rPr>
          <w:rFonts w:eastAsia="Times New Roman" w:cstheme="minorHAnsi"/>
          <w:iCs/>
          <w:sz w:val="24"/>
          <w:szCs w:val="24"/>
        </w:rPr>
      </w:pPr>
      <w:r w:rsidRPr="00AF2A83">
        <w:rPr>
          <w:rFonts w:eastAsia="Times New Roman" w:cstheme="minorHAnsi"/>
          <w:b/>
          <w:sz w:val="24"/>
          <w:szCs w:val="24"/>
          <w:u w:val="single"/>
        </w:rPr>
        <w:t>Otrzymują:</w:t>
      </w:r>
    </w:p>
    <w:p w14:paraId="449F40CF" w14:textId="77777777" w:rsidR="00AF2A83" w:rsidRPr="00AF2A83" w:rsidRDefault="00AF2A83" w:rsidP="00AF2A83">
      <w:pPr>
        <w:numPr>
          <w:ilvl w:val="0"/>
          <w:numId w:val="13"/>
        </w:numPr>
        <w:spacing w:after="0" w:line="360" w:lineRule="auto"/>
        <w:jc w:val="both"/>
        <w:rPr>
          <w:rFonts w:eastAsia="Times New Roman" w:cstheme="minorHAnsi"/>
          <w:sz w:val="24"/>
          <w:szCs w:val="24"/>
        </w:rPr>
      </w:pPr>
      <w:r w:rsidRPr="00AF2A83">
        <w:rPr>
          <w:rFonts w:eastAsia="Times New Roman" w:cstheme="minorHAnsi"/>
          <w:sz w:val="24"/>
          <w:szCs w:val="24"/>
        </w:rPr>
        <w:t>Skarb Państwa – Generalny Dyrektor Dróg Krajowych i Autostrad za pośrednictwem Pełnomocnika Pani Anna Pawlak YLE Inżynierowie Sp. z o.o.  - doręczenie zgodnie z Art. 39</w:t>
      </w:r>
      <w:r w:rsidRPr="00AF2A83">
        <w:rPr>
          <w:rFonts w:eastAsia="Times New Roman" w:cstheme="minorHAnsi"/>
          <w:sz w:val="24"/>
          <w:szCs w:val="24"/>
          <w:vertAlign w:val="superscript"/>
        </w:rPr>
        <w:t>3</w:t>
      </w:r>
      <w:r w:rsidRPr="00AF2A83">
        <w:rPr>
          <w:rFonts w:eastAsia="Times New Roman" w:cstheme="minorHAnsi"/>
          <w:sz w:val="24"/>
          <w:szCs w:val="24"/>
        </w:rPr>
        <w:t xml:space="preserve"> § 1 k.p.a.</w:t>
      </w:r>
    </w:p>
    <w:p w14:paraId="2C86282E" w14:textId="77777777" w:rsidR="00AF2A83" w:rsidRPr="00AF2A83" w:rsidRDefault="00AF2A83" w:rsidP="00AF2A83">
      <w:pPr>
        <w:numPr>
          <w:ilvl w:val="0"/>
          <w:numId w:val="13"/>
        </w:numPr>
        <w:spacing w:after="0" w:line="360" w:lineRule="auto"/>
        <w:jc w:val="both"/>
        <w:rPr>
          <w:rFonts w:eastAsia="Times New Roman" w:cstheme="minorHAnsi"/>
          <w:sz w:val="24"/>
          <w:szCs w:val="24"/>
        </w:rPr>
      </w:pPr>
      <w:r w:rsidRPr="00AF2A83">
        <w:rPr>
          <w:rFonts w:eastAsia="Times New Roman" w:cstheme="minorHAnsi"/>
          <w:sz w:val="24"/>
          <w:szCs w:val="24"/>
        </w:rPr>
        <w:t>Pozostałe strony poprzez obwieszczenie wywieszone na tablicach ogłoszeń:</w:t>
      </w:r>
    </w:p>
    <w:p w14:paraId="31C04487" w14:textId="77777777" w:rsidR="00AF2A83" w:rsidRPr="00AF2A83" w:rsidRDefault="00AF2A83" w:rsidP="00AF2A83">
      <w:pPr>
        <w:numPr>
          <w:ilvl w:val="0"/>
          <w:numId w:val="12"/>
        </w:numPr>
        <w:spacing w:after="0" w:line="360" w:lineRule="auto"/>
        <w:jc w:val="both"/>
        <w:rPr>
          <w:rFonts w:eastAsia="Times New Roman" w:cstheme="minorHAnsi"/>
          <w:sz w:val="24"/>
          <w:szCs w:val="24"/>
        </w:rPr>
      </w:pPr>
      <w:r w:rsidRPr="00AF2A83">
        <w:rPr>
          <w:rFonts w:eastAsia="Times New Roman" w:cstheme="minorHAnsi"/>
          <w:sz w:val="24"/>
          <w:szCs w:val="24"/>
        </w:rPr>
        <w:t xml:space="preserve">UM w Sandomierzu </w:t>
      </w:r>
    </w:p>
    <w:p w14:paraId="3811C463" w14:textId="77777777" w:rsidR="00AF2A83" w:rsidRPr="00AF2A83" w:rsidRDefault="00AF2A83" w:rsidP="00AF2A83">
      <w:pPr>
        <w:numPr>
          <w:ilvl w:val="0"/>
          <w:numId w:val="12"/>
        </w:numPr>
        <w:spacing w:after="0" w:line="360" w:lineRule="auto"/>
        <w:jc w:val="both"/>
        <w:rPr>
          <w:rFonts w:eastAsia="Times New Roman" w:cstheme="minorHAnsi"/>
          <w:sz w:val="24"/>
          <w:szCs w:val="24"/>
        </w:rPr>
      </w:pPr>
      <w:r w:rsidRPr="00AF2A83">
        <w:rPr>
          <w:rFonts w:eastAsia="Times New Roman" w:cstheme="minorHAnsi"/>
          <w:sz w:val="24"/>
          <w:szCs w:val="24"/>
        </w:rPr>
        <w:t xml:space="preserve"> w siedzibie Regionalnej Dyrekcji Ochrony Środowiska w Kielcach</w:t>
      </w:r>
    </w:p>
    <w:p w14:paraId="1CA7DF89" w14:textId="77777777" w:rsidR="00AF2A83" w:rsidRPr="00AF2A83" w:rsidRDefault="00AF2A83" w:rsidP="00AF2A83">
      <w:pPr>
        <w:numPr>
          <w:ilvl w:val="0"/>
          <w:numId w:val="12"/>
        </w:numPr>
        <w:spacing w:after="0" w:line="360" w:lineRule="auto"/>
        <w:jc w:val="both"/>
        <w:rPr>
          <w:rFonts w:eastAsia="Times New Roman" w:cstheme="minorHAnsi"/>
          <w:sz w:val="24"/>
          <w:szCs w:val="24"/>
        </w:rPr>
      </w:pPr>
      <w:r w:rsidRPr="00AF2A83">
        <w:rPr>
          <w:rFonts w:eastAsia="Times New Roman" w:cstheme="minorHAnsi"/>
          <w:sz w:val="24"/>
          <w:szCs w:val="24"/>
        </w:rPr>
        <w:t>w Biuletynie Informacji Publicznej Regionalnej Dyrekcji Ochrony Środowiska w Kielcach</w:t>
      </w:r>
    </w:p>
    <w:p w14:paraId="6F374EE0" w14:textId="77777777" w:rsidR="00AF2A83" w:rsidRPr="00AF2A83" w:rsidRDefault="00AF2A83" w:rsidP="00AF2A83">
      <w:pPr>
        <w:numPr>
          <w:ilvl w:val="0"/>
          <w:numId w:val="13"/>
        </w:numPr>
        <w:spacing w:after="0" w:line="360" w:lineRule="auto"/>
        <w:jc w:val="both"/>
        <w:rPr>
          <w:rFonts w:eastAsia="Times New Roman" w:cstheme="minorHAnsi"/>
          <w:sz w:val="24"/>
          <w:szCs w:val="24"/>
        </w:rPr>
      </w:pPr>
      <w:r w:rsidRPr="00AF2A83">
        <w:rPr>
          <w:rFonts w:eastAsia="Times New Roman" w:cstheme="minorHAnsi"/>
          <w:sz w:val="24"/>
          <w:szCs w:val="24"/>
        </w:rPr>
        <w:t>aa.</w:t>
      </w:r>
    </w:p>
    <w:p w14:paraId="3E39C311" w14:textId="77777777" w:rsidR="00AF2A83" w:rsidRPr="00AF2A83" w:rsidRDefault="00AF2A83" w:rsidP="00AF2A83">
      <w:pPr>
        <w:spacing w:after="0" w:line="360" w:lineRule="auto"/>
        <w:jc w:val="both"/>
        <w:rPr>
          <w:rFonts w:eastAsia="Times New Roman" w:cstheme="minorHAnsi"/>
          <w:sz w:val="24"/>
          <w:szCs w:val="24"/>
          <w:u w:val="single"/>
        </w:rPr>
      </w:pPr>
      <w:r w:rsidRPr="00AF2A83">
        <w:rPr>
          <w:rFonts w:eastAsia="Times New Roman" w:cstheme="minorHAnsi"/>
          <w:b/>
          <w:sz w:val="24"/>
          <w:szCs w:val="24"/>
          <w:u w:val="single"/>
        </w:rPr>
        <w:lastRenderedPageBreak/>
        <w:t>Do wiadomości</w:t>
      </w:r>
      <w:r w:rsidRPr="00AF2A83">
        <w:rPr>
          <w:rFonts w:eastAsia="Times New Roman" w:cstheme="minorHAnsi"/>
          <w:sz w:val="24"/>
          <w:szCs w:val="24"/>
          <w:u w:val="single"/>
        </w:rPr>
        <w:t>:</w:t>
      </w:r>
    </w:p>
    <w:p w14:paraId="48FD37D8" w14:textId="77777777" w:rsidR="00AF2A83" w:rsidRPr="00AF2A83" w:rsidRDefault="00AF2A83" w:rsidP="00AF2A83">
      <w:pPr>
        <w:numPr>
          <w:ilvl w:val="1"/>
          <w:numId w:val="4"/>
        </w:numPr>
        <w:tabs>
          <w:tab w:val="num" w:pos="284"/>
        </w:tabs>
        <w:spacing w:after="0" w:line="360" w:lineRule="auto"/>
        <w:jc w:val="both"/>
        <w:rPr>
          <w:rFonts w:eastAsia="Times New Roman" w:cstheme="minorHAnsi"/>
          <w:sz w:val="24"/>
          <w:szCs w:val="24"/>
        </w:rPr>
      </w:pPr>
      <w:r w:rsidRPr="00AF2A83">
        <w:rPr>
          <w:rFonts w:eastAsia="Times New Roman" w:cstheme="minorHAnsi"/>
          <w:sz w:val="24"/>
          <w:szCs w:val="24"/>
        </w:rPr>
        <w:t>Skarb Państwa – Generalny Dyrektor Dróg Krajowych i Autostrad adres do doręczeń:</w:t>
      </w:r>
    </w:p>
    <w:p w14:paraId="35543D0D"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Generalna Dyrekcja Dróg Krajowych i Autostrad Oddział w Kielcach – doręczenie elektroniczne ePUAP.</w:t>
      </w:r>
    </w:p>
    <w:p w14:paraId="7BB6DE8E" w14:textId="77777777" w:rsidR="00AF2A83" w:rsidRPr="00AF2A83" w:rsidRDefault="00AF2A83" w:rsidP="00AF2A83">
      <w:pPr>
        <w:spacing w:after="0" w:line="360" w:lineRule="auto"/>
        <w:jc w:val="both"/>
        <w:rPr>
          <w:rFonts w:eastAsia="Times New Roman" w:cstheme="minorHAnsi"/>
          <w:sz w:val="24"/>
          <w:szCs w:val="24"/>
        </w:rPr>
      </w:pPr>
    </w:p>
    <w:p w14:paraId="3184EEB0"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53C5AE94"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Art. 39</w:t>
      </w:r>
      <w:r w:rsidRPr="00AF2A83">
        <w:rPr>
          <w:rFonts w:eastAsia="Times New Roman" w:cstheme="minorHAnsi"/>
          <w:sz w:val="24"/>
          <w:szCs w:val="24"/>
          <w:vertAlign w:val="superscript"/>
        </w:rPr>
        <w:t>3</w:t>
      </w:r>
      <w:r w:rsidRPr="00AF2A83">
        <w:rPr>
          <w:rFonts w:eastAsia="Times New Roman"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61C73908"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32E3DCDF"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6A9D1F3E" w14:textId="77777777" w:rsidR="00AF2A83" w:rsidRPr="00AF2A83" w:rsidRDefault="00AF2A83" w:rsidP="00AF2A83">
      <w:pPr>
        <w:spacing w:after="0" w:line="360" w:lineRule="auto"/>
        <w:jc w:val="both"/>
        <w:rPr>
          <w:rFonts w:eastAsia="Times New Roman" w:cstheme="minorHAnsi"/>
          <w:sz w:val="24"/>
          <w:szCs w:val="24"/>
        </w:rPr>
      </w:pPr>
      <w:r w:rsidRPr="00AF2A83">
        <w:rPr>
          <w:rFonts w:eastAsia="Times New Roman" w:cstheme="minorHAnsi"/>
          <w:sz w:val="24"/>
          <w:szCs w:val="24"/>
        </w:rPr>
        <w:t xml:space="preserve">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w:t>
      </w:r>
      <w:r w:rsidRPr="00AF2A83">
        <w:rPr>
          <w:rFonts w:eastAsia="Times New Roman" w:cstheme="minorHAnsi"/>
          <w:sz w:val="24"/>
          <w:szCs w:val="24"/>
        </w:rPr>
        <w:lastRenderedPageBreak/>
        <w:t>82 ust. 1 oraz art. 86f ust. 2 i 4 ustawy zmienianej w art. 1, które stosuje się w brzmieniu nadanym niniejszą ustawą, oraz stosuje się przepisy art. 86f ust. 1a, 2a i 8 ustawy zmienianej w art. 1”.</w:t>
      </w:r>
      <w:bookmarkStart w:id="0" w:name="_GoBack"/>
      <w:bookmarkEnd w:id="0"/>
    </w:p>
    <w:sectPr w:rsidR="00AF2A83" w:rsidRPr="00AF2A83"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CC07C" w14:textId="77777777" w:rsidR="00A75C5E" w:rsidRDefault="00A75C5E" w:rsidP="00263043">
      <w:pPr>
        <w:spacing w:after="0" w:line="240" w:lineRule="auto"/>
      </w:pPr>
      <w:r>
        <w:separator/>
      </w:r>
    </w:p>
  </w:endnote>
  <w:endnote w:type="continuationSeparator" w:id="0">
    <w:p w14:paraId="0847DBFA" w14:textId="77777777" w:rsidR="00A75C5E" w:rsidRDefault="00A75C5E"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780698"/>
      <w:docPartObj>
        <w:docPartGallery w:val="Page Numbers (Bottom of Page)"/>
        <w:docPartUnique/>
      </w:docPartObj>
    </w:sdtPr>
    <w:sdtEnd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DEBB5" w14:textId="77777777" w:rsidR="00A75C5E" w:rsidRDefault="00A75C5E" w:rsidP="00263043">
      <w:pPr>
        <w:spacing w:after="0" w:line="240" w:lineRule="auto"/>
      </w:pPr>
      <w:r>
        <w:separator/>
      </w:r>
    </w:p>
  </w:footnote>
  <w:footnote w:type="continuationSeparator" w:id="0">
    <w:p w14:paraId="259ABD7E" w14:textId="77777777" w:rsidR="00A75C5E" w:rsidRDefault="00A75C5E"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7"/>
  </w:num>
  <w:num w:numId="4">
    <w:abstractNumId w:val="9"/>
  </w:num>
  <w:num w:numId="5">
    <w:abstractNumId w:val="12"/>
  </w:num>
  <w:num w:numId="6">
    <w:abstractNumId w:val="14"/>
  </w:num>
  <w:num w:numId="7">
    <w:abstractNumId w:val="21"/>
  </w:num>
  <w:num w:numId="8">
    <w:abstractNumId w:val="10"/>
  </w:num>
  <w:num w:numId="9">
    <w:abstractNumId w:val="6"/>
  </w:num>
  <w:num w:numId="10">
    <w:abstractNumId w:val="18"/>
  </w:num>
  <w:num w:numId="11">
    <w:abstractNumId w:val="0"/>
  </w:num>
  <w:num w:numId="12">
    <w:abstractNumId w:val="19"/>
  </w:num>
  <w:num w:numId="13">
    <w:abstractNumId w:val="3"/>
  </w:num>
  <w:num w:numId="14">
    <w:abstractNumId w:val="4"/>
  </w:num>
  <w:num w:numId="15">
    <w:abstractNumId w:val="13"/>
  </w:num>
  <w:num w:numId="16">
    <w:abstractNumId w:val="25"/>
  </w:num>
  <w:num w:numId="17">
    <w:abstractNumId w:val="23"/>
  </w:num>
  <w:num w:numId="18">
    <w:abstractNumId w:val="11"/>
  </w:num>
  <w:num w:numId="19">
    <w:abstractNumId w:val="15"/>
  </w:num>
  <w:num w:numId="20">
    <w:abstractNumId w:val="24"/>
  </w:num>
  <w:num w:numId="21">
    <w:abstractNumId w:val="8"/>
  </w:num>
  <w:num w:numId="22">
    <w:abstractNumId w:val="22"/>
  </w:num>
  <w:num w:numId="23">
    <w:abstractNumId w:val="16"/>
  </w:num>
  <w:num w:numId="24">
    <w:abstractNumId w:val="2"/>
  </w:num>
  <w:num w:numId="25">
    <w:abstractNumId w:val="29"/>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7"/>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905</Words>
  <Characters>5433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5</cp:revision>
  <cp:lastPrinted>2023-10-17T11:15:00Z</cp:lastPrinted>
  <dcterms:created xsi:type="dcterms:W3CDTF">2024-07-01T07:00:00Z</dcterms:created>
  <dcterms:modified xsi:type="dcterms:W3CDTF">2024-08-09T06:12:00Z</dcterms:modified>
</cp:coreProperties>
</file>