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06865" w14:textId="7C07EB81" w:rsidR="00263060" w:rsidRPr="00263060" w:rsidRDefault="00263060" w:rsidP="00B63A02">
      <w:pPr>
        <w:kinsoku w:val="0"/>
        <w:overflowPunct w:val="0"/>
        <w:spacing w:after="0" w:line="360" w:lineRule="auto"/>
        <w:jc w:val="right"/>
        <w:textAlignment w:val="baseline"/>
        <w:rPr>
          <w:b/>
          <w:bCs/>
        </w:rPr>
      </w:pPr>
      <w:r w:rsidRPr="00263060">
        <w:rPr>
          <w:b/>
          <w:bCs/>
        </w:rPr>
        <w:t xml:space="preserve">SZACOWANIE PRZEDMIOTU ZAMÓWIENIA </w:t>
      </w:r>
    </w:p>
    <w:p w14:paraId="6C28F2DC" w14:textId="77777777" w:rsidR="00263060" w:rsidRDefault="00263060" w:rsidP="00B63A02">
      <w:pPr>
        <w:pStyle w:val="Akapitzlist"/>
        <w:kinsoku w:val="0"/>
        <w:overflowPunct w:val="0"/>
        <w:spacing w:after="0" w:line="360" w:lineRule="auto"/>
        <w:ind w:left="0"/>
        <w:textAlignment w:val="baseline"/>
        <w:rPr>
          <w:rFonts w:cstheme="minorHAnsi"/>
          <w:b/>
          <w:bCs/>
        </w:rPr>
      </w:pPr>
    </w:p>
    <w:p w14:paraId="7D09F112" w14:textId="465BA4E2" w:rsidR="00BA7049" w:rsidRDefault="00BA7049" w:rsidP="00C730C7">
      <w:pPr>
        <w:pStyle w:val="Akapitzlist"/>
        <w:numPr>
          <w:ilvl w:val="0"/>
          <w:numId w:val="2"/>
        </w:numPr>
        <w:shd w:val="clear" w:color="auto" w:fill="E7E6E6" w:themeFill="background2"/>
        <w:kinsoku w:val="0"/>
        <w:overflowPunct w:val="0"/>
        <w:spacing w:after="0" w:line="360" w:lineRule="auto"/>
        <w:textAlignment w:val="baseline"/>
        <w:rPr>
          <w:rFonts w:cstheme="minorHAnsi"/>
          <w:b/>
          <w:bCs/>
        </w:rPr>
      </w:pPr>
      <w:r w:rsidRPr="005E16F1">
        <w:rPr>
          <w:rFonts w:cstheme="minorHAnsi"/>
          <w:b/>
          <w:bCs/>
        </w:rPr>
        <w:t>Przedmiot Zamówienia</w:t>
      </w:r>
    </w:p>
    <w:p w14:paraId="44D13FCD" w14:textId="2741F1CF" w:rsidR="00263060" w:rsidRDefault="00263060" w:rsidP="00B63A02">
      <w:pPr>
        <w:pStyle w:val="Akapitzlist"/>
        <w:kinsoku w:val="0"/>
        <w:overflowPunct w:val="0"/>
        <w:spacing w:after="0" w:line="360" w:lineRule="auto"/>
        <w:ind w:left="0"/>
        <w:textAlignment w:val="baseline"/>
        <w:rPr>
          <w:rFonts w:cstheme="minorHAnsi"/>
        </w:rPr>
      </w:pPr>
      <w:r>
        <w:rPr>
          <w:rFonts w:cstheme="minorHAnsi"/>
        </w:rPr>
        <w:t>Przedmiotem Zamówienia jest kompleksowa organizacja spotkań cyklicznych organizowanych przez Ministerstwo Funduszy i Polityki Regionalnej (dalej: Zamawiający) w pierwszej połowie 2025 roku. Spotkania odbędą się w formie rad delegatów oraz będą wydarzeniami o charakterze konferencyjnym i warsztatowym. Zmawiający informuje, że obiekty</w:t>
      </w:r>
      <w:r w:rsidR="0048069D">
        <w:rPr>
          <w:rFonts w:cstheme="minorHAnsi"/>
        </w:rPr>
        <w:t>,</w:t>
      </w:r>
      <w:r>
        <w:rPr>
          <w:rFonts w:cstheme="minorHAnsi"/>
        </w:rPr>
        <w:t xml:space="preserve"> w których obędą się wydarzenia zostaną objęte umową najmu</w:t>
      </w:r>
      <w:r w:rsidR="0048069D">
        <w:rPr>
          <w:rFonts w:cstheme="minorHAnsi"/>
        </w:rPr>
        <w:t>,</w:t>
      </w:r>
      <w:r>
        <w:rPr>
          <w:rFonts w:cstheme="minorHAnsi"/>
        </w:rPr>
        <w:t xml:space="preserve"> za którą nie będzie odpowiedzialny Wykonawca. Umowy najmu obejmują zaistniałą infrastrukturę w tym: meble oraz sprzęt AV/IT. W części IV Opisu Przedmiotu Zamówienia(dalej: OPZ), zostały podane informacje o zapotrzebowaniu na zapewnienie niezbędnego sprzętu AV/IT jeśli obiekt objęty najmem nie posiada go na wyposażeniu. </w:t>
      </w:r>
    </w:p>
    <w:p w14:paraId="5F1523C4" w14:textId="18AC3D27" w:rsidR="00263060" w:rsidRDefault="00263060" w:rsidP="00B63A02">
      <w:pPr>
        <w:pStyle w:val="Akapitzlist"/>
        <w:kinsoku w:val="0"/>
        <w:overflowPunct w:val="0"/>
        <w:spacing w:after="0" w:line="360" w:lineRule="auto"/>
        <w:ind w:left="0"/>
        <w:textAlignment w:val="baseline"/>
        <w:rPr>
          <w:rFonts w:cstheme="minorHAnsi"/>
        </w:rPr>
      </w:pPr>
      <w:r>
        <w:rPr>
          <w:rFonts w:cstheme="minorHAnsi"/>
        </w:rPr>
        <w:t>Wykonawca w ramach realizacji zadania będzie odpowiedzialny za:</w:t>
      </w:r>
    </w:p>
    <w:p w14:paraId="22B2AE34" w14:textId="6A42B1B7" w:rsidR="00263060" w:rsidRDefault="002A14CF" w:rsidP="00C730C7">
      <w:pPr>
        <w:pStyle w:val="Akapitzlist"/>
        <w:numPr>
          <w:ilvl w:val="0"/>
          <w:numId w:val="29"/>
        </w:numPr>
        <w:kinsoku w:val="0"/>
        <w:overflowPunct w:val="0"/>
        <w:spacing w:after="0" w:line="360" w:lineRule="auto"/>
        <w:textAlignment w:val="baseline"/>
        <w:rPr>
          <w:rFonts w:cstheme="minorHAnsi"/>
        </w:rPr>
      </w:pPr>
      <w:r>
        <w:rPr>
          <w:rFonts w:cstheme="minorHAnsi"/>
        </w:rPr>
        <w:t>Opracowanie harmonogramu realizacji zamówienia opartego na OPZ.</w:t>
      </w:r>
    </w:p>
    <w:p w14:paraId="20AC907E" w14:textId="26EA6B32" w:rsidR="00EF74AD" w:rsidRDefault="00EF74AD" w:rsidP="00C730C7">
      <w:pPr>
        <w:pStyle w:val="Akapitzlist"/>
        <w:numPr>
          <w:ilvl w:val="0"/>
          <w:numId w:val="29"/>
        </w:numPr>
        <w:kinsoku w:val="0"/>
        <w:overflowPunct w:val="0"/>
        <w:spacing w:after="0" w:line="360" w:lineRule="auto"/>
        <w:textAlignment w:val="baseline"/>
        <w:rPr>
          <w:rFonts w:cstheme="minorHAnsi"/>
        </w:rPr>
      </w:pPr>
      <w:r>
        <w:rPr>
          <w:rFonts w:cstheme="minorHAnsi"/>
        </w:rPr>
        <w:t>Opracowanie grafik na materiały promocyjne.</w:t>
      </w:r>
    </w:p>
    <w:p w14:paraId="622A36D8" w14:textId="7628BDD5" w:rsidR="00EF74AD" w:rsidRDefault="00EF74AD" w:rsidP="00C730C7">
      <w:pPr>
        <w:pStyle w:val="Akapitzlist"/>
        <w:numPr>
          <w:ilvl w:val="0"/>
          <w:numId w:val="29"/>
        </w:numPr>
        <w:kinsoku w:val="0"/>
        <w:overflowPunct w:val="0"/>
        <w:spacing w:after="0" w:line="360" w:lineRule="auto"/>
        <w:textAlignment w:val="baseline"/>
        <w:rPr>
          <w:rFonts w:cstheme="minorHAnsi"/>
        </w:rPr>
      </w:pPr>
      <w:r>
        <w:rPr>
          <w:rFonts w:cstheme="minorHAnsi"/>
        </w:rPr>
        <w:t>Produkcję materiałów promocyjnych</w:t>
      </w:r>
      <w:r w:rsidR="00F94775">
        <w:rPr>
          <w:rFonts w:cstheme="minorHAnsi"/>
        </w:rPr>
        <w:t xml:space="preserve"> oraz konferencyjnych</w:t>
      </w:r>
      <w:r>
        <w:rPr>
          <w:rFonts w:cstheme="minorHAnsi"/>
        </w:rPr>
        <w:t>.</w:t>
      </w:r>
    </w:p>
    <w:p w14:paraId="45681C0A" w14:textId="600A7591" w:rsidR="00EF74AD" w:rsidRDefault="00EF74AD" w:rsidP="00C730C7">
      <w:pPr>
        <w:pStyle w:val="Akapitzlist"/>
        <w:numPr>
          <w:ilvl w:val="0"/>
          <w:numId w:val="29"/>
        </w:numPr>
        <w:kinsoku w:val="0"/>
        <w:overflowPunct w:val="0"/>
        <w:spacing w:after="0" w:line="360" w:lineRule="auto"/>
        <w:textAlignment w:val="baseline"/>
        <w:rPr>
          <w:rFonts w:cstheme="minorHAnsi"/>
        </w:rPr>
      </w:pPr>
      <w:r>
        <w:rPr>
          <w:rFonts w:cstheme="minorHAnsi"/>
        </w:rPr>
        <w:t xml:space="preserve">Przygotowanie techniczne obiektów konferencyjnych pod organizację wydarzenia. </w:t>
      </w:r>
    </w:p>
    <w:p w14:paraId="3DEF0013" w14:textId="5A583167" w:rsidR="002239B5" w:rsidRPr="00272822" w:rsidRDefault="00EF74AD" w:rsidP="00C730C7">
      <w:pPr>
        <w:pStyle w:val="Akapitzlist"/>
        <w:numPr>
          <w:ilvl w:val="0"/>
          <w:numId w:val="29"/>
        </w:numPr>
        <w:kinsoku w:val="0"/>
        <w:overflowPunct w:val="0"/>
        <w:spacing w:after="0" w:line="360" w:lineRule="auto"/>
        <w:textAlignment w:val="baseline"/>
        <w:rPr>
          <w:rFonts w:cstheme="minorHAnsi"/>
        </w:rPr>
      </w:pPr>
      <w:r>
        <w:rPr>
          <w:rFonts w:cstheme="minorHAnsi"/>
        </w:rPr>
        <w:t>Opracowanie aranżacji przestrzeni konferencyjnych</w:t>
      </w:r>
      <w:r w:rsidR="00F94775">
        <w:rPr>
          <w:rFonts w:cstheme="minorHAnsi"/>
        </w:rPr>
        <w:t xml:space="preserve"> w tym montaż i demontaż scenografii. </w:t>
      </w:r>
    </w:p>
    <w:p w14:paraId="084D7E76" w14:textId="1C888F52" w:rsidR="00F94775" w:rsidRDefault="00F94775" w:rsidP="00C730C7">
      <w:pPr>
        <w:pStyle w:val="Akapitzlist"/>
        <w:numPr>
          <w:ilvl w:val="0"/>
          <w:numId w:val="29"/>
        </w:numPr>
        <w:kinsoku w:val="0"/>
        <w:overflowPunct w:val="0"/>
        <w:spacing w:after="0" w:line="360" w:lineRule="auto"/>
        <w:textAlignment w:val="baseline"/>
        <w:rPr>
          <w:rFonts w:cstheme="minorHAnsi"/>
        </w:rPr>
      </w:pPr>
      <w:r>
        <w:rPr>
          <w:rFonts w:cstheme="minorHAnsi"/>
        </w:rPr>
        <w:t>Zapewnienie cateringu w trakcie trwania konferencji.</w:t>
      </w:r>
    </w:p>
    <w:p w14:paraId="1E2EBDA8" w14:textId="6B7CD991" w:rsidR="00F94775" w:rsidRDefault="00F94775" w:rsidP="00C730C7">
      <w:pPr>
        <w:pStyle w:val="Akapitzlist"/>
        <w:numPr>
          <w:ilvl w:val="0"/>
          <w:numId w:val="29"/>
        </w:numPr>
        <w:kinsoku w:val="0"/>
        <w:overflowPunct w:val="0"/>
        <w:spacing w:after="0" w:line="360" w:lineRule="auto"/>
        <w:textAlignment w:val="baseline"/>
        <w:rPr>
          <w:rFonts w:cstheme="minorHAnsi"/>
        </w:rPr>
      </w:pPr>
      <w:r>
        <w:rPr>
          <w:rFonts w:cstheme="minorHAnsi"/>
        </w:rPr>
        <w:t xml:space="preserve">Zapewnienie transportu dla uczestników. </w:t>
      </w:r>
    </w:p>
    <w:p w14:paraId="2FB37F3F" w14:textId="53CF9B62" w:rsidR="00F94775" w:rsidRDefault="00F94775" w:rsidP="00C730C7">
      <w:pPr>
        <w:pStyle w:val="Akapitzlist"/>
        <w:numPr>
          <w:ilvl w:val="0"/>
          <w:numId w:val="29"/>
        </w:numPr>
        <w:kinsoku w:val="0"/>
        <w:overflowPunct w:val="0"/>
        <w:spacing w:after="0" w:line="360" w:lineRule="auto"/>
        <w:textAlignment w:val="baseline"/>
        <w:rPr>
          <w:rFonts w:cstheme="minorHAnsi"/>
        </w:rPr>
      </w:pPr>
      <w:r>
        <w:rPr>
          <w:rFonts w:cstheme="minorHAnsi"/>
        </w:rPr>
        <w:t>Zapewnienie hoteli dla prelegentów oraz gości VIP.</w:t>
      </w:r>
    </w:p>
    <w:p w14:paraId="5E88D285" w14:textId="1F9FACA6" w:rsidR="00F94775" w:rsidRDefault="00F94775" w:rsidP="00C730C7">
      <w:pPr>
        <w:pStyle w:val="Akapitzlist"/>
        <w:numPr>
          <w:ilvl w:val="0"/>
          <w:numId w:val="29"/>
        </w:numPr>
        <w:kinsoku w:val="0"/>
        <w:overflowPunct w:val="0"/>
        <w:spacing w:after="0" w:line="360" w:lineRule="auto"/>
        <w:textAlignment w:val="baseline"/>
        <w:rPr>
          <w:rFonts w:cstheme="minorHAnsi"/>
        </w:rPr>
      </w:pPr>
      <w:r>
        <w:rPr>
          <w:rFonts w:cstheme="minorHAnsi"/>
        </w:rPr>
        <w:t xml:space="preserve">Zapewnienie obsługi wydarzenia. </w:t>
      </w:r>
    </w:p>
    <w:p w14:paraId="4BAF31DF" w14:textId="23BFA9B3" w:rsidR="005929F4" w:rsidRDefault="005929F4" w:rsidP="00C730C7">
      <w:pPr>
        <w:pStyle w:val="Akapitzlist"/>
        <w:numPr>
          <w:ilvl w:val="0"/>
          <w:numId w:val="29"/>
        </w:numPr>
        <w:kinsoku w:val="0"/>
        <w:overflowPunct w:val="0"/>
        <w:spacing w:after="0" w:line="360" w:lineRule="auto"/>
        <w:textAlignment w:val="baseline"/>
        <w:rPr>
          <w:rFonts w:cstheme="minorHAnsi"/>
        </w:rPr>
      </w:pPr>
      <w:r>
        <w:rPr>
          <w:rFonts w:cstheme="minorHAnsi"/>
        </w:rPr>
        <w:t xml:space="preserve">Przywrócenie obiektów konferencyjnych do stanu zastałego. </w:t>
      </w:r>
    </w:p>
    <w:p w14:paraId="0ADDF313" w14:textId="77777777" w:rsidR="00683973" w:rsidRPr="00683973" w:rsidRDefault="00683973" w:rsidP="00B63A02">
      <w:pPr>
        <w:kinsoku w:val="0"/>
        <w:overflowPunct w:val="0"/>
        <w:spacing w:after="0" w:line="360" w:lineRule="auto"/>
        <w:textAlignment w:val="baseline"/>
        <w:rPr>
          <w:rFonts w:cstheme="minorHAnsi"/>
        </w:rPr>
      </w:pPr>
    </w:p>
    <w:p w14:paraId="1151D4B0" w14:textId="4008D363" w:rsidR="007D302A" w:rsidRPr="00E07916" w:rsidRDefault="00BA7049" w:rsidP="00C730C7">
      <w:pPr>
        <w:pStyle w:val="Akapitzlist"/>
        <w:numPr>
          <w:ilvl w:val="0"/>
          <w:numId w:val="2"/>
        </w:numPr>
        <w:shd w:val="clear" w:color="auto" w:fill="E7E6E6" w:themeFill="background2"/>
        <w:kinsoku w:val="0"/>
        <w:overflowPunct w:val="0"/>
        <w:spacing w:after="0" w:line="360" w:lineRule="auto"/>
        <w:textAlignment w:val="baseline"/>
        <w:rPr>
          <w:rFonts w:cstheme="minorHAnsi"/>
          <w:b/>
          <w:bCs/>
        </w:rPr>
      </w:pPr>
      <w:r w:rsidRPr="005E16F1">
        <w:rPr>
          <w:rFonts w:cstheme="minorHAnsi"/>
          <w:b/>
          <w:bCs/>
        </w:rPr>
        <w:t xml:space="preserve">Usługi dedykowane dla wszystkich </w:t>
      </w:r>
      <w:r w:rsidR="003D1CE1">
        <w:rPr>
          <w:rFonts w:cstheme="minorHAnsi"/>
          <w:b/>
          <w:bCs/>
        </w:rPr>
        <w:t>spotkań</w:t>
      </w:r>
    </w:p>
    <w:p w14:paraId="026662E0" w14:textId="5680BEB1" w:rsidR="00F348EC" w:rsidRDefault="00F348EC" w:rsidP="00C730C7">
      <w:pPr>
        <w:pStyle w:val="Akapitzlist"/>
        <w:numPr>
          <w:ilvl w:val="0"/>
          <w:numId w:val="3"/>
        </w:numPr>
        <w:kinsoku w:val="0"/>
        <w:overflowPunct w:val="0"/>
        <w:spacing w:after="0" w:line="360" w:lineRule="auto"/>
        <w:textAlignment w:val="baseline"/>
        <w:rPr>
          <w:rFonts w:cstheme="minorHAnsi"/>
        </w:rPr>
      </w:pPr>
      <w:r>
        <w:rPr>
          <w:rFonts w:cstheme="minorHAnsi"/>
        </w:rPr>
        <w:t xml:space="preserve">Koordynacja i zarządzenie procesem realizacji zlecenia. </w:t>
      </w:r>
    </w:p>
    <w:p w14:paraId="49C7042D" w14:textId="6B04D0CF" w:rsidR="008571BE" w:rsidRDefault="00223A71" w:rsidP="00B63A02">
      <w:pPr>
        <w:pStyle w:val="Akapitzlist"/>
        <w:kinsoku w:val="0"/>
        <w:overflowPunct w:val="0"/>
        <w:spacing w:after="0" w:line="360" w:lineRule="auto"/>
        <w:ind w:left="360"/>
        <w:textAlignment w:val="baseline"/>
        <w:rPr>
          <w:rFonts w:cstheme="minorHAnsi"/>
        </w:rPr>
      </w:pPr>
      <w:r>
        <w:rPr>
          <w:rFonts w:cstheme="minorHAnsi"/>
        </w:rPr>
        <w:t xml:space="preserve">Wykonawca zapewni osobę na stanowisku Koordynatora Projektu </w:t>
      </w:r>
      <w:r w:rsidRPr="00223A71">
        <w:rPr>
          <w:rFonts w:cstheme="minorHAnsi"/>
        </w:rPr>
        <w:t>oraz jego stał</w:t>
      </w:r>
      <w:r>
        <w:rPr>
          <w:rFonts w:cstheme="minorHAnsi"/>
        </w:rPr>
        <w:t>ego</w:t>
      </w:r>
      <w:r w:rsidRPr="00223A71">
        <w:rPr>
          <w:rFonts w:cstheme="minorHAnsi"/>
        </w:rPr>
        <w:t xml:space="preserve"> zastępc</w:t>
      </w:r>
      <w:r>
        <w:rPr>
          <w:rFonts w:cstheme="minorHAnsi"/>
        </w:rPr>
        <w:t>ę</w:t>
      </w:r>
      <w:r w:rsidRPr="00223A71">
        <w:rPr>
          <w:rFonts w:cstheme="minorHAnsi"/>
        </w:rPr>
        <w:t xml:space="preserve">, którego zadaniem będzie w szczególności nadzór nad właściwym przebiegiem prac, koordynacja pracy obsługi wydarzenia </w:t>
      </w:r>
      <w:r>
        <w:rPr>
          <w:rFonts w:cstheme="minorHAnsi"/>
        </w:rPr>
        <w:t>w tym</w:t>
      </w:r>
      <w:r w:rsidRPr="00223A71">
        <w:rPr>
          <w:rFonts w:cstheme="minorHAnsi"/>
        </w:rPr>
        <w:t xml:space="preserve"> stały kontakt z koordynatorem zamówienia ze strony Zamawiającego </w:t>
      </w:r>
      <w:r>
        <w:rPr>
          <w:rFonts w:cstheme="minorHAnsi"/>
        </w:rPr>
        <w:t xml:space="preserve">oraz </w:t>
      </w:r>
      <w:r w:rsidRPr="00223A71">
        <w:rPr>
          <w:rFonts w:cstheme="minorHAnsi"/>
        </w:rPr>
        <w:t>innymi podmiotami wymaganymi do właściwej organizacji i obsługi zamówienia</w:t>
      </w:r>
      <w:r>
        <w:rPr>
          <w:rFonts w:cstheme="minorHAnsi"/>
        </w:rPr>
        <w:t xml:space="preserve"> takimi jak: służby bezpieczeństwa, obiekty konferencyjne, hotele, kierowcy. </w:t>
      </w:r>
    </w:p>
    <w:p w14:paraId="32CB746F" w14:textId="77777777" w:rsidR="008571BE" w:rsidRPr="008571BE" w:rsidRDefault="008571BE" w:rsidP="00B63A02">
      <w:pPr>
        <w:pStyle w:val="Akapitzlist"/>
        <w:kinsoku w:val="0"/>
        <w:overflowPunct w:val="0"/>
        <w:spacing w:after="0" w:line="360" w:lineRule="auto"/>
        <w:ind w:left="360"/>
        <w:textAlignment w:val="baseline"/>
        <w:rPr>
          <w:rFonts w:cstheme="minorHAnsi"/>
        </w:rPr>
      </w:pPr>
    </w:p>
    <w:p w14:paraId="763907F8" w14:textId="0DFEF362" w:rsidR="00BA7049" w:rsidRPr="005E16F1" w:rsidRDefault="00BA7049" w:rsidP="00C730C7">
      <w:pPr>
        <w:pStyle w:val="Akapitzlist"/>
        <w:numPr>
          <w:ilvl w:val="0"/>
          <w:numId w:val="4"/>
        </w:numPr>
        <w:shd w:val="clear" w:color="auto" w:fill="E7E6E6" w:themeFill="background2"/>
        <w:kinsoku w:val="0"/>
        <w:overflowPunct w:val="0"/>
        <w:spacing w:after="0" w:line="360" w:lineRule="auto"/>
        <w:textAlignment w:val="baseline"/>
        <w:rPr>
          <w:rFonts w:cstheme="minorHAnsi"/>
          <w:b/>
          <w:bCs/>
        </w:rPr>
      </w:pPr>
      <w:r w:rsidRPr="005E16F1">
        <w:rPr>
          <w:rFonts w:cstheme="minorHAnsi"/>
          <w:b/>
          <w:bCs/>
        </w:rPr>
        <w:t xml:space="preserve">Zapotrzebowanie na produkcję materiałów reklamowych </w:t>
      </w:r>
    </w:p>
    <w:p w14:paraId="08CBAC2E" w14:textId="27E66A2B" w:rsidR="00A66B9E" w:rsidRPr="00897ECD" w:rsidRDefault="00A66B9E" w:rsidP="00C730C7">
      <w:pPr>
        <w:pStyle w:val="Akapitzlist"/>
        <w:numPr>
          <w:ilvl w:val="0"/>
          <w:numId w:val="5"/>
        </w:numPr>
        <w:kinsoku w:val="0"/>
        <w:overflowPunct w:val="0"/>
        <w:spacing w:after="0" w:line="360" w:lineRule="auto"/>
        <w:textAlignment w:val="baseline"/>
        <w:rPr>
          <w:rFonts w:cstheme="minorHAnsi"/>
          <w:b/>
          <w:bCs/>
        </w:rPr>
      </w:pPr>
      <w:r w:rsidRPr="005E16F1">
        <w:rPr>
          <w:rFonts w:cstheme="minorHAnsi"/>
        </w:rPr>
        <w:t>Wykonawca będzie odpowiedzialny za przygotowanie grafik materiałów reklamowych dla wydarzeń cyklicznych. Zamawiający przekaże Wykonawcy logo</w:t>
      </w:r>
      <w:r w:rsidR="000D3250">
        <w:rPr>
          <w:rFonts w:cstheme="minorHAnsi"/>
        </w:rPr>
        <w:t>/znak</w:t>
      </w:r>
      <w:r w:rsidR="0048069D">
        <w:rPr>
          <w:rFonts w:cstheme="minorHAnsi"/>
        </w:rPr>
        <w:t>,</w:t>
      </w:r>
      <w:r w:rsidRPr="005E16F1">
        <w:rPr>
          <w:rFonts w:cstheme="minorHAnsi"/>
        </w:rPr>
        <w:t xml:space="preserve"> na k</w:t>
      </w:r>
      <w:r w:rsidR="00897ECD">
        <w:rPr>
          <w:rFonts w:cstheme="minorHAnsi"/>
        </w:rPr>
        <w:t>tórego</w:t>
      </w:r>
      <w:r w:rsidRPr="005E16F1">
        <w:rPr>
          <w:rFonts w:cstheme="minorHAnsi"/>
        </w:rPr>
        <w:t xml:space="preserve"> podstawie zostaną stworzone standardowe materiały reklamowe. </w:t>
      </w:r>
      <w:r w:rsidR="00311F01" w:rsidRPr="005E16F1">
        <w:rPr>
          <w:rFonts w:cstheme="minorHAnsi"/>
        </w:rPr>
        <w:t xml:space="preserve">Wykonawca będzie również odpowiedzialny za produkcję materiałów oraz dostarczanie ich każdorazowo do miejsca wydarzenia. </w:t>
      </w:r>
      <w:r w:rsidR="00311F01" w:rsidRPr="00897ECD">
        <w:rPr>
          <w:rFonts w:cstheme="minorHAnsi"/>
          <w:b/>
          <w:bCs/>
        </w:rPr>
        <w:t xml:space="preserve">Zmawiający zastrzega, że zostanie zamówiona konkretna ilość materiałów które będą wykorzystywane na każdym wydarzeniu. </w:t>
      </w:r>
    </w:p>
    <w:p w14:paraId="6144D9C0" w14:textId="5D112F75" w:rsidR="00311F01" w:rsidRPr="005E16F1" w:rsidRDefault="00311F01" w:rsidP="00C730C7">
      <w:pPr>
        <w:pStyle w:val="Akapitzlist"/>
        <w:numPr>
          <w:ilvl w:val="0"/>
          <w:numId w:val="5"/>
        </w:numPr>
        <w:kinsoku w:val="0"/>
        <w:overflowPunct w:val="0"/>
        <w:spacing w:after="0" w:line="360" w:lineRule="auto"/>
        <w:textAlignment w:val="baseline"/>
        <w:rPr>
          <w:rFonts w:cstheme="minorHAnsi"/>
          <w:b/>
          <w:bCs/>
        </w:rPr>
      </w:pPr>
      <w:r w:rsidRPr="005E16F1">
        <w:rPr>
          <w:rFonts w:cstheme="minorHAnsi"/>
        </w:rPr>
        <w:t>Wykonawca przygotuje grafikę oraz wyprodukuje następujące materiały reklamowe:</w:t>
      </w:r>
    </w:p>
    <w:p w14:paraId="345D974E" w14:textId="77777777" w:rsidR="006E3B06" w:rsidRDefault="006E3B06" w:rsidP="00C730C7">
      <w:pPr>
        <w:pStyle w:val="Akapitzlist"/>
        <w:numPr>
          <w:ilvl w:val="0"/>
          <w:numId w:val="6"/>
        </w:numPr>
        <w:kinsoku w:val="0"/>
        <w:overflowPunct w:val="0"/>
        <w:spacing w:after="0" w:line="360" w:lineRule="auto"/>
        <w:textAlignment w:val="baseline"/>
        <w:rPr>
          <w:rFonts w:cstheme="minorHAnsi"/>
          <w:b/>
          <w:bCs/>
        </w:rPr>
      </w:pPr>
      <w:r>
        <w:rPr>
          <w:rFonts w:cstheme="minorHAnsi"/>
          <w:b/>
          <w:bCs/>
        </w:rPr>
        <w:t>Flagi:</w:t>
      </w:r>
    </w:p>
    <w:p w14:paraId="058254E2" w14:textId="77777777" w:rsidR="006E3B06" w:rsidRPr="00016252" w:rsidRDefault="006E3B06" w:rsidP="006E3B06">
      <w:pPr>
        <w:spacing w:after="0" w:line="360" w:lineRule="auto"/>
      </w:pPr>
      <w:r w:rsidRPr="00016252">
        <w:lastRenderedPageBreak/>
        <w:t>Wykonawca ma obowiązek dostarczenia flag i proporczyków państw, któ</w:t>
      </w:r>
      <w:r>
        <w:t xml:space="preserve">re będą reprezentowane na wydarzeniu </w:t>
      </w:r>
      <w:proofErr w:type="spellStart"/>
      <w:r>
        <w:t>tj</w:t>
      </w:r>
      <w:proofErr w:type="spellEnd"/>
      <w:r>
        <w:t>: flagi członkowskie UE  oraz państwa Bałkanów Zachodnich (</w:t>
      </w:r>
      <w:r w:rsidRPr="00FD02E0">
        <w:t>Albanii, Bośni i Hercegowiny, Czarnogóry, Kosowa, Macedonii Północnej i Serbii</w:t>
      </w:r>
      <w:r>
        <w:t>)  oraz Mołdawii, Gruzji i Ukrainy</w:t>
      </w:r>
      <w:r w:rsidRPr="00016252">
        <w:t xml:space="preserve">. Flagi powinny być czyste i uprasowane. Szczegółowe wytyczne dotyczące liczby i umiejscowienia flag i proporczyków zawierają fiszki organizacyjne. </w:t>
      </w:r>
    </w:p>
    <w:p w14:paraId="73FF0D25" w14:textId="77777777" w:rsidR="006E3B06" w:rsidRPr="00016252" w:rsidRDefault="006E3B06" w:rsidP="006E3B06">
      <w:pPr>
        <w:pStyle w:val="Akapitzlist"/>
        <w:spacing w:line="360" w:lineRule="auto"/>
        <w:ind w:left="360"/>
      </w:pPr>
      <w:r w:rsidRPr="00016252">
        <w:t xml:space="preserve">Wytyczne do flag i proporczyków </w:t>
      </w:r>
    </w:p>
    <w:p w14:paraId="1AA83EFD" w14:textId="77777777" w:rsidR="006E3B06" w:rsidRPr="00016252" w:rsidRDefault="006E3B06" w:rsidP="00C730C7">
      <w:pPr>
        <w:pStyle w:val="Akapitzlist"/>
        <w:numPr>
          <w:ilvl w:val="3"/>
          <w:numId w:val="5"/>
        </w:numPr>
        <w:spacing w:line="360" w:lineRule="auto"/>
      </w:pPr>
      <w:r w:rsidRPr="00016252">
        <w:t>flagi zewnętrzne</w:t>
      </w:r>
      <w:r>
        <w:t xml:space="preserve"> 6 sztuk – 3 sztuki flaga PL oraz UE</w:t>
      </w:r>
      <w:r w:rsidRPr="00016252">
        <w:t xml:space="preserve">: </w:t>
      </w:r>
    </w:p>
    <w:p w14:paraId="4385396A" w14:textId="77777777" w:rsidR="006E3B06" w:rsidRPr="00016252" w:rsidRDefault="006E3B06" w:rsidP="00C730C7">
      <w:pPr>
        <w:pStyle w:val="Akapitzlist"/>
        <w:numPr>
          <w:ilvl w:val="0"/>
          <w:numId w:val="15"/>
        </w:numPr>
        <w:spacing w:line="360" w:lineRule="auto"/>
        <w:ind w:left="1440"/>
      </w:pPr>
      <w:r w:rsidRPr="00016252">
        <w:t xml:space="preserve">flaga wykonana z atłasowej tkaniny poliestrowej, barwiona o wymiarach 200x125 cm, maszt aluminiowy o wys. min. 6 m, przy zastosowaniu niższych masztów flaga musi posiadać wymiar 150/100 cm. </w:t>
      </w:r>
    </w:p>
    <w:p w14:paraId="68F8789D" w14:textId="77777777" w:rsidR="006E3B06" w:rsidRPr="00016252" w:rsidRDefault="006E3B06" w:rsidP="00C730C7">
      <w:pPr>
        <w:pStyle w:val="Akapitzlist"/>
        <w:numPr>
          <w:ilvl w:val="3"/>
          <w:numId w:val="5"/>
        </w:numPr>
        <w:spacing w:line="360" w:lineRule="auto"/>
      </w:pPr>
      <w:r w:rsidRPr="00016252">
        <w:t>flagi wewnętrzn</w:t>
      </w:r>
      <w:r>
        <w:t>e państwa wymienione w opisie powyżej( jedna sztuka krajowa oraz 2 sztuki UE)</w:t>
      </w:r>
      <w:r w:rsidRPr="00016252">
        <w:t xml:space="preserve">: </w:t>
      </w:r>
    </w:p>
    <w:p w14:paraId="1F380876" w14:textId="77777777" w:rsidR="006E3B06" w:rsidRPr="00016252" w:rsidRDefault="006E3B06" w:rsidP="00C730C7">
      <w:pPr>
        <w:pStyle w:val="Akapitzlist"/>
        <w:numPr>
          <w:ilvl w:val="0"/>
          <w:numId w:val="16"/>
        </w:numPr>
        <w:spacing w:line="360" w:lineRule="auto"/>
      </w:pPr>
      <w:r w:rsidRPr="00016252">
        <w:t xml:space="preserve">flaga wykonana z tkaniny atłasowa dwustronna z </w:t>
      </w:r>
      <w:proofErr w:type="spellStart"/>
      <w:r w:rsidRPr="00016252">
        <w:t>fizeliną</w:t>
      </w:r>
      <w:proofErr w:type="spellEnd"/>
      <w:r w:rsidRPr="00016252">
        <w:t xml:space="preserve"> o gramaturze 160-170g/m2,barwiona o wymiarach </w:t>
      </w:r>
      <w:r w:rsidRPr="00016252">
        <w:rPr>
          <w:rFonts w:eastAsia="Times New Roman"/>
        </w:rPr>
        <w:t xml:space="preserve">115/184 </w:t>
      </w:r>
      <w:r w:rsidRPr="00016252">
        <w:t xml:space="preserve"> cm </w:t>
      </w:r>
    </w:p>
    <w:p w14:paraId="43A96026" w14:textId="77777777" w:rsidR="006E3B06" w:rsidRPr="00016252" w:rsidRDefault="006E3B06" w:rsidP="00C730C7">
      <w:pPr>
        <w:pStyle w:val="Akapitzlist"/>
        <w:numPr>
          <w:ilvl w:val="0"/>
          <w:numId w:val="16"/>
        </w:numPr>
        <w:spacing w:line="360" w:lineRule="auto"/>
        <w:rPr>
          <w:rFonts w:eastAsia="Times New Roman"/>
        </w:rPr>
      </w:pPr>
      <w:r w:rsidRPr="00016252">
        <w:rPr>
          <w:rFonts w:eastAsia="Times New Roman"/>
        </w:rPr>
        <w:t>maszty srebrne ze stelażem i półokrągłą rozpórką 255 cm z kulką.</w:t>
      </w:r>
    </w:p>
    <w:p w14:paraId="53DA5E02" w14:textId="77777777" w:rsidR="006E3B06" w:rsidRPr="00016252" w:rsidRDefault="006E3B06" w:rsidP="00C730C7">
      <w:pPr>
        <w:pStyle w:val="Akapitzlist"/>
        <w:numPr>
          <w:ilvl w:val="3"/>
          <w:numId w:val="5"/>
        </w:numPr>
        <w:spacing w:line="360" w:lineRule="auto"/>
      </w:pPr>
      <w:proofErr w:type="spellStart"/>
      <w:r>
        <w:t>Flagietki</w:t>
      </w:r>
      <w:proofErr w:type="spellEnd"/>
      <w:r>
        <w:t xml:space="preserve"> ( jedna sztuka krajowa oraz 2 sztuki UE)</w:t>
      </w:r>
      <w:r w:rsidRPr="00016252">
        <w:t xml:space="preserve">: :  </w:t>
      </w:r>
    </w:p>
    <w:p w14:paraId="7B554226" w14:textId="77777777" w:rsidR="006E3B06" w:rsidRPr="00016252" w:rsidRDefault="006E3B06" w:rsidP="00C730C7">
      <w:pPr>
        <w:pStyle w:val="Akapitzlist"/>
        <w:numPr>
          <w:ilvl w:val="0"/>
          <w:numId w:val="17"/>
        </w:numPr>
        <w:spacing w:line="360" w:lineRule="auto"/>
      </w:pPr>
      <w:proofErr w:type="spellStart"/>
      <w:r>
        <w:t>flagietki</w:t>
      </w:r>
      <w:proofErr w:type="spellEnd"/>
      <w:r w:rsidRPr="00016252">
        <w:t xml:space="preserve"> konferencyjne wykonane z bawełny z nadrukiem obustronnym  o wymiarach 30x15 cm; </w:t>
      </w:r>
    </w:p>
    <w:p w14:paraId="64555927" w14:textId="77777777" w:rsidR="006E3B06" w:rsidRDefault="006E3B06" w:rsidP="006E3B06">
      <w:pPr>
        <w:kinsoku w:val="0"/>
        <w:overflowPunct w:val="0"/>
        <w:spacing w:after="0" w:line="360" w:lineRule="auto"/>
        <w:textAlignment w:val="baseline"/>
        <w:rPr>
          <w:rFonts w:cstheme="minorHAnsi"/>
          <w:b/>
          <w:bCs/>
        </w:rPr>
      </w:pPr>
      <w:r w:rsidRPr="00016252">
        <w:t xml:space="preserve">podstawki do </w:t>
      </w:r>
      <w:proofErr w:type="spellStart"/>
      <w:r>
        <w:t>flagietek</w:t>
      </w:r>
      <w:proofErr w:type="spellEnd"/>
      <w:r w:rsidRPr="00016252">
        <w:t>, metalowe w kolorze srebrnym o wysokości 45 cm</w:t>
      </w:r>
      <w:r w:rsidRPr="006E3B06">
        <w:rPr>
          <w:rFonts w:cstheme="minorHAnsi"/>
          <w:b/>
          <w:bCs/>
        </w:rPr>
        <w:t xml:space="preserve"> </w:t>
      </w:r>
    </w:p>
    <w:p w14:paraId="393980AC" w14:textId="57CC35CD" w:rsidR="006E3B06" w:rsidRPr="005E16F1" w:rsidRDefault="006E3B06" w:rsidP="006E3B06">
      <w:pPr>
        <w:kinsoku w:val="0"/>
        <w:overflowPunct w:val="0"/>
        <w:spacing w:after="0" w:line="360" w:lineRule="auto"/>
        <w:textAlignment w:val="baseline"/>
        <w:rPr>
          <w:rFonts w:cstheme="minorHAnsi"/>
          <w:b/>
          <w:bCs/>
        </w:rPr>
      </w:pPr>
      <w:r w:rsidRPr="005E16F1">
        <w:rPr>
          <w:rFonts w:cstheme="minorHAnsi"/>
          <w:b/>
          <w:bCs/>
        </w:rPr>
        <w:t>Opracowanie graficzne</w:t>
      </w:r>
      <w:r w:rsidR="00E42FF7">
        <w:rPr>
          <w:rFonts w:cstheme="minorHAnsi"/>
          <w:b/>
          <w:bCs/>
        </w:rPr>
        <w:t xml:space="preserve"> materiałów drukowanych </w:t>
      </w:r>
      <w:r w:rsidRPr="005E16F1">
        <w:rPr>
          <w:rFonts w:cstheme="minorHAnsi"/>
          <w:b/>
          <w:bCs/>
        </w:rPr>
        <w:t xml:space="preserve"> i produkcja pod wybrane wydarzenia:</w:t>
      </w:r>
    </w:p>
    <w:p w14:paraId="21C6A106" w14:textId="3D6A1AE1" w:rsidR="00E42FF7" w:rsidRPr="00E42FF7" w:rsidRDefault="00E42FF7" w:rsidP="00C730C7">
      <w:pPr>
        <w:pStyle w:val="Akapitzlist"/>
        <w:numPr>
          <w:ilvl w:val="0"/>
          <w:numId w:val="6"/>
        </w:numPr>
        <w:kinsoku w:val="0"/>
        <w:overflowPunct w:val="0"/>
        <w:spacing w:after="0" w:line="360" w:lineRule="auto"/>
        <w:textAlignment w:val="baseline"/>
        <w:rPr>
          <w:rFonts w:cstheme="minorHAnsi"/>
        </w:rPr>
      </w:pPr>
      <w:r>
        <w:rPr>
          <w:rFonts w:cstheme="minorHAnsi"/>
        </w:rPr>
        <w:t>Opracowanie graficzne zaproszeń imiennych na wydarzenia w formie elektronicznej</w:t>
      </w:r>
      <w:r>
        <w:rPr>
          <w:rFonts w:cstheme="minorHAnsi"/>
        </w:rPr>
        <w:t xml:space="preserve"> oraz ich wydruk. Specyfikacja: format A4, papier kreda mat, usztywniony. </w:t>
      </w:r>
    </w:p>
    <w:p w14:paraId="0FAAA81D" w14:textId="59A603F0" w:rsidR="00E42FF7" w:rsidRDefault="00E42FF7" w:rsidP="00C730C7">
      <w:pPr>
        <w:pStyle w:val="Akapitzlist"/>
        <w:numPr>
          <w:ilvl w:val="0"/>
          <w:numId w:val="6"/>
        </w:numPr>
        <w:kinsoku w:val="0"/>
        <w:overflowPunct w:val="0"/>
        <w:spacing w:after="0" w:line="360" w:lineRule="auto"/>
        <w:textAlignment w:val="baseline"/>
        <w:rPr>
          <w:rFonts w:cstheme="minorHAnsi"/>
        </w:rPr>
      </w:pPr>
      <w:r>
        <w:rPr>
          <w:rFonts w:cstheme="minorHAnsi"/>
        </w:rPr>
        <w:t xml:space="preserve">Opracowanie graficzne agendy wydarzenia i wydruk. Specyfikacja: format A4, papier kreda mat, usztywniony. </w:t>
      </w:r>
    </w:p>
    <w:p w14:paraId="6E0A28CA" w14:textId="50F2053F" w:rsidR="006E3B06" w:rsidRDefault="006E3B06" w:rsidP="00C730C7">
      <w:pPr>
        <w:pStyle w:val="Akapitzlist"/>
        <w:numPr>
          <w:ilvl w:val="0"/>
          <w:numId w:val="6"/>
        </w:numPr>
        <w:kinsoku w:val="0"/>
        <w:overflowPunct w:val="0"/>
        <w:spacing w:after="0" w:line="360" w:lineRule="auto"/>
        <w:textAlignment w:val="baseline"/>
        <w:rPr>
          <w:rFonts w:cstheme="minorHAnsi"/>
        </w:rPr>
      </w:pPr>
      <w:r w:rsidRPr="005E16F1">
        <w:rPr>
          <w:rFonts w:cstheme="minorHAnsi"/>
        </w:rPr>
        <w:t>Identyfikator</w:t>
      </w:r>
      <w:r>
        <w:rPr>
          <w:rFonts w:cstheme="minorHAnsi"/>
        </w:rPr>
        <w:t xml:space="preserve"> dla Wolontariusza</w:t>
      </w:r>
      <w:r w:rsidRPr="005E16F1">
        <w:rPr>
          <w:rFonts w:cstheme="minorHAnsi"/>
        </w:rPr>
        <w:t>. Specyfikacja: identyfikator dwustronny zawierający – imię i nazwisko</w:t>
      </w:r>
      <w:r>
        <w:rPr>
          <w:rFonts w:cstheme="minorHAnsi"/>
        </w:rPr>
        <w:t xml:space="preserve"> Wolontariusza</w:t>
      </w:r>
      <w:r w:rsidRPr="005E16F1">
        <w:rPr>
          <w:rFonts w:cstheme="minorHAnsi"/>
        </w:rPr>
        <w:t xml:space="preserve">, nazwę wydarzenia, tył zadrukowany agendą. Format A6 z taśmą mini. 88 cm z dwoma karabińczykami. Taśma poryta logo wydarzenia. Podłoże: biały plastik PVC gr. 0,76 mm, wykończenie matowe, rogi zaokrąglone. Druk </w:t>
      </w:r>
      <w:proofErr w:type="spellStart"/>
      <w:r w:rsidRPr="005E16F1">
        <w:rPr>
          <w:rFonts w:cstheme="minorHAnsi"/>
        </w:rPr>
        <w:t>full</w:t>
      </w:r>
      <w:proofErr w:type="spellEnd"/>
      <w:r w:rsidRPr="005E16F1">
        <w:rPr>
          <w:rFonts w:cstheme="minorHAnsi"/>
        </w:rPr>
        <w:t xml:space="preserve"> </w:t>
      </w:r>
      <w:proofErr w:type="spellStart"/>
      <w:r w:rsidRPr="005E16F1">
        <w:rPr>
          <w:rFonts w:cstheme="minorHAnsi"/>
        </w:rPr>
        <w:t>color</w:t>
      </w:r>
      <w:proofErr w:type="spellEnd"/>
      <w:r w:rsidRPr="005E16F1">
        <w:rPr>
          <w:rFonts w:cstheme="minorHAnsi"/>
        </w:rPr>
        <w:t xml:space="preserve"> CMYK. </w:t>
      </w:r>
    </w:p>
    <w:p w14:paraId="16CBB337" w14:textId="1DD2B917" w:rsidR="006E3B06" w:rsidRPr="00F25F55" w:rsidRDefault="006E3B06" w:rsidP="00C730C7">
      <w:pPr>
        <w:pStyle w:val="Akapitzlist"/>
        <w:numPr>
          <w:ilvl w:val="0"/>
          <w:numId w:val="6"/>
        </w:numPr>
        <w:kinsoku w:val="0"/>
        <w:overflowPunct w:val="0"/>
        <w:spacing w:after="0" w:line="360" w:lineRule="auto"/>
        <w:textAlignment w:val="baseline"/>
        <w:rPr>
          <w:rFonts w:cstheme="minorHAnsi"/>
        </w:rPr>
      </w:pPr>
      <w:r>
        <w:rPr>
          <w:rFonts w:cstheme="minorHAnsi"/>
        </w:rPr>
        <w:t xml:space="preserve">Opracowanie graficzne koziołków dla prelegentów. </w:t>
      </w:r>
      <w:r w:rsidR="00306C66">
        <w:rPr>
          <w:rFonts w:cstheme="minorHAnsi"/>
        </w:rPr>
        <w:t xml:space="preserve">Specyfikacja: </w:t>
      </w:r>
      <w:r w:rsidR="00306C66">
        <w:t>Papier usztywniony kreda mat, koziołek zadrukowany dwustronnie: imię i nazwisko lub nazwa państwa. Wymiary 30x20cm ze skrzydełkami podtrzymującym</w:t>
      </w:r>
      <w:r w:rsidR="00306C66">
        <w:t xml:space="preserve">; </w:t>
      </w:r>
    </w:p>
    <w:p w14:paraId="381361F3" w14:textId="77777777" w:rsidR="00F25F55" w:rsidRDefault="00F25F55" w:rsidP="00F25F55">
      <w:pPr>
        <w:pStyle w:val="Akapitzlist"/>
        <w:kinsoku w:val="0"/>
        <w:overflowPunct w:val="0"/>
        <w:spacing w:after="0" w:line="360" w:lineRule="auto"/>
        <w:ind w:left="207"/>
        <w:textAlignment w:val="baseline"/>
        <w:rPr>
          <w:rFonts w:cstheme="minorHAnsi"/>
        </w:rPr>
      </w:pPr>
    </w:p>
    <w:p w14:paraId="10D79A54" w14:textId="21E308BB" w:rsidR="006E3B06" w:rsidRPr="00F25F55" w:rsidRDefault="00F25F55" w:rsidP="00E42FF7">
      <w:pPr>
        <w:spacing w:line="360" w:lineRule="auto"/>
        <w:rPr>
          <w:b/>
          <w:bCs/>
        </w:rPr>
      </w:pPr>
      <w:r w:rsidRPr="00F25F55">
        <w:rPr>
          <w:b/>
          <w:bCs/>
        </w:rPr>
        <w:t>Opracowanie paczki materiałów graficznych:</w:t>
      </w:r>
    </w:p>
    <w:p w14:paraId="1DE414E8" w14:textId="1850BA7E" w:rsidR="00F25F55" w:rsidRDefault="00F25F55" w:rsidP="00C730C7">
      <w:pPr>
        <w:pStyle w:val="Akapitzlist"/>
        <w:numPr>
          <w:ilvl w:val="0"/>
          <w:numId w:val="6"/>
        </w:numPr>
        <w:spacing w:line="360" w:lineRule="auto"/>
      </w:pPr>
      <w:r>
        <w:t>Wykonawca opracuję paczkę materiałów graficznych tzw. sztamp – wzorów, które będą mogły być wypełnione przez Zamawiającego lub prelegentów samodzielnie. Paczka będzie się składała z:</w:t>
      </w:r>
    </w:p>
    <w:p w14:paraId="1B6D3EEB" w14:textId="62194390" w:rsidR="00F25F55" w:rsidRPr="00016252" w:rsidRDefault="00F25F55" w:rsidP="00C730C7">
      <w:pPr>
        <w:pStyle w:val="Akapitzlist"/>
        <w:numPr>
          <w:ilvl w:val="0"/>
          <w:numId w:val="71"/>
        </w:numPr>
        <w:spacing w:after="0" w:line="360" w:lineRule="auto"/>
        <w:ind w:left="567"/>
      </w:pPr>
      <w:proofErr w:type="spellStart"/>
      <w:r>
        <w:t>Wzór</w:t>
      </w:r>
      <w:r>
        <w:t>u</w:t>
      </w:r>
      <w:proofErr w:type="spellEnd"/>
      <w:r>
        <w:t xml:space="preserve"> zaproszenia</w:t>
      </w:r>
      <w:r w:rsidRPr="00016252">
        <w:t>;</w:t>
      </w:r>
    </w:p>
    <w:p w14:paraId="4913757E" w14:textId="7E41CEF7" w:rsidR="00F25F55" w:rsidRPr="00016252" w:rsidRDefault="00F25F55" w:rsidP="00C730C7">
      <w:pPr>
        <w:pStyle w:val="Akapitzlist"/>
        <w:numPr>
          <w:ilvl w:val="0"/>
          <w:numId w:val="71"/>
        </w:numPr>
        <w:spacing w:after="0" w:line="360" w:lineRule="auto"/>
        <w:ind w:left="567"/>
      </w:pPr>
      <w:proofErr w:type="spellStart"/>
      <w:r w:rsidRPr="00016252">
        <w:t>Wzór</w:t>
      </w:r>
      <w:r>
        <w:t>u</w:t>
      </w:r>
      <w:proofErr w:type="spellEnd"/>
      <w:r w:rsidRPr="00016252">
        <w:t xml:space="preserve"> prezentacji dla prowadzącego wydarzenie (strona tytułowa; zapowiedź prelegentów; zamknięcie panelu);</w:t>
      </w:r>
    </w:p>
    <w:p w14:paraId="0A8F3E7D" w14:textId="4F27533F" w:rsidR="00F25F55" w:rsidRDefault="00F25F55" w:rsidP="00C730C7">
      <w:pPr>
        <w:pStyle w:val="Akapitzlist"/>
        <w:numPr>
          <w:ilvl w:val="0"/>
          <w:numId w:val="71"/>
        </w:numPr>
        <w:spacing w:after="0" w:line="360" w:lineRule="auto"/>
        <w:ind w:left="567"/>
      </w:pPr>
      <w:proofErr w:type="spellStart"/>
      <w:r w:rsidRPr="00016252">
        <w:t>Wzór</w:t>
      </w:r>
      <w:r>
        <w:t>u</w:t>
      </w:r>
      <w:proofErr w:type="spellEnd"/>
      <w:r w:rsidRPr="00016252">
        <w:t xml:space="preserve"> prezentacji dla prelegentów; </w:t>
      </w:r>
    </w:p>
    <w:p w14:paraId="32B177CC" w14:textId="4EFA8EC3" w:rsidR="00F25F55" w:rsidRPr="00016252" w:rsidRDefault="00F25F55" w:rsidP="00C730C7">
      <w:pPr>
        <w:pStyle w:val="Akapitzlist"/>
        <w:numPr>
          <w:ilvl w:val="0"/>
          <w:numId w:val="6"/>
        </w:numPr>
        <w:spacing w:after="0" w:line="360" w:lineRule="auto"/>
      </w:pPr>
      <w:r>
        <w:t xml:space="preserve">Opracowanie paczki materiałów graficznych uzupełnianych przez Wykonawcę, zależnie od wydarzenia (5 wydarzeń). Paczka będzie się składała z: </w:t>
      </w:r>
    </w:p>
    <w:p w14:paraId="345D017A" w14:textId="77777777" w:rsidR="00F25F55" w:rsidRPr="00016252" w:rsidRDefault="00F25F55" w:rsidP="00C730C7">
      <w:pPr>
        <w:pStyle w:val="Akapitzlist"/>
        <w:numPr>
          <w:ilvl w:val="0"/>
          <w:numId w:val="71"/>
        </w:numPr>
        <w:spacing w:after="0" w:line="360" w:lineRule="auto"/>
        <w:ind w:left="567"/>
      </w:pPr>
      <w:r w:rsidRPr="00016252">
        <w:lastRenderedPageBreak/>
        <w:t xml:space="preserve">Harmonogram wydarzenia przygotowany dostosowany do </w:t>
      </w:r>
      <w:proofErr w:type="spellStart"/>
      <w:r w:rsidRPr="00016252">
        <w:t>infokiosków</w:t>
      </w:r>
      <w:proofErr w:type="spellEnd"/>
      <w:r w:rsidRPr="00016252">
        <w:t>;</w:t>
      </w:r>
    </w:p>
    <w:p w14:paraId="6F0E6468" w14:textId="77777777" w:rsidR="00F25F55" w:rsidRPr="00016252" w:rsidRDefault="00F25F55" w:rsidP="00C730C7">
      <w:pPr>
        <w:pStyle w:val="Akapitzlist"/>
        <w:numPr>
          <w:ilvl w:val="0"/>
          <w:numId w:val="71"/>
        </w:numPr>
        <w:spacing w:after="0" w:line="360" w:lineRule="auto"/>
        <w:ind w:left="567"/>
      </w:pPr>
      <w:r w:rsidRPr="00016252">
        <w:t>Grafiki do telebimów dostępnych na terenie wydarzenia (nazwy paneli</w:t>
      </w:r>
      <w:r>
        <w:t xml:space="preserve">, informacje dot. </w:t>
      </w:r>
      <w:proofErr w:type="spellStart"/>
      <w:r>
        <w:t>panelistów</w:t>
      </w:r>
      <w:proofErr w:type="spellEnd"/>
      <w:r>
        <w:t xml:space="preserve">, </w:t>
      </w:r>
      <w:proofErr w:type="spellStart"/>
      <w:r>
        <w:t>key</w:t>
      </w:r>
      <w:proofErr w:type="spellEnd"/>
      <w:r>
        <w:t>-speakerów, wydarzeń wieczorowych</w:t>
      </w:r>
      <w:r w:rsidRPr="00016252">
        <w:t>)</w:t>
      </w:r>
    </w:p>
    <w:p w14:paraId="6C0F20E1" w14:textId="77777777" w:rsidR="00F25F55" w:rsidRDefault="00F25F55" w:rsidP="00F25F55">
      <w:pPr>
        <w:pStyle w:val="Akapitzlist"/>
        <w:spacing w:line="360" w:lineRule="auto"/>
        <w:ind w:left="207"/>
      </w:pPr>
    </w:p>
    <w:p w14:paraId="57D861F2" w14:textId="0757D74C" w:rsidR="00E42FF7" w:rsidRPr="00E42FF7" w:rsidRDefault="00E42FF7" w:rsidP="00E42FF7">
      <w:pPr>
        <w:spacing w:line="360" w:lineRule="auto"/>
        <w:rPr>
          <w:b/>
          <w:bCs/>
        </w:rPr>
      </w:pPr>
      <w:r w:rsidRPr="00E42FF7">
        <w:rPr>
          <w:b/>
          <w:bCs/>
        </w:rPr>
        <w:t xml:space="preserve">Opracowanie graficzne materiałów konferencyjnych – scenografia: </w:t>
      </w:r>
    </w:p>
    <w:p w14:paraId="775676D7" w14:textId="37D3B437" w:rsidR="00311F01" w:rsidRPr="005E16F1" w:rsidRDefault="00547BE7" w:rsidP="00C730C7">
      <w:pPr>
        <w:pStyle w:val="Akapitzlist"/>
        <w:numPr>
          <w:ilvl w:val="0"/>
          <w:numId w:val="6"/>
        </w:numPr>
        <w:kinsoku w:val="0"/>
        <w:overflowPunct w:val="0"/>
        <w:spacing w:after="0" w:line="360" w:lineRule="auto"/>
        <w:textAlignment w:val="baseline"/>
        <w:rPr>
          <w:rFonts w:cstheme="minorHAnsi"/>
        </w:rPr>
      </w:pPr>
      <w:proofErr w:type="spellStart"/>
      <w:r>
        <w:rPr>
          <w:rFonts w:cstheme="minorHAnsi"/>
        </w:rPr>
        <w:t>R</w:t>
      </w:r>
      <w:r w:rsidR="00311F01" w:rsidRPr="005E16F1">
        <w:rPr>
          <w:rFonts w:cstheme="minorHAnsi"/>
        </w:rPr>
        <w:t>oll</w:t>
      </w:r>
      <w:proofErr w:type="spellEnd"/>
      <w:r w:rsidR="00311F01" w:rsidRPr="005E16F1">
        <w:rPr>
          <w:rFonts w:cstheme="minorHAnsi"/>
        </w:rPr>
        <w:t xml:space="preserve">-up. Specyfikacja:  wydruk PCV </w:t>
      </w:r>
      <w:proofErr w:type="spellStart"/>
      <w:r w:rsidR="00311F01" w:rsidRPr="005E16F1">
        <w:rPr>
          <w:rFonts w:cstheme="minorHAnsi"/>
        </w:rPr>
        <w:t>blockout</w:t>
      </w:r>
      <w:proofErr w:type="spellEnd"/>
      <w:r w:rsidR="00311F01" w:rsidRPr="005E16F1">
        <w:rPr>
          <w:rFonts w:cstheme="minorHAnsi"/>
        </w:rPr>
        <w:t xml:space="preserve"> 250g. Logo wydarzenia z pełną nazwą i hasłem przewodnim. Wymiary: 100 x200cm. </w:t>
      </w:r>
    </w:p>
    <w:p w14:paraId="4D3CC7D8" w14:textId="10B50DCC" w:rsidR="00311F01" w:rsidRPr="005E16F1" w:rsidRDefault="00547BE7" w:rsidP="00C730C7">
      <w:pPr>
        <w:pStyle w:val="Akapitzlist"/>
        <w:numPr>
          <w:ilvl w:val="0"/>
          <w:numId w:val="6"/>
        </w:numPr>
        <w:kinsoku w:val="0"/>
        <w:overflowPunct w:val="0"/>
        <w:spacing w:after="0" w:line="360" w:lineRule="auto"/>
        <w:textAlignment w:val="baseline"/>
        <w:rPr>
          <w:rFonts w:cstheme="minorHAnsi"/>
        </w:rPr>
      </w:pPr>
      <w:r>
        <w:rPr>
          <w:rFonts w:cstheme="minorHAnsi"/>
        </w:rPr>
        <w:t>Ś</w:t>
      </w:r>
      <w:r w:rsidR="00D655DC" w:rsidRPr="005E16F1">
        <w:rPr>
          <w:rFonts w:cstheme="minorHAnsi"/>
        </w:rPr>
        <w:t>cian</w:t>
      </w:r>
      <w:r>
        <w:rPr>
          <w:rFonts w:cstheme="minorHAnsi"/>
        </w:rPr>
        <w:t>ka</w:t>
      </w:r>
      <w:r w:rsidR="00D655DC" w:rsidRPr="005E16F1">
        <w:rPr>
          <w:rFonts w:cstheme="minorHAnsi"/>
        </w:rPr>
        <w:t xml:space="preserve"> prasow</w:t>
      </w:r>
      <w:r>
        <w:rPr>
          <w:rFonts w:cstheme="minorHAnsi"/>
        </w:rPr>
        <w:t>a</w:t>
      </w:r>
      <w:r w:rsidR="00D655DC" w:rsidRPr="005E16F1">
        <w:rPr>
          <w:rFonts w:cstheme="minorHAnsi"/>
        </w:rPr>
        <w:t xml:space="preserve">. Specyfikacja: ścianka tekstylna lekka, aluminiowa konstrukcja, średnica profilu: 34 mm, elementy konstrukcji łączone za pomocą zatrzasków, wydruk zapinany w dolnej części na zamek błyskawiczny, stopy w dolnej części konstrukcji zapewniające jej stabilność. Grafika nadruku – kolor. Wymiary: 300x230cm. </w:t>
      </w:r>
    </w:p>
    <w:p w14:paraId="20792D13" w14:textId="55E68A89" w:rsidR="00D655DC" w:rsidRPr="005E16F1" w:rsidRDefault="00D655DC" w:rsidP="00C730C7">
      <w:pPr>
        <w:pStyle w:val="Akapitzlist"/>
        <w:numPr>
          <w:ilvl w:val="0"/>
          <w:numId w:val="6"/>
        </w:numPr>
        <w:kinsoku w:val="0"/>
        <w:overflowPunct w:val="0"/>
        <w:spacing w:after="0" w:line="360" w:lineRule="auto"/>
        <w:textAlignment w:val="baseline"/>
        <w:rPr>
          <w:rFonts w:cstheme="minorHAnsi"/>
        </w:rPr>
      </w:pPr>
      <w:r w:rsidRPr="005E16F1">
        <w:rPr>
          <w:rFonts w:cstheme="minorHAnsi"/>
        </w:rPr>
        <w:t xml:space="preserve"> </w:t>
      </w:r>
      <w:proofErr w:type="spellStart"/>
      <w:r w:rsidR="00547BE7">
        <w:rPr>
          <w:rFonts w:cstheme="minorHAnsi"/>
        </w:rPr>
        <w:t>W</w:t>
      </w:r>
      <w:r w:rsidRPr="005E16F1">
        <w:rPr>
          <w:rFonts w:cstheme="minorHAnsi"/>
        </w:rPr>
        <w:t>inder</w:t>
      </w:r>
      <w:r w:rsidR="00547BE7">
        <w:rPr>
          <w:rFonts w:cstheme="minorHAnsi"/>
        </w:rPr>
        <w:t>y</w:t>
      </w:r>
      <w:proofErr w:type="spellEnd"/>
      <w:r w:rsidRPr="005E16F1">
        <w:rPr>
          <w:rFonts w:cstheme="minorHAnsi"/>
        </w:rPr>
        <w:t xml:space="preserve"> reklamow</w:t>
      </w:r>
      <w:r w:rsidR="00547BE7">
        <w:rPr>
          <w:rFonts w:cstheme="minorHAnsi"/>
        </w:rPr>
        <w:t>e</w:t>
      </w:r>
      <w:r w:rsidRPr="005E16F1">
        <w:rPr>
          <w:rFonts w:cstheme="minorHAnsi"/>
        </w:rPr>
        <w:t xml:space="preserve">. Specyfikacja: flaga reklamowa wyposażona w maszt oraz stabilną podstawę. Wymiary: 68 x 310 cm. </w:t>
      </w:r>
    </w:p>
    <w:p w14:paraId="6A59A445" w14:textId="77777777" w:rsidR="00547BE7" w:rsidRDefault="00547BE7" w:rsidP="00C730C7">
      <w:pPr>
        <w:pStyle w:val="Akapitzlist"/>
        <w:numPr>
          <w:ilvl w:val="0"/>
          <w:numId w:val="6"/>
        </w:numPr>
        <w:rPr>
          <w:rFonts w:cstheme="minorHAnsi"/>
        </w:rPr>
      </w:pPr>
      <w:r>
        <w:rPr>
          <w:rFonts w:cstheme="minorHAnsi"/>
        </w:rPr>
        <w:t>P</w:t>
      </w:r>
      <w:r w:rsidR="00CA55D5" w:rsidRPr="005E16F1">
        <w:rPr>
          <w:rFonts w:cstheme="minorHAnsi"/>
        </w:rPr>
        <w:t>rzenośn</w:t>
      </w:r>
      <w:r>
        <w:rPr>
          <w:rFonts w:cstheme="minorHAnsi"/>
        </w:rPr>
        <w:t>a</w:t>
      </w:r>
      <w:r w:rsidR="00CA55D5" w:rsidRPr="005E16F1">
        <w:rPr>
          <w:rFonts w:cstheme="minorHAnsi"/>
        </w:rPr>
        <w:t xml:space="preserve"> lad</w:t>
      </w:r>
      <w:r>
        <w:rPr>
          <w:rFonts w:cstheme="minorHAnsi"/>
        </w:rPr>
        <w:t>a</w:t>
      </w:r>
      <w:r w:rsidR="00CA55D5" w:rsidRPr="005E16F1">
        <w:rPr>
          <w:rFonts w:cstheme="minorHAnsi"/>
        </w:rPr>
        <w:t xml:space="preserve"> recepcyjn</w:t>
      </w:r>
      <w:r>
        <w:rPr>
          <w:rFonts w:cstheme="minorHAnsi"/>
        </w:rPr>
        <w:t>a</w:t>
      </w:r>
      <w:r w:rsidR="00CA55D5" w:rsidRPr="005E16F1">
        <w:rPr>
          <w:rFonts w:cstheme="minorHAnsi"/>
        </w:rPr>
        <w:t>. Specyfikacja: mobilna lada recepcyjna, wykonana z PCV oraz wyposażona w blat oraz półki wewnętrze z płyty meblowej. Przód lady pokryty wydrukiem na folii, zabezpieczony laminatem. Wymiary max: 97cmx200cmx80cm</w:t>
      </w:r>
      <w:r w:rsidR="006A1391" w:rsidRPr="005E16F1">
        <w:rPr>
          <w:rFonts w:cstheme="minorHAnsi"/>
        </w:rPr>
        <w:t>.</w:t>
      </w:r>
    </w:p>
    <w:p w14:paraId="1F4DF701" w14:textId="1F32B4AB" w:rsidR="00CA55D5" w:rsidRPr="00547BE7" w:rsidRDefault="006A1391" w:rsidP="00C730C7">
      <w:pPr>
        <w:pStyle w:val="Akapitzlist"/>
        <w:numPr>
          <w:ilvl w:val="0"/>
          <w:numId w:val="6"/>
        </w:numPr>
        <w:ind w:left="142" w:hanging="284"/>
        <w:rPr>
          <w:rFonts w:cstheme="minorHAnsi"/>
        </w:rPr>
      </w:pPr>
      <w:r w:rsidRPr="00547BE7">
        <w:rPr>
          <w:rFonts w:cstheme="minorHAnsi"/>
        </w:rPr>
        <w:t>banner kasetow</w:t>
      </w:r>
      <w:r w:rsidR="00547BE7">
        <w:rPr>
          <w:rFonts w:cstheme="minorHAnsi"/>
        </w:rPr>
        <w:t>y</w:t>
      </w:r>
      <w:r w:rsidRPr="00547BE7">
        <w:rPr>
          <w:rFonts w:cstheme="minorHAnsi"/>
        </w:rPr>
        <w:t xml:space="preserve">. Specyfikacja: baner kasetowy z możliwością ustawienia na scenie za </w:t>
      </w:r>
      <w:proofErr w:type="spellStart"/>
      <w:r w:rsidRPr="00547BE7">
        <w:rPr>
          <w:rFonts w:cstheme="minorHAnsi"/>
        </w:rPr>
        <w:t>panelistami</w:t>
      </w:r>
      <w:proofErr w:type="spellEnd"/>
      <w:r w:rsidRPr="00547BE7">
        <w:rPr>
          <w:rFonts w:cstheme="minorHAnsi"/>
        </w:rPr>
        <w:t>. Baner wykonany z aluminiowej ramy pokryty wydrukiem tekstylnym. Wymiary: 600cmx250cm.</w:t>
      </w:r>
    </w:p>
    <w:p w14:paraId="52080D0A" w14:textId="5F22C2BE" w:rsidR="00A46905" w:rsidRPr="00FD02E0" w:rsidRDefault="006A1391" w:rsidP="00C730C7">
      <w:pPr>
        <w:pStyle w:val="Akapitzlist"/>
        <w:numPr>
          <w:ilvl w:val="0"/>
          <w:numId w:val="6"/>
        </w:numPr>
        <w:kinsoku w:val="0"/>
        <w:overflowPunct w:val="0"/>
        <w:spacing w:after="0" w:line="360" w:lineRule="auto"/>
        <w:textAlignment w:val="baseline"/>
        <w:rPr>
          <w:rFonts w:cstheme="minorHAnsi"/>
          <w:b/>
          <w:bCs/>
        </w:rPr>
      </w:pPr>
      <w:r w:rsidRPr="005E16F1">
        <w:rPr>
          <w:rFonts w:cstheme="minorHAnsi"/>
        </w:rPr>
        <w:t>dwustronny kaseto</w:t>
      </w:r>
      <w:r w:rsidR="00547BE7">
        <w:rPr>
          <w:rFonts w:cstheme="minorHAnsi"/>
        </w:rPr>
        <w:t>n</w:t>
      </w:r>
      <w:r w:rsidRPr="005E16F1">
        <w:rPr>
          <w:rFonts w:cstheme="minorHAnsi"/>
        </w:rPr>
        <w:t xml:space="preserve">. Specyfikacja: wolnostojący, dwustronny kaseton z oświetleniem, wykonany z lekkiej konstrukcji aluminium, z wydrukiem tekstylnym obszyty gumką. Wymiary: 100cmx200xcm. </w:t>
      </w:r>
    </w:p>
    <w:p w14:paraId="4F1C01F3" w14:textId="014C4321" w:rsidR="00547BE7" w:rsidRPr="00547BE7" w:rsidRDefault="00547BE7" w:rsidP="00C730C7">
      <w:pPr>
        <w:pStyle w:val="Akapitzlist"/>
        <w:numPr>
          <w:ilvl w:val="0"/>
          <w:numId w:val="6"/>
        </w:numPr>
        <w:spacing w:after="0" w:line="360" w:lineRule="auto"/>
        <w:rPr>
          <w:rFonts w:cstheme="minorHAnsi"/>
          <w:b/>
          <w:bCs/>
        </w:rPr>
      </w:pPr>
      <w:r w:rsidRPr="00016252">
        <w:t>Naklejki na lady recepcyjne, prezydia oraz drzwi</w:t>
      </w:r>
      <w:r>
        <w:t xml:space="preserve">. Specyfikacja: wydruk na folii, napisy oraz logo muszą być matowe. Naklejki umieszczone na powierzchniach najmu muszą być łatwousuwalne, niepowodujące uszczerbku na powierzchni </w:t>
      </w:r>
      <w:r w:rsidRPr="00016252">
        <w:t xml:space="preserve"> </w:t>
      </w:r>
      <w:r w:rsidR="00A46905" w:rsidRPr="00547BE7">
        <w:rPr>
          <w:rFonts w:cstheme="minorHAnsi"/>
          <w:b/>
          <w:bCs/>
        </w:rPr>
        <w:t xml:space="preserve"> </w:t>
      </w:r>
    </w:p>
    <w:p w14:paraId="0B89CFA5" w14:textId="3909C8B5" w:rsidR="00897ECD" w:rsidRPr="003B52E1" w:rsidRDefault="00547BE7" w:rsidP="00C730C7">
      <w:pPr>
        <w:pStyle w:val="Akapitzlist"/>
        <w:numPr>
          <w:ilvl w:val="0"/>
          <w:numId w:val="6"/>
        </w:numPr>
        <w:kinsoku w:val="0"/>
        <w:overflowPunct w:val="0"/>
        <w:spacing w:after="0" w:line="360" w:lineRule="auto"/>
        <w:textAlignment w:val="baseline"/>
        <w:rPr>
          <w:rFonts w:cstheme="minorHAnsi"/>
          <w:b/>
          <w:bCs/>
        </w:rPr>
      </w:pPr>
      <w:r>
        <w:rPr>
          <w:rFonts w:cstheme="minorHAnsi"/>
        </w:rPr>
        <w:t>D</w:t>
      </w:r>
      <w:r w:rsidR="00A46905" w:rsidRPr="00A46905">
        <w:rPr>
          <w:rFonts w:cstheme="minorHAnsi"/>
        </w:rPr>
        <w:t>rogowskaz</w:t>
      </w:r>
      <w:r>
        <w:rPr>
          <w:rFonts w:cstheme="minorHAnsi"/>
        </w:rPr>
        <w:t>y</w:t>
      </w:r>
      <w:r w:rsidR="00A46905" w:rsidRPr="00A46905">
        <w:rPr>
          <w:rFonts w:cstheme="minorHAnsi"/>
        </w:rPr>
        <w:t xml:space="preserve"> kierunkow</w:t>
      </w:r>
      <w:r>
        <w:rPr>
          <w:rFonts w:cstheme="minorHAnsi"/>
        </w:rPr>
        <w:t>e</w:t>
      </w:r>
      <w:r w:rsidR="00A46905" w:rsidRPr="00A46905">
        <w:rPr>
          <w:rFonts w:cstheme="minorHAnsi"/>
        </w:rPr>
        <w:t>.</w:t>
      </w:r>
      <w:r w:rsidR="00A46905">
        <w:rPr>
          <w:rFonts w:cstheme="minorHAnsi"/>
          <w:b/>
          <w:bCs/>
        </w:rPr>
        <w:t xml:space="preserve"> Specyfikacja: </w:t>
      </w:r>
      <w:r w:rsidR="00712B24" w:rsidRPr="00712B24">
        <w:rPr>
          <w:rFonts w:cstheme="minorHAnsi"/>
        </w:rPr>
        <w:t>informacje kierunkowe w formacie A0</w:t>
      </w:r>
      <w:r w:rsidR="00712B24">
        <w:rPr>
          <w:rFonts w:cstheme="minorHAnsi"/>
        </w:rPr>
        <w:t>, wykonane na piance PCV podwieszane lub naklejane w przestrzeniach wspólnych</w:t>
      </w:r>
      <w:r w:rsidR="00897ECD">
        <w:rPr>
          <w:rFonts w:cstheme="minorHAnsi"/>
        </w:rPr>
        <w:t xml:space="preserve">. </w:t>
      </w:r>
    </w:p>
    <w:p w14:paraId="47658D70" w14:textId="773B2647" w:rsidR="003B52E1" w:rsidRDefault="003B52E1" w:rsidP="003B52E1">
      <w:pPr>
        <w:kinsoku w:val="0"/>
        <w:overflowPunct w:val="0"/>
        <w:spacing w:after="0" w:line="360" w:lineRule="auto"/>
        <w:textAlignment w:val="baseline"/>
        <w:rPr>
          <w:rFonts w:cstheme="minorHAnsi"/>
          <w:b/>
          <w:bCs/>
        </w:rPr>
      </w:pPr>
    </w:p>
    <w:p w14:paraId="3338767E" w14:textId="3F4E25BB" w:rsidR="003B52E1" w:rsidRDefault="003B52E1" w:rsidP="003B52E1">
      <w:pPr>
        <w:kinsoku w:val="0"/>
        <w:overflowPunct w:val="0"/>
        <w:spacing w:after="0" w:line="360" w:lineRule="auto"/>
        <w:textAlignment w:val="baseline"/>
        <w:rPr>
          <w:rFonts w:cstheme="minorHAnsi"/>
          <w:b/>
          <w:bCs/>
        </w:rPr>
      </w:pPr>
      <w:r>
        <w:rPr>
          <w:rFonts w:cstheme="minorHAnsi"/>
          <w:b/>
          <w:bCs/>
        </w:rPr>
        <w:t xml:space="preserve">3. W ramach prawa opcji Wykonawca zapewni: </w:t>
      </w:r>
    </w:p>
    <w:p w14:paraId="7160ED28" w14:textId="77777777" w:rsidR="006943CD" w:rsidRDefault="006943CD" w:rsidP="003B52E1">
      <w:pPr>
        <w:kinsoku w:val="0"/>
        <w:overflowPunct w:val="0"/>
        <w:spacing w:after="0" w:line="360" w:lineRule="auto"/>
        <w:textAlignment w:val="baseline"/>
        <w:rPr>
          <w:rFonts w:cstheme="minorHAnsi"/>
        </w:rPr>
      </w:pPr>
      <w:r w:rsidRPr="006943CD">
        <w:rPr>
          <w:rFonts w:cstheme="minorHAnsi"/>
        </w:rPr>
        <w:t>a)</w:t>
      </w:r>
      <w:r>
        <w:rPr>
          <w:rFonts w:cstheme="minorHAnsi"/>
          <w:b/>
          <w:bCs/>
        </w:rPr>
        <w:t xml:space="preserve"> </w:t>
      </w:r>
      <w:r w:rsidRPr="006943CD">
        <w:rPr>
          <w:rFonts w:cstheme="minorHAnsi"/>
          <w:b/>
          <w:bCs/>
        </w:rPr>
        <w:t>Identyfikator dla uczestnika wydarzenia.</w:t>
      </w:r>
      <w:r w:rsidRPr="006943CD">
        <w:rPr>
          <w:rFonts w:cstheme="minorHAnsi"/>
        </w:rPr>
        <w:t xml:space="preserve"> </w:t>
      </w:r>
    </w:p>
    <w:p w14:paraId="340A4F33" w14:textId="6309286E" w:rsidR="003B52E1" w:rsidRDefault="006943CD" w:rsidP="003B52E1">
      <w:pPr>
        <w:kinsoku w:val="0"/>
        <w:overflowPunct w:val="0"/>
        <w:spacing w:after="0" w:line="360" w:lineRule="auto"/>
        <w:textAlignment w:val="baseline"/>
        <w:rPr>
          <w:rFonts w:cstheme="minorHAnsi"/>
        </w:rPr>
      </w:pPr>
      <w:r w:rsidRPr="006943CD">
        <w:rPr>
          <w:rFonts w:cstheme="minorHAnsi"/>
        </w:rPr>
        <w:t xml:space="preserve">Specyfikacja: identyfikator dwustronny zawierający – imię i nazwisko Wolontariusza, nazwę wydarzenia, tył zadrukowany agendą. Format A6 z taśmą mini. 88 cm z dwoma karabińczykami. Taśma poryta logo wydarzenia. Podłoże: biały plastik PVC gr. 0,76 mm, wykończenie matowe, rogi zaokrąglone. Druk </w:t>
      </w:r>
      <w:proofErr w:type="spellStart"/>
      <w:r w:rsidRPr="006943CD">
        <w:rPr>
          <w:rFonts w:cstheme="minorHAnsi"/>
        </w:rPr>
        <w:t>full</w:t>
      </w:r>
      <w:proofErr w:type="spellEnd"/>
      <w:r w:rsidRPr="006943CD">
        <w:rPr>
          <w:rFonts w:cstheme="minorHAnsi"/>
        </w:rPr>
        <w:t xml:space="preserve"> </w:t>
      </w:r>
      <w:proofErr w:type="spellStart"/>
      <w:r w:rsidRPr="006943CD">
        <w:rPr>
          <w:rFonts w:cstheme="minorHAnsi"/>
        </w:rPr>
        <w:t>color</w:t>
      </w:r>
      <w:proofErr w:type="spellEnd"/>
      <w:r w:rsidRPr="006943CD">
        <w:rPr>
          <w:rFonts w:cstheme="minorHAnsi"/>
        </w:rPr>
        <w:t xml:space="preserve"> CMYK.</w:t>
      </w:r>
    </w:p>
    <w:p w14:paraId="55B86C5D" w14:textId="77777777" w:rsidR="006943CD" w:rsidRPr="006943CD" w:rsidRDefault="006943CD" w:rsidP="006943CD">
      <w:pPr>
        <w:spacing w:before="120" w:after="120" w:line="360" w:lineRule="auto"/>
        <w:rPr>
          <w:rFonts w:cstheme="minorHAnsi"/>
          <w:b/>
          <w:bCs/>
        </w:rPr>
      </w:pPr>
      <w:r w:rsidRPr="006943CD">
        <w:rPr>
          <w:rFonts w:cstheme="minorHAnsi"/>
        </w:rPr>
        <w:t xml:space="preserve">b) </w:t>
      </w:r>
      <w:r w:rsidRPr="006943CD">
        <w:rPr>
          <w:rFonts w:cstheme="minorHAnsi"/>
          <w:b/>
          <w:bCs/>
        </w:rPr>
        <w:t>Asystentów dla osób z niepełnosprawnościami</w:t>
      </w:r>
    </w:p>
    <w:p w14:paraId="1F2213F0" w14:textId="77777777" w:rsidR="006943CD" w:rsidRPr="008F6E52" w:rsidRDefault="006943CD" w:rsidP="006943CD">
      <w:pPr>
        <w:pStyle w:val="Akapitzlist"/>
        <w:numPr>
          <w:ilvl w:val="1"/>
          <w:numId w:val="88"/>
        </w:numPr>
        <w:spacing w:before="120" w:after="120" w:line="360" w:lineRule="auto"/>
        <w:ind w:left="851"/>
        <w:rPr>
          <w:color w:val="000000" w:themeColor="text1"/>
        </w:rPr>
      </w:pPr>
      <w:r w:rsidRPr="008F6E52">
        <w:t xml:space="preserve">Wykonawca zapewni osoby dedykowane, które będą asystentami osób z niepełnosprawnościami podczas wydarzeń. Informację o liczbie asystentów potrzebnych na dane wydarzenie Zamawiający przekaże Wykonawcy </w:t>
      </w:r>
      <w:r w:rsidRPr="008F6E52">
        <w:rPr>
          <w:b/>
          <w:bCs/>
          <w:color w:val="000000" w:themeColor="text1"/>
        </w:rPr>
        <w:t xml:space="preserve">w terminie </w:t>
      </w:r>
      <w:r>
        <w:rPr>
          <w:b/>
          <w:bCs/>
          <w:color w:val="000000" w:themeColor="text1"/>
        </w:rPr>
        <w:t xml:space="preserve">14 </w:t>
      </w:r>
      <w:r w:rsidRPr="008F6E52">
        <w:rPr>
          <w:b/>
          <w:bCs/>
          <w:color w:val="000000" w:themeColor="text1"/>
        </w:rPr>
        <w:t xml:space="preserve">dni przed datą wydarzenia. </w:t>
      </w:r>
    </w:p>
    <w:p w14:paraId="7963A418" w14:textId="3FBF98CE" w:rsidR="006943CD" w:rsidRDefault="006943CD" w:rsidP="006943CD">
      <w:pPr>
        <w:pStyle w:val="Akapitzlist"/>
        <w:numPr>
          <w:ilvl w:val="1"/>
          <w:numId w:val="88"/>
        </w:numPr>
        <w:spacing w:before="120" w:after="120" w:line="360" w:lineRule="auto"/>
        <w:ind w:left="851"/>
      </w:pPr>
      <w:r w:rsidRPr="008F6E52">
        <w:t>Wykonawca zapewni odpowiednie przeszkolenie asystentów w zakresie podstawowych zasad komunikacji i właściwego zachowania się wobec osób z niepełnosprawnościami, pierwszej pomocy, ewakuacji, a także w zakresie dostępności obiektu i rozwiązań alternatywnych pozwalających na poradzenie sobie z przeszkodami.</w:t>
      </w:r>
    </w:p>
    <w:p w14:paraId="3455E583" w14:textId="5E7D45A3" w:rsidR="006943CD" w:rsidRPr="00FB3BE4" w:rsidRDefault="006943CD" w:rsidP="006943CD">
      <w:pPr>
        <w:spacing w:before="120" w:after="120" w:line="360" w:lineRule="auto"/>
      </w:pPr>
      <w:r>
        <w:lastRenderedPageBreak/>
        <w:t>c) U</w:t>
      </w:r>
      <w:r w:rsidRPr="00FB3BE4">
        <w:t>sługę transportu indywidualnego dla osób ze szczególnymi potrzebami</w:t>
      </w:r>
      <w:r>
        <w:t xml:space="preserve"> zgodnie z wymogami dla osób z niepełnosprawnością ruchową. </w:t>
      </w:r>
    </w:p>
    <w:p w14:paraId="09964690" w14:textId="7E9B189D" w:rsidR="006943CD" w:rsidRPr="003B52E1" w:rsidRDefault="006943CD" w:rsidP="003B52E1">
      <w:pPr>
        <w:kinsoku w:val="0"/>
        <w:overflowPunct w:val="0"/>
        <w:spacing w:after="0" w:line="360" w:lineRule="auto"/>
        <w:textAlignment w:val="baseline"/>
        <w:rPr>
          <w:rFonts w:cstheme="minorHAnsi"/>
          <w:b/>
          <w:bCs/>
        </w:rPr>
      </w:pPr>
    </w:p>
    <w:p w14:paraId="40D6E4C5" w14:textId="78501EB2" w:rsidR="00FD02E0" w:rsidRPr="00FD02E0" w:rsidRDefault="00FD02E0" w:rsidP="00B63A02">
      <w:pPr>
        <w:kinsoku w:val="0"/>
        <w:overflowPunct w:val="0"/>
        <w:spacing w:after="0" w:line="360" w:lineRule="auto"/>
        <w:textAlignment w:val="baseline"/>
        <w:rPr>
          <w:rFonts w:cstheme="minorHAnsi"/>
          <w:b/>
          <w:bCs/>
        </w:rPr>
      </w:pPr>
    </w:p>
    <w:p w14:paraId="2D9DE06F" w14:textId="77777777" w:rsidR="00A46905" w:rsidRPr="00A46905" w:rsidRDefault="00A46905" w:rsidP="00B63A02">
      <w:pPr>
        <w:kinsoku w:val="0"/>
        <w:overflowPunct w:val="0"/>
        <w:spacing w:after="0" w:line="360" w:lineRule="auto"/>
        <w:textAlignment w:val="baseline"/>
        <w:rPr>
          <w:rFonts w:cstheme="minorHAnsi"/>
        </w:rPr>
      </w:pPr>
    </w:p>
    <w:p w14:paraId="25FE827B" w14:textId="45D73B20" w:rsidR="00BA7049" w:rsidRPr="00547BE7" w:rsidRDefault="00547BE7" w:rsidP="00547BE7">
      <w:pPr>
        <w:shd w:val="clear" w:color="auto" w:fill="E7E6E6" w:themeFill="background2"/>
        <w:kinsoku w:val="0"/>
        <w:overflowPunct w:val="0"/>
        <w:spacing w:after="0" w:line="360" w:lineRule="auto"/>
        <w:textAlignment w:val="baseline"/>
        <w:rPr>
          <w:rFonts w:cstheme="minorHAnsi"/>
          <w:b/>
          <w:bCs/>
        </w:rPr>
      </w:pPr>
      <w:r>
        <w:rPr>
          <w:rFonts w:cstheme="minorHAnsi"/>
          <w:b/>
          <w:bCs/>
        </w:rPr>
        <w:t xml:space="preserve">VI. </w:t>
      </w:r>
      <w:r w:rsidR="00BA7049" w:rsidRPr="00547BE7">
        <w:rPr>
          <w:rFonts w:cstheme="minorHAnsi"/>
          <w:b/>
          <w:bCs/>
        </w:rPr>
        <w:t xml:space="preserve">Szczegółowy opis </w:t>
      </w:r>
      <w:r w:rsidR="0001206E" w:rsidRPr="00547BE7">
        <w:rPr>
          <w:rFonts w:cstheme="minorHAnsi"/>
          <w:b/>
          <w:bCs/>
        </w:rPr>
        <w:t>spotkań</w:t>
      </w:r>
      <w:r w:rsidR="00BA7049" w:rsidRPr="00547BE7">
        <w:rPr>
          <w:rFonts w:cstheme="minorHAnsi"/>
          <w:b/>
          <w:bCs/>
        </w:rPr>
        <w:t xml:space="preserve">: </w:t>
      </w:r>
    </w:p>
    <w:p w14:paraId="56E9A815" w14:textId="77777777" w:rsidR="00BA7049" w:rsidRPr="005E16F1" w:rsidRDefault="00BA7049" w:rsidP="00B63A02">
      <w:pPr>
        <w:tabs>
          <w:tab w:val="num" w:pos="786"/>
          <w:tab w:val="num" w:pos="1843"/>
        </w:tabs>
        <w:kinsoku w:val="0"/>
        <w:overflowPunct w:val="0"/>
        <w:spacing w:after="60" w:line="360" w:lineRule="auto"/>
        <w:contextualSpacing/>
        <w:textAlignment w:val="baseline"/>
        <w:rPr>
          <w:rFonts w:cstheme="minorHAnsi"/>
        </w:rPr>
      </w:pPr>
    </w:p>
    <w:p w14:paraId="1AF3D28C" w14:textId="6C9220C1" w:rsidR="00F64949" w:rsidRPr="005E16F1" w:rsidRDefault="00F64949" w:rsidP="00E82545">
      <w:pPr>
        <w:shd w:val="clear" w:color="auto" w:fill="D5DCE4" w:themeFill="text2" w:themeFillTint="33"/>
        <w:kinsoku w:val="0"/>
        <w:overflowPunct w:val="0"/>
        <w:spacing w:after="60" w:line="360" w:lineRule="auto"/>
        <w:contextualSpacing/>
        <w:textAlignment w:val="baseline"/>
        <w:rPr>
          <w:rFonts w:eastAsia="Times New Roman" w:cstheme="minorHAnsi"/>
          <w:color w:val="000000" w:themeColor="text1"/>
          <w:lang w:eastAsia="en-GB"/>
        </w:rPr>
      </w:pPr>
      <w:r w:rsidRPr="005E16F1">
        <w:rPr>
          <w:rFonts w:eastAsia="+mn-ea" w:cstheme="minorHAnsi"/>
          <w:b/>
          <w:bCs/>
          <w:color w:val="000000" w:themeColor="text1"/>
          <w:kern w:val="24"/>
          <w:lang w:eastAsia="en-GB"/>
        </w:rPr>
        <w:t xml:space="preserve">Spotkanie nr 1  </w:t>
      </w:r>
    </w:p>
    <w:p w14:paraId="16E0F26B" w14:textId="1ECE71DF" w:rsidR="00F64949" w:rsidRPr="005E16F1" w:rsidRDefault="00F64949" w:rsidP="00C730C7">
      <w:pPr>
        <w:pStyle w:val="Akapitzlist"/>
        <w:numPr>
          <w:ilvl w:val="0"/>
          <w:numId w:val="30"/>
        </w:numPr>
        <w:kinsoku w:val="0"/>
        <w:overflowPunct w:val="0"/>
        <w:spacing w:after="60" w:line="360" w:lineRule="auto"/>
        <w:textAlignment w:val="baseline"/>
        <w:rPr>
          <w:rFonts w:eastAsia="+mn-ea" w:cstheme="minorHAnsi"/>
          <w:color w:val="000000" w:themeColor="text1"/>
          <w:kern w:val="24"/>
          <w:lang w:eastAsia="en-GB"/>
        </w:rPr>
      </w:pPr>
      <w:r w:rsidRPr="005E16F1">
        <w:rPr>
          <w:rFonts w:eastAsia="+mn-ea" w:cstheme="minorHAnsi"/>
          <w:color w:val="000000" w:themeColor="text1"/>
          <w:kern w:val="24"/>
          <w:lang w:eastAsia="en-GB"/>
        </w:rPr>
        <w:t>Data: styczeń 2025</w:t>
      </w:r>
    </w:p>
    <w:p w14:paraId="4EC0B721" w14:textId="07B7922B" w:rsidR="00F64949" w:rsidRPr="005E16F1" w:rsidRDefault="00F64949" w:rsidP="00C730C7">
      <w:pPr>
        <w:pStyle w:val="Akapitzlist"/>
        <w:numPr>
          <w:ilvl w:val="0"/>
          <w:numId w:val="30"/>
        </w:numPr>
        <w:kinsoku w:val="0"/>
        <w:overflowPunct w:val="0"/>
        <w:spacing w:after="60" w:line="360" w:lineRule="auto"/>
        <w:textAlignment w:val="baseline"/>
        <w:rPr>
          <w:rFonts w:eastAsia="+mn-ea" w:cstheme="minorHAnsi"/>
          <w:color w:val="000000" w:themeColor="text1"/>
          <w:kern w:val="24"/>
          <w:lang w:eastAsia="en-GB"/>
        </w:rPr>
      </w:pPr>
      <w:r w:rsidRPr="005E16F1">
        <w:rPr>
          <w:rFonts w:eastAsia="+mn-ea" w:cstheme="minorHAnsi"/>
          <w:color w:val="000000" w:themeColor="text1"/>
          <w:kern w:val="24"/>
          <w:lang w:eastAsia="en-GB"/>
        </w:rPr>
        <w:t>Miejsce: Warszawa</w:t>
      </w:r>
    </w:p>
    <w:p w14:paraId="115FBA5A" w14:textId="5E8EC5DA" w:rsidR="00F64949" w:rsidRPr="00E82545" w:rsidRDefault="00F64949" w:rsidP="00C730C7">
      <w:pPr>
        <w:pStyle w:val="Akapitzlist"/>
        <w:numPr>
          <w:ilvl w:val="0"/>
          <w:numId w:val="30"/>
        </w:numPr>
        <w:kinsoku w:val="0"/>
        <w:overflowPunct w:val="0"/>
        <w:spacing w:after="60" w:line="360" w:lineRule="auto"/>
        <w:textAlignment w:val="baseline"/>
        <w:rPr>
          <w:rFonts w:eastAsia="+mn-ea" w:cstheme="minorHAnsi"/>
          <w:color w:val="000000" w:themeColor="text1"/>
          <w:kern w:val="24"/>
          <w:lang w:eastAsia="en-GB"/>
        </w:rPr>
      </w:pPr>
      <w:r w:rsidRPr="005E16F1">
        <w:rPr>
          <w:rFonts w:eastAsia="+mn-ea" w:cstheme="minorHAnsi"/>
          <w:color w:val="000000" w:themeColor="text1"/>
          <w:kern w:val="24"/>
          <w:lang w:eastAsia="en-GB"/>
        </w:rPr>
        <w:t>Liczba osób: 80</w:t>
      </w:r>
    </w:p>
    <w:p w14:paraId="04B17B8A" w14:textId="1E939DCC" w:rsidR="00E82545" w:rsidRDefault="00E82545" w:rsidP="00BE095C">
      <w:pPr>
        <w:spacing w:after="0" w:line="360" w:lineRule="auto"/>
        <w:rPr>
          <w:rFonts w:cstheme="minorHAnsi"/>
          <w:b/>
          <w:bCs/>
          <w:u w:val="single"/>
        </w:rPr>
      </w:pPr>
      <w:r>
        <w:rPr>
          <w:rFonts w:cstheme="minorHAnsi"/>
          <w:b/>
          <w:bCs/>
          <w:u w:val="single"/>
        </w:rPr>
        <w:t>Wykonawca będzie miał za zadanie:</w:t>
      </w:r>
    </w:p>
    <w:p w14:paraId="201965D1" w14:textId="6B19EE4D" w:rsidR="00E82545" w:rsidRPr="00E82545" w:rsidRDefault="00E82545" w:rsidP="00C730C7">
      <w:pPr>
        <w:pStyle w:val="Akapitzlist"/>
        <w:numPr>
          <w:ilvl w:val="6"/>
          <w:numId w:val="5"/>
        </w:numPr>
        <w:spacing w:after="0" w:line="360" w:lineRule="auto"/>
        <w:rPr>
          <w:rFonts w:cstheme="minorHAnsi"/>
        </w:rPr>
      </w:pPr>
      <w:r w:rsidRPr="00E82545">
        <w:rPr>
          <w:rFonts w:cstheme="minorHAnsi"/>
        </w:rPr>
        <w:t>Opracować graficznie oraz wydrukować teczki papierowe zgodnie z przekazaną przez Zamawiającego grafiką (logo oraz nazwa wydarzenia)</w:t>
      </w:r>
    </w:p>
    <w:p w14:paraId="61AE7ADE" w14:textId="47A36049" w:rsidR="00E82545" w:rsidRDefault="00E82545" w:rsidP="00E82545">
      <w:pPr>
        <w:pStyle w:val="Akapitzlist"/>
        <w:spacing w:after="0" w:line="360" w:lineRule="auto"/>
        <w:ind w:left="360"/>
      </w:pPr>
      <w:r>
        <w:t xml:space="preserve">Specyfikacja: teczka standardowa o wymiarze A4 z grzbietem. Wydruk offsetowy z wykorzystaniem papieru typu kreda mat, 350g w pełnym kolorze 4+0. Teczka musimy być uszlachetniona folią mat, jednostronnie. </w:t>
      </w:r>
    </w:p>
    <w:p w14:paraId="3337863C" w14:textId="50B56686" w:rsidR="00E82545" w:rsidRDefault="00E82545" w:rsidP="00E82545">
      <w:pPr>
        <w:spacing w:after="0" w:line="360" w:lineRule="auto"/>
      </w:pPr>
      <w:r>
        <w:t xml:space="preserve">2. </w:t>
      </w:r>
      <w:bookmarkStart w:id="0" w:name="_Hlk171585559"/>
      <w:r>
        <w:t xml:space="preserve">Przetransportować materiały konferencyjne na miejsce wydarzenia. </w:t>
      </w:r>
    </w:p>
    <w:p w14:paraId="61B19CCB" w14:textId="6DEAE51E" w:rsidR="00E82545" w:rsidRPr="00321499" w:rsidRDefault="00E82545" w:rsidP="00E82545">
      <w:pPr>
        <w:ind w:left="142"/>
      </w:pPr>
      <w:r>
        <w:t xml:space="preserve">Specyfikacja:  Transport materiałów typu Pakiet Powitalny z siedziby zamawiającego do miejsca wydarzenia w ścisłym centrum Warszawy. </w:t>
      </w:r>
    </w:p>
    <w:bookmarkEnd w:id="0"/>
    <w:p w14:paraId="5CD7DEC1" w14:textId="77777777" w:rsidR="00E82545" w:rsidRPr="00E82545" w:rsidRDefault="00E82545" w:rsidP="00E82545">
      <w:pPr>
        <w:pStyle w:val="Akapitzlist"/>
        <w:spacing w:after="0" w:line="360" w:lineRule="auto"/>
        <w:ind w:left="360"/>
        <w:rPr>
          <w:rFonts w:cstheme="minorHAnsi"/>
          <w:b/>
          <w:bCs/>
          <w:u w:val="single"/>
        </w:rPr>
      </w:pPr>
    </w:p>
    <w:p w14:paraId="60B7142E" w14:textId="4CAD0576" w:rsidR="00F825CF" w:rsidRPr="008066E2" w:rsidRDefault="008066E2" w:rsidP="00C730C7">
      <w:pPr>
        <w:pStyle w:val="Akapitzlist"/>
        <w:numPr>
          <w:ilvl w:val="0"/>
          <w:numId w:val="5"/>
        </w:numPr>
        <w:spacing w:after="0" w:line="360" w:lineRule="auto"/>
        <w:rPr>
          <w:rFonts w:cstheme="minorHAnsi"/>
        </w:rPr>
      </w:pPr>
      <w:bookmarkStart w:id="1" w:name="_Hlk171591462"/>
      <w:r>
        <w:rPr>
          <w:rFonts w:cstheme="minorHAnsi"/>
        </w:rPr>
        <w:t>Zorganizować</w:t>
      </w:r>
      <w:r w:rsidR="00FD5B37" w:rsidRPr="008066E2">
        <w:rPr>
          <w:rFonts w:cstheme="minorHAnsi"/>
        </w:rPr>
        <w:t xml:space="preserve"> wydarzenia towarzyszące </w:t>
      </w:r>
      <w:r>
        <w:rPr>
          <w:rFonts w:cstheme="minorHAnsi"/>
        </w:rPr>
        <w:t>w zakresie:</w:t>
      </w:r>
      <w:r w:rsidR="00FD5B37" w:rsidRPr="008066E2">
        <w:rPr>
          <w:rFonts w:cstheme="minorHAnsi"/>
        </w:rPr>
        <w:t xml:space="preserve"> </w:t>
      </w:r>
    </w:p>
    <w:bookmarkEnd w:id="1"/>
    <w:p w14:paraId="50F3CF85" w14:textId="50883E08" w:rsidR="00FD5B37" w:rsidRPr="008066E2" w:rsidRDefault="00FD5B37" w:rsidP="00C730C7">
      <w:pPr>
        <w:pStyle w:val="Akapitzlist"/>
        <w:numPr>
          <w:ilvl w:val="0"/>
          <w:numId w:val="72"/>
        </w:numPr>
        <w:spacing w:after="0" w:line="360" w:lineRule="auto"/>
        <w:rPr>
          <w:rFonts w:cstheme="minorHAnsi"/>
        </w:rPr>
      </w:pPr>
      <w:r w:rsidRPr="008066E2">
        <w:rPr>
          <w:rFonts w:cstheme="minorHAnsi"/>
        </w:rPr>
        <w:t>Kultura (zwiedzanie obiektu kulturalnego lub spacer po mieście) dla 80 osób.</w:t>
      </w:r>
    </w:p>
    <w:p w14:paraId="15EDEAB3" w14:textId="4FE307F2" w:rsidR="00985A7A" w:rsidRPr="005E16F1" w:rsidRDefault="00985A7A" w:rsidP="00B63A02">
      <w:pPr>
        <w:pStyle w:val="Akapitzlist"/>
        <w:spacing w:after="0" w:line="360" w:lineRule="auto"/>
        <w:ind w:left="0"/>
        <w:rPr>
          <w:rFonts w:cstheme="minorHAnsi"/>
          <w:b/>
          <w:bCs/>
        </w:rPr>
      </w:pPr>
      <w:r w:rsidRPr="005E16F1">
        <w:rPr>
          <w:rFonts w:cstheme="minorHAnsi"/>
          <w:b/>
          <w:bCs/>
        </w:rPr>
        <w:t xml:space="preserve">Czas: </w:t>
      </w:r>
      <w:r w:rsidRPr="005E16F1">
        <w:rPr>
          <w:rFonts w:cstheme="minorHAnsi"/>
          <w:b/>
          <w:bCs/>
          <w:u w:val="single"/>
        </w:rPr>
        <w:t>18:00 – 20:00</w:t>
      </w:r>
    </w:p>
    <w:p w14:paraId="52929DB6" w14:textId="12E68B15" w:rsidR="00FD5B37" w:rsidRPr="005E16F1" w:rsidRDefault="009352DB" w:rsidP="00B63A02">
      <w:pPr>
        <w:pStyle w:val="Akapitzlist"/>
        <w:spacing w:after="0" w:line="360" w:lineRule="auto"/>
        <w:ind w:left="0"/>
        <w:rPr>
          <w:rFonts w:cstheme="minorHAnsi"/>
        </w:rPr>
      </w:pPr>
      <w:r w:rsidRPr="005E16F1">
        <w:rPr>
          <w:rFonts w:cstheme="minorHAnsi"/>
        </w:rPr>
        <w:t>Wykonawca będzie miał za zadanie</w:t>
      </w:r>
      <w:r w:rsidR="00985A7A" w:rsidRPr="005E16F1">
        <w:rPr>
          <w:rFonts w:cstheme="minorHAnsi"/>
        </w:rPr>
        <w:t>:</w:t>
      </w:r>
      <w:r w:rsidRPr="005E16F1">
        <w:rPr>
          <w:rFonts w:cstheme="minorHAnsi"/>
        </w:rPr>
        <w:t xml:space="preserve"> organizację zwiedzania obiektu kulturalnego (np. Muzeum F. Chopina, Centrum Nauki Kopernik, Muzeum Powstania Warszawskiego) z anglojęzycznym przewodnikiem</w:t>
      </w:r>
    </w:p>
    <w:p w14:paraId="5367A082" w14:textId="4F5F384B" w:rsidR="00985A7A" w:rsidRPr="005E16F1" w:rsidRDefault="00985A7A" w:rsidP="00B63A02">
      <w:pPr>
        <w:pStyle w:val="Akapitzlist"/>
        <w:spacing w:after="0" w:line="360" w:lineRule="auto"/>
        <w:ind w:left="0"/>
        <w:rPr>
          <w:rFonts w:cstheme="minorHAnsi"/>
        </w:rPr>
      </w:pPr>
      <w:r w:rsidRPr="005E16F1">
        <w:rPr>
          <w:rFonts w:cstheme="minorHAnsi"/>
        </w:rPr>
        <w:t>lub</w:t>
      </w:r>
    </w:p>
    <w:p w14:paraId="3C035DE8" w14:textId="0A842D77" w:rsidR="00F64949" w:rsidRPr="005E16F1" w:rsidRDefault="00985A7A" w:rsidP="00B63A02">
      <w:pPr>
        <w:pStyle w:val="Akapitzlist"/>
        <w:spacing w:after="0" w:line="360" w:lineRule="auto"/>
        <w:ind w:left="0"/>
        <w:rPr>
          <w:rFonts w:cstheme="minorHAnsi"/>
        </w:rPr>
      </w:pPr>
      <w:r w:rsidRPr="005E16F1">
        <w:rPr>
          <w:rFonts w:cstheme="minorHAnsi"/>
        </w:rPr>
        <w:t>spaceru z anglojęzycznym przewodnikiem po Starówce lub Parku Łazienkowskim, z umożliwieniem wykorzystania systemu słuchawkowego dla grup zwiedzających. Trasa spaceru powinna być zaplanowana tak, aby skończyła się w miejscu uroczystej kolacji.</w:t>
      </w:r>
    </w:p>
    <w:p w14:paraId="5D4BC122" w14:textId="16D9BDCD" w:rsidR="00985A7A" w:rsidRPr="005E16F1" w:rsidRDefault="00985A7A" w:rsidP="00B63A02">
      <w:pPr>
        <w:pStyle w:val="Akapitzlist"/>
        <w:spacing w:after="0" w:line="360" w:lineRule="auto"/>
        <w:ind w:left="0"/>
        <w:rPr>
          <w:rFonts w:cstheme="minorHAnsi"/>
          <w:u w:val="single"/>
        </w:rPr>
      </w:pPr>
      <w:r w:rsidRPr="005E16F1">
        <w:rPr>
          <w:rFonts w:cstheme="minorHAnsi"/>
          <w:u w:val="single"/>
        </w:rPr>
        <w:t xml:space="preserve">Zakres usługi: </w:t>
      </w:r>
    </w:p>
    <w:p w14:paraId="3A5313E6" w14:textId="3409DFAD" w:rsidR="00985A7A" w:rsidRPr="005F7053" w:rsidRDefault="00985A7A" w:rsidP="00C730C7">
      <w:pPr>
        <w:pStyle w:val="Akapitzlist"/>
        <w:numPr>
          <w:ilvl w:val="0"/>
          <w:numId w:val="31"/>
        </w:numPr>
        <w:spacing w:after="0" w:line="360" w:lineRule="auto"/>
        <w:rPr>
          <w:rFonts w:cstheme="minorHAnsi"/>
        </w:rPr>
      </w:pPr>
      <w:r w:rsidRPr="005F7053">
        <w:rPr>
          <w:rFonts w:cstheme="minorHAnsi"/>
        </w:rPr>
        <w:t>zapewnienie biletów wstępu do obiektów muzealnych dla 80 osób.</w:t>
      </w:r>
    </w:p>
    <w:p w14:paraId="79D6C018" w14:textId="1D29261A" w:rsidR="00985A7A" w:rsidRPr="005F7053" w:rsidRDefault="00985A7A" w:rsidP="00C730C7">
      <w:pPr>
        <w:pStyle w:val="Akapitzlist"/>
        <w:numPr>
          <w:ilvl w:val="0"/>
          <w:numId w:val="31"/>
        </w:numPr>
        <w:spacing w:after="0" w:line="360" w:lineRule="auto"/>
        <w:rPr>
          <w:rFonts w:cstheme="minorHAnsi"/>
        </w:rPr>
      </w:pPr>
      <w:r w:rsidRPr="005F7053">
        <w:rPr>
          <w:rFonts w:cstheme="minorHAnsi"/>
        </w:rPr>
        <w:t xml:space="preserve">zapewnienie anglojęzycznego przewodnika po Warszawie. </w:t>
      </w:r>
    </w:p>
    <w:p w14:paraId="4EA78198" w14:textId="4E9752F6" w:rsidR="00985A7A" w:rsidRDefault="00985A7A" w:rsidP="00C730C7">
      <w:pPr>
        <w:pStyle w:val="Akapitzlist"/>
        <w:numPr>
          <w:ilvl w:val="0"/>
          <w:numId w:val="31"/>
        </w:numPr>
        <w:spacing w:after="0" w:line="360" w:lineRule="auto"/>
        <w:rPr>
          <w:rFonts w:cstheme="minorHAnsi"/>
        </w:rPr>
      </w:pPr>
      <w:r w:rsidRPr="005F7053">
        <w:rPr>
          <w:rFonts w:cstheme="minorHAnsi"/>
        </w:rPr>
        <w:t xml:space="preserve">zapewnienie transportu z hotelu do miejsca zwiedzania dla 80 osób. </w:t>
      </w:r>
    </w:p>
    <w:p w14:paraId="1E56912B" w14:textId="77777777" w:rsidR="008066E2" w:rsidRPr="005F7053" w:rsidRDefault="008066E2" w:rsidP="008066E2">
      <w:pPr>
        <w:pStyle w:val="Akapitzlist"/>
        <w:spacing w:after="0" w:line="360" w:lineRule="auto"/>
        <w:ind w:left="360"/>
        <w:rPr>
          <w:rFonts w:cstheme="minorHAnsi"/>
        </w:rPr>
      </w:pPr>
    </w:p>
    <w:p w14:paraId="5C28E7C6" w14:textId="6E2EFA9D" w:rsidR="002C5C83" w:rsidRPr="008066E2" w:rsidRDefault="00985A7A" w:rsidP="00C730C7">
      <w:pPr>
        <w:pStyle w:val="Akapitzlist"/>
        <w:numPr>
          <w:ilvl w:val="0"/>
          <w:numId w:val="72"/>
        </w:numPr>
        <w:spacing w:after="0" w:line="360" w:lineRule="auto"/>
        <w:rPr>
          <w:rFonts w:cstheme="minorHAnsi"/>
        </w:rPr>
      </w:pPr>
      <w:r w:rsidRPr="008066E2">
        <w:rPr>
          <w:rFonts w:cstheme="minorHAnsi"/>
        </w:rPr>
        <w:t>Uroczysta kolacja dla 80 osób</w:t>
      </w:r>
      <w:r w:rsidR="002C5C83" w:rsidRPr="008066E2">
        <w:rPr>
          <w:rFonts w:cstheme="minorHAnsi"/>
        </w:rPr>
        <w:t>.</w:t>
      </w:r>
    </w:p>
    <w:p w14:paraId="77E6D951" w14:textId="7F3EEB11" w:rsidR="00985A7A" w:rsidRPr="005E16F1" w:rsidRDefault="002C5C83" w:rsidP="00B63A02">
      <w:pPr>
        <w:pStyle w:val="Akapitzlist"/>
        <w:spacing w:after="0" w:line="360" w:lineRule="auto"/>
        <w:ind w:left="0"/>
        <w:rPr>
          <w:rFonts w:cstheme="minorHAnsi"/>
          <w:b/>
          <w:bCs/>
        </w:rPr>
      </w:pPr>
      <w:r w:rsidRPr="005E16F1">
        <w:rPr>
          <w:rFonts w:cstheme="minorHAnsi"/>
          <w:b/>
          <w:bCs/>
        </w:rPr>
        <w:t xml:space="preserve">Czas:  20:00 – 22:00. </w:t>
      </w:r>
    </w:p>
    <w:p w14:paraId="06120E44" w14:textId="3C30E322" w:rsidR="00985A7A" w:rsidRPr="005E16F1" w:rsidRDefault="00985A7A" w:rsidP="00B63A02">
      <w:pPr>
        <w:pStyle w:val="Akapitzlist"/>
        <w:spacing w:after="0" w:line="360" w:lineRule="auto"/>
        <w:ind w:left="0"/>
        <w:rPr>
          <w:rFonts w:cstheme="minorHAnsi"/>
        </w:rPr>
      </w:pPr>
      <w:r w:rsidRPr="005E16F1">
        <w:rPr>
          <w:rFonts w:cstheme="minorHAnsi"/>
        </w:rPr>
        <w:t xml:space="preserve">Wykonawca będzie miał za zadanie przygotowanie uroczystej kolacji w wynajętym pomieszczeniu w centrum Warszawy. </w:t>
      </w:r>
      <w:r w:rsidR="00D35704" w:rsidRPr="005E16F1">
        <w:rPr>
          <w:rFonts w:cstheme="minorHAnsi"/>
        </w:rPr>
        <w:t xml:space="preserve">Wykonawca przy wyborze obiektu musi wziąć pod uwagę następujące kwestie: </w:t>
      </w:r>
    </w:p>
    <w:p w14:paraId="3A86745B" w14:textId="1555F4D9" w:rsidR="00D35704" w:rsidRPr="005E16F1" w:rsidRDefault="00D35704" w:rsidP="00B63A02">
      <w:pPr>
        <w:pStyle w:val="Akapitzlist"/>
        <w:spacing w:after="0" w:line="360" w:lineRule="auto"/>
        <w:ind w:left="0"/>
        <w:rPr>
          <w:rFonts w:cstheme="minorHAnsi"/>
        </w:rPr>
      </w:pPr>
      <w:r w:rsidRPr="005E16F1">
        <w:rPr>
          <w:rFonts w:cstheme="minorHAnsi"/>
        </w:rPr>
        <w:lastRenderedPageBreak/>
        <w:t xml:space="preserve">Kolacja zostanie zorganizowane w formie </w:t>
      </w:r>
      <w:proofErr w:type="spellStart"/>
      <w:r w:rsidRPr="005E16F1">
        <w:rPr>
          <w:rFonts w:cstheme="minorHAnsi"/>
        </w:rPr>
        <w:t>zasiadanej</w:t>
      </w:r>
      <w:proofErr w:type="spellEnd"/>
      <w:r w:rsidR="00791533" w:rsidRPr="005E16F1">
        <w:rPr>
          <w:rFonts w:cstheme="minorHAnsi"/>
        </w:rPr>
        <w:t xml:space="preserve"> w formule okrągłych stołów bankietowych mieszczących max. 5 osób. </w:t>
      </w:r>
      <w:r w:rsidR="00700E5A" w:rsidRPr="005E16F1">
        <w:rPr>
          <w:rFonts w:cstheme="minorHAnsi"/>
        </w:rPr>
        <w:t xml:space="preserve">Gośćmi zaproszonymi na kolacje będą osoby uczestniczące w Spotkaniu (urzędnicy wysokiego szczebla oraz kierownictwo ministerstwa). </w:t>
      </w:r>
    </w:p>
    <w:p w14:paraId="1D9EDFD5" w14:textId="7C892B1D" w:rsidR="002C5C83" w:rsidRPr="005E16F1" w:rsidRDefault="002C5C83" w:rsidP="00B63A02">
      <w:pPr>
        <w:pStyle w:val="Akapitzlist"/>
        <w:spacing w:after="0" w:line="360" w:lineRule="auto"/>
        <w:ind w:left="0"/>
        <w:rPr>
          <w:rFonts w:cstheme="minorHAnsi"/>
          <w:u w:val="single"/>
        </w:rPr>
      </w:pPr>
      <w:r w:rsidRPr="005E16F1">
        <w:rPr>
          <w:rFonts w:cstheme="minorHAnsi"/>
          <w:u w:val="single"/>
        </w:rPr>
        <w:t xml:space="preserve">Zakres usługi: </w:t>
      </w:r>
    </w:p>
    <w:p w14:paraId="3547E71B" w14:textId="32279C1F" w:rsidR="002C5C83" w:rsidRPr="00D521B8" w:rsidRDefault="002C5C83" w:rsidP="00C730C7">
      <w:pPr>
        <w:pStyle w:val="Akapitzlist"/>
        <w:numPr>
          <w:ilvl w:val="0"/>
          <w:numId w:val="36"/>
        </w:numPr>
        <w:spacing w:after="0" w:line="360" w:lineRule="auto"/>
        <w:rPr>
          <w:rFonts w:cstheme="minorHAnsi"/>
        </w:rPr>
      </w:pPr>
      <w:r w:rsidRPr="00D521B8">
        <w:rPr>
          <w:rFonts w:cstheme="minorHAnsi"/>
        </w:rPr>
        <w:t xml:space="preserve">przygotowanie minimum trzech propozycji obiektów w których jest możliwe zorganizowanie takiego rodzaju wydarzenia. Obiekt musi być przystosowany do organizacji wydarzeń wysokiego szczebla oraz posiadać możliwość wynajęcia na wyłączność. Preferowane obiekty: restauracje o standardzie hotelu 4*, obiekty kulturalne reprezentacyjne, obiekty historyczne. </w:t>
      </w:r>
    </w:p>
    <w:p w14:paraId="349D2ED9" w14:textId="596FCB91" w:rsidR="002C5C83" w:rsidRPr="00D521B8" w:rsidRDefault="002C5C83" w:rsidP="00C730C7">
      <w:pPr>
        <w:pStyle w:val="Akapitzlist"/>
        <w:numPr>
          <w:ilvl w:val="0"/>
          <w:numId w:val="36"/>
        </w:numPr>
        <w:spacing w:after="0" w:line="360" w:lineRule="auto"/>
        <w:rPr>
          <w:rFonts w:cstheme="minorHAnsi"/>
        </w:rPr>
      </w:pPr>
      <w:r w:rsidRPr="00D521B8">
        <w:rPr>
          <w:rFonts w:cstheme="minorHAnsi"/>
        </w:rPr>
        <w:t>zapewnienie wyszkolonej obsługi kelnerskiej posługującej się językiem angielskim w stopniu komunikatywnym</w:t>
      </w:r>
      <w:r w:rsidR="00FF17EB">
        <w:rPr>
          <w:rFonts w:cstheme="minorHAnsi"/>
        </w:rPr>
        <w:t>.</w:t>
      </w:r>
      <w:r w:rsidRPr="00D521B8">
        <w:rPr>
          <w:rFonts w:cstheme="minorHAnsi"/>
        </w:rPr>
        <w:t xml:space="preserve"> Kelnerzy muszą cechować się znajomością savoir vivre oraz posiadać strój wizytowy</w:t>
      </w:r>
      <w:r w:rsidR="00FF17EB">
        <w:rPr>
          <w:rFonts w:cstheme="minorHAnsi"/>
        </w:rPr>
        <w:t xml:space="preserve"> </w:t>
      </w:r>
      <w:bookmarkStart w:id="2" w:name="_Hlk164424979"/>
      <w:r w:rsidR="00FF17EB">
        <w:rPr>
          <w:rFonts w:cstheme="minorHAnsi"/>
        </w:rPr>
        <w:t xml:space="preserve">tj. garnitur ciemny męski lub damski, koszula biała, buty typu derby lub </w:t>
      </w:r>
      <w:proofErr w:type="spellStart"/>
      <w:r w:rsidR="00FF17EB">
        <w:rPr>
          <w:rFonts w:cstheme="minorHAnsi"/>
        </w:rPr>
        <w:t>oxfordy</w:t>
      </w:r>
      <w:proofErr w:type="spellEnd"/>
      <w:r w:rsidRPr="00D521B8">
        <w:rPr>
          <w:rFonts w:cstheme="minorHAnsi"/>
        </w:rPr>
        <w:t xml:space="preserve">. </w:t>
      </w:r>
    </w:p>
    <w:bookmarkEnd w:id="2"/>
    <w:p w14:paraId="2D09E027" w14:textId="642317D0" w:rsidR="002C5C83" w:rsidRPr="00D521B8" w:rsidRDefault="002C5C83" w:rsidP="00C730C7">
      <w:pPr>
        <w:pStyle w:val="Akapitzlist"/>
        <w:numPr>
          <w:ilvl w:val="0"/>
          <w:numId w:val="36"/>
        </w:numPr>
        <w:spacing w:after="0" w:line="360" w:lineRule="auto"/>
        <w:rPr>
          <w:rFonts w:cstheme="minorHAnsi"/>
        </w:rPr>
      </w:pPr>
      <w:r w:rsidRPr="00D521B8">
        <w:rPr>
          <w:rFonts w:cstheme="minorHAnsi"/>
        </w:rPr>
        <w:t xml:space="preserve">jeśli obiekt nie będzie restauracją zapewnienie odpowiedniego, dopasowanego do wystroju wnętrz nakrycia stołu tj.: obrus, pełna, porcelanowa zastawa stołowa, dekoracje stołowe niezasłaniające twarzy osób zasiadających przy stole oraz nie wywołujące alergii (kwiaty). </w:t>
      </w:r>
    </w:p>
    <w:p w14:paraId="315564AC" w14:textId="0E70F91D" w:rsidR="002C5C83" w:rsidRPr="00D521B8" w:rsidRDefault="00B60419" w:rsidP="00C730C7">
      <w:pPr>
        <w:pStyle w:val="Akapitzlist"/>
        <w:numPr>
          <w:ilvl w:val="0"/>
          <w:numId w:val="36"/>
        </w:numPr>
        <w:spacing w:after="0" w:line="360" w:lineRule="auto"/>
        <w:rPr>
          <w:rFonts w:cstheme="minorHAnsi"/>
        </w:rPr>
      </w:pPr>
      <w:r w:rsidRPr="00D521B8">
        <w:rPr>
          <w:rFonts w:cstheme="minorHAnsi"/>
        </w:rPr>
        <w:t>p</w:t>
      </w:r>
      <w:r w:rsidR="002C5C83" w:rsidRPr="00D521B8">
        <w:rPr>
          <w:rFonts w:cstheme="minorHAnsi"/>
        </w:rPr>
        <w:t>rzygotowanie w</w:t>
      </w:r>
      <w:r w:rsidRPr="00D521B8">
        <w:rPr>
          <w:rFonts w:cstheme="minorHAnsi"/>
        </w:rPr>
        <w:t xml:space="preserve">izytówek z imieniem i nazwiskiem. Zamawiający przekaże układ usadzenia gości Wykonawcy. </w:t>
      </w:r>
    </w:p>
    <w:p w14:paraId="1F11844F" w14:textId="6C359F37" w:rsidR="00B60419" w:rsidRPr="00D521B8" w:rsidRDefault="00B60419" w:rsidP="00C730C7">
      <w:pPr>
        <w:pStyle w:val="Akapitzlist"/>
        <w:numPr>
          <w:ilvl w:val="0"/>
          <w:numId w:val="36"/>
        </w:numPr>
        <w:spacing w:after="0" w:line="360" w:lineRule="auto"/>
        <w:rPr>
          <w:rFonts w:cstheme="minorHAnsi"/>
        </w:rPr>
      </w:pPr>
      <w:r w:rsidRPr="00D521B8">
        <w:rPr>
          <w:rFonts w:cstheme="minorHAnsi"/>
        </w:rPr>
        <w:t xml:space="preserve">przygotowanie dwóch zestawów menu – w opcji mięsnej oraz </w:t>
      </w:r>
      <w:r w:rsidR="000D3250">
        <w:rPr>
          <w:rFonts w:cstheme="minorHAnsi"/>
        </w:rPr>
        <w:t>w</w:t>
      </w:r>
      <w:r w:rsidRPr="00D521B8">
        <w:rPr>
          <w:rFonts w:cstheme="minorHAnsi"/>
        </w:rPr>
        <w:t xml:space="preserve">egańskiej. Menu musi zawierać: napoje, przystawkę, pierwsze danie, drugie danie oraz deser. Preferowana kuchnia polska, nie dopuszcza się kuchni egzotycznej. </w:t>
      </w:r>
    </w:p>
    <w:p w14:paraId="0C8FF677" w14:textId="1B4F8E55" w:rsidR="00B60419" w:rsidRPr="00D521B8" w:rsidRDefault="00B60419" w:rsidP="00C730C7">
      <w:pPr>
        <w:pStyle w:val="Akapitzlist"/>
        <w:numPr>
          <w:ilvl w:val="0"/>
          <w:numId w:val="36"/>
        </w:numPr>
        <w:spacing w:after="0" w:line="360" w:lineRule="auto"/>
        <w:rPr>
          <w:rFonts w:cstheme="minorHAnsi"/>
        </w:rPr>
      </w:pPr>
      <w:r w:rsidRPr="00D521B8">
        <w:rPr>
          <w:rFonts w:cstheme="minorHAnsi"/>
        </w:rPr>
        <w:t xml:space="preserve">zapewnienie oprawy muzycznej wydarzenia – w formie puszczania muzyki w tle. </w:t>
      </w:r>
    </w:p>
    <w:p w14:paraId="12E50454" w14:textId="55130D1B" w:rsidR="00FF2DA7" w:rsidRPr="00D521B8" w:rsidRDefault="00B60419" w:rsidP="00C730C7">
      <w:pPr>
        <w:pStyle w:val="Akapitzlist"/>
        <w:numPr>
          <w:ilvl w:val="0"/>
          <w:numId w:val="36"/>
        </w:numPr>
        <w:spacing w:after="0" w:line="360" w:lineRule="auto"/>
        <w:rPr>
          <w:rFonts w:cstheme="minorHAnsi"/>
        </w:rPr>
      </w:pPr>
      <w:r w:rsidRPr="00D521B8">
        <w:rPr>
          <w:rFonts w:cstheme="minorHAnsi"/>
        </w:rPr>
        <w:t xml:space="preserve">zapewnienie transportu gości z miejsca wskazanego przez Zamawiającego oraz do hotelu (Warszawa – Śródmieście). </w:t>
      </w:r>
    </w:p>
    <w:p w14:paraId="7094CF80" w14:textId="77777777" w:rsidR="00D521B8" w:rsidRPr="008066E2" w:rsidRDefault="001D78D7" w:rsidP="008066E2">
      <w:pPr>
        <w:shd w:val="clear" w:color="auto" w:fill="D5DCE4" w:themeFill="text2" w:themeFillTint="33"/>
        <w:kinsoku w:val="0"/>
        <w:overflowPunct w:val="0"/>
        <w:spacing w:after="60" w:line="360" w:lineRule="auto"/>
        <w:textAlignment w:val="baseline"/>
        <w:rPr>
          <w:rFonts w:eastAsia="Times New Roman" w:cstheme="minorHAnsi"/>
          <w:color w:val="000000" w:themeColor="text1"/>
          <w:lang w:eastAsia="en-GB"/>
        </w:rPr>
      </w:pPr>
      <w:r w:rsidRPr="008066E2">
        <w:rPr>
          <w:rFonts w:eastAsia="Times New Roman" w:cstheme="minorHAnsi"/>
          <w:b/>
          <w:bCs/>
          <w:color w:val="000000" w:themeColor="text1"/>
          <w:lang w:eastAsia="en-GB"/>
        </w:rPr>
        <w:t xml:space="preserve">Spotkanie nr 2 </w:t>
      </w:r>
    </w:p>
    <w:p w14:paraId="08AA8432" w14:textId="508745FD" w:rsidR="00F64949" w:rsidRPr="00D521B8" w:rsidRDefault="00F64949" w:rsidP="00C730C7">
      <w:pPr>
        <w:pStyle w:val="Akapitzlist"/>
        <w:numPr>
          <w:ilvl w:val="0"/>
          <w:numId w:val="38"/>
        </w:numPr>
        <w:kinsoku w:val="0"/>
        <w:overflowPunct w:val="0"/>
        <w:spacing w:after="60" w:line="360" w:lineRule="auto"/>
        <w:textAlignment w:val="baseline"/>
        <w:rPr>
          <w:rFonts w:eastAsia="Times New Roman" w:cstheme="minorHAnsi"/>
          <w:color w:val="000000" w:themeColor="text1"/>
          <w:lang w:eastAsia="en-GB"/>
        </w:rPr>
      </w:pPr>
      <w:r w:rsidRPr="00D521B8">
        <w:rPr>
          <w:rFonts w:eastAsia="Times New Roman" w:cstheme="minorHAnsi"/>
          <w:color w:val="000000" w:themeColor="text1"/>
          <w:lang w:eastAsia="en-GB"/>
        </w:rPr>
        <w:t>Data: lut</w:t>
      </w:r>
      <w:r w:rsidR="001D78D7" w:rsidRPr="00D521B8">
        <w:rPr>
          <w:rFonts w:eastAsia="Times New Roman" w:cstheme="minorHAnsi"/>
          <w:color w:val="000000" w:themeColor="text1"/>
          <w:lang w:eastAsia="en-GB"/>
        </w:rPr>
        <w:t>y</w:t>
      </w:r>
      <w:r w:rsidRPr="00D521B8">
        <w:rPr>
          <w:rFonts w:eastAsia="Times New Roman" w:cstheme="minorHAnsi"/>
          <w:color w:val="000000" w:themeColor="text1"/>
          <w:lang w:eastAsia="en-GB"/>
        </w:rPr>
        <w:t xml:space="preserve"> 2025</w:t>
      </w:r>
      <w:r w:rsidR="001D78D7" w:rsidRPr="00D521B8">
        <w:rPr>
          <w:rFonts w:eastAsia="Times New Roman" w:cstheme="minorHAnsi"/>
          <w:color w:val="000000" w:themeColor="text1"/>
          <w:lang w:eastAsia="en-GB"/>
        </w:rPr>
        <w:t xml:space="preserve"> </w:t>
      </w:r>
      <w:r w:rsidR="000C24F3" w:rsidRPr="00D521B8">
        <w:rPr>
          <w:rFonts w:eastAsia="Times New Roman" w:cstheme="minorHAnsi"/>
          <w:color w:val="000000" w:themeColor="text1"/>
          <w:lang w:eastAsia="en-GB"/>
        </w:rPr>
        <w:t>(</w:t>
      </w:r>
      <w:r w:rsidR="00EC3F10" w:rsidRPr="00D521B8">
        <w:rPr>
          <w:rFonts w:eastAsia="Times New Roman" w:cstheme="minorHAnsi"/>
          <w:color w:val="000000" w:themeColor="text1"/>
          <w:lang w:eastAsia="en-GB"/>
        </w:rPr>
        <w:t>wydarzenie dwudniowe</w:t>
      </w:r>
      <w:r w:rsidR="000C24F3" w:rsidRPr="00D521B8">
        <w:rPr>
          <w:rFonts w:eastAsia="Times New Roman" w:cstheme="minorHAnsi"/>
          <w:color w:val="000000" w:themeColor="text1"/>
          <w:lang w:eastAsia="en-GB"/>
        </w:rPr>
        <w:t>)</w:t>
      </w:r>
    </w:p>
    <w:p w14:paraId="109E1682" w14:textId="5894D482" w:rsidR="00F64949" w:rsidRPr="00FF2DA7" w:rsidRDefault="001D78D7" w:rsidP="00C730C7">
      <w:pPr>
        <w:pStyle w:val="Akapitzlist"/>
        <w:numPr>
          <w:ilvl w:val="0"/>
          <w:numId w:val="38"/>
        </w:numPr>
        <w:kinsoku w:val="0"/>
        <w:overflowPunct w:val="0"/>
        <w:spacing w:after="60" w:line="360" w:lineRule="auto"/>
        <w:textAlignment w:val="baseline"/>
        <w:rPr>
          <w:rFonts w:eastAsia="Times New Roman" w:cstheme="minorHAnsi"/>
          <w:color w:val="000000" w:themeColor="text1"/>
          <w:lang w:eastAsia="en-GB"/>
        </w:rPr>
      </w:pPr>
      <w:r w:rsidRPr="00FF2DA7">
        <w:rPr>
          <w:rFonts w:eastAsia="Times New Roman" w:cstheme="minorHAnsi"/>
          <w:color w:val="000000" w:themeColor="text1"/>
          <w:lang w:eastAsia="en-GB"/>
        </w:rPr>
        <w:t>M</w:t>
      </w:r>
      <w:r w:rsidR="00F64949" w:rsidRPr="00FF2DA7">
        <w:rPr>
          <w:rFonts w:eastAsia="Times New Roman" w:cstheme="minorHAnsi"/>
          <w:color w:val="000000" w:themeColor="text1"/>
          <w:lang w:eastAsia="en-GB"/>
        </w:rPr>
        <w:t>iejsce: Gd</w:t>
      </w:r>
      <w:r w:rsidRPr="00FF2DA7">
        <w:rPr>
          <w:rFonts w:eastAsia="Times New Roman" w:cstheme="minorHAnsi"/>
          <w:color w:val="000000" w:themeColor="text1"/>
          <w:lang w:eastAsia="en-GB"/>
        </w:rPr>
        <w:t xml:space="preserve">ańsk </w:t>
      </w:r>
    </w:p>
    <w:p w14:paraId="730F3FE8" w14:textId="02B93BC8" w:rsidR="00892DE2" w:rsidRDefault="001D78D7" w:rsidP="00C730C7">
      <w:pPr>
        <w:pStyle w:val="Akapitzlist"/>
        <w:numPr>
          <w:ilvl w:val="0"/>
          <w:numId w:val="38"/>
        </w:numPr>
        <w:kinsoku w:val="0"/>
        <w:overflowPunct w:val="0"/>
        <w:spacing w:after="60" w:line="360" w:lineRule="auto"/>
        <w:textAlignment w:val="baseline"/>
        <w:rPr>
          <w:rFonts w:eastAsia="Times New Roman" w:cstheme="minorHAnsi"/>
          <w:color w:val="000000" w:themeColor="text1"/>
          <w:lang w:eastAsia="en-GB"/>
        </w:rPr>
      </w:pPr>
      <w:r w:rsidRPr="00FF2DA7">
        <w:rPr>
          <w:rFonts w:eastAsia="Times New Roman" w:cstheme="minorHAnsi"/>
          <w:color w:val="000000" w:themeColor="text1"/>
          <w:lang w:eastAsia="en-GB"/>
        </w:rPr>
        <w:t xml:space="preserve">Liczba osób: 70 </w:t>
      </w:r>
    </w:p>
    <w:p w14:paraId="1E88E9A7" w14:textId="77777777" w:rsidR="008066E2" w:rsidRPr="008066E2" w:rsidRDefault="008066E2" w:rsidP="008066E2">
      <w:pPr>
        <w:spacing w:after="0" w:line="360" w:lineRule="auto"/>
        <w:rPr>
          <w:rFonts w:cstheme="minorHAnsi"/>
          <w:b/>
          <w:bCs/>
          <w:u w:val="single"/>
        </w:rPr>
      </w:pPr>
      <w:bookmarkStart w:id="3" w:name="_Hlk171586532"/>
      <w:r w:rsidRPr="008066E2">
        <w:rPr>
          <w:rFonts w:cstheme="minorHAnsi"/>
          <w:b/>
          <w:bCs/>
          <w:u w:val="single"/>
        </w:rPr>
        <w:t>Wykonawca będzie miał za zadanie:</w:t>
      </w:r>
    </w:p>
    <w:bookmarkEnd w:id="3"/>
    <w:p w14:paraId="17370C86" w14:textId="77777777" w:rsidR="008066E2" w:rsidRPr="008066E2" w:rsidRDefault="008066E2" w:rsidP="008066E2">
      <w:pPr>
        <w:kinsoku w:val="0"/>
        <w:overflowPunct w:val="0"/>
        <w:spacing w:after="60" w:line="360" w:lineRule="auto"/>
        <w:textAlignment w:val="baseline"/>
        <w:rPr>
          <w:rFonts w:eastAsia="Times New Roman" w:cstheme="minorHAnsi"/>
          <w:color w:val="000000" w:themeColor="text1"/>
          <w:lang w:eastAsia="en-GB"/>
        </w:rPr>
      </w:pPr>
    </w:p>
    <w:p w14:paraId="598B68CB" w14:textId="0508759A" w:rsidR="00882422" w:rsidRPr="008066E2" w:rsidRDefault="00892DE2" w:rsidP="00C730C7">
      <w:pPr>
        <w:pStyle w:val="Akapitzlist"/>
        <w:numPr>
          <w:ilvl w:val="3"/>
          <w:numId w:val="5"/>
        </w:numPr>
        <w:kinsoku w:val="0"/>
        <w:overflowPunct w:val="0"/>
        <w:spacing w:after="60" w:line="360" w:lineRule="auto"/>
        <w:textAlignment w:val="baseline"/>
        <w:rPr>
          <w:rFonts w:eastAsia="Times New Roman" w:cstheme="minorHAnsi"/>
          <w:color w:val="000000" w:themeColor="text1"/>
          <w:lang w:eastAsia="en-GB"/>
        </w:rPr>
      </w:pPr>
      <w:bookmarkStart w:id="4" w:name="_Hlk163630553"/>
      <w:r w:rsidRPr="008066E2">
        <w:rPr>
          <w:rFonts w:eastAsia="Times New Roman" w:cstheme="minorHAnsi"/>
          <w:color w:val="000000" w:themeColor="text1"/>
          <w:lang w:eastAsia="en-GB"/>
        </w:rPr>
        <w:t>Przygotowa</w:t>
      </w:r>
      <w:r w:rsidR="008066E2" w:rsidRPr="008066E2">
        <w:rPr>
          <w:rFonts w:eastAsia="Times New Roman" w:cstheme="minorHAnsi"/>
          <w:color w:val="000000" w:themeColor="text1"/>
          <w:lang w:eastAsia="en-GB"/>
        </w:rPr>
        <w:t>ć</w:t>
      </w:r>
      <w:r w:rsidRPr="008066E2">
        <w:rPr>
          <w:rFonts w:eastAsia="Times New Roman" w:cstheme="minorHAnsi"/>
          <w:color w:val="000000" w:themeColor="text1"/>
          <w:lang w:eastAsia="en-GB"/>
        </w:rPr>
        <w:t xml:space="preserve"> scenariusz techniczn</w:t>
      </w:r>
      <w:r w:rsidR="008066E2" w:rsidRPr="008066E2">
        <w:rPr>
          <w:rFonts w:eastAsia="Times New Roman" w:cstheme="minorHAnsi"/>
          <w:color w:val="000000" w:themeColor="text1"/>
          <w:lang w:eastAsia="en-GB"/>
        </w:rPr>
        <w:t xml:space="preserve">y </w:t>
      </w:r>
      <w:r w:rsidRPr="008066E2">
        <w:rPr>
          <w:rFonts w:eastAsia="Times New Roman" w:cstheme="minorHAnsi"/>
          <w:color w:val="000000" w:themeColor="text1"/>
          <w:lang w:eastAsia="en-GB"/>
        </w:rPr>
        <w:t xml:space="preserve">wydarzenia. </w:t>
      </w:r>
    </w:p>
    <w:p w14:paraId="6FCF7D50" w14:textId="5F678792" w:rsidR="00882422" w:rsidRPr="005E16F1" w:rsidRDefault="00882422" w:rsidP="00B63A02">
      <w:pPr>
        <w:pStyle w:val="Akapitzlist"/>
        <w:kinsoku w:val="0"/>
        <w:overflowPunct w:val="0"/>
        <w:spacing w:after="60" w:line="360" w:lineRule="auto"/>
        <w:ind w:left="0"/>
        <w:textAlignment w:val="baseline"/>
        <w:rPr>
          <w:rFonts w:cstheme="minorHAnsi"/>
        </w:rPr>
      </w:pPr>
      <w:r w:rsidRPr="005E16F1">
        <w:rPr>
          <w:rFonts w:eastAsia="Times New Roman" w:cstheme="minorHAnsi"/>
          <w:color w:val="000000" w:themeColor="text1"/>
          <w:lang w:eastAsia="en-GB"/>
        </w:rPr>
        <w:t xml:space="preserve">Na podstawie dostarczonego przez Zamawiającego programu wydarzenia Wykonawca będzie miał za zadanie opracowanie tzw. scenariusza technicznego wydarzenia.  </w:t>
      </w:r>
      <w:r w:rsidRPr="005E16F1">
        <w:rPr>
          <w:rFonts w:cstheme="minorHAnsi"/>
        </w:rPr>
        <w:t xml:space="preserve">Scenariusz musi zawierać szczegółowy opis przebiegu wydarzenia pod względem organizacyjno-logistycznym. </w:t>
      </w:r>
    </w:p>
    <w:p w14:paraId="63E50E60" w14:textId="77777777" w:rsidR="005E16F1" w:rsidRDefault="00B83C74" w:rsidP="00B63A02">
      <w:pPr>
        <w:pStyle w:val="Akapitzlist"/>
        <w:kinsoku w:val="0"/>
        <w:overflowPunct w:val="0"/>
        <w:spacing w:after="60" w:line="360" w:lineRule="auto"/>
        <w:ind w:left="0"/>
        <w:textAlignment w:val="baseline"/>
        <w:rPr>
          <w:rFonts w:cstheme="minorHAnsi"/>
          <w:u w:val="single"/>
        </w:rPr>
      </w:pPr>
      <w:r w:rsidRPr="005E16F1">
        <w:rPr>
          <w:rFonts w:cstheme="minorHAnsi"/>
          <w:u w:val="single"/>
        </w:rPr>
        <w:t>Zakres usługi:</w:t>
      </w:r>
    </w:p>
    <w:p w14:paraId="21BA7D88" w14:textId="77777777" w:rsidR="008066E2" w:rsidRDefault="00B83C74" w:rsidP="00C730C7">
      <w:pPr>
        <w:pStyle w:val="Akapitzlist"/>
        <w:numPr>
          <w:ilvl w:val="0"/>
          <w:numId w:val="7"/>
        </w:numPr>
        <w:kinsoku w:val="0"/>
        <w:overflowPunct w:val="0"/>
        <w:spacing w:after="60" w:line="360" w:lineRule="auto"/>
        <w:textAlignment w:val="baseline"/>
        <w:rPr>
          <w:rFonts w:cstheme="minorHAnsi"/>
          <w:u w:val="single"/>
        </w:rPr>
      </w:pPr>
      <w:r w:rsidRPr="005E16F1">
        <w:rPr>
          <w:rFonts w:eastAsia="Times New Roman" w:cstheme="minorHAnsi"/>
          <w:color w:val="000000" w:themeColor="text1"/>
          <w:lang w:eastAsia="en-GB"/>
        </w:rPr>
        <w:t xml:space="preserve">opracowanie szczegółowego scenariusza wydarzenia wraz z informacjami technicznymi. </w:t>
      </w:r>
      <w:bookmarkStart w:id="5" w:name="_Hlk163630632"/>
      <w:bookmarkEnd w:id="4"/>
    </w:p>
    <w:p w14:paraId="45AE7C28" w14:textId="17A40B3D" w:rsidR="00411DD0" w:rsidRPr="008066E2" w:rsidRDefault="00411DD0" w:rsidP="00C730C7">
      <w:pPr>
        <w:pStyle w:val="Akapitzlist"/>
        <w:numPr>
          <w:ilvl w:val="3"/>
          <w:numId w:val="5"/>
        </w:numPr>
        <w:kinsoku w:val="0"/>
        <w:overflowPunct w:val="0"/>
        <w:spacing w:after="60" w:line="360" w:lineRule="auto"/>
        <w:textAlignment w:val="baseline"/>
        <w:rPr>
          <w:rFonts w:cstheme="minorHAnsi"/>
        </w:rPr>
      </w:pPr>
      <w:r w:rsidRPr="008066E2">
        <w:rPr>
          <w:rFonts w:eastAsia="Times New Roman" w:cstheme="minorHAnsi"/>
          <w:color w:val="000000" w:themeColor="text1"/>
          <w:lang w:eastAsia="en-GB"/>
        </w:rPr>
        <w:t>Przygotowa</w:t>
      </w:r>
      <w:r w:rsidR="008066E2" w:rsidRPr="008066E2">
        <w:rPr>
          <w:rFonts w:eastAsia="Times New Roman" w:cstheme="minorHAnsi"/>
          <w:color w:val="000000" w:themeColor="text1"/>
          <w:lang w:eastAsia="en-GB"/>
        </w:rPr>
        <w:t>ć</w:t>
      </w:r>
      <w:r w:rsidRPr="008066E2">
        <w:rPr>
          <w:rFonts w:eastAsia="Times New Roman" w:cstheme="minorHAnsi"/>
          <w:color w:val="000000" w:themeColor="text1"/>
          <w:lang w:eastAsia="en-GB"/>
        </w:rPr>
        <w:t xml:space="preserve"> aranżacj</w:t>
      </w:r>
      <w:r w:rsidR="008066E2" w:rsidRPr="008066E2">
        <w:rPr>
          <w:rFonts w:eastAsia="Times New Roman" w:cstheme="minorHAnsi"/>
          <w:color w:val="000000" w:themeColor="text1"/>
          <w:lang w:eastAsia="en-GB"/>
        </w:rPr>
        <w:t>ę</w:t>
      </w:r>
      <w:r w:rsidRPr="008066E2">
        <w:rPr>
          <w:rFonts w:eastAsia="Times New Roman" w:cstheme="minorHAnsi"/>
          <w:color w:val="000000" w:themeColor="text1"/>
          <w:lang w:eastAsia="en-GB"/>
        </w:rPr>
        <w:t xml:space="preserve"> przestrzeni konferencyjnej. </w:t>
      </w:r>
    </w:p>
    <w:p w14:paraId="51DDF0E2" w14:textId="30A79FAF" w:rsidR="00411DD0" w:rsidRPr="005E16F1" w:rsidRDefault="00411DD0" w:rsidP="00B63A02">
      <w:pPr>
        <w:pStyle w:val="Akapitzlist"/>
        <w:kinsoku w:val="0"/>
        <w:overflowPunct w:val="0"/>
        <w:spacing w:after="60" w:line="360" w:lineRule="auto"/>
        <w:ind w:left="0"/>
        <w:textAlignment w:val="baseline"/>
        <w:rPr>
          <w:rFonts w:eastAsia="Times New Roman" w:cstheme="minorHAnsi"/>
          <w:color w:val="000000" w:themeColor="text1"/>
          <w:lang w:eastAsia="en-GB"/>
        </w:rPr>
      </w:pPr>
      <w:r w:rsidRPr="005E16F1">
        <w:rPr>
          <w:rFonts w:eastAsia="Times New Roman" w:cstheme="minorHAnsi"/>
          <w:color w:val="000000" w:themeColor="text1"/>
          <w:lang w:eastAsia="en-GB"/>
        </w:rPr>
        <w:t xml:space="preserve">Wykonawca będzie miał za zadanie przygotowanie aranżacji wynajętego obiektu konferencyjnego. Elementy promocyjne i informacyjne takie jak banery, pylony oraz drogowskazy powinny być umieszczone przed budynkiem i prowadzić do pomieszczeń w których odbędzie się konferencja. W wypadku Spotkania nr 2 meble zostaną </w:t>
      </w:r>
      <w:r w:rsidRPr="005E16F1">
        <w:rPr>
          <w:rFonts w:eastAsia="Times New Roman" w:cstheme="minorHAnsi"/>
          <w:color w:val="000000" w:themeColor="text1"/>
          <w:lang w:eastAsia="en-GB"/>
        </w:rPr>
        <w:lastRenderedPageBreak/>
        <w:t xml:space="preserve">zapewnione przez obiekt. Zadaniem Wykonawcy będzie przygotowanie jedynie </w:t>
      </w:r>
      <w:r w:rsidR="00275AC0">
        <w:rPr>
          <w:rFonts w:eastAsia="Times New Roman" w:cstheme="minorHAnsi"/>
          <w:color w:val="000000" w:themeColor="text1"/>
          <w:lang w:eastAsia="en-GB"/>
        </w:rPr>
        <w:t xml:space="preserve">aranżacji </w:t>
      </w:r>
      <w:r w:rsidRPr="005E16F1">
        <w:rPr>
          <w:rFonts w:eastAsia="Times New Roman" w:cstheme="minorHAnsi"/>
          <w:color w:val="000000" w:themeColor="text1"/>
          <w:lang w:eastAsia="en-GB"/>
        </w:rPr>
        <w:t xml:space="preserve"> zapewnienie sprzętu AV/IT</w:t>
      </w:r>
      <w:r w:rsidR="00275AC0">
        <w:rPr>
          <w:rFonts w:eastAsia="Times New Roman" w:cstheme="minorHAnsi"/>
          <w:color w:val="000000" w:themeColor="text1"/>
          <w:lang w:eastAsia="en-GB"/>
        </w:rPr>
        <w:t xml:space="preserve"> wraz z obsługą</w:t>
      </w:r>
      <w:r w:rsidRPr="005E16F1">
        <w:rPr>
          <w:rFonts w:eastAsia="Times New Roman" w:cstheme="minorHAnsi"/>
          <w:color w:val="000000" w:themeColor="text1"/>
          <w:lang w:eastAsia="en-GB"/>
        </w:rPr>
        <w:t xml:space="preserve">. </w:t>
      </w:r>
    </w:p>
    <w:p w14:paraId="4A6EEC96" w14:textId="77777777" w:rsidR="00411DD0" w:rsidRPr="005E16F1" w:rsidRDefault="00411DD0" w:rsidP="00B63A02">
      <w:pPr>
        <w:pStyle w:val="Akapitzlist"/>
        <w:kinsoku w:val="0"/>
        <w:overflowPunct w:val="0"/>
        <w:spacing w:after="60" w:line="360" w:lineRule="auto"/>
        <w:ind w:left="0"/>
        <w:textAlignment w:val="baseline"/>
        <w:rPr>
          <w:rFonts w:eastAsia="Times New Roman" w:cstheme="minorHAnsi"/>
          <w:b/>
          <w:bCs/>
          <w:color w:val="000000" w:themeColor="text1"/>
          <w:lang w:eastAsia="en-GB"/>
        </w:rPr>
      </w:pPr>
      <w:r w:rsidRPr="005E16F1">
        <w:rPr>
          <w:rFonts w:eastAsia="Times New Roman" w:cstheme="minorHAnsi"/>
          <w:b/>
          <w:bCs/>
          <w:color w:val="000000" w:themeColor="text1"/>
          <w:lang w:eastAsia="en-GB"/>
        </w:rPr>
        <w:t xml:space="preserve">Aranżacja sali konferencyjnej dzień 1. : </w:t>
      </w:r>
    </w:p>
    <w:p w14:paraId="1C771235" w14:textId="29A5C6AE" w:rsidR="00411DD0" w:rsidRDefault="00411DD0" w:rsidP="00B63A02">
      <w:pPr>
        <w:pStyle w:val="Akapitzlist"/>
        <w:kinsoku w:val="0"/>
        <w:overflowPunct w:val="0"/>
        <w:spacing w:after="60" w:line="360" w:lineRule="auto"/>
        <w:ind w:left="0"/>
        <w:textAlignment w:val="baseline"/>
        <w:rPr>
          <w:rFonts w:eastAsia="Times New Roman" w:cstheme="minorHAnsi"/>
          <w:color w:val="000000" w:themeColor="text1"/>
          <w:lang w:eastAsia="en-GB"/>
        </w:rPr>
      </w:pPr>
      <w:r w:rsidRPr="005E16F1">
        <w:rPr>
          <w:rFonts w:eastAsia="Times New Roman" w:cstheme="minorHAnsi"/>
          <w:color w:val="000000" w:themeColor="text1"/>
          <w:lang w:eastAsia="en-GB"/>
        </w:rPr>
        <w:t>Układ stołów w kształcie litery “U”, dostosowany do ilości uczestników, jeśli jest to niemożliwe układ może zostać zmieniony na prostokąt - z utrzymaną zasadą, że każdy uczestnik wydarzenia siedzi po zewnętrznej stronie stołu. Spotkanie będzie prowadzone w formie “</w:t>
      </w:r>
      <w:proofErr w:type="spellStart"/>
      <w:r w:rsidRPr="005E16F1">
        <w:rPr>
          <w:rFonts w:eastAsia="Times New Roman" w:cstheme="minorHAnsi"/>
          <w:color w:val="000000" w:themeColor="text1"/>
          <w:lang w:eastAsia="en-GB"/>
        </w:rPr>
        <w:t>roundtable</w:t>
      </w:r>
      <w:proofErr w:type="spellEnd"/>
      <w:r w:rsidRPr="005E16F1">
        <w:rPr>
          <w:rFonts w:eastAsia="Times New Roman" w:cstheme="minorHAnsi"/>
          <w:color w:val="000000" w:themeColor="text1"/>
          <w:lang w:eastAsia="en-GB"/>
        </w:rPr>
        <w:t xml:space="preserve">”, gdzie prowadzący spotkanie zostanie usadzony u wezgłowia. Każdy uczestnik otrzyma “koziołek”. Meble zostaną dostosowane do formuły spotkania, stoły nie muszą posiadać zaślepki na nogi. Sala zostanie wyposażona w ściankę z logo wydarzenia oraz flagi PL oraz UE. Dekoracje kwiatowe zostaną ustawione na środku pomiędzy stołami. Przy wyjściu zostaną ustawione </w:t>
      </w:r>
      <w:proofErr w:type="spellStart"/>
      <w:r w:rsidRPr="005E16F1">
        <w:rPr>
          <w:rFonts w:eastAsia="Times New Roman" w:cstheme="minorHAnsi"/>
          <w:color w:val="000000" w:themeColor="text1"/>
          <w:lang w:eastAsia="en-GB"/>
        </w:rPr>
        <w:t>roll-upy</w:t>
      </w:r>
      <w:proofErr w:type="spellEnd"/>
      <w:r w:rsidRPr="005E16F1">
        <w:rPr>
          <w:rFonts w:eastAsia="Times New Roman" w:cstheme="minorHAnsi"/>
          <w:color w:val="000000" w:themeColor="text1"/>
          <w:lang w:eastAsia="en-GB"/>
        </w:rPr>
        <w:t xml:space="preserve"> promocyjne. </w:t>
      </w:r>
    </w:p>
    <w:p w14:paraId="57C3CD56" w14:textId="6A5F1E79" w:rsidR="00275AC0" w:rsidRDefault="00275AC0" w:rsidP="00B63A02">
      <w:pPr>
        <w:pStyle w:val="Akapitzlist"/>
        <w:kinsoku w:val="0"/>
        <w:overflowPunct w:val="0"/>
        <w:spacing w:after="60" w:line="360" w:lineRule="auto"/>
        <w:ind w:left="0"/>
        <w:textAlignment w:val="baseline"/>
        <w:rPr>
          <w:rFonts w:eastAsia="Times New Roman" w:cstheme="minorHAnsi"/>
          <w:b/>
          <w:bCs/>
          <w:color w:val="000000" w:themeColor="text1"/>
          <w:lang w:eastAsia="en-GB"/>
        </w:rPr>
      </w:pPr>
      <w:r w:rsidRPr="00275AC0">
        <w:rPr>
          <w:rFonts w:eastAsia="Times New Roman" w:cstheme="minorHAnsi"/>
          <w:b/>
          <w:bCs/>
          <w:color w:val="000000" w:themeColor="text1"/>
          <w:lang w:eastAsia="en-GB"/>
        </w:rPr>
        <w:t xml:space="preserve">Sprzęt AV/IT: </w:t>
      </w:r>
    </w:p>
    <w:p w14:paraId="5E20F487" w14:textId="2329F23B" w:rsidR="00275AC0" w:rsidRDefault="00E26C97" w:rsidP="00C730C7">
      <w:pPr>
        <w:pStyle w:val="Akapitzlist"/>
        <w:numPr>
          <w:ilvl w:val="0"/>
          <w:numId w:val="72"/>
        </w:numPr>
        <w:kinsoku w:val="0"/>
        <w:overflowPunct w:val="0"/>
        <w:spacing w:after="60" w:line="360" w:lineRule="auto"/>
        <w:textAlignment w:val="baseline"/>
        <w:rPr>
          <w:rFonts w:eastAsia="Times New Roman" w:cstheme="minorHAnsi"/>
          <w:color w:val="000000" w:themeColor="text1"/>
          <w:lang w:eastAsia="en-GB"/>
        </w:rPr>
      </w:pPr>
      <w:r w:rsidRPr="00E26C97">
        <w:rPr>
          <w:rFonts w:eastAsia="Times New Roman" w:cstheme="minorHAnsi"/>
          <w:color w:val="000000" w:themeColor="text1"/>
          <w:lang w:eastAsia="en-GB"/>
        </w:rPr>
        <w:t xml:space="preserve">Projektor </w:t>
      </w:r>
      <w:r>
        <w:rPr>
          <w:rFonts w:eastAsia="Times New Roman" w:cstheme="minorHAnsi"/>
          <w:color w:val="000000" w:themeColor="text1"/>
          <w:lang w:eastAsia="en-GB"/>
        </w:rPr>
        <w:t>z ekranem;</w:t>
      </w:r>
    </w:p>
    <w:p w14:paraId="1B3E7A3B" w14:textId="5787C97A" w:rsidR="00E26C97" w:rsidRDefault="00E26C97" w:rsidP="00C730C7">
      <w:pPr>
        <w:pStyle w:val="Akapitzlist"/>
        <w:numPr>
          <w:ilvl w:val="0"/>
          <w:numId w:val="72"/>
        </w:numPr>
        <w:kinsoku w:val="0"/>
        <w:overflowPunct w:val="0"/>
        <w:spacing w:after="60" w:line="360" w:lineRule="auto"/>
        <w:textAlignment w:val="baseline"/>
        <w:rPr>
          <w:rFonts w:eastAsia="Times New Roman" w:cstheme="minorHAnsi"/>
          <w:color w:val="000000" w:themeColor="text1"/>
          <w:lang w:eastAsia="en-GB"/>
        </w:rPr>
      </w:pPr>
      <w:r>
        <w:rPr>
          <w:rFonts w:eastAsia="Times New Roman" w:cstheme="minorHAnsi"/>
          <w:color w:val="000000" w:themeColor="text1"/>
          <w:lang w:eastAsia="en-GB"/>
        </w:rPr>
        <w:t>Laptop;</w:t>
      </w:r>
    </w:p>
    <w:p w14:paraId="0F4920DE" w14:textId="767A6F4C" w:rsidR="00E26C97" w:rsidRDefault="00E26C97" w:rsidP="00C730C7">
      <w:pPr>
        <w:pStyle w:val="Akapitzlist"/>
        <w:numPr>
          <w:ilvl w:val="0"/>
          <w:numId w:val="72"/>
        </w:numPr>
        <w:kinsoku w:val="0"/>
        <w:overflowPunct w:val="0"/>
        <w:spacing w:after="60" w:line="360" w:lineRule="auto"/>
        <w:textAlignment w:val="baseline"/>
        <w:rPr>
          <w:rFonts w:eastAsia="Times New Roman" w:cstheme="minorHAnsi"/>
          <w:color w:val="000000" w:themeColor="text1"/>
          <w:lang w:eastAsia="en-GB"/>
        </w:rPr>
      </w:pPr>
      <w:r>
        <w:rPr>
          <w:rFonts w:eastAsia="Times New Roman" w:cstheme="minorHAnsi"/>
          <w:color w:val="000000" w:themeColor="text1"/>
          <w:lang w:eastAsia="en-GB"/>
        </w:rPr>
        <w:t>Pilot do zmiany slajdów;</w:t>
      </w:r>
    </w:p>
    <w:p w14:paraId="520CAD85" w14:textId="6990EFAA" w:rsidR="00E26C97" w:rsidRDefault="00E26C97" w:rsidP="00C730C7">
      <w:pPr>
        <w:pStyle w:val="Akapitzlist"/>
        <w:numPr>
          <w:ilvl w:val="0"/>
          <w:numId w:val="72"/>
        </w:numPr>
        <w:kinsoku w:val="0"/>
        <w:overflowPunct w:val="0"/>
        <w:spacing w:after="60" w:line="360" w:lineRule="auto"/>
        <w:textAlignment w:val="baseline"/>
        <w:rPr>
          <w:rFonts w:eastAsia="Times New Roman" w:cstheme="minorHAnsi"/>
          <w:color w:val="000000" w:themeColor="text1"/>
          <w:lang w:eastAsia="en-GB"/>
        </w:rPr>
      </w:pPr>
      <w:proofErr w:type="spellStart"/>
      <w:r>
        <w:rPr>
          <w:rFonts w:eastAsia="Times New Roman" w:cstheme="minorHAnsi"/>
          <w:color w:val="000000" w:themeColor="text1"/>
          <w:lang w:eastAsia="en-GB"/>
        </w:rPr>
        <w:t>Multifony</w:t>
      </w:r>
      <w:proofErr w:type="spellEnd"/>
      <w:r>
        <w:rPr>
          <w:rFonts w:eastAsia="Times New Roman" w:cstheme="minorHAnsi"/>
          <w:color w:val="000000" w:themeColor="text1"/>
          <w:lang w:eastAsia="en-GB"/>
        </w:rPr>
        <w:t xml:space="preserve"> (60 sztuk);</w:t>
      </w:r>
    </w:p>
    <w:p w14:paraId="78472AB7" w14:textId="0EE5F8DE" w:rsidR="00E26C97" w:rsidRPr="00E26C97" w:rsidRDefault="00E26C97" w:rsidP="00C730C7">
      <w:pPr>
        <w:pStyle w:val="Akapitzlist"/>
        <w:numPr>
          <w:ilvl w:val="0"/>
          <w:numId w:val="72"/>
        </w:numPr>
        <w:kinsoku w:val="0"/>
        <w:overflowPunct w:val="0"/>
        <w:spacing w:after="60" w:line="360" w:lineRule="auto"/>
        <w:textAlignment w:val="baseline"/>
        <w:rPr>
          <w:rFonts w:eastAsia="Times New Roman" w:cstheme="minorHAnsi"/>
          <w:color w:val="000000" w:themeColor="text1"/>
          <w:lang w:eastAsia="en-GB"/>
        </w:rPr>
      </w:pPr>
      <w:r>
        <w:rPr>
          <w:rFonts w:eastAsia="Times New Roman" w:cstheme="minorHAnsi"/>
          <w:color w:val="000000" w:themeColor="text1"/>
          <w:lang w:eastAsia="en-GB"/>
        </w:rPr>
        <w:t xml:space="preserve">System nagłaśniający dostosowany do </w:t>
      </w:r>
      <w:proofErr w:type="spellStart"/>
      <w:r>
        <w:rPr>
          <w:rFonts w:eastAsia="Times New Roman" w:cstheme="minorHAnsi"/>
          <w:color w:val="000000" w:themeColor="text1"/>
          <w:lang w:eastAsia="en-GB"/>
        </w:rPr>
        <w:t>multifonów</w:t>
      </w:r>
      <w:proofErr w:type="spellEnd"/>
      <w:r>
        <w:rPr>
          <w:rFonts w:eastAsia="Times New Roman" w:cstheme="minorHAnsi"/>
          <w:color w:val="000000" w:themeColor="text1"/>
          <w:lang w:eastAsia="en-GB"/>
        </w:rPr>
        <w:t xml:space="preserve">; </w:t>
      </w:r>
    </w:p>
    <w:p w14:paraId="1F023B52" w14:textId="77777777" w:rsidR="00411DD0" w:rsidRPr="005E16F1" w:rsidRDefault="00411DD0" w:rsidP="00B63A02">
      <w:pPr>
        <w:pStyle w:val="Akapitzlist"/>
        <w:kinsoku w:val="0"/>
        <w:overflowPunct w:val="0"/>
        <w:spacing w:after="60" w:line="360" w:lineRule="auto"/>
        <w:ind w:left="0"/>
        <w:textAlignment w:val="baseline"/>
        <w:rPr>
          <w:rFonts w:eastAsia="Times New Roman" w:cstheme="minorHAnsi"/>
          <w:b/>
          <w:bCs/>
          <w:color w:val="000000" w:themeColor="text1"/>
          <w:lang w:eastAsia="en-GB"/>
        </w:rPr>
      </w:pPr>
      <w:r w:rsidRPr="005E16F1">
        <w:rPr>
          <w:rFonts w:eastAsia="Times New Roman" w:cstheme="minorHAnsi"/>
          <w:b/>
          <w:bCs/>
          <w:color w:val="000000" w:themeColor="text1"/>
          <w:lang w:eastAsia="en-GB"/>
        </w:rPr>
        <w:t xml:space="preserve">Aranżacja sali konferencyjnej dzień 2. : </w:t>
      </w:r>
    </w:p>
    <w:p w14:paraId="33AA77E1" w14:textId="77777777" w:rsidR="00411DD0" w:rsidRPr="005E16F1" w:rsidRDefault="00411DD0" w:rsidP="00B63A02">
      <w:pPr>
        <w:kinsoku w:val="0"/>
        <w:overflowPunct w:val="0"/>
        <w:spacing w:after="60" w:line="360" w:lineRule="auto"/>
        <w:textAlignment w:val="baseline"/>
        <w:rPr>
          <w:rFonts w:eastAsia="Times New Roman" w:cstheme="minorHAnsi"/>
          <w:color w:val="000000" w:themeColor="text1"/>
          <w:lang w:eastAsia="en-GB"/>
        </w:rPr>
      </w:pPr>
      <w:r w:rsidRPr="005E16F1">
        <w:rPr>
          <w:rFonts w:eastAsia="Times New Roman" w:cstheme="minorHAnsi"/>
          <w:color w:val="000000" w:themeColor="text1"/>
          <w:lang w:eastAsia="en-GB"/>
        </w:rPr>
        <w:t xml:space="preserve">Przygotowanie stali do pracy w formie warsztatowej w podziale na 4 grupy. 1 grupa liczy 15 osób, które muszą usiąść przy jednym stole naprzeciwko siebie. Sala zostanie wyposażona w ściankę z logo wydarzenia oraz flagi PL oraz UE. Przy wejściu zostaną ustawione </w:t>
      </w:r>
      <w:proofErr w:type="spellStart"/>
      <w:r w:rsidRPr="005E16F1">
        <w:rPr>
          <w:rFonts w:eastAsia="Times New Roman" w:cstheme="minorHAnsi"/>
          <w:color w:val="000000" w:themeColor="text1"/>
          <w:lang w:eastAsia="en-GB"/>
        </w:rPr>
        <w:t>roll-upy</w:t>
      </w:r>
      <w:proofErr w:type="spellEnd"/>
      <w:r w:rsidRPr="005E16F1">
        <w:rPr>
          <w:rFonts w:eastAsia="Times New Roman" w:cstheme="minorHAnsi"/>
          <w:color w:val="000000" w:themeColor="text1"/>
          <w:lang w:eastAsia="en-GB"/>
        </w:rPr>
        <w:t xml:space="preserve"> promocyjne. </w:t>
      </w:r>
    </w:p>
    <w:p w14:paraId="2DC5CA55" w14:textId="77777777" w:rsidR="00411DD0" w:rsidRPr="005E16F1" w:rsidRDefault="00411DD0" w:rsidP="00B63A02">
      <w:pPr>
        <w:pStyle w:val="Akapitzlist"/>
        <w:kinsoku w:val="0"/>
        <w:overflowPunct w:val="0"/>
        <w:spacing w:after="60" w:line="360" w:lineRule="auto"/>
        <w:ind w:left="0"/>
        <w:textAlignment w:val="baseline"/>
        <w:rPr>
          <w:rFonts w:eastAsia="Times New Roman" w:cstheme="minorHAnsi"/>
          <w:b/>
          <w:bCs/>
          <w:color w:val="000000" w:themeColor="text1"/>
          <w:lang w:eastAsia="en-GB"/>
        </w:rPr>
      </w:pPr>
      <w:r w:rsidRPr="005E16F1">
        <w:rPr>
          <w:rFonts w:eastAsia="Times New Roman" w:cstheme="minorHAnsi"/>
          <w:b/>
          <w:bCs/>
          <w:color w:val="000000" w:themeColor="text1"/>
          <w:lang w:eastAsia="en-GB"/>
        </w:rPr>
        <w:t xml:space="preserve">Aranżacja </w:t>
      </w:r>
      <w:proofErr w:type="spellStart"/>
      <w:r w:rsidRPr="005E16F1">
        <w:rPr>
          <w:rFonts w:eastAsia="Times New Roman" w:cstheme="minorHAnsi"/>
          <w:b/>
          <w:bCs/>
          <w:color w:val="000000" w:themeColor="text1"/>
          <w:lang w:eastAsia="en-GB"/>
        </w:rPr>
        <w:t>foyer</w:t>
      </w:r>
      <w:proofErr w:type="spellEnd"/>
      <w:r w:rsidRPr="005E16F1">
        <w:rPr>
          <w:rFonts w:eastAsia="Times New Roman" w:cstheme="minorHAnsi"/>
          <w:b/>
          <w:bCs/>
          <w:color w:val="000000" w:themeColor="text1"/>
          <w:lang w:eastAsia="en-GB"/>
        </w:rPr>
        <w:t>:</w:t>
      </w:r>
    </w:p>
    <w:p w14:paraId="17EFDF52" w14:textId="5C2C33C7" w:rsidR="00411DD0" w:rsidRPr="005E16F1" w:rsidRDefault="00411DD0" w:rsidP="00B63A02">
      <w:pPr>
        <w:pStyle w:val="Akapitzlist"/>
        <w:kinsoku w:val="0"/>
        <w:overflowPunct w:val="0"/>
        <w:spacing w:after="60" w:line="360" w:lineRule="auto"/>
        <w:ind w:left="0"/>
        <w:textAlignment w:val="baseline"/>
        <w:rPr>
          <w:rFonts w:eastAsia="Times New Roman" w:cstheme="minorHAnsi"/>
          <w:color w:val="000000" w:themeColor="text1"/>
          <w:lang w:eastAsia="en-GB"/>
        </w:rPr>
      </w:pPr>
      <w:r w:rsidRPr="005E16F1">
        <w:rPr>
          <w:rFonts w:eastAsia="Times New Roman" w:cstheme="minorHAnsi"/>
          <w:color w:val="000000" w:themeColor="text1"/>
          <w:lang w:eastAsia="en-GB"/>
        </w:rPr>
        <w:t xml:space="preserve">Umieszczenie elementów promocyjnych wydarzenie takich jak: ścianki lub </w:t>
      </w:r>
      <w:proofErr w:type="spellStart"/>
      <w:r w:rsidRPr="005E16F1">
        <w:rPr>
          <w:rFonts w:eastAsia="Times New Roman" w:cstheme="minorHAnsi"/>
          <w:color w:val="000000" w:themeColor="text1"/>
          <w:lang w:eastAsia="en-GB"/>
        </w:rPr>
        <w:t>roll-upy</w:t>
      </w:r>
      <w:proofErr w:type="spellEnd"/>
      <w:r w:rsidRPr="005E16F1">
        <w:rPr>
          <w:rFonts w:eastAsia="Times New Roman" w:cstheme="minorHAnsi"/>
          <w:color w:val="000000" w:themeColor="text1"/>
          <w:lang w:eastAsia="en-GB"/>
        </w:rPr>
        <w:t xml:space="preserve">. </w:t>
      </w:r>
    </w:p>
    <w:p w14:paraId="26CB2EF0" w14:textId="009811EE" w:rsidR="00174285" w:rsidRPr="005E16F1" w:rsidRDefault="00174285" w:rsidP="00B63A02">
      <w:pPr>
        <w:pStyle w:val="Akapitzlist"/>
        <w:kinsoku w:val="0"/>
        <w:overflowPunct w:val="0"/>
        <w:spacing w:after="60" w:line="360" w:lineRule="auto"/>
        <w:ind w:left="0"/>
        <w:textAlignment w:val="baseline"/>
        <w:rPr>
          <w:rFonts w:eastAsia="Times New Roman" w:cstheme="minorHAnsi"/>
          <w:color w:val="000000" w:themeColor="text1"/>
          <w:u w:val="single"/>
          <w:lang w:eastAsia="en-GB"/>
        </w:rPr>
      </w:pPr>
      <w:r w:rsidRPr="005E16F1">
        <w:rPr>
          <w:rFonts w:eastAsia="Times New Roman" w:cstheme="minorHAnsi"/>
          <w:color w:val="000000" w:themeColor="text1"/>
          <w:u w:val="single"/>
          <w:lang w:eastAsia="en-GB"/>
        </w:rPr>
        <w:t>Zakres usługi:</w:t>
      </w:r>
    </w:p>
    <w:p w14:paraId="64F479DA" w14:textId="7EA5936D" w:rsidR="00174285" w:rsidRPr="005E16F1" w:rsidRDefault="00174285" w:rsidP="00B63A02">
      <w:pPr>
        <w:pStyle w:val="Akapitzlist"/>
        <w:kinsoku w:val="0"/>
        <w:overflowPunct w:val="0"/>
        <w:spacing w:after="60" w:line="360" w:lineRule="auto"/>
        <w:ind w:left="0"/>
        <w:textAlignment w:val="baseline"/>
        <w:rPr>
          <w:rFonts w:eastAsia="Times New Roman" w:cstheme="minorHAnsi"/>
          <w:color w:val="000000" w:themeColor="text1"/>
          <w:lang w:eastAsia="en-GB"/>
        </w:rPr>
      </w:pPr>
      <w:r w:rsidRPr="005E16F1">
        <w:rPr>
          <w:rFonts w:eastAsia="Times New Roman" w:cstheme="minorHAnsi"/>
          <w:color w:val="000000" w:themeColor="text1"/>
          <w:lang w:eastAsia="en-GB"/>
        </w:rPr>
        <w:t>- opracowanie scenografii sali konferencyjnej.</w:t>
      </w:r>
    </w:p>
    <w:p w14:paraId="3115B65B" w14:textId="1A5FDACC" w:rsidR="00174285" w:rsidRPr="005E16F1" w:rsidRDefault="00174285" w:rsidP="00B63A02">
      <w:pPr>
        <w:pStyle w:val="Akapitzlist"/>
        <w:kinsoku w:val="0"/>
        <w:overflowPunct w:val="0"/>
        <w:spacing w:after="60" w:line="360" w:lineRule="auto"/>
        <w:ind w:left="0"/>
        <w:textAlignment w:val="baseline"/>
        <w:rPr>
          <w:rFonts w:eastAsia="Times New Roman" w:cstheme="minorHAnsi"/>
          <w:color w:val="000000" w:themeColor="text1"/>
          <w:lang w:eastAsia="en-GB"/>
        </w:rPr>
      </w:pPr>
      <w:r w:rsidRPr="005E16F1">
        <w:rPr>
          <w:rFonts w:eastAsia="Times New Roman" w:cstheme="minorHAnsi"/>
          <w:color w:val="000000" w:themeColor="text1"/>
          <w:lang w:eastAsia="en-GB"/>
        </w:rPr>
        <w:t xml:space="preserve">- montaż oraz demontaż scenografii. </w:t>
      </w:r>
    </w:p>
    <w:p w14:paraId="20B62001" w14:textId="407E0FD6" w:rsidR="00700DD5" w:rsidRDefault="00174285" w:rsidP="00B63A02">
      <w:pPr>
        <w:pStyle w:val="Akapitzlist"/>
        <w:kinsoku w:val="0"/>
        <w:overflowPunct w:val="0"/>
        <w:spacing w:after="60" w:line="360" w:lineRule="auto"/>
        <w:ind w:left="0"/>
        <w:textAlignment w:val="baseline"/>
        <w:rPr>
          <w:rFonts w:eastAsia="Times New Roman" w:cstheme="minorHAnsi"/>
          <w:color w:val="000000" w:themeColor="text1"/>
          <w:lang w:eastAsia="en-GB"/>
        </w:rPr>
      </w:pPr>
      <w:r w:rsidRPr="005E16F1">
        <w:rPr>
          <w:rFonts w:eastAsia="Times New Roman" w:cstheme="minorHAnsi"/>
          <w:color w:val="000000" w:themeColor="text1"/>
          <w:lang w:eastAsia="en-GB"/>
        </w:rPr>
        <w:t xml:space="preserve">- </w:t>
      </w:r>
      <w:r w:rsidR="00B843D8" w:rsidRPr="005E16F1">
        <w:rPr>
          <w:rFonts w:eastAsia="Times New Roman" w:cstheme="minorHAnsi"/>
          <w:color w:val="000000" w:themeColor="text1"/>
          <w:lang w:eastAsia="en-GB"/>
        </w:rPr>
        <w:t xml:space="preserve">przygotowanie techniczne Sali. </w:t>
      </w:r>
    </w:p>
    <w:p w14:paraId="3F32542B" w14:textId="77777777" w:rsidR="00275AC0" w:rsidRDefault="00275AC0" w:rsidP="00B63A02">
      <w:pPr>
        <w:pStyle w:val="Akapitzlist"/>
        <w:kinsoku w:val="0"/>
        <w:overflowPunct w:val="0"/>
        <w:spacing w:after="60" w:line="360" w:lineRule="auto"/>
        <w:ind w:left="0"/>
        <w:textAlignment w:val="baseline"/>
        <w:rPr>
          <w:rFonts w:eastAsia="Times New Roman" w:cstheme="minorHAnsi"/>
          <w:color w:val="000000" w:themeColor="text1"/>
          <w:lang w:eastAsia="en-GB"/>
        </w:rPr>
      </w:pPr>
    </w:p>
    <w:bookmarkEnd w:id="5"/>
    <w:p w14:paraId="37B7A029" w14:textId="2481F357" w:rsidR="0052466F" w:rsidRPr="0052466F" w:rsidRDefault="0052466F" w:rsidP="00C730C7">
      <w:pPr>
        <w:pStyle w:val="Akapitzlist"/>
        <w:numPr>
          <w:ilvl w:val="3"/>
          <w:numId w:val="5"/>
        </w:numPr>
        <w:kinsoku w:val="0"/>
        <w:overflowPunct w:val="0"/>
        <w:spacing w:after="60" w:line="360" w:lineRule="auto"/>
        <w:textAlignment w:val="baseline"/>
        <w:rPr>
          <w:rFonts w:eastAsia="Times New Roman" w:cstheme="minorHAnsi"/>
          <w:color w:val="000000" w:themeColor="text1"/>
          <w:lang w:eastAsia="en-GB"/>
        </w:rPr>
      </w:pPr>
      <w:r w:rsidRPr="0052466F">
        <w:rPr>
          <w:rFonts w:eastAsia="Times New Roman" w:cstheme="minorHAnsi"/>
          <w:color w:val="000000" w:themeColor="text1"/>
          <w:lang w:eastAsia="en-GB"/>
        </w:rPr>
        <w:t>Przetransportować materiały konferencyjne</w:t>
      </w:r>
      <w:r w:rsidRPr="0052466F">
        <w:rPr>
          <w:rFonts w:eastAsia="Times New Roman" w:cstheme="minorHAnsi"/>
          <w:color w:val="000000" w:themeColor="text1"/>
          <w:lang w:eastAsia="en-GB"/>
        </w:rPr>
        <w:t xml:space="preserve"> i scenograficzne </w:t>
      </w:r>
      <w:r w:rsidRPr="0052466F">
        <w:rPr>
          <w:rFonts w:eastAsia="Times New Roman" w:cstheme="minorHAnsi"/>
          <w:color w:val="000000" w:themeColor="text1"/>
          <w:lang w:eastAsia="en-GB"/>
        </w:rPr>
        <w:t xml:space="preserve"> na miejsce wydarzenia. </w:t>
      </w:r>
    </w:p>
    <w:p w14:paraId="4D31FD5E" w14:textId="236DD7CD" w:rsidR="0052466F" w:rsidRDefault="0052466F" w:rsidP="0052466F">
      <w:pPr>
        <w:pStyle w:val="Akapitzlist"/>
        <w:kinsoku w:val="0"/>
        <w:overflowPunct w:val="0"/>
        <w:spacing w:after="60" w:line="360" w:lineRule="auto"/>
        <w:ind w:left="360"/>
        <w:textAlignment w:val="baseline"/>
        <w:rPr>
          <w:rFonts w:eastAsia="Times New Roman" w:cstheme="minorHAnsi"/>
          <w:color w:val="000000" w:themeColor="text1"/>
          <w:lang w:eastAsia="en-GB"/>
        </w:rPr>
      </w:pPr>
      <w:r w:rsidRPr="0052466F">
        <w:rPr>
          <w:rFonts w:eastAsia="Times New Roman" w:cstheme="minorHAnsi"/>
          <w:color w:val="000000" w:themeColor="text1"/>
          <w:lang w:eastAsia="en-GB"/>
        </w:rPr>
        <w:t>Specyfikacja:  Transport materiałów typu Pakiet Powitalny</w:t>
      </w:r>
      <w:r w:rsidRPr="0052466F">
        <w:rPr>
          <w:rFonts w:eastAsia="Times New Roman" w:cstheme="minorHAnsi"/>
          <w:color w:val="000000" w:themeColor="text1"/>
          <w:lang w:eastAsia="en-GB"/>
        </w:rPr>
        <w:t xml:space="preserve">, </w:t>
      </w:r>
      <w:proofErr w:type="spellStart"/>
      <w:r w:rsidRPr="0052466F">
        <w:rPr>
          <w:rFonts w:eastAsia="Times New Roman" w:cstheme="minorHAnsi"/>
          <w:color w:val="000000" w:themeColor="text1"/>
          <w:lang w:eastAsia="en-GB"/>
        </w:rPr>
        <w:t>roll-up</w:t>
      </w:r>
      <w:proofErr w:type="spellEnd"/>
      <w:r w:rsidRPr="0052466F">
        <w:rPr>
          <w:rFonts w:eastAsia="Times New Roman" w:cstheme="minorHAnsi"/>
          <w:color w:val="000000" w:themeColor="text1"/>
          <w:lang w:eastAsia="en-GB"/>
        </w:rPr>
        <w:t xml:space="preserve">, ścianka prasowa, baner kasetonowy, baner kasetonowy dwustronny, </w:t>
      </w:r>
      <w:proofErr w:type="spellStart"/>
      <w:r w:rsidRPr="0052466F">
        <w:rPr>
          <w:rFonts w:eastAsia="Times New Roman" w:cstheme="minorHAnsi"/>
          <w:color w:val="000000" w:themeColor="text1"/>
          <w:lang w:eastAsia="en-GB"/>
        </w:rPr>
        <w:t>winder</w:t>
      </w:r>
      <w:proofErr w:type="spellEnd"/>
      <w:r w:rsidRPr="0052466F">
        <w:rPr>
          <w:rFonts w:eastAsia="Times New Roman" w:cstheme="minorHAnsi"/>
          <w:color w:val="000000" w:themeColor="text1"/>
          <w:lang w:eastAsia="en-GB"/>
        </w:rPr>
        <w:t xml:space="preserve"> z siedziby zamawiającego do miejsca wydarzenia.</w:t>
      </w:r>
    </w:p>
    <w:p w14:paraId="47FC8B98" w14:textId="77777777" w:rsidR="0052466F" w:rsidRPr="0052466F" w:rsidRDefault="0052466F" w:rsidP="0052466F">
      <w:pPr>
        <w:pStyle w:val="Akapitzlist"/>
        <w:kinsoku w:val="0"/>
        <w:overflowPunct w:val="0"/>
        <w:spacing w:after="60" w:line="360" w:lineRule="auto"/>
        <w:ind w:left="360"/>
        <w:textAlignment w:val="baseline"/>
        <w:rPr>
          <w:rFonts w:eastAsia="Times New Roman" w:cstheme="minorHAnsi"/>
          <w:color w:val="000000" w:themeColor="text1"/>
          <w:lang w:eastAsia="en-GB"/>
        </w:rPr>
      </w:pPr>
    </w:p>
    <w:p w14:paraId="15559CA1" w14:textId="576EB566" w:rsidR="00174285" w:rsidRPr="0052466F" w:rsidRDefault="00B843D8" w:rsidP="00C730C7">
      <w:pPr>
        <w:pStyle w:val="Akapitzlist"/>
        <w:numPr>
          <w:ilvl w:val="3"/>
          <w:numId w:val="5"/>
        </w:numPr>
        <w:kinsoku w:val="0"/>
        <w:overflowPunct w:val="0"/>
        <w:spacing w:after="60" w:line="360" w:lineRule="auto"/>
        <w:textAlignment w:val="baseline"/>
        <w:rPr>
          <w:rFonts w:eastAsia="Times New Roman" w:cstheme="minorHAnsi"/>
          <w:color w:val="000000" w:themeColor="text1"/>
          <w:lang w:eastAsia="en-GB"/>
        </w:rPr>
      </w:pPr>
      <w:r w:rsidRPr="0052466F">
        <w:rPr>
          <w:rFonts w:eastAsia="Times New Roman" w:cstheme="minorHAnsi"/>
          <w:color w:val="000000" w:themeColor="text1"/>
          <w:lang w:eastAsia="en-GB"/>
        </w:rPr>
        <w:t>Zape</w:t>
      </w:r>
      <w:r w:rsidR="008066E2" w:rsidRPr="0052466F">
        <w:rPr>
          <w:rFonts w:eastAsia="Times New Roman" w:cstheme="minorHAnsi"/>
          <w:color w:val="000000" w:themeColor="text1"/>
          <w:lang w:eastAsia="en-GB"/>
        </w:rPr>
        <w:t>wnić</w:t>
      </w:r>
      <w:r w:rsidRPr="0052466F">
        <w:rPr>
          <w:rFonts w:eastAsia="Times New Roman" w:cstheme="minorHAnsi"/>
          <w:color w:val="000000" w:themeColor="text1"/>
          <w:lang w:eastAsia="en-GB"/>
        </w:rPr>
        <w:t xml:space="preserve"> caterin</w:t>
      </w:r>
      <w:r w:rsidR="008066E2" w:rsidRPr="0052466F">
        <w:rPr>
          <w:rFonts w:eastAsia="Times New Roman" w:cstheme="minorHAnsi"/>
          <w:color w:val="000000" w:themeColor="text1"/>
          <w:lang w:eastAsia="en-GB"/>
        </w:rPr>
        <w:t>g</w:t>
      </w:r>
      <w:r w:rsidRPr="0052466F">
        <w:rPr>
          <w:rFonts w:eastAsia="Times New Roman" w:cstheme="minorHAnsi"/>
          <w:color w:val="000000" w:themeColor="text1"/>
          <w:lang w:eastAsia="en-GB"/>
        </w:rPr>
        <w:t xml:space="preserve"> w obiekcie objętym umową najmu. </w:t>
      </w:r>
    </w:p>
    <w:p w14:paraId="14CEED9C" w14:textId="30C67546" w:rsidR="007A16AF" w:rsidRPr="005E16F1" w:rsidRDefault="00B843D8" w:rsidP="00B63A02">
      <w:pPr>
        <w:pStyle w:val="Akapitzlist"/>
        <w:kinsoku w:val="0"/>
        <w:overflowPunct w:val="0"/>
        <w:spacing w:after="60" w:line="360" w:lineRule="auto"/>
        <w:ind w:left="0"/>
        <w:textAlignment w:val="baseline"/>
        <w:rPr>
          <w:rFonts w:eastAsia="Calibri" w:cstheme="minorHAnsi"/>
        </w:rPr>
      </w:pPr>
      <w:r w:rsidRPr="005E16F1">
        <w:rPr>
          <w:rFonts w:eastAsia="Calibri" w:cstheme="minorHAnsi"/>
        </w:rPr>
        <w:t xml:space="preserve">Wykonawca będzie odpowiedzialny za zapewnienie odpowiedniej infrastruktury gastronomicznej, wraz z personelem ją obsługującym. </w:t>
      </w:r>
    </w:p>
    <w:p w14:paraId="43EE4016" w14:textId="2E7F85DD" w:rsidR="007A16AF" w:rsidRPr="005E16F1" w:rsidRDefault="007A16AF" w:rsidP="00B63A02">
      <w:pPr>
        <w:pStyle w:val="Akapitzlist"/>
        <w:kinsoku w:val="0"/>
        <w:overflowPunct w:val="0"/>
        <w:spacing w:after="60" w:line="360" w:lineRule="auto"/>
        <w:ind w:left="0"/>
        <w:textAlignment w:val="baseline"/>
        <w:rPr>
          <w:rFonts w:eastAsia="Calibri" w:cstheme="minorHAnsi"/>
        </w:rPr>
      </w:pPr>
      <w:r w:rsidRPr="005E16F1">
        <w:rPr>
          <w:rFonts w:eastAsia="Calibri" w:cstheme="minorHAnsi"/>
        </w:rPr>
        <w:t>Wykonawca zapewni ciągłą przerwę kawową od godziny 1</w:t>
      </w:r>
      <w:r w:rsidR="006E4B90" w:rsidRPr="005E16F1">
        <w:rPr>
          <w:rFonts w:eastAsia="Calibri" w:cstheme="minorHAnsi"/>
        </w:rPr>
        <w:t>1</w:t>
      </w:r>
      <w:r w:rsidRPr="005E16F1">
        <w:rPr>
          <w:rFonts w:eastAsia="Calibri" w:cstheme="minorHAnsi"/>
        </w:rPr>
        <w:t>:00 do 1</w:t>
      </w:r>
      <w:r w:rsidR="006E4B90" w:rsidRPr="005E16F1">
        <w:rPr>
          <w:rFonts w:eastAsia="Calibri" w:cstheme="minorHAnsi"/>
        </w:rPr>
        <w:t>7</w:t>
      </w:r>
      <w:r w:rsidRPr="005E16F1">
        <w:rPr>
          <w:rFonts w:eastAsia="Calibri" w:cstheme="minorHAnsi"/>
        </w:rPr>
        <w:t xml:space="preserve">:00 pierwszego dnia wydarzenia oraz drugiego dnia wydarzenia od godz. 9:00 do 17:00. Przez przerwę kawową Zamawiający rozumie: zapewnienie dostępu do kawy z ekspresu, herbaty (mini. 4 rodzaje), napoi takich jak woda oraz soki, cukru, mleka do kawy oraz zimnych słonych przekąsek (mini. 2 rodzaje) oraz ciastek/ciast (mini. 2 rodzaje) </w:t>
      </w:r>
    </w:p>
    <w:p w14:paraId="133986EC" w14:textId="0ACA32B8" w:rsidR="007A16AF" w:rsidRPr="005E16F1" w:rsidRDefault="007A16AF" w:rsidP="00B63A02">
      <w:pPr>
        <w:pStyle w:val="Akapitzlist"/>
        <w:kinsoku w:val="0"/>
        <w:overflowPunct w:val="0"/>
        <w:spacing w:after="60" w:line="360" w:lineRule="auto"/>
        <w:ind w:left="0"/>
        <w:textAlignment w:val="baseline"/>
        <w:rPr>
          <w:rFonts w:eastAsia="Calibri" w:cstheme="minorHAnsi"/>
        </w:rPr>
      </w:pPr>
      <w:r w:rsidRPr="005E16F1">
        <w:rPr>
          <w:rFonts w:eastAsia="Calibri" w:cstheme="minorHAnsi"/>
        </w:rPr>
        <w:lastRenderedPageBreak/>
        <w:t>Wykonawca zapewni</w:t>
      </w:r>
      <w:r w:rsidR="003D3F94">
        <w:rPr>
          <w:rFonts w:eastAsia="Calibri" w:cstheme="minorHAnsi"/>
        </w:rPr>
        <w:t xml:space="preserve"> dwa</w:t>
      </w:r>
      <w:r w:rsidRPr="005E16F1">
        <w:rPr>
          <w:rFonts w:eastAsia="Calibri" w:cstheme="minorHAnsi"/>
        </w:rPr>
        <w:t xml:space="preserve"> lunch</w:t>
      </w:r>
      <w:r w:rsidR="003D3F94">
        <w:rPr>
          <w:rFonts w:eastAsia="Calibri" w:cstheme="minorHAnsi"/>
        </w:rPr>
        <w:t>e</w:t>
      </w:r>
      <w:r w:rsidRPr="005E16F1">
        <w:rPr>
          <w:rFonts w:eastAsia="Calibri" w:cstheme="minorHAnsi"/>
        </w:rPr>
        <w:t xml:space="preserve"> dla uczestników wydarzenia w dwóch opcjach: mięsnej oraz </w:t>
      </w:r>
      <w:proofErr w:type="spellStart"/>
      <w:r w:rsidRPr="005E16F1">
        <w:rPr>
          <w:rFonts w:eastAsia="Calibri" w:cstheme="minorHAnsi"/>
        </w:rPr>
        <w:t>vegańskiej</w:t>
      </w:r>
      <w:proofErr w:type="spellEnd"/>
      <w:r w:rsidRPr="005E16F1">
        <w:rPr>
          <w:rFonts w:eastAsia="Calibri" w:cstheme="minorHAnsi"/>
        </w:rPr>
        <w:t xml:space="preserve">. Lunch musi się składać z przekąsek, pierwszego dania – zupy, drugiego dania oraz deseru. Lunch będzie zapewniony zarówno pierwszego jak i drugiego dnia konferencji. Dania wystawione na bufecie muszą zostać opatrzone podpisami z nazwami dań oraz informacją czy zawierają alergeny oraz mięso. Opisy muszą zostać przygotowane w języku angielskim. </w:t>
      </w:r>
    </w:p>
    <w:p w14:paraId="1F6062CE" w14:textId="5C460FA6" w:rsidR="00B843D8" w:rsidRPr="005E16F1" w:rsidRDefault="00B843D8" w:rsidP="00B63A02">
      <w:pPr>
        <w:pStyle w:val="Akapitzlist"/>
        <w:kinsoku w:val="0"/>
        <w:overflowPunct w:val="0"/>
        <w:spacing w:after="60" w:line="360" w:lineRule="auto"/>
        <w:ind w:left="0"/>
        <w:textAlignment w:val="baseline"/>
        <w:rPr>
          <w:rFonts w:eastAsia="Calibri" w:cstheme="minorHAnsi"/>
          <w:u w:val="single"/>
        </w:rPr>
      </w:pPr>
      <w:r w:rsidRPr="005E16F1">
        <w:rPr>
          <w:rFonts w:eastAsia="Calibri" w:cstheme="minorHAnsi"/>
          <w:u w:val="single"/>
        </w:rPr>
        <w:t xml:space="preserve">Wykonawca w ramach usługi zapewni:  </w:t>
      </w:r>
    </w:p>
    <w:p w14:paraId="75FFC3BF" w14:textId="77777777" w:rsidR="00B843D8" w:rsidRPr="005E16F1" w:rsidRDefault="00B843D8" w:rsidP="00D547F1">
      <w:pPr>
        <w:pStyle w:val="Akapitzlist"/>
        <w:numPr>
          <w:ilvl w:val="0"/>
          <w:numId w:val="1"/>
        </w:numPr>
        <w:kinsoku w:val="0"/>
        <w:overflowPunct w:val="0"/>
        <w:spacing w:after="60" w:line="360" w:lineRule="auto"/>
        <w:ind w:left="0"/>
        <w:textAlignment w:val="baseline"/>
        <w:rPr>
          <w:rFonts w:eastAsia="Times New Roman" w:cstheme="minorHAnsi"/>
          <w:color w:val="000000" w:themeColor="text1"/>
          <w:lang w:eastAsia="en-GB"/>
        </w:rPr>
      </w:pPr>
      <w:r w:rsidRPr="005E16F1">
        <w:rPr>
          <w:rFonts w:eastAsia="Calibri" w:cstheme="minorHAnsi"/>
        </w:rPr>
        <w:t>odpowiednią ilość punktów bufetowych wyposażonych w bemary.</w:t>
      </w:r>
    </w:p>
    <w:p w14:paraId="1D95EBCA" w14:textId="1CC23713" w:rsidR="00B843D8" w:rsidRPr="005E16F1" w:rsidRDefault="00B843D8" w:rsidP="00D547F1">
      <w:pPr>
        <w:pStyle w:val="Akapitzlist"/>
        <w:numPr>
          <w:ilvl w:val="0"/>
          <w:numId w:val="1"/>
        </w:numPr>
        <w:kinsoku w:val="0"/>
        <w:overflowPunct w:val="0"/>
        <w:spacing w:after="60" w:line="360" w:lineRule="auto"/>
        <w:ind w:left="0"/>
        <w:textAlignment w:val="baseline"/>
        <w:rPr>
          <w:rFonts w:eastAsia="Times New Roman" w:cstheme="minorHAnsi"/>
          <w:color w:val="000000" w:themeColor="text1"/>
          <w:lang w:eastAsia="en-GB"/>
        </w:rPr>
      </w:pPr>
      <w:r w:rsidRPr="005E16F1">
        <w:rPr>
          <w:rFonts w:eastAsia="Calibri" w:cstheme="minorHAnsi"/>
        </w:rPr>
        <w:t xml:space="preserve">jednorodne stoliki koktajlowe wyposażone w elastyczne pokrowce. Jeden stolik powinien pomieścić minimum 4 osoby. </w:t>
      </w:r>
    </w:p>
    <w:p w14:paraId="631C4E2A" w14:textId="67C536A7" w:rsidR="00B843D8" w:rsidRPr="005E16F1" w:rsidRDefault="00B843D8" w:rsidP="00D547F1">
      <w:pPr>
        <w:pStyle w:val="Akapitzlist"/>
        <w:numPr>
          <w:ilvl w:val="0"/>
          <w:numId w:val="1"/>
        </w:numPr>
        <w:kinsoku w:val="0"/>
        <w:overflowPunct w:val="0"/>
        <w:spacing w:after="60" w:line="360" w:lineRule="auto"/>
        <w:ind w:left="0"/>
        <w:textAlignment w:val="baseline"/>
        <w:rPr>
          <w:rFonts w:eastAsia="Times New Roman" w:cstheme="minorHAnsi"/>
          <w:color w:val="000000" w:themeColor="text1"/>
          <w:lang w:eastAsia="en-GB"/>
        </w:rPr>
      </w:pPr>
      <w:r w:rsidRPr="005E16F1">
        <w:rPr>
          <w:rFonts w:eastAsia="Calibri" w:cstheme="minorHAnsi"/>
        </w:rPr>
        <w:t xml:space="preserve">przynajmniej dwa stoły dostosowane do osób ze szczególnymi potrzebami tj. </w:t>
      </w:r>
      <w:r w:rsidRPr="005E16F1">
        <w:rPr>
          <w:rFonts w:cstheme="minorHAnsi"/>
        </w:rPr>
        <w:t xml:space="preserve">z możliwością regulacji wysokość blatu - od 60 cm do 80 cm. Przy stolikach powinny być dopasowane krzesła. </w:t>
      </w:r>
    </w:p>
    <w:p w14:paraId="77E383A0" w14:textId="29F555A1" w:rsidR="00B843D8" w:rsidRPr="005E16F1" w:rsidRDefault="00B843D8" w:rsidP="00D547F1">
      <w:pPr>
        <w:pStyle w:val="Akapitzlist"/>
        <w:numPr>
          <w:ilvl w:val="0"/>
          <w:numId w:val="1"/>
        </w:numPr>
        <w:kinsoku w:val="0"/>
        <w:overflowPunct w:val="0"/>
        <w:spacing w:after="60" w:line="360" w:lineRule="auto"/>
        <w:ind w:left="0"/>
        <w:textAlignment w:val="baseline"/>
        <w:rPr>
          <w:rFonts w:eastAsia="Times New Roman" w:cstheme="minorHAnsi"/>
          <w:color w:val="000000" w:themeColor="text1"/>
          <w:lang w:eastAsia="en-GB"/>
        </w:rPr>
      </w:pPr>
      <w:r w:rsidRPr="005E16F1">
        <w:rPr>
          <w:rFonts w:cstheme="minorHAnsi"/>
        </w:rPr>
        <w:t xml:space="preserve">jednolitą zastawę stołową z białej porcelany lub białego porcelitu wraz ze sztućcami ze stali nierdzewnej. </w:t>
      </w:r>
    </w:p>
    <w:p w14:paraId="43E2BB7C" w14:textId="343A25FB" w:rsidR="006E4B90" w:rsidRPr="005E16F1" w:rsidRDefault="006E4B90" w:rsidP="00B63A02">
      <w:pPr>
        <w:kinsoku w:val="0"/>
        <w:overflowPunct w:val="0"/>
        <w:spacing w:after="60" w:line="360" w:lineRule="auto"/>
        <w:textAlignment w:val="baseline"/>
        <w:rPr>
          <w:rFonts w:eastAsia="Times New Roman" w:cstheme="minorHAnsi"/>
          <w:color w:val="000000" w:themeColor="text1"/>
          <w:u w:val="single"/>
          <w:lang w:eastAsia="en-GB"/>
        </w:rPr>
      </w:pPr>
      <w:r w:rsidRPr="005E16F1">
        <w:rPr>
          <w:rFonts w:eastAsia="Times New Roman" w:cstheme="minorHAnsi"/>
          <w:color w:val="000000" w:themeColor="text1"/>
          <w:u w:val="single"/>
          <w:lang w:eastAsia="en-GB"/>
        </w:rPr>
        <w:t>Zakres usługi:</w:t>
      </w:r>
    </w:p>
    <w:p w14:paraId="4A7446EA" w14:textId="77777777" w:rsidR="006E4B90" w:rsidRPr="005E16F1" w:rsidRDefault="006E4B90" w:rsidP="00B63A02">
      <w:pPr>
        <w:kinsoku w:val="0"/>
        <w:overflowPunct w:val="0"/>
        <w:spacing w:after="60" w:line="360" w:lineRule="auto"/>
        <w:textAlignment w:val="baseline"/>
        <w:rPr>
          <w:rFonts w:eastAsia="Times New Roman" w:cstheme="minorHAnsi"/>
          <w:color w:val="000000" w:themeColor="text1"/>
          <w:lang w:eastAsia="en-GB"/>
        </w:rPr>
      </w:pPr>
      <w:r w:rsidRPr="005E16F1">
        <w:rPr>
          <w:rFonts w:eastAsia="Times New Roman" w:cstheme="minorHAnsi"/>
          <w:color w:val="000000" w:themeColor="text1"/>
          <w:lang w:eastAsia="en-GB"/>
        </w:rPr>
        <w:t>- przygotowanie infrastruktury cateringowej wraz z niezbędnymi meblami.</w:t>
      </w:r>
    </w:p>
    <w:p w14:paraId="495DB3FA" w14:textId="77777777" w:rsidR="006E4B90" w:rsidRPr="005E16F1" w:rsidRDefault="006E4B90" w:rsidP="00B63A02">
      <w:pPr>
        <w:kinsoku w:val="0"/>
        <w:overflowPunct w:val="0"/>
        <w:spacing w:after="60" w:line="360" w:lineRule="auto"/>
        <w:textAlignment w:val="baseline"/>
        <w:rPr>
          <w:rFonts w:eastAsia="Times New Roman" w:cstheme="minorHAnsi"/>
          <w:color w:val="000000" w:themeColor="text1"/>
          <w:lang w:eastAsia="en-GB"/>
        </w:rPr>
      </w:pPr>
      <w:r w:rsidRPr="005E16F1">
        <w:rPr>
          <w:rFonts w:eastAsia="Times New Roman" w:cstheme="minorHAnsi"/>
          <w:color w:val="000000" w:themeColor="text1"/>
          <w:lang w:eastAsia="en-GB"/>
        </w:rPr>
        <w:t>- opracowanie menu.</w:t>
      </w:r>
    </w:p>
    <w:p w14:paraId="35CFCE53" w14:textId="7A29C938" w:rsidR="006E4B90" w:rsidRPr="005E16F1" w:rsidRDefault="006E4B90" w:rsidP="00B63A02">
      <w:pPr>
        <w:kinsoku w:val="0"/>
        <w:overflowPunct w:val="0"/>
        <w:spacing w:after="60" w:line="360" w:lineRule="auto"/>
        <w:textAlignment w:val="baseline"/>
        <w:rPr>
          <w:rFonts w:eastAsia="Times New Roman" w:cstheme="minorHAnsi"/>
          <w:color w:val="000000" w:themeColor="text1"/>
          <w:lang w:eastAsia="en-GB"/>
        </w:rPr>
      </w:pPr>
      <w:r w:rsidRPr="005E16F1">
        <w:rPr>
          <w:rFonts w:eastAsia="Times New Roman" w:cstheme="minorHAnsi"/>
          <w:color w:val="000000" w:themeColor="text1"/>
          <w:lang w:eastAsia="en-GB"/>
        </w:rPr>
        <w:t xml:space="preserve">- zapewnienie obsługi kelnerskiej. </w:t>
      </w:r>
    </w:p>
    <w:p w14:paraId="69755933" w14:textId="7105D34E" w:rsidR="0052466F" w:rsidRPr="0052466F" w:rsidRDefault="0052466F" w:rsidP="00C730C7">
      <w:pPr>
        <w:pStyle w:val="Akapitzlist"/>
        <w:numPr>
          <w:ilvl w:val="3"/>
          <w:numId w:val="5"/>
        </w:numPr>
        <w:kinsoku w:val="0"/>
        <w:overflowPunct w:val="0"/>
        <w:spacing w:after="60"/>
        <w:textAlignment w:val="baseline"/>
        <w:rPr>
          <w:rFonts w:eastAsia="Times New Roman" w:cstheme="minorHAnsi"/>
          <w:color w:val="000000" w:themeColor="text1"/>
          <w:lang w:eastAsia="en-GB"/>
        </w:rPr>
      </w:pPr>
      <w:r w:rsidRPr="0052466F">
        <w:rPr>
          <w:rFonts w:eastAsia="Times New Roman" w:cstheme="minorHAnsi"/>
          <w:color w:val="000000" w:themeColor="text1"/>
          <w:lang w:eastAsia="en-GB"/>
        </w:rPr>
        <w:t xml:space="preserve">Zorganizować </w:t>
      </w:r>
      <w:r w:rsidR="00303C39" w:rsidRPr="0052466F">
        <w:rPr>
          <w:rFonts w:eastAsia="Times New Roman" w:cstheme="minorHAnsi"/>
          <w:color w:val="000000" w:themeColor="text1"/>
          <w:lang w:eastAsia="en-GB"/>
        </w:rPr>
        <w:t xml:space="preserve"> wydarzenia towarzyszące przez Wykonawcę. </w:t>
      </w:r>
    </w:p>
    <w:p w14:paraId="07884F73" w14:textId="77777777" w:rsidR="0052466F" w:rsidRDefault="0052466F" w:rsidP="0052466F">
      <w:pPr>
        <w:pStyle w:val="Akapitzlist"/>
        <w:kinsoku w:val="0"/>
        <w:overflowPunct w:val="0"/>
        <w:spacing w:after="60"/>
        <w:ind w:left="360"/>
        <w:textAlignment w:val="baseline"/>
        <w:rPr>
          <w:rFonts w:eastAsia="Times New Roman" w:cstheme="minorHAnsi"/>
          <w:b/>
          <w:bCs/>
          <w:color w:val="000000" w:themeColor="text1"/>
          <w:u w:val="single"/>
          <w:lang w:eastAsia="en-GB"/>
        </w:rPr>
      </w:pPr>
    </w:p>
    <w:p w14:paraId="1DF65A7A" w14:textId="3457396D" w:rsidR="00E26C97" w:rsidRPr="0052466F" w:rsidRDefault="00E26C97" w:rsidP="00C730C7">
      <w:pPr>
        <w:pStyle w:val="Akapitzlist"/>
        <w:numPr>
          <w:ilvl w:val="0"/>
          <w:numId w:val="73"/>
        </w:numPr>
        <w:kinsoku w:val="0"/>
        <w:overflowPunct w:val="0"/>
        <w:spacing w:after="60"/>
        <w:ind w:left="426" w:hanging="426"/>
        <w:textAlignment w:val="baseline"/>
        <w:rPr>
          <w:rFonts w:eastAsia="Times New Roman" w:cstheme="minorHAnsi"/>
          <w:b/>
          <w:bCs/>
          <w:color w:val="000000" w:themeColor="text1"/>
          <w:u w:val="single"/>
          <w:lang w:eastAsia="en-GB"/>
        </w:rPr>
      </w:pPr>
      <w:r w:rsidRPr="0052466F">
        <w:rPr>
          <w:rFonts w:eastAsia="Times New Roman" w:cstheme="minorHAnsi"/>
          <w:color w:val="000000" w:themeColor="text1"/>
          <w:lang w:eastAsia="en-GB"/>
        </w:rPr>
        <w:t>Bankiet dla ok 40 osób.</w:t>
      </w:r>
    </w:p>
    <w:p w14:paraId="3E11D23E" w14:textId="40DE372A" w:rsidR="00E26C97" w:rsidRDefault="00E26C97" w:rsidP="00E26C97">
      <w:pPr>
        <w:kinsoku w:val="0"/>
        <w:overflowPunct w:val="0"/>
        <w:spacing w:after="60" w:line="360" w:lineRule="auto"/>
        <w:textAlignment w:val="baseline"/>
        <w:rPr>
          <w:rFonts w:eastAsia="Times New Roman" w:cstheme="minorHAnsi"/>
          <w:b/>
          <w:bCs/>
          <w:color w:val="000000" w:themeColor="text1"/>
          <w:lang w:eastAsia="en-GB"/>
        </w:rPr>
      </w:pPr>
      <w:r w:rsidRPr="00E26C97">
        <w:rPr>
          <w:rFonts w:eastAsia="Times New Roman" w:cstheme="minorHAnsi"/>
          <w:b/>
          <w:bCs/>
          <w:color w:val="000000" w:themeColor="text1"/>
          <w:lang w:eastAsia="en-GB"/>
        </w:rPr>
        <w:t>Czas: 19:00 – 21:00</w:t>
      </w:r>
    </w:p>
    <w:p w14:paraId="452720FD" w14:textId="09295691" w:rsidR="009248C5" w:rsidRPr="00E26C97" w:rsidRDefault="00E26C97" w:rsidP="00E26C97">
      <w:pPr>
        <w:kinsoku w:val="0"/>
        <w:overflowPunct w:val="0"/>
        <w:spacing w:after="60" w:line="360" w:lineRule="auto"/>
        <w:textAlignment w:val="baseline"/>
        <w:rPr>
          <w:rFonts w:eastAsia="Times New Roman" w:cstheme="minorHAnsi"/>
          <w:color w:val="000000" w:themeColor="text1"/>
          <w:lang w:eastAsia="en-GB"/>
        </w:rPr>
      </w:pPr>
      <w:r>
        <w:rPr>
          <w:rFonts w:eastAsia="Times New Roman" w:cstheme="minorHAnsi"/>
          <w:color w:val="000000" w:themeColor="text1"/>
          <w:lang w:eastAsia="en-GB"/>
        </w:rPr>
        <w:t>Wykonawca będzie miał za zadanie przygotowanie bankietu dla gości przybyłych dzień przed rozpoczęciem wydarzenia. Bankiet powinien być zorganizowany w hotelu w którym zostanie zabezpieczony nocleg dla gości wydarzenia lub w niedalekiej odległości. Bankiet będzie miał charakter nieformalny, powinny się na nim znaleźć ciepłe dania takie jak: zupa oraz drugie danie (</w:t>
      </w:r>
      <w:r w:rsidR="009248C5">
        <w:rPr>
          <w:rFonts w:eastAsia="Times New Roman" w:cstheme="minorHAnsi"/>
          <w:color w:val="000000" w:themeColor="text1"/>
          <w:lang w:eastAsia="en-GB"/>
        </w:rPr>
        <w:t xml:space="preserve">zarówno pierwsze jak i drugie danie musi mieć opcję </w:t>
      </w:r>
      <w:proofErr w:type="spellStart"/>
      <w:r w:rsidR="009248C5">
        <w:rPr>
          <w:rFonts w:eastAsia="Times New Roman" w:cstheme="minorHAnsi"/>
          <w:color w:val="000000" w:themeColor="text1"/>
          <w:lang w:eastAsia="en-GB"/>
        </w:rPr>
        <w:t>vege</w:t>
      </w:r>
      <w:proofErr w:type="spellEnd"/>
      <w:r w:rsidR="009248C5">
        <w:rPr>
          <w:rFonts w:eastAsia="Times New Roman" w:cstheme="minorHAnsi"/>
          <w:color w:val="000000" w:themeColor="text1"/>
          <w:lang w:eastAsia="en-GB"/>
        </w:rPr>
        <w:t xml:space="preserve">) oraz </w:t>
      </w:r>
      <w:r>
        <w:rPr>
          <w:rFonts w:eastAsia="Times New Roman" w:cstheme="minorHAnsi"/>
          <w:color w:val="000000" w:themeColor="text1"/>
          <w:lang w:eastAsia="en-GB"/>
        </w:rPr>
        <w:t>zimne przekąski</w:t>
      </w:r>
      <w:r w:rsidR="009248C5" w:rsidRPr="009248C5">
        <w:rPr>
          <w:rFonts w:eastAsia="Times New Roman" w:cstheme="minorHAnsi"/>
          <w:color w:val="000000" w:themeColor="text1"/>
          <w:lang w:eastAsia="en-GB"/>
        </w:rPr>
        <w:t xml:space="preserve"> </w:t>
      </w:r>
      <w:r w:rsidR="009248C5">
        <w:rPr>
          <w:rFonts w:eastAsia="Times New Roman" w:cstheme="minorHAnsi"/>
          <w:color w:val="000000" w:themeColor="text1"/>
          <w:lang w:eastAsia="en-GB"/>
        </w:rPr>
        <w:t xml:space="preserve">lub inna forma tzw. </w:t>
      </w:r>
      <w:proofErr w:type="spellStart"/>
      <w:r w:rsidR="009248C5">
        <w:rPr>
          <w:rFonts w:eastAsia="Times New Roman" w:cstheme="minorHAnsi"/>
          <w:color w:val="000000" w:themeColor="text1"/>
          <w:lang w:eastAsia="en-GB"/>
        </w:rPr>
        <w:t>fingerfood</w:t>
      </w:r>
      <w:proofErr w:type="spellEnd"/>
      <w:r>
        <w:rPr>
          <w:rFonts w:eastAsia="Times New Roman" w:cstheme="minorHAnsi"/>
          <w:color w:val="000000" w:themeColor="text1"/>
          <w:lang w:eastAsia="en-GB"/>
        </w:rPr>
        <w:t xml:space="preserve">, desery, owoce </w:t>
      </w:r>
      <w:r w:rsidR="009248C5">
        <w:rPr>
          <w:rFonts w:eastAsia="Times New Roman" w:cstheme="minorHAnsi"/>
          <w:color w:val="000000" w:themeColor="text1"/>
          <w:lang w:eastAsia="en-GB"/>
        </w:rPr>
        <w:t xml:space="preserve">i napoje (soki, woda, </w:t>
      </w:r>
      <w:proofErr w:type="spellStart"/>
      <w:r w:rsidR="009248C5">
        <w:rPr>
          <w:rFonts w:eastAsia="Times New Roman" w:cstheme="minorHAnsi"/>
          <w:color w:val="000000" w:themeColor="text1"/>
          <w:lang w:eastAsia="en-GB"/>
        </w:rPr>
        <w:t>kawa,herbata</w:t>
      </w:r>
      <w:proofErr w:type="spellEnd"/>
      <w:r w:rsidR="009248C5">
        <w:rPr>
          <w:rFonts w:eastAsia="Times New Roman" w:cstheme="minorHAnsi"/>
          <w:color w:val="000000" w:themeColor="text1"/>
          <w:lang w:eastAsia="en-GB"/>
        </w:rPr>
        <w:t xml:space="preserve">). </w:t>
      </w:r>
    </w:p>
    <w:p w14:paraId="49FCB93C" w14:textId="15364462" w:rsidR="00174285" w:rsidRPr="0052466F" w:rsidRDefault="002446AD" w:rsidP="00C730C7">
      <w:pPr>
        <w:pStyle w:val="Akapitzlist"/>
        <w:numPr>
          <w:ilvl w:val="0"/>
          <w:numId w:val="73"/>
        </w:numPr>
        <w:kinsoku w:val="0"/>
        <w:overflowPunct w:val="0"/>
        <w:spacing w:after="60" w:line="360" w:lineRule="auto"/>
        <w:textAlignment w:val="baseline"/>
        <w:rPr>
          <w:rFonts w:eastAsia="Times New Roman" w:cstheme="minorHAnsi"/>
          <w:color w:val="000000" w:themeColor="text1"/>
          <w:lang w:eastAsia="en-GB"/>
        </w:rPr>
      </w:pPr>
      <w:r w:rsidRPr="0052466F">
        <w:rPr>
          <w:rFonts w:eastAsia="Times New Roman" w:cstheme="minorHAnsi"/>
          <w:color w:val="000000" w:themeColor="text1"/>
          <w:lang w:eastAsia="en-GB"/>
        </w:rPr>
        <w:t xml:space="preserve">Uroczysta kolacja dla 70 osób. </w:t>
      </w:r>
    </w:p>
    <w:p w14:paraId="16339E10" w14:textId="77777777" w:rsidR="002446AD" w:rsidRPr="005E16F1" w:rsidRDefault="002446AD" w:rsidP="00B63A02">
      <w:pPr>
        <w:pStyle w:val="Akapitzlist"/>
        <w:spacing w:after="0" w:line="360" w:lineRule="auto"/>
        <w:ind w:left="0"/>
        <w:rPr>
          <w:rFonts w:cstheme="minorHAnsi"/>
          <w:b/>
          <w:bCs/>
        </w:rPr>
      </w:pPr>
      <w:r w:rsidRPr="005E16F1">
        <w:rPr>
          <w:rFonts w:cstheme="minorHAnsi"/>
          <w:b/>
          <w:bCs/>
        </w:rPr>
        <w:t xml:space="preserve">Czas:  20:00 – 22:00. </w:t>
      </w:r>
    </w:p>
    <w:p w14:paraId="55437E8A" w14:textId="633CD273" w:rsidR="002446AD" w:rsidRPr="005E16F1" w:rsidRDefault="002446AD" w:rsidP="00B63A02">
      <w:pPr>
        <w:pStyle w:val="Akapitzlist"/>
        <w:spacing w:after="0" w:line="360" w:lineRule="auto"/>
        <w:ind w:left="0"/>
        <w:rPr>
          <w:rFonts w:cstheme="minorHAnsi"/>
        </w:rPr>
      </w:pPr>
      <w:r w:rsidRPr="005E16F1">
        <w:rPr>
          <w:rFonts w:cstheme="minorHAnsi"/>
        </w:rPr>
        <w:t xml:space="preserve">Wykonawca będzie miał za zadanie przygotowanie uroczystej kolacji w wynajętym pomieszczeniu w centrum Gdańska. Wykonawca przy wyborze obiektu musi wziąć pod uwagę następujące kwestie: </w:t>
      </w:r>
    </w:p>
    <w:p w14:paraId="195A4CDA" w14:textId="77777777" w:rsidR="002446AD" w:rsidRPr="005E16F1" w:rsidRDefault="002446AD" w:rsidP="00B63A02">
      <w:pPr>
        <w:pStyle w:val="Akapitzlist"/>
        <w:spacing w:after="0" w:line="360" w:lineRule="auto"/>
        <w:ind w:left="0"/>
        <w:rPr>
          <w:rFonts w:cstheme="minorHAnsi"/>
        </w:rPr>
      </w:pPr>
      <w:r w:rsidRPr="005E16F1">
        <w:rPr>
          <w:rFonts w:cstheme="minorHAnsi"/>
        </w:rPr>
        <w:t xml:space="preserve">Kolacja zostanie zorganizowane w formie </w:t>
      </w:r>
      <w:proofErr w:type="spellStart"/>
      <w:r w:rsidRPr="005E16F1">
        <w:rPr>
          <w:rFonts w:cstheme="minorHAnsi"/>
        </w:rPr>
        <w:t>zasiadanej</w:t>
      </w:r>
      <w:proofErr w:type="spellEnd"/>
      <w:r w:rsidRPr="005E16F1">
        <w:rPr>
          <w:rFonts w:cstheme="minorHAnsi"/>
        </w:rPr>
        <w:t xml:space="preserve"> w formule okrągłych stołów bankietowych mieszczących max. 5 osób. Gośćmi zaproszonymi na kolacje będą osoby uczestniczące w Spotkaniu (urzędnicy wysokiego szczebla oraz kierownictwo ministerstwa). </w:t>
      </w:r>
    </w:p>
    <w:p w14:paraId="3842FD12" w14:textId="77777777" w:rsidR="002446AD" w:rsidRPr="005E16F1" w:rsidRDefault="002446AD" w:rsidP="00B63A02">
      <w:pPr>
        <w:pStyle w:val="Akapitzlist"/>
        <w:spacing w:after="0" w:line="360" w:lineRule="auto"/>
        <w:ind w:left="0"/>
        <w:rPr>
          <w:rFonts w:cstheme="minorHAnsi"/>
          <w:u w:val="single"/>
        </w:rPr>
      </w:pPr>
      <w:r w:rsidRPr="005E16F1">
        <w:rPr>
          <w:rFonts w:cstheme="minorHAnsi"/>
          <w:u w:val="single"/>
        </w:rPr>
        <w:t xml:space="preserve">Zakres usługi: </w:t>
      </w:r>
    </w:p>
    <w:p w14:paraId="7CF36604" w14:textId="77777777" w:rsidR="002446AD" w:rsidRPr="005E16F1" w:rsidRDefault="002446AD" w:rsidP="00C730C7">
      <w:pPr>
        <w:pStyle w:val="Akapitzlist"/>
        <w:numPr>
          <w:ilvl w:val="0"/>
          <w:numId w:val="39"/>
        </w:numPr>
        <w:spacing w:after="0" w:line="360" w:lineRule="auto"/>
        <w:rPr>
          <w:rFonts w:cstheme="minorHAnsi"/>
        </w:rPr>
      </w:pPr>
      <w:r w:rsidRPr="005E16F1">
        <w:rPr>
          <w:rFonts w:cstheme="minorHAnsi"/>
        </w:rPr>
        <w:t xml:space="preserve">przygotowanie minimum trzech propozycji obiektów w których jest możliwe zorganizowanie takiego rodzaju wydarzenia. Obiekt musi być przystosowany do organizacji wydarzeń wysokiego szczebla oraz posiadać możliwość wynajęcia na wyłączność. Preferowane obiekty: restauracje o standardzie hotelu 4*, obiekty kulturalne reprezentacyjne, obiekty historyczne. </w:t>
      </w:r>
    </w:p>
    <w:p w14:paraId="209D966D" w14:textId="0792CA18" w:rsidR="002446AD" w:rsidRPr="007238FC" w:rsidRDefault="002446AD" w:rsidP="00C730C7">
      <w:pPr>
        <w:pStyle w:val="Akapitzlist"/>
        <w:numPr>
          <w:ilvl w:val="0"/>
          <w:numId w:val="36"/>
        </w:numPr>
        <w:spacing w:after="0" w:line="360" w:lineRule="auto"/>
        <w:rPr>
          <w:rFonts w:cstheme="minorHAnsi"/>
        </w:rPr>
      </w:pPr>
      <w:r w:rsidRPr="005E16F1">
        <w:rPr>
          <w:rFonts w:cstheme="minorHAnsi"/>
        </w:rPr>
        <w:lastRenderedPageBreak/>
        <w:t>zapewnienie wyszkolonej obsługi kelnerskiej posługującej się językiem angielskim w stopniu komunikatywnym. Kelnerzy muszą cechować się znajomością savoir vivre oraz posiadać strój wizytowy</w:t>
      </w:r>
      <w:r w:rsidR="00AC5B4C">
        <w:rPr>
          <w:rFonts w:cstheme="minorHAnsi"/>
        </w:rPr>
        <w:t xml:space="preserve"> </w:t>
      </w:r>
      <w:r w:rsidR="007238FC">
        <w:rPr>
          <w:rFonts w:cstheme="minorHAnsi"/>
        </w:rPr>
        <w:t xml:space="preserve">tj. garnitur ciemny męski lub damski, koszula biała, buty typu derby lub </w:t>
      </w:r>
      <w:proofErr w:type="spellStart"/>
      <w:r w:rsidR="007238FC">
        <w:rPr>
          <w:rFonts w:cstheme="minorHAnsi"/>
        </w:rPr>
        <w:t>oxfordy</w:t>
      </w:r>
      <w:proofErr w:type="spellEnd"/>
      <w:r w:rsidR="007238FC" w:rsidRPr="00D521B8">
        <w:rPr>
          <w:rFonts w:cstheme="minorHAnsi"/>
        </w:rPr>
        <w:t xml:space="preserve">. </w:t>
      </w:r>
    </w:p>
    <w:p w14:paraId="58A08786" w14:textId="77777777" w:rsidR="002446AD" w:rsidRPr="005E16F1" w:rsidRDefault="002446AD" w:rsidP="00C730C7">
      <w:pPr>
        <w:pStyle w:val="Akapitzlist"/>
        <w:numPr>
          <w:ilvl w:val="0"/>
          <w:numId w:val="39"/>
        </w:numPr>
        <w:spacing w:after="0" w:line="360" w:lineRule="auto"/>
        <w:rPr>
          <w:rFonts w:cstheme="minorHAnsi"/>
        </w:rPr>
      </w:pPr>
      <w:r w:rsidRPr="005E16F1">
        <w:rPr>
          <w:rFonts w:cstheme="minorHAnsi"/>
        </w:rPr>
        <w:t xml:space="preserve">jeśli obiekt nie będzie restauracją zapewnienie odpowiedniego, dopasowanego do wystroju wnętrz nakrycia stołu tj.: obrus, pełna, porcelanowa zastawa stołowa, dekoracje stołowe niezasłaniające twarzy osób zasiadających przy stole oraz nie wywołujące alergii (kwiaty). </w:t>
      </w:r>
    </w:p>
    <w:p w14:paraId="217BF4CD" w14:textId="77777777" w:rsidR="002446AD" w:rsidRPr="005E16F1" w:rsidRDefault="002446AD" w:rsidP="00C730C7">
      <w:pPr>
        <w:pStyle w:val="Akapitzlist"/>
        <w:numPr>
          <w:ilvl w:val="0"/>
          <w:numId w:val="39"/>
        </w:numPr>
        <w:spacing w:after="0" w:line="360" w:lineRule="auto"/>
        <w:rPr>
          <w:rFonts w:cstheme="minorHAnsi"/>
        </w:rPr>
      </w:pPr>
      <w:r w:rsidRPr="005E16F1">
        <w:rPr>
          <w:rFonts w:cstheme="minorHAnsi"/>
        </w:rPr>
        <w:t xml:space="preserve">przygotowanie wizytówek z imieniem i nazwiskiem. Zamawiający przekaże układ usadzenia gości Wykonawcy. </w:t>
      </w:r>
    </w:p>
    <w:p w14:paraId="2B6B1D23" w14:textId="6029E5FB" w:rsidR="002446AD" w:rsidRPr="005E16F1" w:rsidRDefault="002446AD" w:rsidP="00C730C7">
      <w:pPr>
        <w:pStyle w:val="Akapitzlist"/>
        <w:numPr>
          <w:ilvl w:val="0"/>
          <w:numId w:val="39"/>
        </w:numPr>
        <w:spacing w:after="0" w:line="360" w:lineRule="auto"/>
        <w:rPr>
          <w:rFonts w:cstheme="minorHAnsi"/>
        </w:rPr>
      </w:pPr>
      <w:r w:rsidRPr="005E16F1">
        <w:rPr>
          <w:rFonts w:cstheme="minorHAnsi"/>
        </w:rPr>
        <w:t xml:space="preserve">przygotowanie dwóch zestawów menu – w opcji mięsnej oraz </w:t>
      </w:r>
      <w:r w:rsidR="000D3250">
        <w:rPr>
          <w:rFonts w:cstheme="minorHAnsi"/>
        </w:rPr>
        <w:t>w</w:t>
      </w:r>
      <w:r w:rsidRPr="005E16F1">
        <w:rPr>
          <w:rFonts w:cstheme="minorHAnsi"/>
        </w:rPr>
        <w:t xml:space="preserve">egańskiej. Menu musi zawierać: napoje, przystawkę, pierwsze danie, drugie danie oraz deser. Preferowana kuchnia polska, nie dopuszcza się kuchni egzotycznej. </w:t>
      </w:r>
    </w:p>
    <w:p w14:paraId="47499830" w14:textId="77777777" w:rsidR="002446AD" w:rsidRPr="005E16F1" w:rsidRDefault="002446AD" w:rsidP="00C730C7">
      <w:pPr>
        <w:pStyle w:val="Akapitzlist"/>
        <w:numPr>
          <w:ilvl w:val="0"/>
          <w:numId w:val="39"/>
        </w:numPr>
        <w:spacing w:after="0" w:line="360" w:lineRule="auto"/>
        <w:rPr>
          <w:rFonts w:cstheme="minorHAnsi"/>
        </w:rPr>
      </w:pPr>
      <w:r w:rsidRPr="005E16F1">
        <w:rPr>
          <w:rFonts w:cstheme="minorHAnsi"/>
        </w:rPr>
        <w:t xml:space="preserve">zapewnienie oprawy muzycznej wydarzenia – w formie puszczania muzyki w tle. </w:t>
      </w:r>
    </w:p>
    <w:p w14:paraId="6D60466C" w14:textId="556D53F7" w:rsidR="002446AD" w:rsidRDefault="002446AD" w:rsidP="00C730C7">
      <w:pPr>
        <w:pStyle w:val="Akapitzlist"/>
        <w:numPr>
          <w:ilvl w:val="0"/>
          <w:numId w:val="39"/>
        </w:numPr>
        <w:spacing w:after="0" w:line="360" w:lineRule="auto"/>
        <w:rPr>
          <w:rFonts w:cstheme="minorHAnsi"/>
        </w:rPr>
      </w:pPr>
      <w:r w:rsidRPr="005E16F1">
        <w:rPr>
          <w:rFonts w:cstheme="minorHAnsi"/>
        </w:rPr>
        <w:t xml:space="preserve">zapewnienie transportu gości z miejsca wskazanego przez Zamawiającego oraz do hotelu. </w:t>
      </w:r>
    </w:p>
    <w:p w14:paraId="5E3B0F95" w14:textId="1AD1B3B4" w:rsidR="0052466F" w:rsidRDefault="0052466F" w:rsidP="0052466F">
      <w:pPr>
        <w:pStyle w:val="Akapitzlist"/>
        <w:spacing w:after="0" w:line="360" w:lineRule="auto"/>
        <w:ind w:left="284"/>
        <w:rPr>
          <w:rFonts w:cstheme="minorHAnsi"/>
        </w:rPr>
      </w:pPr>
    </w:p>
    <w:p w14:paraId="79E7BB6E" w14:textId="77777777" w:rsidR="0052466F" w:rsidRDefault="0052466F" w:rsidP="0052466F">
      <w:pPr>
        <w:pStyle w:val="Akapitzlist"/>
        <w:spacing w:after="0" w:line="360" w:lineRule="auto"/>
        <w:ind w:left="284"/>
        <w:rPr>
          <w:rFonts w:cstheme="minorHAnsi"/>
        </w:rPr>
      </w:pPr>
    </w:p>
    <w:p w14:paraId="4E72F9B6" w14:textId="4A0E7042" w:rsidR="0052466F" w:rsidRDefault="0052466F" w:rsidP="00C730C7">
      <w:pPr>
        <w:pStyle w:val="Akapitzlist"/>
        <w:numPr>
          <w:ilvl w:val="0"/>
          <w:numId w:val="73"/>
        </w:numPr>
        <w:rPr>
          <w:rFonts w:cstheme="minorHAnsi"/>
        </w:rPr>
      </w:pPr>
      <w:r w:rsidRPr="0052466F">
        <w:rPr>
          <w:rFonts w:cstheme="minorHAnsi"/>
        </w:rPr>
        <w:t xml:space="preserve">Kultura (zwiedzanie obiektu kulturalnego lub spacer po mieście) dla </w:t>
      </w:r>
      <w:r>
        <w:rPr>
          <w:rFonts w:cstheme="minorHAnsi"/>
        </w:rPr>
        <w:t>30</w:t>
      </w:r>
      <w:r w:rsidRPr="0052466F">
        <w:rPr>
          <w:rFonts w:cstheme="minorHAnsi"/>
        </w:rPr>
        <w:t xml:space="preserve"> osób.</w:t>
      </w:r>
    </w:p>
    <w:p w14:paraId="42EC1207" w14:textId="3374838F" w:rsidR="0052466F" w:rsidRDefault="0052466F" w:rsidP="0052466F">
      <w:pPr>
        <w:pStyle w:val="Akapitzlist"/>
        <w:ind w:left="360"/>
        <w:rPr>
          <w:rFonts w:cstheme="minorHAnsi"/>
        </w:rPr>
      </w:pPr>
      <w:r>
        <w:rPr>
          <w:rFonts w:cstheme="minorHAnsi"/>
        </w:rPr>
        <w:t>Wariant 1:</w:t>
      </w:r>
    </w:p>
    <w:p w14:paraId="17E7D354" w14:textId="77777777" w:rsidR="00686431" w:rsidRDefault="00686431" w:rsidP="0052466F">
      <w:pPr>
        <w:pStyle w:val="Akapitzlist"/>
        <w:ind w:left="360"/>
        <w:rPr>
          <w:rFonts w:cstheme="minorHAnsi"/>
        </w:rPr>
      </w:pPr>
    </w:p>
    <w:p w14:paraId="26F57336" w14:textId="33A2F0D8" w:rsidR="0052466F" w:rsidRDefault="0052466F" w:rsidP="0052466F">
      <w:pPr>
        <w:pStyle w:val="Akapitzlist"/>
        <w:ind w:left="360"/>
        <w:rPr>
          <w:rFonts w:cstheme="minorHAnsi"/>
        </w:rPr>
      </w:pPr>
      <w:r>
        <w:rPr>
          <w:rFonts w:cstheme="minorHAnsi"/>
        </w:rPr>
        <w:t xml:space="preserve">W dniu przyjazdu prelegentów Wykonawca zorganizuje </w:t>
      </w:r>
      <w:r w:rsidR="00686431">
        <w:rPr>
          <w:rFonts w:cstheme="minorHAnsi"/>
        </w:rPr>
        <w:t xml:space="preserve">wycieczkę w godzinach popołudniowych do Europejskiego Centrum Kultury z angielskojęzycznym przewodnikiem. </w:t>
      </w:r>
    </w:p>
    <w:p w14:paraId="0CFE5235" w14:textId="13A47686" w:rsidR="00686431" w:rsidRDefault="00686431" w:rsidP="0052466F">
      <w:pPr>
        <w:pStyle w:val="Akapitzlist"/>
        <w:ind w:left="360"/>
        <w:rPr>
          <w:rFonts w:cstheme="minorHAnsi"/>
        </w:rPr>
      </w:pPr>
    </w:p>
    <w:p w14:paraId="2763C028" w14:textId="3EF55DDD" w:rsidR="00686431" w:rsidRDefault="00686431" w:rsidP="0052466F">
      <w:pPr>
        <w:pStyle w:val="Akapitzlist"/>
        <w:ind w:left="360"/>
        <w:rPr>
          <w:rFonts w:cstheme="minorHAnsi"/>
        </w:rPr>
      </w:pPr>
      <w:r>
        <w:rPr>
          <w:rFonts w:cstheme="minorHAnsi"/>
        </w:rPr>
        <w:t>Wariant 2:</w:t>
      </w:r>
    </w:p>
    <w:p w14:paraId="661EBA74" w14:textId="1CC6D416" w:rsidR="00686431" w:rsidRDefault="00686431" w:rsidP="0052466F">
      <w:pPr>
        <w:pStyle w:val="Akapitzlist"/>
        <w:ind w:left="360"/>
        <w:rPr>
          <w:rFonts w:cstheme="minorHAnsi"/>
        </w:rPr>
      </w:pPr>
      <w:r>
        <w:rPr>
          <w:rFonts w:cstheme="minorHAnsi"/>
        </w:rPr>
        <w:t xml:space="preserve">Pierwszego dnia konferencji zostanie zorganizowana wycieczka po historycznej części Gdańska z angielskojęzycznym przewodnikiem. Wycieczka nie powinna trwać dłużej niż 2h. </w:t>
      </w:r>
    </w:p>
    <w:p w14:paraId="4DEFB225" w14:textId="203BDC06" w:rsidR="00686431" w:rsidRPr="0052466F" w:rsidRDefault="00686431" w:rsidP="0052466F">
      <w:pPr>
        <w:pStyle w:val="Akapitzlist"/>
        <w:ind w:left="360"/>
        <w:rPr>
          <w:rFonts w:cstheme="minorHAnsi"/>
        </w:rPr>
      </w:pPr>
    </w:p>
    <w:p w14:paraId="23B575A8" w14:textId="7834CE45" w:rsidR="0052466F" w:rsidRPr="0052466F" w:rsidRDefault="0052466F" w:rsidP="0052466F">
      <w:pPr>
        <w:pStyle w:val="Akapitzlist"/>
        <w:spacing w:after="0" w:line="360" w:lineRule="auto"/>
        <w:ind w:left="360"/>
        <w:rPr>
          <w:rFonts w:cstheme="minorHAnsi"/>
        </w:rPr>
      </w:pPr>
    </w:p>
    <w:p w14:paraId="582EFFD0" w14:textId="77777777" w:rsidR="002446AD" w:rsidRPr="005E16F1" w:rsidRDefault="002446AD" w:rsidP="00B63A02">
      <w:pPr>
        <w:pStyle w:val="Akapitzlist"/>
        <w:kinsoku w:val="0"/>
        <w:overflowPunct w:val="0"/>
        <w:spacing w:after="60" w:line="360" w:lineRule="auto"/>
        <w:ind w:left="0"/>
        <w:textAlignment w:val="baseline"/>
        <w:rPr>
          <w:rFonts w:eastAsia="Times New Roman" w:cstheme="minorHAnsi"/>
          <w:color w:val="000000" w:themeColor="text1"/>
          <w:lang w:eastAsia="en-GB"/>
        </w:rPr>
      </w:pPr>
    </w:p>
    <w:p w14:paraId="113A000D" w14:textId="4E0EBE7C" w:rsidR="002446AD" w:rsidRPr="0043700E" w:rsidRDefault="00174285" w:rsidP="00C730C7">
      <w:pPr>
        <w:pStyle w:val="Akapitzlist"/>
        <w:numPr>
          <w:ilvl w:val="3"/>
          <w:numId w:val="5"/>
        </w:numPr>
        <w:kinsoku w:val="0"/>
        <w:overflowPunct w:val="0"/>
        <w:spacing w:after="60" w:line="360" w:lineRule="auto"/>
        <w:textAlignment w:val="baseline"/>
        <w:rPr>
          <w:rFonts w:eastAsia="Times New Roman" w:cstheme="minorHAnsi"/>
          <w:color w:val="000000" w:themeColor="text1"/>
          <w:lang w:eastAsia="en-GB"/>
        </w:rPr>
      </w:pPr>
      <w:r w:rsidRPr="0043700E">
        <w:rPr>
          <w:rFonts w:eastAsia="Times New Roman" w:cstheme="minorHAnsi"/>
          <w:color w:val="000000" w:themeColor="text1"/>
          <w:lang w:eastAsia="en-GB"/>
        </w:rPr>
        <w:t>Zape</w:t>
      </w:r>
      <w:r w:rsidR="00686431" w:rsidRPr="0043700E">
        <w:rPr>
          <w:rFonts w:eastAsia="Times New Roman" w:cstheme="minorHAnsi"/>
          <w:color w:val="000000" w:themeColor="text1"/>
          <w:lang w:eastAsia="en-GB"/>
        </w:rPr>
        <w:t>wnić nocleg</w:t>
      </w:r>
      <w:r w:rsidR="002446AD" w:rsidRPr="0043700E">
        <w:rPr>
          <w:rFonts w:eastAsia="Times New Roman" w:cstheme="minorHAnsi"/>
          <w:color w:val="000000" w:themeColor="text1"/>
          <w:lang w:eastAsia="en-GB"/>
        </w:rPr>
        <w:t xml:space="preserve"> dla prelegentów. </w:t>
      </w:r>
    </w:p>
    <w:p w14:paraId="5BF5B69D" w14:textId="0C6E09A9" w:rsidR="00411DD0" w:rsidRPr="005E16F1" w:rsidRDefault="006E4B90" w:rsidP="00B63A02">
      <w:pPr>
        <w:pStyle w:val="Akapitzlist"/>
        <w:kinsoku w:val="0"/>
        <w:overflowPunct w:val="0"/>
        <w:spacing w:after="60" w:line="360" w:lineRule="auto"/>
        <w:ind w:left="0"/>
        <w:textAlignment w:val="baseline"/>
        <w:rPr>
          <w:rFonts w:eastAsia="Times New Roman" w:cstheme="minorHAnsi"/>
          <w:iCs/>
          <w:color w:val="000000" w:themeColor="text1"/>
          <w:lang w:eastAsia="en-GB"/>
        </w:rPr>
      </w:pPr>
      <w:r w:rsidRPr="005E16F1">
        <w:rPr>
          <w:rFonts w:eastAsia="Times New Roman" w:cstheme="minorHAnsi"/>
          <w:color w:val="000000" w:themeColor="text1"/>
          <w:lang w:eastAsia="en-GB"/>
        </w:rPr>
        <w:t xml:space="preserve">Wykonawca zapewni </w:t>
      </w:r>
      <w:r w:rsidR="00686431">
        <w:rPr>
          <w:rFonts w:eastAsia="Times New Roman" w:cstheme="minorHAnsi"/>
          <w:color w:val="000000" w:themeColor="text1"/>
          <w:lang w:eastAsia="en-GB"/>
        </w:rPr>
        <w:t>6</w:t>
      </w:r>
      <w:r w:rsidR="009248C5">
        <w:rPr>
          <w:rFonts w:eastAsia="Times New Roman" w:cstheme="minorHAnsi"/>
          <w:color w:val="000000" w:themeColor="text1"/>
          <w:lang w:eastAsia="en-GB"/>
        </w:rPr>
        <w:t>0</w:t>
      </w:r>
      <w:r w:rsidRPr="005E16F1">
        <w:rPr>
          <w:rFonts w:eastAsia="Times New Roman" w:cstheme="minorHAnsi"/>
          <w:color w:val="000000" w:themeColor="text1"/>
          <w:lang w:eastAsia="en-GB"/>
        </w:rPr>
        <w:t xml:space="preserve"> pokoi hotelowych na 2 noce dla prelegentów wydarzenia. Hotel powinien być minimum w standardzie </w:t>
      </w:r>
      <w:r w:rsidR="009248C5">
        <w:rPr>
          <w:rFonts w:eastAsia="Times New Roman" w:cstheme="minorHAnsi"/>
          <w:color w:val="000000" w:themeColor="text1"/>
          <w:lang w:eastAsia="en-GB"/>
        </w:rPr>
        <w:t>5</w:t>
      </w:r>
      <w:r w:rsidRPr="005E16F1">
        <w:rPr>
          <w:rFonts w:eastAsia="Times New Roman" w:cstheme="minorHAnsi"/>
          <w:color w:val="000000" w:themeColor="text1"/>
          <w:lang w:eastAsia="en-GB"/>
        </w:rPr>
        <w:t xml:space="preserve">* oraz </w:t>
      </w:r>
      <w:r w:rsidRPr="005E16F1">
        <w:rPr>
          <w:rFonts w:eastAsia="Times New Roman" w:cstheme="minorHAnsi"/>
          <w:iCs/>
          <w:color w:val="000000" w:themeColor="text1"/>
          <w:lang w:eastAsia="en-GB"/>
        </w:rPr>
        <w:t xml:space="preserve">znajdować się w odległości nie więcej niż </w:t>
      </w:r>
      <w:r w:rsidR="007613AA">
        <w:rPr>
          <w:rFonts w:eastAsia="Times New Roman" w:cstheme="minorHAnsi"/>
          <w:iCs/>
          <w:color w:val="000000" w:themeColor="text1"/>
          <w:lang w:eastAsia="en-GB"/>
        </w:rPr>
        <w:t>6</w:t>
      </w:r>
      <w:r w:rsidR="009248C5">
        <w:rPr>
          <w:rFonts w:eastAsia="Times New Roman" w:cstheme="minorHAnsi"/>
          <w:iCs/>
          <w:color w:val="000000" w:themeColor="text1"/>
          <w:lang w:eastAsia="en-GB"/>
        </w:rPr>
        <w:t>00</w:t>
      </w:r>
      <w:r w:rsidRPr="005E16F1">
        <w:rPr>
          <w:rFonts w:eastAsia="Times New Roman" w:cstheme="minorHAnsi"/>
          <w:iCs/>
          <w:color w:val="000000" w:themeColor="text1"/>
          <w:lang w:eastAsia="en-GB"/>
        </w:rPr>
        <w:t>m od miejsca wydarzenia.</w:t>
      </w:r>
    </w:p>
    <w:p w14:paraId="1C58F003" w14:textId="05D5B121" w:rsidR="006E4B90" w:rsidRPr="005E16F1" w:rsidRDefault="006E4B90" w:rsidP="00B63A02">
      <w:pPr>
        <w:pStyle w:val="Akapitzlist"/>
        <w:kinsoku w:val="0"/>
        <w:overflowPunct w:val="0"/>
        <w:spacing w:after="60" w:line="360" w:lineRule="auto"/>
        <w:ind w:left="0"/>
        <w:textAlignment w:val="baseline"/>
        <w:rPr>
          <w:rFonts w:eastAsia="Times New Roman" w:cstheme="minorHAnsi"/>
          <w:iCs/>
          <w:color w:val="000000" w:themeColor="text1"/>
          <w:u w:val="single"/>
          <w:lang w:eastAsia="en-GB"/>
        </w:rPr>
      </w:pPr>
      <w:r w:rsidRPr="005E16F1">
        <w:rPr>
          <w:rFonts w:eastAsia="Times New Roman" w:cstheme="minorHAnsi"/>
          <w:iCs/>
          <w:color w:val="000000" w:themeColor="text1"/>
          <w:u w:val="single"/>
          <w:lang w:eastAsia="en-GB"/>
        </w:rPr>
        <w:t xml:space="preserve">Zakres usługi: </w:t>
      </w:r>
    </w:p>
    <w:p w14:paraId="71F8E340" w14:textId="33E476A8" w:rsidR="006E4B90" w:rsidRPr="005E16F1" w:rsidRDefault="006E4B90" w:rsidP="00B63A02">
      <w:pPr>
        <w:pStyle w:val="Akapitzlist"/>
        <w:kinsoku w:val="0"/>
        <w:overflowPunct w:val="0"/>
        <w:spacing w:after="60" w:line="360" w:lineRule="auto"/>
        <w:ind w:left="0"/>
        <w:textAlignment w:val="baseline"/>
        <w:rPr>
          <w:rFonts w:eastAsia="Times New Roman" w:cstheme="minorHAnsi"/>
          <w:color w:val="000000" w:themeColor="text1"/>
          <w:lang w:eastAsia="en-GB"/>
        </w:rPr>
      </w:pPr>
      <w:r w:rsidRPr="005E16F1">
        <w:rPr>
          <w:rFonts w:eastAsia="Times New Roman" w:cstheme="minorHAnsi"/>
          <w:color w:val="000000" w:themeColor="text1"/>
          <w:lang w:eastAsia="en-GB"/>
        </w:rPr>
        <w:t>- rezerwacja pokoi hotelowych.</w:t>
      </w:r>
    </w:p>
    <w:p w14:paraId="7BB55F66" w14:textId="58AB1A75" w:rsidR="00CF34FE" w:rsidRDefault="006E4B90" w:rsidP="00B63A02">
      <w:pPr>
        <w:pStyle w:val="Akapitzlist"/>
        <w:kinsoku w:val="0"/>
        <w:overflowPunct w:val="0"/>
        <w:spacing w:after="60" w:line="360" w:lineRule="auto"/>
        <w:ind w:left="0"/>
        <w:textAlignment w:val="baseline"/>
        <w:rPr>
          <w:rFonts w:eastAsia="Times New Roman" w:cstheme="minorHAnsi"/>
          <w:color w:val="000000" w:themeColor="text1"/>
          <w:lang w:eastAsia="en-GB"/>
        </w:rPr>
      </w:pPr>
      <w:r w:rsidRPr="005E16F1">
        <w:rPr>
          <w:rFonts w:eastAsia="Times New Roman" w:cstheme="minorHAnsi"/>
          <w:color w:val="000000" w:themeColor="text1"/>
          <w:lang w:eastAsia="en-GB"/>
        </w:rPr>
        <w:t xml:space="preserve">- opłata hotelowa. </w:t>
      </w:r>
    </w:p>
    <w:p w14:paraId="3722D654" w14:textId="41C584DC" w:rsidR="0043700E" w:rsidRDefault="0043700E" w:rsidP="00B63A02">
      <w:pPr>
        <w:pStyle w:val="Akapitzlist"/>
        <w:kinsoku w:val="0"/>
        <w:overflowPunct w:val="0"/>
        <w:spacing w:after="60" w:line="360" w:lineRule="auto"/>
        <w:ind w:left="0"/>
        <w:textAlignment w:val="baseline"/>
        <w:rPr>
          <w:rFonts w:eastAsia="Times New Roman" w:cstheme="minorHAnsi"/>
          <w:color w:val="000000" w:themeColor="text1"/>
          <w:lang w:eastAsia="en-GB"/>
        </w:rPr>
      </w:pPr>
      <w:r>
        <w:rPr>
          <w:rFonts w:eastAsia="Times New Roman" w:cstheme="minorHAnsi"/>
          <w:color w:val="000000" w:themeColor="text1"/>
          <w:lang w:eastAsia="en-GB"/>
        </w:rPr>
        <w:t>7. Zapewnić obsługę techniczną na czas trwania wydarzenia</w:t>
      </w:r>
    </w:p>
    <w:p w14:paraId="5186C96E" w14:textId="4F408213" w:rsidR="0043700E" w:rsidRDefault="0043700E" w:rsidP="00B63A02">
      <w:pPr>
        <w:pStyle w:val="Akapitzlist"/>
        <w:kinsoku w:val="0"/>
        <w:overflowPunct w:val="0"/>
        <w:spacing w:after="60" w:line="360" w:lineRule="auto"/>
        <w:ind w:left="0"/>
        <w:textAlignment w:val="baseline"/>
        <w:rPr>
          <w:rFonts w:eastAsia="Times New Roman" w:cstheme="minorHAnsi"/>
          <w:color w:val="000000" w:themeColor="text1"/>
          <w:lang w:eastAsia="en-GB"/>
        </w:rPr>
      </w:pPr>
      <w:r>
        <w:rPr>
          <w:rFonts w:eastAsia="Times New Roman" w:cstheme="minorHAnsi"/>
          <w:color w:val="000000" w:themeColor="text1"/>
          <w:lang w:eastAsia="en-GB"/>
        </w:rPr>
        <w:t xml:space="preserve">Wykonawca zapewni obsługę techniczną do obsługi sprzętu AV/IT w miejscu wydarzenia na okres 2 dni. </w:t>
      </w:r>
    </w:p>
    <w:p w14:paraId="6B493190" w14:textId="77777777" w:rsidR="002C6B6F" w:rsidRDefault="002C6B6F" w:rsidP="00B63A02">
      <w:pPr>
        <w:pStyle w:val="Akapitzlist"/>
        <w:kinsoku w:val="0"/>
        <w:overflowPunct w:val="0"/>
        <w:spacing w:after="60" w:line="360" w:lineRule="auto"/>
        <w:ind w:left="0"/>
        <w:textAlignment w:val="baseline"/>
        <w:rPr>
          <w:rFonts w:eastAsia="Times New Roman" w:cstheme="minorHAnsi"/>
          <w:color w:val="000000" w:themeColor="text1"/>
          <w:lang w:eastAsia="en-GB"/>
        </w:rPr>
      </w:pPr>
    </w:p>
    <w:p w14:paraId="69AE560F" w14:textId="3C15D31D" w:rsidR="00F64949" w:rsidRPr="0043700E" w:rsidRDefault="006E4B90" w:rsidP="0043700E">
      <w:pPr>
        <w:shd w:val="clear" w:color="auto" w:fill="D5DCE4" w:themeFill="text2" w:themeFillTint="33"/>
        <w:kinsoku w:val="0"/>
        <w:overflowPunct w:val="0"/>
        <w:spacing w:after="60" w:line="360" w:lineRule="auto"/>
        <w:textAlignment w:val="baseline"/>
        <w:rPr>
          <w:rFonts w:eastAsia="Times New Roman" w:cstheme="minorHAnsi"/>
          <w:color w:val="000000" w:themeColor="text1"/>
          <w:lang w:eastAsia="en-GB"/>
        </w:rPr>
      </w:pPr>
      <w:r w:rsidRPr="0043700E">
        <w:rPr>
          <w:rFonts w:eastAsia="+mn-ea" w:cstheme="minorHAnsi"/>
          <w:b/>
          <w:bCs/>
          <w:color w:val="000000" w:themeColor="text1"/>
          <w:kern w:val="24"/>
          <w:lang w:eastAsia="en-GB"/>
        </w:rPr>
        <w:t xml:space="preserve">Spotkanie nr 3 </w:t>
      </w:r>
    </w:p>
    <w:p w14:paraId="60286D77" w14:textId="16EA5BF5" w:rsidR="00F64949" w:rsidRPr="00B1604C" w:rsidRDefault="00F64949" w:rsidP="00C730C7">
      <w:pPr>
        <w:pStyle w:val="Akapitzlist"/>
        <w:numPr>
          <w:ilvl w:val="0"/>
          <w:numId w:val="32"/>
        </w:numPr>
        <w:tabs>
          <w:tab w:val="num" w:pos="1843"/>
        </w:tabs>
        <w:kinsoku w:val="0"/>
        <w:overflowPunct w:val="0"/>
        <w:spacing w:after="60" w:line="360" w:lineRule="auto"/>
        <w:textAlignment w:val="baseline"/>
        <w:rPr>
          <w:rFonts w:eastAsia="+mn-ea" w:cstheme="minorHAnsi"/>
          <w:color w:val="000000" w:themeColor="text1"/>
          <w:kern w:val="24"/>
          <w:lang w:eastAsia="en-GB"/>
        </w:rPr>
      </w:pPr>
      <w:r w:rsidRPr="00B1604C">
        <w:rPr>
          <w:rFonts w:eastAsia="+mn-ea" w:cstheme="minorHAnsi"/>
          <w:color w:val="000000" w:themeColor="text1"/>
          <w:kern w:val="24"/>
          <w:lang w:eastAsia="en-GB"/>
        </w:rPr>
        <w:t>Data: mar</w:t>
      </w:r>
      <w:r w:rsidR="006E4B90" w:rsidRPr="00B1604C">
        <w:rPr>
          <w:rFonts w:eastAsia="+mn-ea" w:cstheme="minorHAnsi"/>
          <w:color w:val="000000" w:themeColor="text1"/>
          <w:kern w:val="24"/>
          <w:lang w:eastAsia="en-GB"/>
        </w:rPr>
        <w:t>zec</w:t>
      </w:r>
      <w:r w:rsidR="00EC3F10" w:rsidRPr="00B1604C">
        <w:rPr>
          <w:rFonts w:eastAsia="+mn-ea" w:cstheme="minorHAnsi"/>
          <w:color w:val="000000" w:themeColor="text1"/>
          <w:kern w:val="24"/>
          <w:lang w:eastAsia="en-GB"/>
        </w:rPr>
        <w:t xml:space="preserve"> </w:t>
      </w:r>
      <w:r w:rsidRPr="00B1604C">
        <w:rPr>
          <w:rFonts w:eastAsia="+mn-ea" w:cstheme="minorHAnsi"/>
          <w:color w:val="000000" w:themeColor="text1"/>
          <w:kern w:val="24"/>
          <w:lang w:eastAsia="en-GB"/>
        </w:rPr>
        <w:t>2025</w:t>
      </w:r>
      <w:r w:rsidR="00EC3F10" w:rsidRPr="00B1604C">
        <w:rPr>
          <w:rFonts w:eastAsia="+mn-ea" w:cstheme="minorHAnsi"/>
          <w:color w:val="000000" w:themeColor="text1"/>
          <w:kern w:val="24"/>
          <w:lang w:eastAsia="en-GB"/>
        </w:rPr>
        <w:t>, wydarzenie dwudniowe</w:t>
      </w:r>
    </w:p>
    <w:p w14:paraId="09FC5D47" w14:textId="4F90E6D3" w:rsidR="00F64949" w:rsidRPr="00B1604C" w:rsidRDefault="00F64949" w:rsidP="00C730C7">
      <w:pPr>
        <w:pStyle w:val="Akapitzlist"/>
        <w:numPr>
          <w:ilvl w:val="0"/>
          <w:numId w:val="32"/>
        </w:numPr>
        <w:tabs>
          <w:tab w:val="num" w:pos="1843"/>
        </w:tabs>
        <w:kinsoku w:val="0"/>
        <w:overflowPunct w:val="0"/>
        <w:spacing w:after="60" w:line="360" w:lineRule="auto"/>
        <w:textAlignment w:val="baseline"/>
        <w:rPr>
          <w:rFonts w:eastAsia="+mn-ea" w:cstheme="minorHAnsi"/>
          <w:color w:val="000000" w:themeColor="text1"/>
          <w:kern w:val="24"/>
          <w:lang w:eastAsia="en-GB"/>
        </w:rPr>
      </w:pPr>
      <w:r w:rsidRPr="00B1604C">
        <w:rPr>
          <w:rFonts w:eastAsia="+mn-ea" w:cstheme="minorHAnsi"/>
          <w:color w:val="000000" w:themeColor="text1"/>
          <w:kern w:val="24"/>
          <w:lang w:eastAsia="en-GB"/>
        </w:rPr>
        <w:t>Miejsce: Bydgoszcz</w:t>
      </w:r>
      <w:r w:rsidR="00EC3F10" w:rsidRPr="00B1604C">
        <w:rPr>
          <w:rFonts w:eastAsia="+mn-ea" w:cstheme="minorHAnsi"/>
          <w:color w:val="000000" w:themeColor="text1"/>
          <w:kern w:val="24"/>
          <w:lang w:eastAsia="en-GB"/>
        </w:rPr>
        <w:t>, Muzeum Wodociągów (Hala Pomp)</w:t>
      </w:r>
    </w:p>
    <w:p w14:paraId="401C3EAB" w14:textId="79C90B57" w:rsidR="005E16F1" w:rsidRPr="00B1604C" w:rsidRDefault="006E4B90" w:rsidP="00C730C7">
      <w:pPr>
        <w:pStyle w:val="Akapitzlist"/>
        <w:numPr>
          <w:ilvl w:val="0"/>
          <w:numId w:val="32"/>
        </w:numPr>
        <w:tabs>
          <w:tab w:val="num" w:pos="1843"/>
        </w:tabs>
        <w:kinsoku w:val="0"/>
        <w:overflowPunct w:val="0"/>
        <w:spacing w:after="60" w:line="360" w:lineRule="auto"/>
        <w:textAlignment w:val="baseline"/>
        <w:rPr>
          <w:rFonts w:eastAsia="+mn-ea" w:cstheme="minorHAnsi"/>
          <w:color w:val="000000" w:themeColor="text1"/>
          <w:kern w:val="24"/>
          <w:lang w:eastAsia="en-GB"/>
        </w:rPr>
      </w:pPr>
      <w:r w:rsidRPr="00B1604C">
        <w:rPr>
          <w:rFonts w:eastAsia="+mn-ea" w:cstheme="minorHAnsi"/>
          <w:color w:val="000000" w:themeColor="text1"/>
          <w:kern w:val="24"/>
          <w:lang w:eastAsia="en-GB"/>
        </w:rPr>
        <w:t>Liczba osób:</w:t>
      </w:r>
      <w:r w:rsidR="00EC3F10" w:rsidRPr="00B1604C">
        <w:rPr>
          <w:rFonts w:eastAsia="+mn-ea" w:cstheme="minorHAnsi"/>
          <w:color w:val="000000" w:themeColor="text1"/>
          <w:kern w:val="24"/>
          <w:lang w:eastAsia="en-GB"/>
        </w:rPr>
        <w:t xml:space="preserve"> 130 (1 dzień: 50os.; 2 dzień: 80os.</w:t>
      </w:r>
      <w:r w:rsidR="00A46905" w:rsidRPr="00B1604C">
        <w:rPr>
          <w:rFonts w:eastAsia="+mn-ea" w:cstheme="minorHAnsi"/>
          <w:color w:val="000000" w:themeColor="text1"/>
          <w:kern w:val="24"/>
          <w:lang w:eastAsia="en-GB"/>
        </w:rPr>
        <w:t>)</w:t>
      </w:r>
    </w:p>
    <w:p w14:paraId="03D34DB4" w14:textId="32340903" w:rsidR="005E16F1" w:rsidRDefault="005E16F1" w:rsidP="00B63A02">
      <w:pPr>
        <w:pStyle w:val="Akapitzlist"/>
        <w:tabs>
          <w:tab w:val="num" w:pos="1843"/>
        </w:tabs>
        <w:kinsoku w:val="0"/>
        <w:overflowPunct w:val="0"/>
        <w:spacing w:after="60" w:line="360" w:lineRule="auto"/>
        <w:ind w:left="0"/>
        <w:textAlignment w:val="baseline"/>
        <w:rPr>
          <w:rFonts w:eastAsia="+mn-ea" w:cstheme="minorHAnsi"/>
          <w:b/>
          <w:bCs/>
          <w:color w:val="000000" w:themeColor="text1"/>
          <w:kern w:val="24"/>
          <w:u w:val="single"/>
          <w:lang w:eastAsia="en-GB"/>
        </w:rPr>
      </w:pPr>
    </w:p>
    <w:p w14:paraId="723806E0" w14:textId="77777777" w:rsidR="00777D31" w:rsidRPr="008066E2" w:rsidRDefault="00777D31" w:rsidP="00777D31">
      <w:pPr>
        <w:spacing w:after="0" w:line="360" w:lineRule="auto"/>
        <w:rPr>
          <w:rFonts w:cstheme="minorHAnsi"/>
          <w:b/>
          <w:bCs/>
          <w:u w:val="single"/>
        </w:rPr>
      </w:pPr>
      <w:r w:rsidRPr="008066E2">
        <w:rPr>
          <w:rFonts w:cstheme="minorHAnsi"/>
          <w:b/>
          <w:bCs/>
          <w:u w:val="single"/>
        </w:rPr>
        <w:lastRenderedPageBreak/>
        <w:t>Wykonawca będzie miał za zadanie:</w:t>
      </w:r>
    </w:p>
    <w:p w14:paraId="114A80B3" w14:textId="77777777" w:rsidR="00777D31" w:rsidRDefault="00777D31" w:rsidP="00B63A02">
      <w:pPr>
        <w:pStyle w:val="Akapitzlist"/>
        <w:tabs>
          <w:tab w:val="num" w:pos="1843"/>
        </w:tabs>
        <w:kinsoku w:val="0"/>
        <w:overflowPunct w:val="0"/>
        <w:spacing w:after="60" w:line="360" w:lineRule="auto"/>
        <w:ind w:left="0"/>
        <w:textAlignment w:val="baseline"/>
        <w:rPr>
          <w:rFonts w:eastAsia="+mn-ea" w:cstheme="minorHAnsi"/>
          <w:b/>
          <w:bCs/>
          <w:color w:val="000000" w:themeColor="text1"/>
          <w:kern w:val="24"/>
          <w:u w:val="single"/>
          <w:lang w:eastAsia="en-GB"/>
        </w:rPr>
      </w:pPr>
    </w:p>
    <w:p w14:paraId="13C04873" w14:textId="1EC1357F" w:rsidR="00A46905" w:rsidRPr="00B715BF" w:rsidRDefault="000433A0" w:rsidP="00C730C7">
      <w:pPr>
        <w:pStyle w:val="Akapitzlist"/>
        <w:numPr>
          <w:ilvl w:val="3"/>
          <w:numId w:val="4"/>
        </w:numPr>
        <w:tabs>
          <w:tab w:val="num" w:pos="1843"/>
        </w:tabs>
        <w:kinsoku w:val="0"/>
        <w:overflowPunct w:val="0"/>
        <w:spacing w:after="60" w:line="360" w:lineRule="auto"/>
        <w:textAlignment w:val="baseline"/>
        <w:rPr>
          <w:rFonts w:eastAsia="+mn-ea" w:cstheme="minorHAnsi"/>
          <w:color w:val="000000" w:themeColor="text1"/>
          <w:kern w:val="24"/>
          <w:lang w:eastAsia="en-GB"/>
        </w:rPr>
      </w:pPr>
      <w:r w:rsidRPr="00B715BF">
        <w:rPr>
          <w:rFonts w:eastAsia="+mn-ea" w:cstheme="minorHAnsi"/>
          <w:b/>
          <w:bCs/>
          <w:color w:val="000000" w:themeColor="text1"/>
          <w:kern w:val="24"/>
          <w:lang w:eastAsia="en-GB"/>
        </w:rPr>
        <w:t xml:space="preserve"> </w:t>
      </w:r>
      <w:r w:rsidR="00A46905" w:rsidRPr="00B715BF">
        <w:rPr>
          <w:rFonts w:eastAsia="+mn-ea" w:cstheme="minorHAnsi"/>
          <w:color w:val="000000" w:themeColor="text1"/>
          <w:kern w:val="24"/>
          <w:lang w:eastAsia="en-GB"/>
        </w:rPr>
        <w:t>Przygotowa</w:t>
      </w:r>
      <w:r w:rsidR="00777D31" w:rsidRPr="00B715BF">
        <w:rPr>
          <w:rFonts w:eastAsia="+mn-ea" w:cstheme="minorHAnsi"/>
          <w:color w:val="000000" w:themeColor="text1"/>
          <w:kern w:val="24"/>
          <w:lang w:eastAsia="en-GB"/>
        </w:rPr>
        <w:t>ć</w:t>
      </w:r>
      <w:r w:rsidR="00A46905" w:rsidRPr="00B715BF">
        <w:rPr>
          <w:rFonts w:eastAsia="+mn-ea" w:cstheme="minorHAnsi"/>
          <w:color w:val="000000" w:themeColor="text1"/>
          <w:kern w:val="24"/>
          <w:lang w:eastAsia="en-GB"/>
        </w:rPr>
        <w:t xml:space="preserve"> scenariusz techniczn</w:t>
      </w:r>
      <w:r w:rsidR="00777D31" w:rsidRPr="00B715BF">
        <w:rPr>
          <w:rFonts w:eastAsia="+mn-ea" w:cstheme="minorHAnsi"/>
          <w:color w:val="000000" w:themeColor="text1"/>
          <w:kern w:val="24"/>
          <w:lang w:eastAsia="en-GB"/>
        </w:rPr>
        <w:t xml:space="preserve">y </w:t>
      </w:r>
      <w:r w:rsidR="00A46905" w:rsidRPr="00B715BF">
        <w:rPr>
          <w:rFonts w:eastAsia="+mn-ea" w:cstheme="minorHAnsi"/>
          <w:color w:val="000000" w:themeColor="text1"/>
          <w:kern w:val="24"/>
          <w:lang w:eastAsia="en-GB"/>
        </w:rPr>
        <w:t xml:space="preserve">wydarzenia. </w:t>
      </w:r>
    </w:p>
    <w:p w14:paraId="52A82710" w14:textId="77777777" w:rsidR="00A46905" w:rsidRPr="00A46905" w:rsidRDefault="00A46905" w:rsidP="00B63A02">
      <w:pPr>
        <w:tabs>
          <w:tab w:val="num" w:pos="1843"/>
        </w:tabs>
        <w:kinsoku w:val="0"/>
        <w:overflowPunct w:val="0"/>
        <w:spacing w:after="60" w:line="360" w:lineRule="auto"/>
        <w:textAlignment w:val="baseline"/>
        <w:rPr>
          <w:rFonts w:eastAsia="+mn-ea" w:cstheme="minorHAnsi"/>
          <w:color w:val="000000" w:themeColor="text1"/>
          <w:kern w:val="24"/>
          <w:lang w:eastAsia="en-GB"/>
        </w:rPr>
      </w:pPr>
      <w:r w:rsidRPr="00A46905">
        <w:rPr>
          <w:rFonts w:eastAsia="+mn-ea" w:cstheme="minorHAnsi"/>
          <w:color w:val="000000" w:themeColor="text1"/>
          <w:kern w:val="24"/>
          <w:lang w:eastAsia="en-GB"/>
        </w:rPr>
        <w:t xml:space="preserve">Na podstawie dostarczonego przez Zamawiającego programu wydarzenia Wykonawca będzie miał za zadanie opracowanie tzw. scenariusza technicznego wydarzenia.  Scenariusz musi zawierać szczegółowy opis przebiegu wydarzenia pod względem obecności gości i ich aktywności na scenie jak i opis przebiegu wydarzenia pod względem organizacyjno-logistycznym. </w:t>
      </w:r>
    </w:p>
    <w:p w14:paraId="17EF6F00" w14:textId="77777777" w:rsidR="00A46905" w:rsidRPr="000433A0" w:rsidRDefault="00A46905" w:rsidP="00B63A02">
      <w:pPr>
        <w:tabs>
          <w:tab w:val="num" w:pos="1843"/>
        </w:tabs>
        <w:kinsoku w:val="0"/>
        <w:overflowPunct w:val="0"/>
        <w:spacing w:after="60" w:line="360" w:lineRule="auto"/>
        <w:textAlignment w:val="baseline"/>
        <w:rPr>
          <w:rFonts w:eastAsia="+mn-ea" w:cstheme="minorHAnsi"/>
          <w:color w:val="000000" w:themeColor="text1"/>
          <w:kern w:val="24"/>
          <w:u w:val="single"/>
          <w:lang w:eastAsia="en-GB"/>
        </w:rPr>
      </w:pPr>
      <w:r w:rsidRPr="000433A0">
        <w:rPr>
          <w:rFonts w:eastAsia="+mn-ea" w:cstheme="minorHAnsi"/>
          <w:color w:val="000000" w:themeColor="text1"/>
          <w:kern w:val="24"/>
          <w:u w:val="single"/>
          <w:lang w:eastAsia="en-GB"/>
        </w:rPr>
        <w:t>Zakres usługi:</w:t>
      </w:r>
    </w:p>
    <w:p w14:paraId="5F65B9E6" w14:textId="77777777" w:rsidR="00B715BF" w:rsidRDefault="00A46905" w:rsidP="00B715BF">
      <w:pPr>
        <w:pStyle w:val="Akapitzlist"/>
        <w:tabs>
          <w:tab w:val="num" w:pos="1843"/>
        </w:tabs>
        <w:kinsoku w:val="0"/>
        <w:overflowPunct w:val="0"/>
        <w:spacing w:after="60" w:line="360" w:lineRule="auto"/>
        <w:ind w:left="0"/>
        <w:textAlignment w:val="baseline"/>
        <w:rPr>
          <w:rFonts w:eastAsia="+mn-ea" w:cstheme="minorHAnsi"/>
          <w:color w:val="000000" w:themeColor="text1"/>
          <w:kern w:val="24"/>
          <w:lang w:eastAsia="en-GB"/>
        </w:rPr>
      </w:pPr>
      <w:r w:rsidRPr="00A46905">
        <w:rPr>
          <w:rFonts w:eastAsia="+mn-ea" w:cstheme="minorHAnsi"/>
          <w:color w:val="000000" w:themeColor="text1"/>
          <w:kern w:val="24"/>
          <w:lang w:eastAsia="en-GB"/>
        </w:rPr>
        <w:t>- opracowanie szczegółowego scenariusza wydarzenia wraz z informacjami technicznymi.</w:t>
      </w:r>
    </w:p>
    <w:p w14:paraId="4755FC6D" w14:textId="77777777" w:rsidR="00B715BF" w:rsidRDefault="00B715BF" w:rsidP="00B715BF">
      <w:pPr>
        <w:pStyle w:val="Akapitzlist"/>
        <w:tabs>
          <w:tab w:val="num" w:pos="1843"/>
        </w:tabs>
        <w:kinsoku w:val="0"/>
        <w:overflowPunct w:val="0"/>
        <w:spacing w:after="60" w:line="360" w:lineRule="auto"/>
        <w:ind w:left="0"/>
        <w:textAlignment w:val="baseline"/>
        <w:rPr>
          <w:rFonts w:eastAsia="+mn-ea" w:cstheme="minorHAnsi"/>
          <w:color w:val="000000" w:themeColor="text1"/>
          <w:kern w:val="24"/>
          <w:lang w:eastAsia="en-GB"/>
        </w:rPr>
      </w:pPr>
    </w:p>
    <w:p w14:paraId="73A95F18" w14:textId="21639CB4" w:rsidR="00A46905" w:rsidRPr="00B715BF" w:rsidRDefault="00A46905" w:rsidP="00C730C7">
      <w:pPr>
        <w:pStyle w:val="Akapitzlist"/>
        <w:numPr>
          <w:ilvl w:val="3"/>
          <w:numId w:val="4"/>
        </w:numPr>
        <w:kinsoku w:val="0"/>
        <w:overflowPunct w:val="0"/>
        <w:spacing w:after="60" w:line="360" w:lineRule="auto"/>
        <w:textAlignment w:val="baseline"/>
        <w:rPr>
          <w:rFonts w:eastAsia="+mn-ea" w:cstheme="minorHAnsi"/>
          <w:color w:val="000000" w:themeColor="text1"/>
          <w:kern w:val="24"/>
          <w:lang w:eastAsia="en-GB"/>
        </w:rPr>
      </w:pPr>
      <w:r w:rsidRPr="00B715BF">
        <w:rPr>
          <w:rFonts w:eastAsia="+mn-ea" w:cstheme="minorHAnsi"/>
          <w:color w:val="000000" w:themeColor="text1"/>
          <w:kern w:val="24"/>
          <w:lang w:eastAsia="en-GB"/>
        </w:rPr>
        <w:t>Przygotowa</w:t>
      </w:r>
      <w:r w:rsidR="00777D31" w:rsidRPr="00B715BF">
        <w:rPr>
          <w:rFonts w:eastAsia="+mn-ea" w:cstheme="minorHAnsi"/>
          <w:color w:val="000000" w:themeColor="text1"/>
          <w:kern w:val="24"/>
          <w:lang w:eastAsia="en-GB"/>
        </w:rPr>
        <w:t>ć</w:t>
      </w:r>
      <w:r w:rsidRPr="00B715BF">
        <w:rPr>
          <w:rFonts w:eastAsia="+mn-ea" w:cstheme="minorHAnsi"/>
          <w:color w:val="000000" w:themeColor="text1"/>
          <w:kern w:val="24"/>
          <w:lang w:eastAsia="en-GB"/>
        </w:rPr>
        <w:t xml:space="preserve"> aranżac</w:t>
      </w:r>
      <w:r w:rsidR="00777D31" w:rsidRPr="00B715BF">
        <w:rPr>
          <w:rFonts w:eastAsia="+mn-ea" w:cstheme="minorHAnsi"/>
          <w:color w:val="000000" w:themeColor="text1"/>
          <w:kern w:val="24"/>
          <w:lang w:eastAsia="en-GB"/>
        </w:rPr>
        <w:t>ję</w:t>
      </w:r>
      <w:r w:rsidRPr="00B715BF">
        <w:rPr>
          <w:rFonts w:eastAsia="+mn-ea" w:cstheme="minorHAnsi"/>
          <w:color w:val="000000" w:themeColor="text1"/>
          <w:kern w:val="24"/>
          <w:lang w:eastAsia="en-GB"/>
        </w:rPr>
        <w:t xml:space="preserve"> przestrzeni konferencyjnej. </w:t>
      </w:r>
    </w:p>
    <w:p w14:paraId="43B2243D" w14:textId="79971F13" w:rsidR="00A46905" w:rsidRDefault="00A46905" w:rsidP="00B63A02">
      <w:pPr>
        <w:tabs>
          <w:tab w:val="num" w:pos="1843"/>
        </w:tabs>
        <w:kinsoku w:val="0"/>
        <w:overflowPunct w:val="0"/>
        <w:spacing w:after="60" w:line="360" w:lineRule="auto"/>
        <w:textAlignment w:val="baseline"/>
        <w:rPr>
          <w:rFonts w:eastAsia="+mn-ea" w:cstheme="minorHAnsi"/>
          <w:color w:val="000000" w:themeColor="text1"/>
          <w:kern w:val="24"/>
          <w:lang w:eastAsia="en-GB"/>
        </w:rPr>
      </w:pPr>
      <w:bookmarkStart w:id="6" w:name="_Hlk163812538"/>
      <w:r w:rsidRPr="00A46905">
        <w:rPr>
          <w:rFonts w:eastAsia="+mn-ea" w:cstheme="minorHAnsi"/>
          <w:color w:val="000000" w:themeColor="text1"/>
          <w:kern w:val="24"/>
          <w:lang w:eastAsia="en-GB"/>
        </w:rPr>
        <w:t xml:space="preserve">Wykonawca będzie miał za zadanie przygotowanie aranżacji wynajętego obiektu konferencyjnego. Elementy promocyjne i informacyjne takie jak banery, pylony oraz drogowskazy powinny być umieszczone przed budynkiem i prowadzić do pomieszczeń w których odbędzie się konferencja. W wypadku Spotkania nr </w:t>
      </w:r>
      <w:r w:rsidR="00522385">
        <w:rPr>
          <w:rFonts w:eastAsia="+mn-ea" w:cstheme="minorHAnsi"/>
          <w:color w:val="000000" w:themeColor="text1"/>
          <w:kern w:val="24"/>
          <w:lang w:eastAsia="en-GB"/>
        </w:rPr>
        <w:t>3</w:t>
      </w:r>
      <w:r w:rsidRPr="00A46905">
        <w:rPr>
          <w:rFonts w:eastAsia="+mn-ea" w:cstheme="minorHAnsi"/>
          <w:color w:val="000000" w:themeColor="text1"/>
          <w:kern w:val="24"/>
          <w:lang w:eastAsia="en-GB"/>
        </w:rPr>
        <w:t xml:space="preserve"> wyposażenie techniczne sali meble zostaną</w:t>
      </w:r>
      <w:r w:rsidR="00522385">
        <w:rPr>
          <w:rFonts w:eastAsia="+mn-ea" w:cstheme="minorHAnsi"/>
          <w:color w:val="000000" w:themeColor="text1"/>
          <w:kern w:val="24"/>
          <w:lang w:eastAsia="en-GB"/>
        </w:rPr>
        <w:t xml:space="preserve"> w części</w:t>
      </w:r>
      <w:r w:rsidRPr="00A46905">
        <w:rPr>
          <w:rFonts w:eastAsia="+mn-ea" w:cstheme="minorHAnsi"/>
          <w:color w:val="000000" w:themeColor="text1"/>
          <w:kern w:val="24"/>
          <w:lang w:eastAsia="en-GB"/>
        </w:rPr>
        <w:t xml:space="preserve"> zapewnione przez obiekt. Zadaniem Wykonawcy będzie </w:t>
      </w:r>
      <w:r w:rsidR="00522385">
        <w:rPr>
          <w:rFonts w:eastAsia="+mn-ea" w:cstheme="minorHAnsi"/>
          <w:color w:val="000000" w:themeColor="text1"/>
          <w:kern w:val="24"/>
          <w:lang w:eastAsia="en-GB"/>
        </w:rPr>
        <w:t xml:space="preserve">wykorzystanie istniejącego sprzętu AV/IT oraz dosztukowanie potrzebnych elementów. </w:t>
      </w:r>
    </w:p>
    <w:bookmarkEnd w:id="6"/>
    <w:p w14:paraId="359014D6" w14:textId="4B89FDB7" w:rsidR="00522385" w:rsidRDefault="00522385" w:rsidP="00B63A02">
      <w:pPr>
        <w:tabs>
          <w:tab w:val="num" w:pos="1843"/>
        </w:tabs>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Wyposażenie dostępne w obiekcie:</w:t>
      </w:r>
    </w:p>
    <w:p w14:paraId="46D190C2" w14:textId="77777777" w:rsidR="00522385" w:rsidRPr="00522385" w:rsidRDefault="00522385" w:rsidP="00C730C7">
      <w:pPr>
        <w:numPr>
          <w:ilvl w:val="0"/>
          <w:numId w:val="10"/>
        </w:numPr>
        <w:kinsoku w:val="0"/>
        <w:overflowPunct w:val="0"/>
        <w:spacing w:after="60" w:line="360" w:lineRule="auto"/>
        <w:textAlignment w:val="baseline"/>
        <w:rPr>
          <w:rFonts w:eastAsia="+mn-ea" w:cstheme="minorHAnsi"/>
          <w:color w:val="000000" w:themeColor="text1"/>
          <w:kern w:val="24"/>
          <w:lang w:eastAsia="en-GB"/>
        </w:rPr>
      </w:pPr>
      <w:r w:rsidRPr="00522385">
        <w:rPr>
          <w:rFonts w:eastAsia="+mn-ea" w:cstheme="minorHAnsi"/>
          <w:color w:val="000000" w:themeColor="text1"/>
          <w:kern w:val="24"/>
          <w:lang w:eastAsia="en-GB"/>
        </w:rPr>
        <w:t xml:space="preserve">sprzęt audio-wideo: nagłośnienie sufitowe przestrzenne, 3 mikrofony bezprzewodowe i dwa </w:t>
      </w:r>
      <w:proofErr w:type="spellStart"/>
      <w:r w:rsidRPr="00522385">
        <w:rPr>
          <w:rFonts w:eastAsia="+mn-ea" w:cstheme="minorHAnsi"/>
          <w:color w:val="000000" w:themeColor="text1"/>
          <w:kern w:val="24"/>
          <w:lang w:eastAsia="en-GB"/>
        </w:rPr>
        <w:t>mikroporty</w:t>
      </w:r>
      <w:proofErr w:type="spellEnd"/>
      <w:r w:rsidRPr="00522385">
        <w:rPr>
          <w:rFonts w:eastAsia="+mn-ea" w:cstheme="minorHAnsi"/>
          <w:color w:val="000000" w:themeColor="text1"/>
          <w:kern w:val="24"/>
          <w:lang w:eastAsia="en-GB"/>
        </w:rPr>
        <w:t>, 2 projektory, 2 wysuwane ekrany, dodatkowo na Sali na parterze są 2 duże ściany video o wymiarach 150 cm x 300 cm</w:t>
      </w:r>
    </w:p>
    <w:p w14:paraId="70AB47C7" w14:textId="4C068027" w:rsidR="00522385" w:rsidRDefault="00522385" w:rsidP="00C730C7">
      <w:pPr>
        <w:numPr>
          <w:ilvl w:val="0"/>
          <w:numId w:val="10"/>
        </w:numPr>
        <w:kinsoku w:val="0"/>
        <w:overflowPunct w:val="0"/>
        <w:spacing w:after="60" w:line="360" w:lineRule="auto"/>
        <w:textAlignment w:val="baseline"/>
        <w:rPr>
          <w:rFonts w:eastAsia="+mn-ea" w:cstheme="minorHAnsi"/>
          <w:color w:val="000000" w:themeColor="text1"/>
          <w:kern w:val="24"/>
          <w:lang w:eastAsia="en-GB"/>
        </w:rPr>
      </w:pPr>
      <w:r w:rsidRPr="00522385">
        <w:rPr>
          <w:rFonts w:eastAsia="+mn-ea" w:cstheme="minorHAnsi"/>
          <w:color w:val="000000" w:themeColor="text1"/>
          <w:kern w:val="24"/>
          <w:lang w:eastAsia="en-GB"/>
        </w:rPr>
        <w:t xml:space="preserve">oświetlenie:  reflektory punktowe i jarzeniówki sterowane z tabletu umożliwiające różnorodne formy doświetlenia hali  </w:t>
      </w:r>
    </w:p>
    <w:p w14:paraId="306F250C" w14:textId="4DA04975" w:rsidR="00522385" w:rsidRDefault="00522385" w:rsidP="00B63A02">
      <w:pPr>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Zapotrzebowanie na przeprowadzenie konferencji:</w:t>
      </w:r>
    </w:p>
    <w:p w14:paraId="129CE241" w14:textId="02FFFCF7" w:rsidR="00CA546B" w:rsidRPr="00B715BF" w:rsidRDefault="00C649E2" w:rsidP="00C730C7">
      <w:pPr>
        <w:numPr>
          <w:ilvl w:val="0"/>
          <w:numId w:val="9"/>
        </w:numPr>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 xml:space="preserve">zapewnienie stołów oraz krzeseł; </w:t>
      </w:r>
    </w:p>
    <w:p w14:paraId="665479B1" w14:textId="416674D5" w:rsidR="00522385" w:rsidRPr="00522385" w:rsidRDefault="00522385" w:rsidP="00C730C7">
      <w:pPr>
        <w:numPr>
          <w:ilvl w:val="0"/>
          <w:numId w:val="9"/>
        </w:numPr>
        <w:kinsoku w:val="0"/>
        <w:overflowPunct w:val="0"/>
        <w:spacing w:after="60" w:line="360" w:lineRule="auto"/>
        <w:textAlignment w:val="baseline"/>
        <w:rPr>
          <w:rFonts w:eastAsia="+mn-ea" w:cstheme="minorHAnsi"/>
          <w:color w:val="000000" w:themeColor="text1"/>
          <w:kern w:val="24"/>
          <w:lang w:eastAsia="en-GB"/>
        </w:rPr>
      </w:pPr>
      <w:r w:rsidRPr="00522385">
        <w:rPr>
          <w:rFonts w:eastAsia="+mn-ea" w:cstheme="minorHAnsi"/>
          <w:color w:val="000000" w:themeColor="text1"/>
          <w:kern w:val="24"/>
          <w:lang w:eastAsia="en-GB"/>
        </w:rPr>
        <w:t>odpowiednie nagłośnienie</w:t>
      </w:r>
      <w:r>
        <w:rPr>
          <w:rFonts w:eastAsia="+mn-ea" w:cstheme="minorHAnsi"/>
          <w:color w:val="000000" w:themeColor="text1"/>
          <w:kern w:val="24"/>
          <w:lang w:eastAsia="en-GB"/>
        </w:rPr>
        <w:t>;</w:t>
      </w:r>
    </w:p>
    <w:p w14:paraId="51CD63FA" w14:textId="0EC5355C" w:rsidR="00522385" w:rsidRPr="00522385" w:rsidRDefault="00522385" w:rsidP="00C730C7">
      <w:pPr>
        <w:numPr>
          <w:ilvl w:val="0"/>
          <w:numId w:val="9"/>
        </w:numPr>
        <w:kinsoku w:val="0"/>
        <w:overflowPunct w:val="0"/>
        <w:spacing w:after="60" w:line="360" w:lineRule="auto"/>
        <w:textAlignment w:val="baseline"/>
        <w:rPr>
          <w:rFonts w:eastAsia="+mn-ea" w:cstheme="minorHAnsi"/>
          <w:color w:val="000000" w:themeColor="text1"/>
          <w:kern w:val="24"/>
          <w:lang w:eastAsia="en-GB"/>
        </w:rPr>
      </w:pPr>
      <w:r w:rsidRPr="00522385">
        <w:rPr>
          <w:rFonts w:eastAsia="+mn-ea" w:cstheme="minorHAnsi"/>
          <w:color w:val="000000" w:themeColor="text1"/>
          <w:kern w:val="24"/>
          <w:lang w:eastAsia="en-GB"/>
        </w:rPr>
        <w:t>odpowiednie oświetlenie, preferowane oświetlenie sceniczne</w:t>
      </w:r>
      <w:r>
        <w:rPr>
          <w:rFonts w:eastAsia="+mn-ea" w:cstheme="minorHAnsi"/>
          <w:color w:val="000000" w:themeColor="text1"/>
          <w:kern w:val="24"/>
          <w:lang w:eastAsia="en-GB"/>
        </w:rPr>
        <w:t>;</w:t>
      </w:r>
    </w:p>
    <w:p w14:paraId="4F813E25" w14:textId="3E9CCA30" w:rsidR="00522385" w:rsidRPr="00522385" w:rsidRDefault="00522385" w:rsidP="00C730C7">
      <w:pPr>
        <w:numPr>
          <w:ilvl w:val="0"/>
          <w:numId w:val="9"/>
        </w:numPr>
        <w:kinsoku w:val="0"/>
        <w:overflowPunct w:val="0"/>
        <w:spacing w:after="60" w:line="360" w:lineRule="auto"/>
        <w:textAlignment w:val="baseline"/>
        <w:rPr>
          <w:rFonts w:eastAsia="+mn-ea" w:cstheme="minorHAnsi"/>
          <w:color w:val="000000" w:themeColor="text1"/>
          <w:kern w:val="24"/>
          <w:lang w:eastAsia="en-GB"/>
        </w:rPr>
      </w:pPr>
      <w:r w:rsidRPr="00522385">
        <w:rPr>
          <w:rFonts w:eastAsia="+mn-ea" w:cstheme="minorHAnsi"/>
          <w:color w:val="000000" w:themeColor="text1"/>
          <w:kern w:val="24"/>
          <w:lang w:eastAsia="en-GB"/>
        </w:rPr>
        <w:t>projektor/projektory</w:t>
      </w:r>
      <w:r>
        <w:rPr>
          <w:rFonts w:eastAsia="+mn-ea" w:cstheme="minorHAnsi"/>
          <w:color w:val="000000" w:themeColor="text1"/>
          <w:kern w:val="24"/>
          <w:lang w:eastAsia="en-GB"/>
        </w:rPr>
        <w:t>;</w:t>
      </w:r>
    </w:p>
    <w:p w14:paraId="2C39E07E" w14:textId="49C387AA" w:rsidR="00522385" w:rsidRPr="00522385" w:rsidRDefault="00522385" w:rsidP="00C730C7">
      <w:pPr>
        <w:numPr>
          <w:ilvl w:val="0"/>
          <w:numId w:val="9"/>
        </w:numPr>
        <w:kinsoku w:val="0"/>
        <w:overflowPunct w:val="0"/>
        <w:spacing w:after="60" w:line="360" w:lineRule="auto"/>
        <w:textAlignment w:val="baseline"/>
        <w:rPr>
          <w:rFonts w:eastAsia="+mn-ea" w:cstheme="minorHAnsi"/>
          <w:color w:val="000000" w:themeColor="text1"/>
          <w:kern w:val="24"/>
          <w:lang w:eastAsia="en-GB"/>
        </w:rPr>
      </w:pPr>
      <w:proofErr w:type="spellStart"/>
      <w:r w:rsidRPr="00522385">
        <w:rPr>
          <w:rFonts w:eastAsia="+mn-ea" w:cstheme="minorHAnsi"/>
          <w:color w:val="000000" w:themeColor="text1"/>
          <w:kern w:val="24"/>
          <w:lang w:eastAsia="en-GB"/>
        </w:rPr>
        <w:t>Multifony</w:t>
      </w:r>
      <w:proofErr w:type="spellEnd"/>
      <w:r w:rsidRPr="00522385">
        <w:rPr>
          <w:rFonts w:eastAsia="+mn-ea" w:cstheme="minorHAnsi"/>
          <w:color w:val="000000" w:themeColor="text1"/>
          <w:kern w:val="24"/>
          <w:lang w:eastAsia="en-GB"/>
        </w:rPr>
        <w:t xml:space="preserve"> dla każdego uczestnika spotkania (czyli około </w:t>
      </w:r>
      <w:r>
        <w:rPr>
          <w:rFonts w:eastAsia="+mn-ea" w:cstheme="minorHAnsi"/>
          <w:color w:val="000000" w:themeColor="text1"/>
          <w:kern w:val="24"/>
          <w:lang w:eastAsia="en-GB"/>
        </w:rPr>
        <w:t>80</w:t>
      </w:r>
      <w:r w:rsidRPr="00522385">
        <w:rPr>
          <w:rFonts w:eastAsia="+mn-ea" w:cstheme="minorHAnsi"/>
          <w:color w:val="000000" w:themeColor="text1"/>
          <w:kern w:val="24"/>
          <w:lang w:eastAsia="en-GB"/>
        </w:rPr>
        <w:t>)</w:t>
      </w:r>
      <w:r>
        <w:rPr>
          <w:rFonts w:eastAsia="+mn-ea" w:cstheme="minorHAnsi"/>
          <w:color w:val="000000" w:themeColor="text1"/>
          <w:kern w:val="24"/>
          <w:lang w:eastAsia="en-GB"/>
        </w:rPr>
        <w:t>;</w:t>
      </w:r>
    </w:p>
    <w:p w14:paraId="43660D73" w14:textId="6D386CE8" w:rsidR="00522385" w:rsidRPr="00522385" w:rsidRDefault="00522385" w:rsidP="00C730C7">
      <w:pPr>
        <w:numPr>
          <w:ilvl w:val="0"/>
          <w:numId w:val="9"/>
        </w:numPr>
        <w:kinsoku w:val="0"/>
        <w:overflowPunct w:val="0"/>
        <w:spacing w:after="60" w:line="360" w:lineRule="auto"/>
        <w:textAlignment w:val="baseline"/>
        <w:rPr>
          <w:rFonts w:eastAsia="+mn-ea" w:cstheme="minorHAnsi"/>
          <w:color w:val="000000" w:themeColor="text1"/>
          <w:kern w:val="24"/>
          <w:lang w:eastAsia="en-GB"/>
        </w:rPr>
      </w:pPr>
      <w:r w:rsidRPr="00522385">
        <w:rPr>
          <w:rFonts w:eastAsia="+mn-ea" w:cstheme="minorHAnsi"/>
          <w:color w:val="000000" w:themeColor="text1"/>
          <w:kern w:val="24"/>
          <w:lang w:eastAsia="en-GB"/>
        </w:rPr>
        <w:t>Laptop do sterowania prezentacją</w:t>
      </w:r>
      <w:r>
        <w:rPr>
          <w:rFonts w:eastAsia="+mn-ea" w:cstheme="minorHAnsi"/>
          <w:color w:val="000000" w:themeColor="text1"/>
          <w:kern w:val="24"/>
          <w:lang w:eastAsia="en-GB"/>
        </w:rPr>
        <w:t>;</w:t>
      </w:r>
    </w:p>
    <w:p w14:paraId="3D1EE026" w14:textId="28B6EC8E" w:rsidR="00522385" w:rsidRPr="00522385" w:rsidRDefault="00522385" w:rsidP="00C730C7">
      <w:pPr>
        <w:numPr>
          <w:ilvl w:val="0"/>
          <w:numId w:val="9"/>
        </w:numPr>
        <w:kinsoku w:val="0"/>
        <w:overflowPunct w:val="0"/>
        <w:spacing w:after="60" w:line="360" w:lineRule="auto"/>
        <w:textAlignment w:val="baseline"/>
        <w:rPr>
          <w:rFonts w:eastAsia="+mn-ea" w:cstheme="minorHAnsi"/>
          <w:color w:val="000000" w:themeColor="text1"/>
          <w:kern w:val="24"/>
          <w:lang w:eastAsia="en-GB"/>
        </w:rPr>
      </w:pPr>
      <w:r w:rsidRPr="00522385">
        <w:rPr>
          <w:rFonts w:eastAsia="+mn-ea" w:cstheme="minorHAnsi"/>
          <w:color w:val="000000" w:themeColor="text1"/>
          <w:kern w:val="24"/>
          <w:lang w:eastAsia="en-GB"/>
        </w:rPr>
        <w:t>Pilot do zmiany slajdów</w:t>
      </w:r>
      <w:r>
        <w:rPr>
          <w:rFonts w:eastAsia="+mn-ea" w:cstheme="minorHAnsi"/>
          <w:color w:val="000000" w:themeColor="text1"/>
          <w:kern w:val="24"/>
          <w:lang w:eastAsia="en-GB"/>
        </w:rPr>
        <w:t>;</w:t>
      </w:r>
    </w:p>
    <w:p w14:paraId="6489F6CE" w14:textId="0C9DC933" w:rsidR="00522385" w:rsidRPr="00522385" w:rsidRDefault="00522385" w:rsidP="00C730C7">
      <w:pPr>
        <w:numPr>
          <w:ilvl w:val="0"/>
          <w:numId w:val="9"/>
        </w:numPr>
        <w:kinsoku w:val="0"/>
        <w:overflowPunct w:val="0"/>
        <w:spacing w:after="60" w:line="360" w:lineRule="auto"/>
        <w:textAlignment w:val="baseline"/>
        <w:rPr>
          <w:rFonts w:eastAsia="+mn-ea" w:cstheme="minorHAnsi"/>
          <w:color w:val="000000" w:themeColor="text1"/>
          <w:kern w:val="24"/>
          <w:lang w:eastAsia="en-GB"/>
        </w:rPr>
      </w:pPr>
      <w:r w:rsidRPr="00522385">
        <w:rPr>
          <w:rFonts w:eastAsia="+mn-ea" w:cstheme="minorHAnsi"/>
          <w:color w:val="000000" w:themeColor="text1"/>
          <w:kern w:val="24"/>
          <w:lang w:eastAsia="en-GB"/>
        </w:rPr>
        <w:t>Pointer/wskaźnik laserowy</w:t>
      </w:r>
      <w:r>
        <w:rPr>
          <w:rFonts w:eastAsia="+mn-ea" w:cstheme="minorHAnsi"/>
          <w:color w:val="000000" w:themeColor="text1"/>
          <w:kern w:val="24"/>
          <w:lang w:eastAsia="en-GB"/>
        </w:rPr>
        <w:t>;</w:t>
      </w:r>
    </w:p>
    <w:p w14:paraId="1BCE3759" w14:textId="515031FA" w:rsidR="00522385" w:rsidRPr="00522385" w:rsidRDefault="00522385" w:rsidP="00C730C7">
      <w:pPr>
        <w:numPr>
          <w:ilvl w:val="0"/>
          <w:numId w:val="9"/>
        </w:numPr>
        <w:kinsoku w:val="0"/>
        <w:overflowPunct w:val="0"/>
        <w:spacing w:after="60" w:line="360" w:lineRule="auto"/>
        <w:textAlignment w:val="baseline"/>
        <w:rPr>
          <w:rFonts w:eastAsia="+mn-ea" w:cstheme="minorHAnsi"/>
          <w:color w:val="000000" w:themeColor="text1"/>
          <w:kern w:val="24"/>
          <w:lang w:eastAsia="en-GB"/>
        </w:rPr>
      </w:pPr>
      <w:r w:rsidRPr="00522385">
        <w:rPr>
          <w:rFonts w:eastAsia="+mn-ea" w:cstheme="minorHAnsi"/>
          <w:color w:val="000000" w:themeColor="text1"/>
          <w:kern w:val="24"/>
          <w:lang w:eastAsia="en-GB"/>
        </w:rPr>
        <w:t>Ekrany multimedialne + Ekrany podglądowe (min. 6-8) tak by wszyscy uczestnicy swobodnie widzieli prezentacje</w:t>
      </w:r>
      <w:r>
        <w:rPr>
          <w:rFonts w:eastAsia="+mn-ea" w:cstheme="minorHAnsi"/>
          <w:color w:val="000000" w:themeColor="text1"/>
          <w:kern w:val="24"/>
          <w:lang w:eastAsia="en-GB"/>
        </w:rPr>
        <w:t>;</w:t>
      </w:r>
    </w:p>
    <w:p w14:paraId="512E0422" w14:textId="1C3C5331" w:rsidR="00522385" w:rsidRPr="00522385" w:rsidRDefault="00522385" w:rsidP="00C730C7">
      <w:pPr>
        <w:numPr>
          <w:ilvl w:val="0"/>
          <w:numId w:val="9"/>
        </w:numPr>
        <w:kinsoku w:val="0"/>
        <w:overflowPunct w:val="0"/>
        <w:spacing w:after="60" w:line="360" w:lineRule="auto"/>
        <w:textAlignment w:val="baseline"/>
        <w:rPr>
          <w:rFonts w:eastAsia="+mn-ea" w:cstheme="minorHAnsi"/>
          <w:color w:val="000000" w:themeColor="text1"/>
          <w:kern w:val="24"/>
          <w:lang w:eastAsia="en-GB"/>
        </w:rPr>
      </w:pPr>
      <w:r w:rsidRPr="00522385">
        <w:rPr>
          <w:rFonts w:eastAsia="+mn-ea" w:cstheme="minorHAnsi"/>
          <w:color w:val="000000" w:themeColor="text1"/>
          <w:kern w:val="24"/>
          <w:lang w:eastAsia="en-GB"/>
        </w:rPr>
        <w:t>Dostęp do Internetu – routery</w:t>
      </w:r>
      <w:r>
        <w:rPr>
          <w:rFonts w:eastAsia="+mn-ea" w:cstheme="minorHAnsi"/>
          <w:color w:val="000000" w:themeColor="text1"/>
          <w:kern w:val="24"/>
          <w:lang w:eastAsia="en-GB"/>
        </w:rPr>
        <w:t>;</w:t>
      </w:r>
    </w:p>
    <w:p w14:paraId="192EF3A3" w14:textId="0C9A1FFC" w:rsidR="00522385" w:rsidRPr="00522385" w:rsidRDefault="00522385" w:rsidP="00C730C7">
      <w:pPr>
        <w:pStyle w:val="Akapitzlist"/>
        <w:numPr>
          <w:ilvl w:val="0"/>
          <w:numId w:val="9"/>
        </w:numPr>
        <w:kinsoku w:val="0"/>
        <w:overflowPunct w:val="0"/>
        <w:spacing w:after="60" w:line="360" w:lineRule="auto"/>
        <w:textAlignment w:val="baseline"/>
        <w:rPr>
          <w:rFonts w:eastAsia="+mn-ea" w:cstheme="minorHAnsi"/>
          <w:color w:val="000000" w:themeColor="text1"/>
          <w:kern w:val="24"/>
          <w:lang w:eastAsia="en-GB"/>
        </w:rPr>
      </w:pPr>
      <w:r w:rsidRPr="00522385">
        <w:rPr>
          <w:rFonts w:eastAsia="+mn-ea" w:cstheme="minorHAnsi"/>
          <w:color w:val="000000" w:themeColor="text1"/>
          <w:kern w:val="24"/>
          <w:lang w:eastAsia="en-GB"/>
        </w:rPr>
        <w:t>Obsługa techniczna – min. 2 osoby</w:t>
      </w:r>
      <w:r>
        <w:rPr>
          <w:rFonts w:eastAsia="+mn-ea" w:cstheme="minorHAnsi"/>
          <w:color w:val="000000" w:themeColor="text1"/>
          <w:kern w:val="24"/>
          <w:lang w:eastAsia="en-GB"/>
        </w:rPr>
        <w:t>.</w:t>
      </w:r>
    </w:p>
    <w:p w14:paraId="07D745F4" w14:textId="77777777" w:rsidR="00522385" w:rsidRPr="00A46905" w:rsidRDefault="00522385" w:rsidP="00B63A02">
      <w:pPr>
        <w:tabs>
          <w:tab w:val="num" w:pos="1843"/>
        </w:tabs>
        <w:kinsoku w:val="0"/>
        <w:overflowPunct w:val="0"/>
        <w:spacing w:after="60" w:line="360" w:lineRule="auto"/>
        <w:textAlignment w:val="baseline"/>
        <w:rPr>
          <w:rFonts w:eastAsia="+mn-ea" w:cstheme="minorHAnsi"/>
          <w:color w:val="000000" w:themeColor="text1"/>
          <w:kern w:val="24"/>
          <w:lang w:eastAsia="en-GB"/>
        </w:rPr>
      </w:pPr>
    </w:p>
    <w:p w14:paraId="24251034" w14:textId="788A5DF8" w:rsidR="00A46905" w:rsidRPr="00522385" w:rsidRDefault="00A46905" w:rsidP="00B63A02">
      <w:pPr>
        <w:tabs>
          <w:tab w:val="num" w:pos="1843"/>
        </w:tabs>
        <w:kinsoku w:val="0"/>
        <w:overflowPunct w:val="0"/>
        <w:spacing w:after="60" w:line="360" w:lineRule="auto"/>
        <w:textAlignment w:val="baseline"/>
        <w:rPr>
          <w:rFonts w:eastAsia="+mn-ea" w:cstheme="minorHAnsi"/>
          <w:b/>
          <w:bCs/>
          <w:color w:val="000000" w:themeColor="text1"/>
          <w:kern w:val="24"/>
          <w:lang w:eastAsia="en-GB"/>
        </w:rPr>
      </w:pPr>
      <w:r w:rsidRPr="00522385">
        <w:rPr>
          <w:rFonts w:eastAsia="+mn-ea" w:cstheme="minorHAnsi"/>
          <w:b/>
          <w:bCs/>
          <w:color w:val="000000" w:themeColor="text1"/>
          <w:kern w:val="24"/>
          <w:u w:val="single"/>
          <w:lang w:eastAsia="en-GB"/>
        </w:rPr>
        <w:lastRenderedPageBreak/>
        <w:t>Aranżacja sali konferencyjnej dzień 1.</w:t>
      </w:r>
      <w:r w:rsidRPr="00522385">
        <w:rPr>
          <w:rFonts w:eastAsia="+mn-ea" w:cstheme="minorHAnsi"/>
          <w:b/>
          <w:bCs/>
          <w:color w:val="000000" w:themeColor="text1"/>
          <w:kern w:val="24"/>
          <w:lang w:eastAsia="en-GB"/>
        </w:rPr>
        <w:t xml:space="preserve"> : </w:t>
      </w:r>
    </w:p>
    <w:p w14:paraId="6F43EC66" w14:textId="6FFABE7D" w:rsidR="00A46905" w:rsidRDefault="00A46905" w:rsidP="00B63A02">
      <w:pPr>
        <w:tabs>
          <w:tab w:val="num" w:pos="1843"/>
        </w:tabs>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 xml:space="preserve">Przygotowanie układu sali do przeprowadzenia konferencji w układzie rady nadzorczej – </w:t>
      </w:r>
      <w:r w:rsidR="00522385">
        <w:rPr>
          <w:rFonts w:eastAsia="+mn-ea" w:cstheme="minorHAnsi"/>
          <w:color w:val="000000" w:themeColor="text1"/>
          <w:kern w:val="24"/>
          <w:lang w:eastAsia="en-GB"/>
        </w:rPr>
        <w:t>dzień 1 układ stołów na 50</w:t>
      </w:r>
      <w:r>
        <w:rPr>
          <w:rFonts w:eastAsia="+mn-ea" w:cstheme="minorHAnsi"/>
          <w:color w:val="000000" w:themeColor="text1"/>
          <w:kern w:val="24"/>
          <w:lang w:eastAsia="en-GB"/>
        </w:rPr>
        <w:t xml:space="preserve"> os. </w:t>
      </w:r>
      <w:r w:rsidR="00522385">
        <w:rPr>
          <w:rFonts w:eastAsia="+mn-ea" w:cstheme="minorHAnsi"/>
          <w:color w:val="000000" w:themeColor="text1"/>
          <w:kern w:val="24"/>
          <w:lang w:eastAsia="en-GB"/>
        </w:rPr>
        <w:t>; dzień drugi układ stołów na 80 os.</w:t>
      </w:r>
    </w:p>
    <w:p w14:paraId="0D5AA04E" w14:textId="21574A30" w:rsidR="00A46905" w:rsidRPr="00A46905" w:rsidRDefault="00A46905" w:rsidP="00B63A02">
      <w:pPr>
        <w:tabs>
          <w:tab w:val="num" w:pos="1843"/>
        </w:tabs>
        <w:kinsoku w:val="0"/>
        <w:overflowPunct w:val="0"/>
        <w:spacing w:after="60" w:line="360" w:lineRule="auto"/>
        <w:textAlignment w:val="baseline"/>
        <w:rPr>
          <w:rFonts w:eastAsia="+mn-ea" w:cstheme="minorHAnsi"/>
          <w:color w:val="000000" w:themeColor="text1"/>
          <w:kern w:val="24"/>
          <w:lang w:eastAsia="en-GB"/>
        </w:rPr>
      </w:pPr>
      <w:r w:rsidRPr="00A46905">
        <w:rPr>
          <w:rFonts w:eastAsia="+mn-ea" w:cstheme="minorHAnsi"/>
          <w:color w:val="000000" w:themeColor="text1"/>
          <w:kern w:val="24"/>
          <w:lang w:eastAsia="en-GB"/>
        </w:rPr>
        <w:t xml:space="preserve">Układ Sali w układzie rady nadzorczej, zgodnie z układem stosowanym przy spotkaniach Rady UE i jej formacji (układ stołu/stołów, zazwyczaj w formie prostokąta), dostosowany do ilości uczestników; każdy uczestnik wydarzenia siedzi po zewnętrznej stronie stołu. Każdy uczestnik otrzyma “koziołek”, jeśli zajdzie taka potrzeba proporczyk z flagą swojego państwa. Meble zostaną dostosowane do formuły spotkania, stoły </w:t>
      </w:r>
      <w:r w:rsidR="00522385">
        <w:rPr>
          <w:rFonts w:eastAsia="+mn-ea" w:cstheme="minorHAnsi"/>
          <w:color w:val="000000" w:themeColor="text1"/>
          <w:kern w:val="24"/>
          <w:lang w:eastAsia="en-GB"/>
        </w:rPr>
        <w:t>muszą zostać pokryte suknem</w:t>
      </w:r>
      <w:r w:rsidRPr="00A46905">
        <w:rPr>
          <w:rFonts w:eastAsia="+mn-ea" w:cstheme="minorHAnsi"/>
          <w:color w:val="000000" w:themeColor="text1"/>
          <w:kern w:val="24"/>
          <w:lang w:eastAsia="en-GB"/>
        </w:rPr>
        <w:t xml:space="preserve">. Sala zostanie wyposażona w ściankę z logo </w:t>
      </w:r>
      <w:r>
        <w:rPr>
          <w:rFonts w:eastAsia="+mn-ea" w:cstheme="minorHAnsi"/>
          <w:color w:val="000000" w:themeColor="text1"/>
          <w:kern w:val="24"/>
          <w:lang w:eastAsia="en-GB"/>
        </w:rPr>
        <w:t>wydarzenia</w:t>
      </w:r>
      <w:r w:rsidRPr="00A46905">
        <w:rPr>
          <w:rFonts w:eastAsia="+mn-ea" w:cstheme="minorHAnsi"/>
          <w:color w:val="000000" w:themeColor="text1"/>
          <w:kern w:val="24"/>
          <w:lang w:eastAsia="en-GB"/>
        </w:rPr>
        <w:t xml:space="preserve"> oraz flagi PL oraz UE. Dekoracje kwiatowe zostaną ustawione na środku pomiędzy stołami. </w:t>
      </w:r>
    </w:p>
    <w:p w14:paraId="14945A61" w14:textId="1B49828A" w:rsidR="00522385" w:rsidRPr="00A46905" w:rsidRDefault="00A46905" w:rsidP="00B63A02">
      <w:pPr>
        <w:tabs>
          <w:tab w:val="num" w:pos="1843"/>
        </w:tabs>
        <w:kinsoku w:val="0"/>
        <w:overflowPunct w:val="0"/>
        <w:spacing w:after="60" w:line="360" w:lineRule="auto"/>
        <w:textAlignment w:val="baseline"/>
        <w:rPr>
          <w:rFonts w:eastAsia="+mn-ea" w:cstheme="minorHAnsi"/>
          <w:color w:val="000000" w:themeColor="text1"/>
          <w:kern w:val="24"/>
          <w:lang w:eastAsia="en-GB"/>
        </w:rPr>
      </w:pPr>
      <w:r w:rsidRPr="00A46905">
        <w:rPr>
          <w:rFonts w:eastAsia="+mn-ea" w:cstheme="minorHAnsi"/>
          <w:color w:val="000000" w:themeColor="text1"/>
          <w:kern w:val="24"/>
          <w:lang w:eastAsia="en-GB"/>
        </w:rPr>
        <w:t>W sali zostanie zapewniony drugi rząd miejsc dla pozostałych członków delegacji, w zależności od liczby gości.</w:t>
      </w:r>
    </w:p>
    <w:p w14:paraId="2DC1CFD8" w14:textId="77777777" w:rsidR="00A46905" w:rsidRPr="002F0C11" w:rsidRDefault="00A46905" w:rsidP="00B63A02">
      <w:pPr>
        <w:tabs>
          <w:tab w:val="num" w:pos="1843"/>
        </w:tabs>
        <w:kinsoku w:val="0"/>
        <w:overflowPunct w:val="0"/>
        <w:spacing w:after="60" w:line="360" w:lineRule="auto"/>
        <w:textAlignment w:val="baseline"/>
        <w:rPr>
          <w:rFonts w:eastAsia="+mn-ea" w:cstheme="minorHAnsi"/>
          <w:b/>
          <w:bCs/>
          <w:color w:val="000000" w:themeColor="text1"/>
          <w:kern w:val="24"/>
          <w:lang w:eastAsia="en-GB"/>
        </w:rPr>
      </w:pPr>
      <w:r w:rsidRPr="002F0C11">
        <w:rPr>
          <w:rFonts w:eastAsia="+mn-ea" w:cstheme="minorHAnsi"/>
          <w:b/>
          <w:bCs/>
          <w:color w:val="000000" w:themeColor="text1"/>
          <w:kern w:val="24"/>
          <w:lang w:eastAsia="en-GB"/>
        </w:rPr>
        <w:t xml:space="preserve">Aranżacja </w:t>
      </w:r>
      <w:proofErr w:type="spellStart"/>
      <w:r w:rsidRPr="002F0C11">
        <w:rPr>
          <w:rFonts w:eastAsia="+mn-ea" w:cstheme="minorHAnsi"/>
          <w:b/>
          <w:bCs/>
          <w:color w:val="000000" w:themeColor="text1"/>
          <w:kern w:val="24"/>
          <w:lang w:eastAsia="en-GB"/>
        </w:rPr>
        <w:t>foyer</w:t>
      </w:r>
      <w:proofErr w:type="spellEnd"/>
      <w:r w:rsidRPr="002F0C11">
        <w:rPr>
          <w:rFonts w:eastAsia="+mn-ea" w:cstheme="minorHAnsi"/>
          <w:b/>
          <w:bCs/>
          <w:color w:val="000000" w:themeColor="text1"/>
          <w:kern w:val="24"/>
          <w:lang w:eastAsia="en-GB"/>
        </w:rPr>
        <w:t>:</w:t>
      </w:r>
    </w:p>
    <w:p w14:paraId="7F4F593F" w14:textId="0D6F406C" w:rsidR="00A46905" w:rsidRPr="00A46905" w:rsidRDefault="00A46905" w:rsidP="00B63A02">
      <w:pPr>
        <w:tabs>
          <w:tab w:val="num" w:pos="1843"/>
        </w:tabs>
        <w:kinsoku w:val="0"/>
        <w:overflowPunct w:val="0"/>
        <w:spacing w:after="60" w:line="360" w:lineRule="auto"/>
        <w:textAlignment w:val="baseline"/>
        <w:rPr>
          <w:rFonts w:eastAsia="+mn-ea" w:cstheme="minorHAnsi"/>
          <w:color w:val="000000" w:themeColor="text1"/>
          <w:kern w:val="24"/>
          <w:lang w:eastAsia="en-GB"/>
        </w:rPr>
      </w:pPr>
      <w:r w:rsidRPr="00A46905">
        <w:rPr>
          <w:rFonts w:eastAsia="+mn-ea" w:cstheme="minorHAnsi"/>
          <w:color w:val="000000" w:themeColor="text1"/>
          <w:kern w:val="24"/>
          <w:lang w:eastAsia="en-GB"/>
        </w:rPr>
        <w:t xml:space="preserve">Umieszczenie elementów promocyjnych wydarzenie takich jak: </w:t>
      </w:r>
      <w:r w:rsidR="002F0C11">
        <w:rPr>
          <w:rFonts w:eastAsia="+mn-ea" w:cstheme="minorHAnsi"/>
          <w:color w:val="000000" w:themeColor="text1"/>
          <w:kern w:val="24"/>
          <w:lang w:eastAsia="en-GB"/>
        </w:rPr>
        <w:t>kasetony</w:t>
      </w:r>
      <w:r w:rsidRPr="00A46905">
        <w:rPr>
          <w:rFonts w:eastAsia="+mn-ea" w:cstheme="minorHAnsi"/>
          <w:color w:val="000000" w:themeColor="text1"/>
          <w:kern w:val="24"/>
          <w:lang w:eastAsia="en-GB"/>
        </w:rPr>
        <w:t xml:space="preserve"> lub </w:t>
      </w:r>
      <w:proofErr w:type="spellStart"/>
      <w:r w:rsidRPr="00A46905">
        <w:rPr>
          <w:rFonts w:eastAsia="+mn-ea" w:cstheme="minorHAnsi"/>
          <w:color w:val="000000" w:themeColor="text1"/>
          <w:kern w:val="24"/>
          <w:lang w:eastAsia="en-GB"/>
        </w:rPr>
        <w:t>roll-upy</w:t>
      </w:r>
      <w:proofErr w:type="spellEnd"/>
      <w:r w:rsidRPr="00A46905">
        <w:rPr>
          <w:rFonts w:eastAsia="+mn-ea" w:cstheme="minorHAnsi"/>
          <w:color w:val="000000" w:themeColor="text1"/>
          <w:kern w:val="24"/>
          <w:lang w:eastAsia="en-GB"/>
        </w:rPr>
        <w:t xml:space="preserve">. </w:t>
      </w:r>
    </w:p>
    <w:p w14:paraId="221FC68A" w14:textId="77777777" w:rsidR="00A46905" w:rsidRPr="00AC5B4C" w:rsidRDefault="00A46905" w:rsidP="00B63A02">
      <w:pPr>
        <w:tabs>
          <w:tab w:val="num" w:pos="1843"/>
        </w:tabs>
        <w:kinsoku w:val="0"/>
        <w:overflowPunct w:val="0"/>
        <w:spacing w:after="60" w:line="360" w:lineRule="auto"/>
        <w:textAlignment w:val="baseline"/>
        <w:rPr>
          <w:rFonts w:eastAsia="+mn-ea" w:cstheme="minorHAnsi"/>
          <w:color w:val="000000" w:themeColor="text1"/>
          <w:kern w:val="24"/>
          <w:u w:val="single"/>
          <w:lang w:eastAsia="en-GB"/>
        </w:rPr>
      </w:pPr>
      <w:r w:rsidRPr="00AC5B4C">
        <w:rPr>
          <w:rFonts w:eastAsia="+mn-ea" w:cstheme="minorHAnsi"/>
          <w:color w:val="000000" w:themeColor="text1"/>
          <w:kern w:val="24"/>
          <w:u w:val="single"/>
          <w:lang w:eastAsia="en-GB"/>
        </w:rPr>
        <w:t>Zakres usługi:</w:t>
      </w:r>
    </w:p>
    <w:p w14:paraId="38107154" w14:textId="167E6774" w:rsidR="00A46905" w:rsidRPr="00A46905" w:rsidRDefault="00A46905" w:rsidP="00C730C7">
      <w:pPr>
        <w:pStyle w:val="Akapitzlist"/>
        <w:numPr>
          <w:ilvl w:val="0"/>
          <w:numId w:val="8"/>
        </w:numPr>
        <w:tabs>
          <w:tab w:val="num" w:pos="1843"/>
        </w:tabs>
        <w:kinsoku w:val="0"/>
        <w:overflowPunct w:val="0"/>
        <w:spacing w:after="60" w:line="360" w:lineRule="auto"/>
        <w:textAlignment w:val="baseline"/>
        <w:rPr>
          <w:rFonts w:eastAsia="+mn-ea" w:cstheme="minorHAnsi"/>
          <w:color w:val="000000" w:themeColor="text1"/>
          <w:kern w:val="24"/>
          <w:lang w:eastAsia="en-GB"/>
        </w:rPr>
      </w:pPr>
      <w:r w:rsidRPr="00A46905">
        <w:rPr>
          <w:rFonts w:eastAsia="+mn-ea" w:cstheme="minorHAnsi"/>
          <w:color w:val="000000" w:themeColor="text1"/>
          <w:kern w:val="24"/>
          <w:lang w:eastAsia="en-GB"/>
        </w:rPr>
        <w:t>opracowanie scenografii sali konferencyjnej.</w:t>
      </w:r>
    </w:p>
    <w:p w14:paraId="69D86B25" w14:textId="4F52B736" w:rsidR="00A46905" w:rsidRPr="00A46905" w:rsidRDefault="00A46905" w:rsidP="00C730C7">
      <w:pPr>
        <w:pStyle w:val="Akapitzlist"/>
        <w:numPr>
          <w:ilvl w:val="0"/>
          <w:numId w:val="8"/>
        </w:numPr>
        <w:tabs>
          <w:tab w:val="num" w:pos="1843"/>
        </w:tabs>
        <w:kinsoku w:val="0"/>
        <w:overflowPunct w:val="0"/>
        <w:spacing w:after="60" w:line="360" w:lineRule="auto"/>
        <w:textAlignment w:val="baseline"/>
        <w:rPr>
          <w:rFonts w:eastAsia="+mn-ea" w:cstheme="minorHAnsi"/>
          <w:color w:val="000000" w:themeColor="text1"/>
          <w:kern w:val="24"/>
          <w:lang w:eastAsia="en-GB"/>
        </w:rPr>
      </w:pPr>
      <w:r w:rsidRPr="00A46905">
        <w:rPr>
          <w:rFonts w:eastAsia="+mn-ea" w:cstheme="minorHAnsi"/>
          <w:color w:val="000000" w:themeColor="text1"/>
          <w:kern w:val="24"/>
          <w:lang w:eastAsia="en-GB"/>
        </w:rPr>
        <w:t xml:space="preserve">montaż oraz demontaż scenografii. </w:t>
      </w:r>
    </w:p>
    <w:p w14:paraId="329BFF6E" w14:textId="189543F6" w:rsidR="00ED3468" w:rsidRDefault="00ED3468" w:rsidP="00C730C7">
      <w:pPr>
        <w:pStyle w:val="Akapitzlist"/>
        <w:numPr>
          <w:ilvl w:val="0"/>
          <w:numId w:val="8"/>
        </w:numPr>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Zapewnienie wymaganych mebli (stoły, krzesła, sukna, mównica)</w:t>
      </w:r>
    </w:p>
    <w:p w14:paraId="2B737668" w14:textId="41995699" w:rsidR="00A46905" w:rsidRDefault="00A46905" w:rsidP="00C730C7">
      <w:pPr>
        <w:pStyle w:val="Akapitzlist"/>
        <w:numPr>
          <w:ilvl w:val="0"/>
          <w:numId w:val="8"/>
        </w:numPr>
        <w:kinsoku w:val="0"/>
        <w:overflowPunct w:val="0"/>
        <w:spacing w:after="60" w:line="360" w:lineRule="auto"/>
        <w:textAlignment w:val="baseline"/>
        <w:rPr>
          <w:rFonts w:eastAsia="+mn-ea" w:cstheme="minorHAnsi"/>
          <w:color w:val="000000" w:themeColor="text1"/>
          <w:kern w:val="24"/>
          <w:lang w:eastAsia="en-GB"/>
        </w:rPr>
      </w:pPr>
      <w:r w:rsidRPr="00A46905">
        <w:rPr>
          <w:rFonts w:eastAsia="+mn-ea" w:cstheme="minorHAnsi"/>
          <w:color w:val="000000" w:themeColor="text1"/>
          <w:kern w:val="24"/>
          <w:lang w:eastAsia="en-GB"/>
        </w:rPr>
        <w:t>przygotowanie techniczne Sali.</w:t>
      </w:r>
    </w:p>
    <w:p w14:paraId="66712D8B" w14:textId="18BC195F" w:rsidR="00522385" w:rsidRDefault="00522385" w:rsidP="00C730C7">
      <w:pPr>
        <w:pStyle w:val="Akapitzlist"/>
        <w:numPr>
          <w:ilvl w:val="0"/>
          <w:numId w:val="8"/>
        </w:numPr>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zapewnienie stabilnego łącza internetowego.</w:t>
      </w:r>
    </w:p>
    <w:p w14:paraId="32FC1064" w14:textId="321B6EEC" w:rsidR="00522385" w:rsidRDefault="00522385" w:rsidP="00C730C7">
      <w:pPr>
        <w:pStyle w:val="Akapitzlist"/>
        <w:numPr>
          <w:ilvl w:val="0"/>
          <w:numId w:val="8"/>
        </w:numPr>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 xml:space="preserve">zapewnienie brakującego sprzętu AV/IT. </w:t>
      </w:r>
    </w:p>
    <w:p w14:paraId="617B288D" w14:textId="77777777" w:rsidR="00B715BF" w:rsidRPr="00A46905" w:rsidRDefault="00B715BF" w:rsidP="00B715BF">
      <w:pPr>
        <w:pStyle w:val="Akapitzlist"/>
        <w:kinsoku w:val="0"/>
        <w:overflowPunct w:val="0"/>
        <w:spacing w:after="60" w:line="360" w:lineRule="auto"/>
        <w:ind w:left="360"/>
        <w:textAlignment w:val="baseline"/>
        <w:rPr>
          <w:rFonts w:eastAsia="+mn-ea" w:cstheme="minorHAnsi"/>
          <w:color w:val="000000" w:themeColor="text1"/>
          <w:kern w:val="24"/>
          <w:lang w:eastAsia="en-GB"/>
        </w:rPr>
      </w:pPr>
    </w:p>
    <w:p w14:paraId="63B0F668" w14:textId="4A2FD801" w:rsidR="00B715BF" w:rsidRPr="00B715BF" w:rsidRDefault="00B715BF" w:rsidP="00C730C7">
      <w:pPr>
        <w:pStyle w:val="Akapitzlist"/>
        <w:numPr>
          <w:ilvl w:val="3"/>
          <w:numId w:val="4"/>
        </w:numPr>
        <w:kinsoku w:val="0"/>
        <w:overflowPunct w:val="0"/>
        <w:spacing w:after="60" w:line="360" w:lineRule="auto"/>
        <w:textAlignment w:val="baseline"/>
        <w:rPr>
          <w:rFonts w:eastAsia="Times New Roman" w:cstheme="minorHAnsi"/>
          <w:color w:val="000000" w:themeColor="text1"/>
          <w:lang w:eastAsia="en-GB"/>
        </w:rPr>
      </w:pPr>
      <w:r w:rsidRPr="00B715BF">
        <w:rPr>
          <w:rFonts w:eastAsia="Times New Roman" w:cstheme="minorHAnsi"/>
          <w:color w:val="000000" w:themeColor="text1"/>
          <w:lang w:eastAsia="en-GB"/>
        </w:rPr>
        <w:t xml:space="preserve">Przetransportować materiały konferencyjne i scenograficzne  na miejsce wydarzenia. </w:t>
      </w:r>
    </w:p>
    <w:p w14:paraId="16E9DDCF" w14:textId="77777777" w:rsidR="00B715BF" w:rsidRDefault="00B715BF" w:rsidP="00B715BF">
      <w:pPr>
        <w:pStyle w:val="Akapitzlist"/>
        <w:kinsoku w:val="0"/>
        <w:overflowPunct w:val="0"/>
        <w:spacing w:after="60" w:line="360" w:lineRule="auto"/>
        <w:ind w:left="360"/>
        <w:textAlignment w:val="baseline"/>
        <w:rPr>
          <w:rFonts w:eastAsia="Times New Roman" w:cstheme="minorHAnsi"/>
          <w:color w:val="000000" w:themeColor="text1"/>
          <w:lang w:eastAsia="en-GB"/>
        </w:rPr>
      </w:pPr>
      <w:r w:rsidRPr="0052466F">
        <w:rPr>
          <w:rFonts w:eastAsia="Times New Roman" w:cstheme="minorHAnsi"/>
          <w:color w:val="000000" w:themeColor="text1"/>
          <w:lang w:eastAsia="en-GB"/>
        </w:rPr>
        <w:t xml:space="preserve">Specyfikacja:  Transport materiałów typu Pakiet Powitalny, </w:t>
      </w:r>
      <w:proofErr w:type="spellStart"/>
      <w:r w:rsidRPr="0052466F">
        <w:rPr>
          <w:rFonts w:eastAsia="Times New Roman" w:cstheme="minorHAnsi"/>
          <w:color w:val="000000" w:themeColor="text1"/>
          <w:lang w:eastAsia="en-GB"/>
        </w:rPr>
        <w:t>roll-up</w:t>
      </w:r>
      <w:proofErr w:type="spellEnd"/>
      <w:r w:rsidRPr="0052466F">
        <w:rPr>
          <w:rFonts w:eastAsia="Times New Roman" w:cstheme="minorHAnsi"/>
          <w:color w:val="000000" w:themeColor="text1"/>
          <w:lang w:eastAsia="en-GB"/>
        </w:rPr>
        <w:t xml:space="preserve">, ścianka prasowa, baner kasetonowy, baner kasetonowy dwustronny, </w:t>
      </w:r>
      <w:proofErr w:type="spellStart"/>
      <w:r w:rsidRPr="0052466F">
        <w:rPr>
          <w:rFonts w:eastAsia="Times New Roman" w:cstheme="minorHAnsi"/>
          <w:color w:val="000000" w:themeColor="text1"/>
          <w:lang w:eastAsia="en-GB"/>
        </w:rPr>
        <w:t>winder</w:t>
      </w:r>
      <w:proofErr w:type="spellEnd"/>
      <w:r w:rsidRPr="0052466F">
        <w:rPr>
          <w:rFonts w:eastAsia="Times New Roman" w:cstheme="minorHAnsi"/>
          <w:color w:val="000000" w:themeColor="text1"/>
          <w:lang w:eastAsia="en-GB"/>
        </w:rPr>
        <w:t xml:space="preserve"> z siedziby zamawiającego do miejsca wydarzenia.</w:t>
      </w:r>
    </w:p>
    <w:p w14:paraId="3A1E4DE8" w14:textId="24EF0280" w:rsidR="00B715BF" w:rsidRPr="00B715BF" w:rsidRDefault="00B715BF" w:rsidP="00B715BF">
      <w:pPr>
        <w:tabs>
          <w:tab w:val="num" w:pos="1843"/>
        </w:tabs>
        <w:kinsoku w:val="0"/>
        <w:overflowPunct w:val="0"/>
        <w:spacing w:after="60" w:line="360" w:lineRule="auto"/>
        <w:textAlignment w:val="baseline"/>
        <w:rPr>
          <w:rFonts w:eastAsia="+mn-ea" w:cstheme="minorHAnsi"/>
          <w:b/>
          <w:bCs/>
          <w:color w:val="000000" w:themeColor="text1"/>
          <w:kern w:val="24"/>
          <w:u w:val="single"/>
          <w:lang w:eastAsia="en-GB"/>
        </w:rPr>
      </w:pPr>
    </w:p>
    <w:p w14:paraId="6292DC17" w14:textId="512FB2D2" w:rsidR="005E16F1" w:rsidRPr="00E973E0" w:rsidRDefault="002F0C11" w:rsidP="00C730C7">
      <w:pPr>
        <w:pStyle w:val="Akapitzlist"/>
        <w:numPr>
          <w:ilvl w:val="3"/>
          <w:numId w:val="4"/>
        </w:numPr>
        <w:tabs>
          <w:tab w:val="num" w:pos="1843"/>
        </w:tabs>
        <w:kinsoku w:val="0"/>
        <w:overflowPunct w:val="0"/>
        <w:spacing w:after="60" w:line="360" w:lineRule="auto"/>
        <w:textAlignment w:val="baseline"/>
        <w:rPr>
          <w:rFonts w:eastAsia="+mn-ea" w:cstheme="minorHAnsi"/>
          <w:color w:val="000000" w:themeColor="text1"/>
          <w:kern w:val="24"/>
          <w:lang w:eastAsia="en-GB"/>
        </w:rPr>
      </w:pPr>
      <w:r w:rsidRPr="00E973E0">
        <w:rPr>
          <w:rFonts w:eastAsia="+mn-ea" w:cstheme="minorHAnsi"/>
          <w:color w:val="000000" w:themeColor="text1"/>
          <w:kern w:val="24"/>
          <w:lang w:eastAsia="en-GB"/>
        </w:rPr>
        <w:t>Przygotowa</w:t>
      </w:r>
      <w:r w:rsidR="00B715BF" w:rsidRPr="00E973E0">
        <w:rPr>
          <w:rFonts w:eastAsia="+mn-ea" w:cstheme="minorHAnsi"/>
          <w:color w:val="000000" w:themeColor="text1"/>
          <w:kern w:val="24"/>
          <w:lang w:eastAsia="en-GB"/>
        </w:rPr>
        <w:t>ć</w:t>
      </w:r>
      <w:r w:rsidRPr="00E973E0">
        <w:rPr>
          <w:rFonts w:eastAsia="+mn-ea" w:cstheme="minorHAnsi"/>
          <w:color w:val="000000" w:themeColor="text1"/>
          <w:kern w:val="24"/>
          <w:lang w:eastAsia="en-GB"/>
        </w:rPr>
        <w:t xml:space="preserve"> stanowiska recepcyjn</w:t>
      </w:r>
      <w:r w:rsidR="00B715BF" w:rsidRPr="00E973E0">
        <w:rPr>
          <w:rFonts w:eastAsia="+mn-ea" w:cstheme="minorHAnsi"/>
          <w:color w:val="000000" w:themeColor="text1"/>
          <w:kern w:val="24"/>
          <w:lang w:eastAsia="en-GB"/>
        </w:rPr>
        <w:t xml:space="preserve">e oraz szatnię </w:t>
      </w:r>
    </w:p>
    <w:p w14:paraId="28245D37" w14:textId="1E42FBA9" w:rsidR="002F0C11" w:rsidRDefault="002F0C11" w:rsidP="00B63A02">
      <w:pPr>
        <w:tabs>
          <w:tab w:val="num" w:pos="1843"/>
        </w:tabs>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 xml:space="preserve">Wykonawca zapewni stanowisko recepcyjne wraz z obsługą. </w:t>
      </w:r>
    </w:p>
    <w:p w14:paraId="62AC8613" w14:textId="2FE04629" w:rsidR="002F0C11" w:rsidRPr="002F0C11" w:rsidRDefault="002F0C11" w:rsidP="00B63A02">
      <w:pPr>
        <w:tabs>
          <w:tab w:val="num" w:pos="1843"/>
        </w:tabs>
        <w:kinsoku w:val="0"/>
        <w:overflowPunct w:val="0"/>
        <w:spacing w:after="60" w:line="360" w:lineRule="auto"/>
        <w:textAlignment w:val="baseline"/>
        <w:rPr>
          <w:rFonts w:eastAsia="+mn-ea" w:cstheme="minorHAnsi"/>
          <w:color w:val="000000" w:themeColor="text1"/>
          <w:kern w:val="24"/>
          <w:lang w:eastAsia="en-GB"/>
        </w:rPr>
      </w:pPr>
      <w:r w:rsidRPr="002F0C11">
        <w:rPr>
          <w:rFonts w:eastAsia="+mn-ea" w:cstheme="minorHAnsi"/>
          <w:color w:val="000000" w:themeColor="text1"/>
          <w:kern w:val="24"/>
          <w:lang w:eastAsia="en-GB"/>
        </w:rPr>
        <w:t xml:space="preserve">Strefa rejestracyjna znajdzie się przy głównym wejściu do obiektu konferencyjnego. </w:t>
      </w:r>
      <w:r>
        <w:rPr>
          <w:rFonts w:eastAsia="+mn-ea" w:cstheme="minorHAnsi"/>
          <w:color w:val="000000" w:themeColor="text1"/>
          <w:kern w:val="24"/>
          <w:lang w:eastAsia="en-GB"/>
        </w:rPr>
        <w:t>Wykonawca zapewni jedno stanowisko recepcyjne na potrzeby wydarzenia nr 3. R</w:t>
      </w:r>
      <w:r w:rsidRPr="002F0C11">
        <w:rPr>
          <w:rFonts w:eastAsia="+mn-ea" w:cstheme="minorHAnsi"/>
          <w:color w:val="000000" w:themeColor="text1"/>
          <w:kern w:val="24"/>
          <w:lang w:eastAsia="en-GB"/>
        </w:rPr>
        <w:t xml:space="preserve">ejestracja powinna znaleźć się blisko szatni. Lady recepcyjne zostaną opatrzone wyklejkami z logo </w:t>
      </w:r>
      <w:r>
        <w:rPr>
          <w:rFonts w:eastAsia="+mn-ea" w:cstheme="minorHAnsi"/>
          <w:color w:val="000000" w:themeColor="text1"/>
          <w:kern w:val="24"/>
          <w:lang w:eastAsia="en-GB"/>
        </w:rPr>
        <w:t>wydarzenia</w:t>
      </w:r>
      <w:r w:rsidRPr="002F0C11">
        <w:rPr>
          <w:rFonts w:eastAsia="+mn-ea" w:cstheme="minorHAnsi"/>
          <w:color w:val="000000" w:themeColor="text1"/>
          <w:kern w:val="24"/>
          <w:lang w:eastAsia="en-GB"/>
        </w:rPr>
        <w:t xml:space="preserve"> na transparentnym tle. Pojedyncze stanowisko recepcyjne to konsola o wysokości ok. 130 cm, zabudowana od strony zewnętrznej, posiadająca półki wewnętrzne zapewniające możliwość składowania materiałów informacyjnych dla uczestników spotkania, przy recepcji powinny znajdować się mini. 2 stanowiska siedzące, wyposażone w sprzęt techniczny umożliwiający rejestrację uczestników tj. laptop. W strefie zostanie przewidziane jedno stanowisko z ladą o obniżonym stanie na wysokość nie wyższa niż 90cm. </w:t>
      </w:r>
    </w:p>
    <w:p w14:paraId="27D016BD" w14:textId="7D4B4A2B" w:rsidR="002F0C11" w:rsidRDefault="002F0C11" w:rsidP="00B63A02">
      <w:pPr>
        <w:tabs>
          <w:tab w:val="num" w:pos="1843"/>
        </w:tabs>
        <w:kinsoku w:val="0"/>
        <w:overflowPunct w:val="0"/>
        <w:spacing w:after="60" w:line="360" w:lineRule="auto"/>
        <w:textAlignment w:val="baseline"/>
        <w:rPr>
          <w:rFonts w:eastAsia="+mn-ea" w:cstheme="minorHAnsi"/>
          <w:color w:val="000000" w:themeColor="text1"/>
          <w:kern w:val="24"/>
          <w:lang w:eastAsia="en-GB"/>
        </w:rPr>
      </w:pPr>
      <w:r w:rsidRPr="002F0C11">
        <w:rPr>
          <w:rFonts w:eastAsia="+mn-ea" w:cstheme="minorHAnsi"/>
          <w:color w:val="000000" w:themeColor="text1"/>
          <w:kern w:val="24"/>
          <w:lang w:eastAsia="en-GB"/>
        </w:rPr>
        <w:t xml:space="preserve">Strefa zostanie wyposażona w tablice informacyjne jak i drogowskazy prowadzące do poszczególnych pomieszczeń oraz stref wydarzenia. Wejście obiektu zostanie opatrzone pylonami reklamowymi lub </w:t>
      </w:r>
      <w:proofErr w:type="spellStart"/>
      <w:r w:rsidRPr="002F0C11">
        <w:rPr>
          <w:rFonts w:eastAsia="+mn-ea" w:cstheme="minorHAnsi"/>
          <w:color w:val="000000" w:themeColor="text1"/>
          <w:kern w:val="24"/>
          <w:lang w:eastAsia="en-GB"/>
        </w:rPr>
        <w:t>roll-upami</w:t>
      </w:r>
      <w:proofErr w:type="spellEnd"/>
      <w:r w:rsidRPr="002F0C11">
        <w:rPr>
          <w:rFonts w:eastAsia="+mn-ea" w:cstheme="minorHAnsi"/>
          <w:color w:val="000000" w:themeColor="text1"/>
          <w:kern w:val="24"/>
          <w:lang w:eastAsia="en-GB"/>
        </w:rPr>
        <w:t xml:space="preserve">. </w:t>
      </w:r>
      <w:r>
        <w:rPr>
          <w:rFonts w:eastAsia="+mn-ea" w:cstheme="minorHAnsi"/>
          <w:color w:val="000000" w:themeColor="text1"/>
          <w:kern w:val="24"/>
          <w:lang w:eastAsia="en-GB"/>
        </w:rPr>
        <w:t xml:space="preserve">W obiekcie </w:t>
      </w:r>
      <w:r>
        <w:rPr>
          <w:rFonts w:eastAsia="+mn-ea" w:cstheme="minorHAnsi"/>
          <w:color w:val="000000" w:themeColor="text1"/>
          <w:kern w:val="24"/>
          <w:lang w:eastAsia="en-GB"/>
        </w:rPr>
        <w:lastRenderedPageBreak/>
        <w:t xml:space="preserve">wynajętym na potrzeby wydarzenia nr 3 istnieje stanowisko recepcyjne. Wykonawca będzie musiał je jedynie zaaranżować i wyposażyć. </w:t>
      </w:r>
    </w:p>
    <w:p w14:paraId="456A597E" w14:textId="23070DF1" w:rsidR="00AA5499" w:rsidRPr="00AA5499" w:rsidRDefault="002F0C11" w:rsidP="00B63A02">
      <w:pPr>
        <w:tabs>
          <w:tab w:val="num" w:pos="1843"/>
        </w:tabs>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 xml:space="preserve">Obsługa recepcji – dwie osoby. </w:t>
      </w:r>
      <w:r w:rsidR="00AA5499">
        <w:rPr>
          <w:rFonts w:eastAsia="+mn-ea" w:cstheme="minorHAnsi"/>
          <w:color w:val="000000" w:themeColor="text1"/>
          <w:kern w:val="24"/>
          <w:lang w:eastAsia="en-GB"/>
        </w:rPr>
        <w:t>O</w:t>
      </w:r>
      <w:r w:rsidR="00AA5499" w:rsidRPr="00AA5499">
        <w:rPr>
          <w:rFonts w:eastAsia="+mn-ea" w:cstheme="minorHAnsi"/>
          <w:color w:val="000000" w:themeColor="text1"/>
          <w:kern w:val="24"/>
          <w:lang w:eastAsia="en-GB"/>
        </w:rPr>
        <w:t>soby zatrudnione do obsługi recepcyjnej muszą posługiwać się językiem angielskim w stopniu umożliwiającym swobodną komunikację z gośćmi wydarzeń. Hostessy/</w:t>
      </w:r>
      <w:proofErr w:type="spellStart"/>
      <w:r w:rsidR="00AA5499" w:rsidRPr="00AA5499">
        <w:rPr>
          <w:rFonts w:eastAsia="+mn-ea" w:cstheme="minorHAnsi"/>
          <w:color w:val="000000" w:themeColor="text1"/>
          <w:kern w:val="24"/>
          <w:lang w:eastAsia="en-GB"/>
        </w:rPr>
        <w:t>hostowie</w:t>
      </w:r>
      <w:proofErr w:type="spellEnd"/>
      <w:r w:rsidR="00AA5499" w:rsidRPr="00AA5499">
        <w:rPr>
          <w:rFonts w:eastAsia="+mn-ea" w:cstheme="minorHAnsi"/>
          <w:color w:val="000000" w:themeColor="text1"/>
          <w:kern w:val="24"/>
          <w:lang w:eastAsia="en-GB"/>
        </w:rPr>
        <w:t xml:space="preserve"> zostaną przeszkoleni przez Wykonawcę w zakresie wskazanym przez Zamawiającego każdorazowo przed wydarzeniem. Będą to np. informacje z zakresu: cel i rodzaj spotkania, lista prelegentów, informacje o organizatorze i ew. partnerach wydarzenia, agenda, rozmieszczenie </w:t>
      </w:r>
      <w:proofErr w:type="spellStart"/>
      <w:r w:rsidR="00AA5499" w:rsidRPr="00AA5499">
        <w:rPr>
          <w:rFonts w:eastAsia="+mn-ea" w:cstheme="minorHAnsi"/>
          <w:color w:val="000000" w:themeColor="text1"/>
          <w:kern w:val="24"/>
          <w:lang w:eastAsia="en-GB"/>
        </w:rPr>
        <w:t>sal</w:t>
      </w:r>
      <w:proofErr w:type="spellEnd"/>
      <w:r w:rsidR="00AA5499" w:rsidRPr="00AA5499">
        <w:rPr>
          <w:rFonts w:eastAsia="+mn-ea" w:cstheme="minorHAnsi"/>
          <w:color w:val="000000" w:themeColor="text1"/>
          <w:kern w:val="24"/>
          <w:lang w:eastAsia="en-GB"/>
        </w:rPr>
        <w:t xml:space="preserve">, toalet, szatni itp. </w:t>
      </w:r>
    </w:p>
    <w:p w14:paraId="4C6946EF" w14:textId="60AEA8E5" w:rsidR="002F0C11" w:rsidRDefault="00AA5499" w:rsidP="00B63A02">
      <w:pPr>
        <w:tabs>
          <w:tab w:val="num" w:pos="1843"/>
        </w:tabs>
        <w:kinsoku w:val="0"/>
        <w:overflowPunct w:val="0"/>
        <w:spacing w:after="60" w:line="360" w:lineRule="auto"/>
        <w:textAlignment w:val="baseline"/>
        <w:rPr>
          <w:rFonts w:eastAsia="+mn-ea" w:cstheme="minorHAnsi"/>
          <w:color w:val="000000" w:themeColor="text1"/>
          <w:kern w:val="24"/>
          <w:lang w:eastAsia="en-GB"/>
        </w:rPr>
      </w:pPr>
      <w:r w:rsidRPr="00AA5499">
        <w:rPr>
          <w:rFonts w:eastAsia="+mn-ea" w:cstheme="minorHAnsi"/>
          <w:color w:val="000000" w:themeColor="text1"/>
          <w:kern w:val="24"/>
          <w:lang w:eastAsia="en-GB"/>
        </w:rPr>
        <w:t>Do zadań hostess/hostów będzie należało m.in.: rejestracja uczestników, dystrybucja materiałów konferencyjnych, rozdawanie identyfikatorów, udzielanie uczestnikom wszelkich informacji w trakcie wydarzeń, współpraca z wolontariuszami zaangażowanymi bezpośrednio przez Zamawiającego.</w:t>
      </w:r>
    </w:p>
    <w:p w14:paraId="62EAC429" w14:textId="77777777" w:rsidR="00AA5499" w:rsidRPr="00AA5499" w:rsidRDefault="00AA5499" w:rsidP="00B63A02">
      <w:pPr>
        <w:kinsoku w:val="0"/>
        <w:overflowPunct w:val="0"/>
        <w:spacing w:after="60" w:line="360" w:lineRule="auto"/>
        <w:textAlignment w:val="baseline"/>
        <w:rPr>
          <w:rFonts w:eastAsia="+mn-ea" w:cstheme="minorHAnsi"/>
          <w:color w:val="000000" w:themeColor="text1"/>
          <w:kern w:val="24"/>
          <w:lang w:eastAsia="en-GB"/>
        </w:rPr>
      </w:pPr>
      <w:r w:rsidRPr="00AA5499">
        <w:rPr>
          <w:rFonts w:eastAsia="+mn-ea" w:cstheme="minorHAnsi"/>
          <w:color w:val="000000" w:themeColor="text1"/>
          <w:kern w:val="24"/>
          <w:lang w:eastAsia="en-GB"/>
        </w:rPr>
        <w:t xml:space="preserve">Osoby obsługujące Wydarzenia powinny być ubrane w jednolite eleganckie stroje w stonowanych kolorach, które zapewni Wykonawca. Poprzez eleganckie stroje należy rozumieć spełnienie minimum następujących warunków: </w:t>
      </w:r>
    </w:p>
    <w:p w14:paraId="63745486" w14:textId="77777777" w:rsidR="00AA5499" w:rsidRPr="00AA5499" w:rsidRDefault="00AA5499" w:rsidP="00C730C7">
      <w:pPr>
        <w:numPr>
          <w:ilvl w:val="0"/>
          <w:numId w:val="11"/>
        </w:numPr>
        <w:tabs>
          <w:tab w:val="num" w:pos="1843"/>
        </w:tabs>
        <w:kinsoku w:val="0"/>
        <w:overflowPunct w:val="0"/>
        <w:spacing w:after="60" w:line="360" w:lineRule="auto"/>
        <w:textAlignment w:val="baseline"/>
        <w:rPr>
          <w:rFonts w:eastAsia="+mn-ea" w:cstheme="minorHAnsi"/>
          <w:color w:val="000000" w:themeColor="text1"/>
          <w:kern w:val="24"/>
          <w:lang w:eastAsia="en-GB"/>
        </w:rPr>
      </w:pPr>
      <w:r w:rsidRPr="00AA5499">
        <w:rPr>
          <w:rFonts w:eastAsia="+mn-ea" w:cstheme="minorHAnsi"/>
          <w:color w:val="000000" w:themeColor="text1"/>
          <w:kern w:val="24"/>
          <w:lang w:eastAsia="en-GB"/>
        </w:rPr>
        <w:t xml:space="preserve">dla kobiet: długie spodnie lub spódnica (spódnica powinna zakrywać kolana, w przypadku spódnicy gładkie rajstopy), marynarka, buty typu klasyczne czółenka; </w:t>
      </w:r>
    </w:p>
    <w:p w14:paraId="27924AEF" w14:textId="115F7B24" w:rsidR="00AA5499" w:rsidRDefault="00AA5499" w:rsidP="00C730C7">
      <w:pPr>
        <w:numPr>
          <w:ilvl w:val="0"/>
          <w:numId w:val="11"/>
        </w:numPr>
        <w:tabs>
          <w:tab w:val="num" w:pos="1843"/>
        </w:tabs>
        <w:kinsoku w:val="0"/>
        <w:overflowPunct w:val="0"/>
        <w:spacing w:after="60" w:line="360" w:lineRule="auto"/>
        <w:textAlignment w:val="baseline"/>
        <w:rPr>
          <w:rFonts w:eastAsia="+mn-ea" w:cstheme="minorHAnsi"/>
          <w:color w:val="000000" w:themeColor="text1"/>
          <w:kern w:val="24"/>
          <w:lang w:eastAsia="en-GB"/>
        </w:rPr>
      </w:pPr>
      <w:r w:rsidRPr="00AA5499">
        <w:rPr>
          <w:rFonts w:eastAsia="+mn-ea" w:cstheme="minorHAnsi"/>
          <w:color w:val="000000" w:themeColor="text1"/>
          <w:kern w:val="24"/>
          <w:lang w:eastAsia="en-GB"/>
        </w:rPr>
        <w:t xml:space="preserve">dla mężczyzn: długie spodnie, marynarka, koszula z długimi rękawami, buty wizytowe czarne sznurowane np. typu </w:t>
      </w:r>
      <w:proofErr w:type="spellStart"/>
      <w:r w:rsidRPr="00AA5499">
        <w:rPr>
          <w:rFonts w:eastAsia="+mn-ea" w:cstheme="minorHAnsi"/>
          <w:color w:val="000000" w:themeColor="text1"/>
          <w:kern w:val="24"/>
          <w:lang w:eastAsia="en-GB"/>
        </w:rPr>
        <w:t>oxfordy</w:t>
      </w:r>
      <w:proofErr w:type="spellEnd"/>
      <w:r w:rsidRPr="00AA5499">
        <w:rPr>
          <w:rFonts w:eastAsia="+mn-ea" w:cstheme="minorHAnsi"/>
          <w:color w:val="000000" w:themeColor="text1"/>
          <w:kern w:val="24"/>
          <w:lang w:eastAsia="en-GB"/>
        </w:rPr>
        <w:t xml:space="preserve"> albo derby. </w:t>
      </w:r>
    </w:p>
    <w:p w14:paraId="1703BDD1" w14:textId="768D83E9" w:rsidR="00D617AE" w:rsidRPr="00D617AE" w:rsidRDefault="00D617AE" w:rsidP="00B63A02">
      <w:pPr>
        <w:kinsoku w:val="0"/>
        <w:overflowPunct w:val="0"/>
        <w:spacing w:after="60" w:line="360" w:lineRule="auto"/>
        <w:textAlignment w:val="baseline"/>
        <w:rPr>
          <w:rFonts w:eastAsia="+mn-ea" w:cstheme="minorHAnsi"/>
          <w:color w:val="000000" w:themeColor="text1"/>
          <w:kern w:val="24"/>
          <w:u w:val="single"/>
          <w:lang w:eastAsia="en-GB"/>
        </w:rPr>
      </w:pPr>
      <w:r w:rsidRPr="00D617AE">
        <w:rPr>
          <w:rFonts w:eastAsia="+mn-ea" w:cstheme="minorHAnsi"/>
          <w:color w:val="000000" w:themeColor="text1"/>
          <w:kern w:val="24"/>
          <w:u w:val="single"/>
          <w:lang w:eastAsia="en-GB"/>
        </w:rPr>
        <w:t>Zakres usługi:</w:t>
      </w:r>
    </w:p>
    <w:p w14:paraId="2E0A775C" w14:textId="5AE2E10B" w:rsidR="00D617AE" w:rsidRDefault="00D617AE" w:rsidP="00B63A02">
      <w:pPr>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 aranżacja miejsca recepcyjnego oraz jego wyposażenie;</w:t>
      </w:r>
    </w:p>
    <w:p w14:paraId="244BF41C" w14:textId="2DEBF935" w:rsidR="00D617AE" w:rsidRDefault="00D617AE" w:rsidP="00B63A02">
      <w:pPr>
        <w:tabs>
          <w:tab w:val="num" w:pos="1843"/>
        </w:tabs>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 xml:space="preserve">- zapewnienie obsługi recepcyjnej (2 os.) </w:t>
      </w:r>
    </w:p>
    <w:p w14:paraId="50C434B4" w14:textId="77777777" w:rsidR="00B715BF" w:rsidRDefault="00B715BF" w:rsidP="00B63A02">
      <w:pPr>
        <w:tabs>
          <w:tab w:val="num" w:pos="1843"/>
        </w:tabs>
        <w:kinsoku w:val="0"/>
        <w:overflowPunct w:val="0"/>
        <w:spacing w:after="60" w:line="360" w:lineRule="auto"/>
        <w:textAlignment w:val="baseline"/>
        <w:rPr>
          <w:rFonts w:eastAsia="+mn-ea" w:cstheme="minorHAnsi"/>
          <w:color w:val="000000" w:themeColor="text1"/>
          <w:kern w:val="24"/>
          <w:lang w:eastAsia="en-GB"/>
        </w:rPr>
      </w:pPr>
    </w:p>
    <w:p w14:paraId="3A42B6ED" w14:textId="02059AFB" w:rsidR="00D17FA7" w:rsidRPr="00E973E0" w:rsidRDefault="00D17FA7" w:rsidP="00C730C7">
      <w:pPr>
        <w:pStyle w:val="Akapitzlist"/>
        <w:numPr>
          <w:ilvl w:val="3"/>
          <w:numId w:val="4"/>
        </w:numPr>
        <w:tabs>
          <w:tab w:val="num" w:pos="1843"/>
        </w:tabs>
        <w:kinsoku w:val="0"/>
        <w:overflowPunct w:val="0"/>
        <w:spacing w:after="60" w:line="360" w:lineRule="auto"/>
        <w:ind w:left="284"/>
        <w:textAlignment w:val="baseline"/>
        <w:rPr>
          <w:rFonts w:eastAsia="+mn-ea" w:cstheme="minorHAnsi"/>
          <w:color w:val="000000" w:themeColor="text1"/>
          <w:kern w:val="24"/>
          <w:lang w:eastAsia="en-GB"/>
        </w:rPr>
      </w:pPr>
      <w:r w:rsidRPr="00E973E0">
        <w:rPr>
          <w:rFonts w:eastAsia="+mn-ea" w:cstheme="minorHAnsi"/>
          <w:color w:val="000000" w:themeColor="text1"/>
          <w:kern w:val="24"/>
          <w:lang w:eastAsia="en-GB"/>
        </w:rPr>
        <w:t>Przygotowa</w:t>
      </w:r>
      <w:r w:rsidR="00B715BF" w:rsidRPr="00E973E0">
        <w:rPr>
          <w:rFonts w:eastAsia="+mn-ea" w:cstheme="minorHAnsi"/>
          <w:color w:val="000000" w:themeColor="text1"/>
          <w:kern w:val="24"/>
          <w:lang w:eastAsia="en-GB"/>
        </w:rPr>
        <w:t>ć</w:t>
      </w:r>
      <w:r w:rsidRPr="00E973E0">
        <w:rPr>
          <w:rFonts w:eastAsia="+mn-ea" w:cstheme="minorHAnsi"/>
          <w:color w:val="000000" w:themeColor="text1"/>
          <w:kern w:val="24"/>
          <w:lang w:eastAsia="en-GB"/>
        </w:rPr>
        <w:t xml:space="preserve"> pomieszcz</w:t>
      </w:r>
      <w:r w:rsidR="00380687" w:rsidRPr="00E973E0">
        <w:rPr>
          <w:rFonts w:eastAsia="+mn-ea" w:cstheme="minorHAnsi"/>
          <w:color w:val="000000" w:themeColor="text1"/>
          <w:kern w:val="24"/>
          <w:lang w:eastAsia="en-GB"/>
        </w:rPr>
        <w:t>enia</w:t>
      </w:r>
      <w:r w:rsidRPr="00E973E0">
        <w:rPr>
          <w:rFonts w:eastAsia="+mn-ea" w:cstheme="minorHAnsi"/>
          <w:color w:val="000000" w:themeColor="text1"/>
          <w:kern w:val="24"/>
          <w:lang w:eastAsia="en-GB"/>
        </w:rPr>
        <w:t xml:space="preserve"> biurow</w:t>
      </w:r>
      <w:r w:rsidR="00380687" w:rsidRPr="00E973E0">
        <w:rPr>
          <w:rFonts w:eastAsia="+mn-ea" w:cstheme="minorHAnsi"/>
          <w:color w:val="000000" w:themeColor="text1"/>
          <w:kern w:val="24"/>
          <w:lang w:eastAsia="en-GB"/>
        </w:rPr>
        <w:t>e</w:t>
      </w:r>
      <w:r w:rsidRPr="00E973E0">
        <w:rPr>
          <w:rFonts w:eastAsia="+mn-ea" w:cstheme="minorHAnsi"/>
          <w:color w:val="000000" w:themeColor="text1"/>
          <w:kern w:val="24"/>
          <w:lang w:eastAsia="en-GB"/>
        </w:rPr>
        <w:t xml:space="preserve"> dla organizatorów. </w:t>
      </w:r>
    </w:p>
    <w:p w14:paraId="24887035" w14:textId="701E6E1B" w:rsidR="00D17FA7" w:rsidRDefault="00D17FA7" w:rsidP="00B63A02">
      <w:pPr>
        <w:tabs>
          <w:tab w:val="num" w:pos="1843"/>
        </w:tabs>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 xml:space="preserve">Wykonawca będzie odpowiedzialny za przygotowanie i wyposażenie pomieszczeń biurowych dla organizatorów wydarzenia. Zamawiający wynajął na tę okoliczność Pałacyk mieszczący się 50m od miejsca konferencyjnego. </w:t>
      </w:r>
      <w:r w:rsidRPr="00D17FA7">
        <w:rPr>
          <w:rFonts w:eastAsia="+mn-ea" w:cstheme="minorHAnsi"/>
          <w:color w:val="000000" w:themeColor="text1"/>
          <w:kern w:val="24"/>
          <w:lang w:eastAsia="en-GB"/>
        </w:rPr>
        <w:t xml:space="preserve">Wykonawca zapewni właściwe </w:t>
      </w:r>
      <w:r>
        <w:rPr>
          <w:rFonts w:eastAsia="+mn-ea" w:cstheme="minorHAnsi"/>
          <w:color w:val="000000" w:themeColor="text1"/>
          <w:kern w:val="24"/>
          <w:lang w:eastAsia="en-GB"/>
        </w:rPr>
        <w:t xml:space="preserve"> </w:t>
      </w:r>
      <w:r w:rsidRPr="00D17FA7">
        <w:rPr>
          <w:rFonts w:eastAsia="+mn-ea" w:cstheme="minorHAnsi"/>
          <w:color w:val="000000" w:themeColor="text1"/>
          <w:kern w:val="24"/>
          <w:lang w:eastAsia="en-GB"/>
        </w:rPr>
        <w:t>zaaranżowanie i oznakowanie pomieszczenia biurowego dla Organizatora konferencji</w:t>
      </w:r>
      <w:r>
        <w:rPr>
          <w:rFonts w:eastAsia="+mn-ea" w:cstheme="minorHAnsi"/>
          <w:color w:val="000000" w:themeColor="text1"/>
          <w:kern w:val="24"/>
          <w:lang w:eastAsia="en-GB"/>
        </w:rPr>
        <w:t xml:space="preserve">. </w:t>
      </w:r>
      <w:r w:rsidR="00D617AE">
        <w:rPr>
          <w:rFonts w:eastAsia="+mn-ea" w:cstheme="minorHAnsi"/>
          <w:color w:val="000000" w:themeColor="text1"/>
          <w:kern w:val="24"/>
          <w:lang w:eastAsia="en-GB"/>
        </w:rPr>
        <w:t xml:space="preserve">W obiekcie znajdują się już dostosowane meble. </w:t>
      </w:r>
    </w:p>
    <w:p w14:paraId="011B595E" w14:textId="77777777" w:rsidR="00D17FA7" w:rsidRPr="00D617AE" w:rsidRDefault="00D17FA7" w:rsidP="00B63A02">
      <w:pPr>
        <w:tabs>
          <w:tab w:val="num" w:pos="1843"/>
        </w:tabs>
        <w:kinsoku w:val="0"/>
        <w:overflowPunct w:val="0"/>
        <w:spacing w:after="60" w:line="360" w:lineRule="auto"/>
        <w:textAlignment w:val="baseline"/>
        <w:rPr>
          <w:rFonts w:eastAsia="+mn-ea" w:cstheme="minorHAnsi"/>
          <w:b/>
          <w:bCs/>
          <w:color w:val="000000" w:themeColor="text1"/>
          <w:kern w:val="24"/>
          <w:lang w:eastAsia="en-GB"/>
        </w:rPr>
      </w:pPr>
      <w:r w:rsidRPr="00D617AE">
        <w:rPr>
          <w:rFonts w:eastAsia="+mn-ea" w:cstheme="minorHAnsi"/>
          <w:b/>
          <w:bCs/>
          <w:color w:val="000000" w:themeColor="text1"/>
          <w:kern w:val="24"/>
          <w:lang w:eastAsia="en-GB"/>
        </w:rPr>
        <w:t>Pomieszczenie biurowe powinno być wyposażone w:</w:t>
      </w:r>
    </w:p>
    <w:p w14:paraId="11400D3E" w14:textId="0CF2FAD5" w:rsidR="00D17FA7" w:rsidRPr="00D17FA7" w:rsidRDefault="00D17FA7" w:rsidP="00C730C7">
      <w:pPr>
        <w:pStyle w:val="Akapitzlist"/>
        <w:numPr>
          <w:ilvl w:val="0"/>
          <w:numId w:val="12"/>
        </w:numPr>
        <w:tabs>
          <w:tab w:val="num" w:pos="1843"/>
        </w:tabs>
        <w:kinsoku w:val="0"/>
        <w:overflowPunct w:val="0"/>
        <w:spacing w:after="60" w:line="360" w:lineRule="auto"/>
        <w:textAlignment w:val="baseline"/>
        <w:rPr>
          <w:rFonts w:eastAsia="+mn-ea" w:cstheme="minorHAnsi"/>
          <w:color w:val="000000" w:themeColor="text1"/>
          <w:kern w:val="24"/>
          <w:lang w:eastAsia="en-GB"/>
        </w:rPr>
      </w:pPr>
      <w:r w:rsidRPr="00D17FA7">
        <w:rPr>
          <w:rFonts w:eastAsia="+mn-ea" w:cstheme="minorHAnsi"/>
          <w:color w:val="000000" w:themeColor="text1"/>
          <w:kern w:val="24"/>
          <w:lang w:eastAsia="en-GB"/>
        </w:rPr>
        <w:t>urządzenie wielofunkcyjne (z możliwością skanowania, kopiowania i drukowania w opcji czarno-białej i w kolorze)</w:t>
      </w:r>
    </w:p>
    <w:p w14:paraId="6148CFCD" w14:textId="0E01010C" w:rsidR="00D17FA7" w:rsidRPr="00D17FA7" w:rsidRDefault="00D17FA7" w:rsidP="00C730C7">
      <w:pPr>
        <w:pStyle w:val="Akapitzlist"/>
        <w:numPr>
          <w:ilvl w:val="0"/>
          <w:numId w:val="12"/>
        </w:numPr>
        <w:tabs>
          <w:tab w:val="num" w:pos="1843"/>
        </w:tabs>
        <w:kinsoku w:val="0"/>
        <w:overflowPunct w:val="0"/>
        <w:spacing w:after="60" w:line="360" w:lineRule="auto"/>
        <w:textAlignment w:val="baseline"/>
        <w:rPr>
          <w:rFonts w:eastAsia="+mn-ea" w:cstheme="minorHAnsi"/>
          <w:color w:val="000000" w:themeColor="text1"/>
          <w:kern w:val="24"/>
          <w:lang w:eastAsia="en-GB"/>
        </w:rPr>
      </w:pPr>
      <w:r w:rsidRPr="00D17FA7">
        <w:rPr>
          <w:rFonts w:eastAsia="+mn-ea" w:cstheme="minorHAnsi"/>
          <w:color w:val="000000" w:themeColor="text1"/>
          <w:kern w:val="24"/>
          <w:lang w:eastAsia="en-GB"/>
        </w:rPr>
        <w:t xml:space="preserve">2 stanowiska pracy </w:t>
      </w:r>
    </w:p>
    <w:p w14:paraId="4158CD5E" w14:textId="6C3781CB" w:rsidR="00D17FA7" w:rsidRPr="00D17FA7" w:rsidRDefault="00D17FA7" w:rsidP="00C730C7">
      <w:pPr>
        <w:pStyle w:val="Akapitzlist"/>
        <w:numPr>
          <w:ilvl w:val="0"/>
          <w:numId w:val="12"/>
        </w:numPr>
        <w:tabs>
          <w:tab w:val="num" w:pos="1843"/>
        </w:tabs>
        <w:kinsoku w:val="0"/>
        <w:overflowPunct w:val="0"/>
        <w:spacing w:after="60" w:line="360" w:lineRule="auto"/>
        <w:textAlignment w:val="baseline"/>
        <w:rPr>
          <w:rFonts w:eastAsia="+mn-ea" w:cstheme="minorHAnsi"/>
          <w:color w:val="000000" w:themeColor="text1"/>
          <w:kern w:val="24"/>
          <w:lang w:eastAsia="en-GB"/>
        </w:rPr>
      </w:pPr>
      <w:r w:rsidRPr="00D17FA7">
        <w:rPr>
          <w:rFonts w:eastAsia="+mn-ea" w:cstheme="minorHAnsi"/>
          <w:color w:val="000000" w:themeColor="text1"/>
          <w:kern w:val="24"/>
          <w:lang w:eastAsia="en-GB"/>
        </w:rPr>
        <w:t>2 laptopy</w:t>
      </w:r>
    </w:p>
    <w:p w14:paraId="06CB61E0" w14:textId="17D37BB1" w:rsidR="00D17FA7" w:rsidRPr="00D17FA7" w:rsidRDefault="00D17FA7" w:rsidP="00C730C7">
      <w:pPr>
        <w:pStyle w:val="Akapitzlist"/>
        <w:numPr>
          <w:ilvl w:val="0"/>
          <w:numId w:val="12"/>
        </w:numPr>
        <w:tabs>
          <w:tab w:val="num" w:pos="1843"/>
        </w:tabs>
        <w:kinsoku w:val="0"/>
        <w:overflowPunct w:val="0"/>
        <w:spacing w:after="60" w:line="360" w:lineRule="auto"/>
        <w:textAlignment w:val="baseline"/>
        <w:rPr>
          <w:rFonts w:eastAsia="+mn-ea" w:cstheme="minorHAnsi"/>
          <w:color w:val="000000" w:themeColor="text1"/>
          <w:kern w:val="24"/>
          <w:lang w:eastAsia="en-GB"/>
        </w:rPr>
      </w:pPr>
      <w:r w:rsidRPr="00D17FA7">
        <w:rPr>
          <w:rFonts w:eastAsia="+mn-ea" w:cstheme="minorHAnsi"/>
          <w:color w:val="000000" w:themeColor="text1"/>
          <w:kern w:val="24"/>
          <w:lang w:eastAsia="en-GB"/>
        </w:rPr>
        <w:t>dostęp do Internetu (routery)</w:t>
      </w:r>
    </w:p>
    <w:p w14:paraId="001DB497" w14:textId="4A21E5E2" w:rsidR="00D617AE" w:rsidRDefault="00D17FA7" w:rsidP="00C730C7">
      <w:pPr>
        <w:pStyle w:val="Akapitzlist"/>
        <w:numPr>
          <w:ilvl w:val="0"/>
          <w:numId w:val="12"/>
        </w:numPr>
        <w:tabs>
          <w:tab w:val="num" w:pos="1843"/>
        </w:tabs>
        <w:kinsoku w:val="0"/>
        <w:overflowPunct w:val="0"/>
        <w:spacing w:after="60" w:line="360" w:lineRule="auto"/>
        <w:textAlignment w:val="baseline"/>
        <w:rPr>
          <w:rFonts w:eastAsia="+mn-ea" w:cstheme="minorHAnsi"/>
          <w:color w:val="000000" w:themeColor="text1"/>
          <w:kern w:val="24"/>
          <w:lang w:eastAsia="en-GB"/>
        </w:rPr>
      </w:pPr>
      <w:r w:rsidRPr="00D17FA7">
        <w:rPr>
          <w:rFonts w:eastAsia="+mn-ea" w:cstheme="minorHAnsi"/>
          <w:color w:val="000000" w:themeColor="text1"/>
          <w:kern w:val="24"/>
          <w:lang w:eastAsia="en-GB"/>
        </w:rPr>
        <w:t>papier do drukowania (4 ryzy)</w:t>
      </w:r>
    </w:p>
    <w:p w14:paraId="117CE0C7" w14:textId="010920BD" w:rsidR="00D617AE" w:rsidRPr="00D617AE" w:rsidRDefault="00D617AE" w:rsidP="00B63A02">
      <w:pPr>
        <w:tabs>
          <w:tab w:val="num" w:pos="1843"/>
        </w:tabs>
        <w:kinsoku w:val="0"/>
        <w:overflowPunct w:val="0"/>
        <w:spacing w:after="60" w:line="360" w:lineRule="auto"/>
        <w:textAlignment w:val="baseline"/>
        <w:rPr>
          <w:rFonts w:eastAsia="+mn-ea" w:cstheme="minorHAnsi"/>
          <w:color w:val="000000" w:themeColor="text1"/>
          <w:kern w:val="24"/>
          <w:u w:val="single"/>
          <w:lang w:eastAsia="en-GB"/>
        </w:rPr>
      </w:pPr>
      <w:r w:rsidRPr="00D617AE">
        <w:rPr>
          <w:rFonts w:eastAsia="+mn-ea" w:cstheme="minorHAnsi"/>
          <w:color w:val="000000" w:themeColor="text1"/>
          <w:kern w:val="24"/>
          <w:u w:val="single"/>
          <w:lang w:eastAsia="en-GB"/>
        </w:rPr>
        <w:t>Zakres usługi:</w:t>
      </w:r>
    </w:p>
    <w:p w14:paraId="56399FC4" w14:textId="5A72E35D" w:rsidR="00D617AE" w:rsidRDefault="00D617AE" w:rsidP="00B63A02">
      <w:pPr>
        <w:tabs>
          <w:tab w:val="num" w:pos="1843"/>
        </w:tabs>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 xml:space="preserve">- aranżacja dwóch stanowisk pracy we wskazanych pomieszczeniach. </w:t>
      </w:r>
    </w:p>
    <w:p w14:paraId="048953CF" w14:textId="2CAFB0AE" w:rsidR="00D617AE" w:rsidRDefault="00D617AE" w:rsidP="00B63A02">
      <w:pPr>
        <w:tabs>
          <w:tab w:val="num" w:pos="1843"/>
        </w:tabs>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 xml:space="preserve">- wyposażenie techniczne pomieszczeń biurowych. </w:t>
      </w:r>
    </w:p>
    <w:p w14:paraId="6B19D3FB" w14:textId="77777777" w:rsidR="00380687" w:rsidRPr="00D617AE" w:rsidRDefault="00380687" w:rsidP="00B63A02">
      <w:pPr>
        <w:tabs>
          <w:tab w:val="num" w:pos="1843"/>
        </w:tabs>
        <w:kinsoku w:val="0"/>
        <w:overflowPunct w:val="0"/>
        <w:spacing w:after="60" w:line="360" w:lineRule="auto"/>
        <w:textAlignment w:val="baseline"/>
        <w:rPr>
          <w:rFonts w:eastAsia="+mn-ea" w:cstheme="minorHAnsi"/>
          <w:color w:val="000000" w:themeColor="text1"/>
          <w:kern w:val="24"/>
          <w:lang w:eastAsia="en-GB"/>
        </w:rPr>
      </w:pPr>
    </w:p>
    <w:p w14:paraId="16E3F9E4" w14:textId="7AD7DD9B" w:rsidR="00D17FA7" w:rsidRPr="00E973E0" w:rsidRDefault="00D17FA7" w:rsidP="00C730C7">
      <w:pPr>
        <w:pStyle w:val="Akapitzlist"/>
        <w:numPr>
          <w:ilvl w:val="3"/>
          <w:numId w:val="4"/>
        </w:numPr>
        <w:tabs>
          <w:tab w:val="num" w:pos="1843"/>
        </w:tabs>
        <w:kinsoku w:val="0"/>
        <w:overflowPunct w:val="0"/>
        <w:spacing w:after="60" w:line="360" w:lineRule="auto"/>
        <w:textAlignment w:val="baseline"/>
        <w:rPr>
          <w:rFonts w:eastAsia="+mn-ea" w:cstheme="minorHAnsi"/>
          <w:color w:val="000000" w:themeColor="text1"/>
          <w:kern w:val="24"/>
          <w:lang w:eastAsia="en-GB"/>
        </w:rPr>
      </w:pPr>
      <w:bookmarkStart w:id="7" w:name="_Hlk163814693"/>
      <w:r w:rsidRPr="00E973E0">
        <w:rPr>
          <w:rFonts w:eastAsia="+mn-ea" w:cstheme="minorHAnsi"/>
          <w:color w:val="000000" w:themeColor="text1"/>
          <w:kern w:val="24"/>
          <w:lang w:eastAsia="en-GB"/>
        </w:rPr>
        <w:t>Zapew</w:t>
      </w:r>
      <w:r w:rsidR="00E973E0">
        <w:rPr>
          <w:rFonts w:eastAsia="+mn-ea" w:cstheme="minorHAnsi"/>
          <w:color w:val="000000" w:themeColor="text1"/>
          <w:kern w:val="24"/>
          <w:lang w:eastAsia="en-GB"/>
        </w:rPr>
        <w:t>nić</w:t>
      </w:r>
      <w:r w:rsidRPr="00E973E0">
        <w:rPr>
          <w:rFonts w:eastAsia="+mn-ea" w:cstheme="minorHAnsi"/>
          <w:color w:val="000000" w:themeColor="text1"/>
          <w:kern w:val="24"/>
          <w:lang w:eastAsia="en-GB"/>
        </w:rPr>
        <w:t xml:space="preserve"> usługi foto-wideo. </w:t>
      </w:r>
    </w:p>
    <w:p w14:paraId="53C9BD9E" w14:textId="6206EED8" w:rsidR="00D17FA7" w:rsidRPr="00D17FA7" w:rsidRDefault="00D17FA7" w:rsidP="00B63A02">
      <w:pPr>
        <w:kinsoku w:val="0"/>
        <w:overflowPunct w:val="0"/>
        <w:spacing w:after="60" w:line="360" w:lineRule="auto"/>
        <w:textAlignment w:val="baseline"/>
        <w:rPr>
          <w:rFonts w:eastAsia="+mn-ea" w:cstheme="minorHAnsi"/>
          <w:color w:val="000000" w:themeColor="text1"/>
          <w:kern w:val="24"/>
          <w:lang w:eastAsia="en-GB"/>
        </w:rPr>
      </w:pPr>
      <w:r w:rsidRPr="00D17FA7">
        <w:rPr>
          <w:rFonts w:eastAsia="+mn-ea" w:cstheme="minorHAnsi"/>
          <w:color w:val="000000" w:themeColor="text1"/>
          <w:kern w:val="24"/>
          <w:lang w:eastAsia="en-GB"/>
        </w:rPr>
        <w:t xml:space="preserve">Do zadań Wykonawcy będzie również należało udokumentowanie fotograficzne </w:t>
      </w:r>
      <w:r w:rsidR="003072E5">
        <w:rPr>
          <w:rFonts w:eastAsia="+mn-ea" w:cstheme="minorHAnsi"/>
          <w:color w:val="000000" w:themeColor="text1"/>
          <w:kern w:val="24"/>
          <w:lang w:eastAsia="en-GB"/>
        </w:rPr>
        <w:t xml:space="preserve">całego </w:t>
      </w:r>
      <w:r w:rsidRPr="00D17FA7">
        <w:rPr>
          <w:rFonts w:eastAsia="+mn-ea" w:cstheme="minorHAnsi"/>
          <w:color w:val="000000" w:themeColor="text1"/>
          <w:kern w:val="24"/>
          <w:lang w:eastAsia="en-GB"/>
        </w:rPr>
        <w:t>wydarze</w:t>
      </w:r>
      <w:r w:rsidR="003072E5">
        <w:rPr>
          <w:rFonts w:eastAsia="+mn-ea" w:cstheme="minorHAnsi"/>
          <w:color w:val="000000" w:themeColor="text1"/>
          <w:kern w:val="24"/>
          <w:lang w:eastAsia="en-GB"/>
        </w:rPr>
        <w:t>nia</w:t>
      </w:r>
      <w:r w:rsidRPr="00D17FA7">
        <w:rPr>
          <w:rFonts w:eastAsia="+mn-ea" w:cstheme="minorHAnsi"/>
          <w:color w:val="000000" w:themeColor="text1"/>
          <w:kern w:val="24"/>
          <w:lang w:eastAsia="en-GB"/>
        </w:rPr>
        <w:t xml:space="preserve">. Niezwłocznie po zakończeniu danego wydarzenia Wykonawca przekaże zdjęcia z każdego wydarzenia w formie elektronicznej, zgodnie z następującymi wymogami: </w:t>
      </w:r>
    </w:p>
    <w:p w14:paraId="309E9A57" w14:textId="6D3CEB14" w:rsidR="003072E5" w:rsidRPr="003072E5" w:rsidRDefault="00D17FA7" w:rsidP="00C730C7">
      <w:pPr>
        <w:pStyle w:val="Akapitzlist"/>
        <w:numPr>
          <w:ilvl w:val="0"/>
          <w:numId w:val="13"/>
        </w:numPr>
        <w:kinsoku w:val="0"/>
        <w:overflowPunct w:val="0"/>
        <w:spacing w:after="60" w:line="360" w:lineRule="auto"/>
        <w:textAlignment w:val="baseline"/>
        <w:rPr>
          <w:rFonts w:eastAsia="+mn-ea" w:cstheme="minorHAnsi"/>
          <w:color w:val="000000" w:themeColor="text1"/>
          <w:kern w:val="24"/>
          <w:lang w:eastAsia="en-GB"/>
        </w:rPr>
      </w:pPr>
      <w:r w:rsidRPr="003072E5">
        <w:rPr>
          <w:rFonts w:eastAsia="+mn-ea" w:cstheme="minorHAnsi"/>
          <w:color w:val="000000" w:themeColor="text1"/>
          <w:kern w:val="24"/>
          <w:lang w:eastAsia="en-GB"/>
        </w:rPr>
        <w:t>nie mniej niż 300 zdjęć w formie relacji fotograficznej z</w:t>
      </w:r>
      <w:r w:rsidR="003072E5">
        <w:rPr>
          <w:rFonts w:eastAsia="+mn-ea" w:cstheme="minorHAnsi"/>
          <w:color w:val="000000" w:themeColor="text1"/>
          <w:kern w:val="24"/>
          <w:lang w:eastAsia="en-GB"/>
        </w:rPr>
        <w:t>e wszystkich dni w</w:t>
      </w:r>
      <w:r w:rsidRPr="003072E5">
        <w:rPr>
          <w:rFonts w:eastAsia="+mn-ea" w:cstheme="minorHAnsi"/>
          <w:color w:val="000000" w:themeColor="text1"/>
          <w:kern w:val="24"/>
          <w:lang w:eastAsia="en-GB"/>
        </w:rPr>
        <w:t xml:space="preserve">ydarzenia </w:t>
      </w:r>
    </w:p>
    <w:p w14:paraId="2289AC5B" w14:textId="6EAE5277" w:rsidR="00D17FA7" w:rsidRPr="003072E5" w:rsidRDefault="00D17FA7" w:rsidP="00C730C7">
      <w:pPr>
        <w:pStyle w:val="Akapitzlist"/>
        <w:numPr>
          <w:ilvl w:val="0"/>
          <w:numId w:val="13"/>
        </w:numPr>
        <w:kinsoku w:val="0"/>
        <w:overflowPunct w:val="0"/>
        <w:spacing w:after="60" w:line="360" w:lineRule="auto"/>
        <w:textAlignment w:val="baseline"/>
        <w:rPr>
          <w:rFonts w:eastAsia="+mn-ea" w:cstheme="minorHAnsi"/>
          <w:color w:val="000000" w:themeColor="text1"/>
          <w:kern w:val="24"/>
          <w:lang w:eastAsia="en-GB"/>
        </w:rPr>
      </w:pPr>
      <w:r w:rsidRPr="003072E5">
        <w:rPr>
          <w:rFonts w:eastAsia="+mn-ea" w:cstheme="minorHAnsi"/>
          <w:color w:val="000000" w:themeColor="text1"/>
          <w:kern w:val="24"/>
          <w:lang w:eastAsia="en-GB"/>
        </w:rPr>
        <w:t xml:space="preserve">rozdzielczości nie mniejszej niż 25 </w:t>
      </w:r>
      <w:proofErr w:type="spellStart"/>
      <w:r w:rsidRPr="003072E5">
        <w:rPr>
          <w:rFonts w:eastAsia="+mn-ea" w:cstheme="minorHAnsi"/>
          <w:color w:val="000000" w:themeColor="text1"/>
          <w:kern w:val="24"/>
          <w:lang w:eastAsia="en-GB"/>
        </w:rPr>
        <w:t>mpix</w:t>
      </w:r>
      <w:proofErr w:type="spellEnd"/>
      <w:r w:rsidRPr="003072E5">
        <w:rPr>
          <w:rFonts w:eastAsia="+mn-ea" w:cstheme="minorHAnsi"/>
          <w:color w:val="000000" w:themeColor="text1"/>
          <w:kern w:val="24"/>
          <w:lang w:eastAsia="en-GB"/>
        </w:rPr>
        <w:t xml:space="preserve">. </w:t>
      </w:r>
    </w:p>
    <w:p w14:paraId="1D157451" w14:textId="77777777" w:rsidR="003072E5" w:rsidRPr="003072E5" w:rsidRDefault="003072E5" w:rsidP="00B63A02">
      <w:pPr>
        <w:kinsoku w:val="0"/>
        <w:overflowPunct w:val="0"/>
        <w:spacing w:after="60" w:line="360" w:lineRule="auto"/>
        <w:textAlignment w:val="baseline"/>
        <w:rPr>
          <w:rFonts w:eastAsia="+mn-ea" w:cstheme="minorHAnsi"/>
          <w:color w:val="000000" w:themeColor="text1"/>
          <w:kern w:val="24"/>
          <w:lang w:eastAsia="en-GB"/>
        </w:rPr>
      </w:pPr>
      <w:r w:rsidRPr="003072E5">
        <w:rPr>
          <w:rFonts w:eastAsia="+mn-ea" w:cstheme="minorHAnsi"/>
          <w:color w:val="000000" w:themeColor="text1"/>
          <w:kern w:val="24"/>
          <w:lang w:eastAsia="en-GB"/>
        </w:rPr>
        <w:t xml:space="preserve">Wykonawca zobowiązany jest również do przygotowania zbiorowego zdjęcia uczestników („family </w:t>
      </w:r>
      <w:proofErr w:type="spellStart"/>
      <w:r w:rsidRPr="003072E5">
        <w:rPr>
          <w:rFonts w:eastAsia="+mn-ea" w:cstheme="minorHAnsi"/>
          <w:color w:val="000000" w:themeColor="text1"/>
          <w:kern w:val="24"/>
          <w:lang w:eastAsia="en-GB"/>
        </w:rPr>
        <w:t>photo</w:t>
      </w:r>
      <w:proofErr w:type="spellEnd"/>
      <w:r w:rsidRPr="003072E5">
        <w:rPr>
          <w:rFonts w:eastAsia="+mn-ea" w:cstheme="minorHAnsi"/>
          <w:color w:val="000000" w:themeColor="text1"/>
          <w:kern w:val="24"/>
          <w:lang w:eastAsia="en-GB"/>
        </w:rPr>
        <w:t xml:space="preserve">”), przekazując Zamawiającemu jego wersję elektroniczną oraz odbitki papierowe. </w:t>
      </w:r>
    </w:p>
    <w:p w14:paraId="5B1BF821" w14:textId="77777777" w:rsidR="003072E5" w:rsidRPr="003072E5" w:rsidRDefault="003072E5" w:rsidP="00C730C7">
      <w:pPr>
        <w:numPr>
          <w:ilvl w:val="0"/>
          <w:numId w:val="14"/>
        </w:numPr>
        <w:tabs>
          <w:tab w:val="num" w:pos="1843"/>
        </w:tabs>
        <w:kinsoku w:val="0"/>
        <w:overflowPunct w:val="0"/>
        <w:spacing w:after="60" w:line="360" w:lineRule="auto"/>
        <w:textAlignment w:val="baseline"/>
        <w:rPr>
          <w:rFonts w:eastAsia="+mn-ea" w:cstheme="minorHAnsi"/>
          <w:color w:val="000000" w:themeColor="text1"/>
          <w:kern w:val="24"/>
          <w:lang w:eastAsia="en-GB"/>
        </w:rPr>
      </w:pPr>
      <w:r w:rsidRPr="003072E5">
        <w:rPr>
          <w:rFonts w:eastAsia="+mn-ea" w:cstheme="minorHAnsi"/>
          <w:color w:val="000000" w:themeColor="text1"/>
          <w:kern w:val="24"/>
          <w:lang w:eastAsia="en-GB"/>
        </w:rPr>
        <w:t xml:space="preserve">Format zdjęcia: 20x30 cm </w:t>
      </w:r>
    </w:p>
    <w:p w14:paraId="4E82BE3D" w14:textId="2532D074" w:rsidR="00D17FA7" w:rsidRPr="001D15CE" w:rsidRDefault="003072E5" w:rsidP="00C730C7">
      <w:pPr>
        <w:numPr>
          <w:ilvl w:val="0"/>
          <w:numId w:val="14"/>
        </w:numPr>
        <w:tabs>
          <w:tab w:val="num" w:pos="1843"/>
        </w:tabs>
        <w:kinsoku w:val="0"/>
        <w:overflowPunct w:val="0"/>
        <w:spacing w:after="60" w:line="360" w:lineRule="auto"/>
        <w:textAlignment w:val="baseline"/>
        <w:rPr>
          <w:rFonts w:eastAsia="+mn-ea" w:cstheme="minorHAnsi"/>
          <w:color w:val="000000" w:themeColor="text1"/>
          <w:kern w:val="24"/>
          <w:lang w:eastAsia="en-GB"/>
        </w:rPr>
      </w:pPr>
      <w:r w:rsidRPr="003072E5">
        <w:rPr>
          <w:rFonts w:eastAsia="+mn-ea" w:cstheme="minorHAnsi"/>
          <w:color w:val="000000" w:themeColor="text1"/>
          <w:kern w:val="24"/>
          <w:lang w:eastAsia="en-GB"/>
        </w:rPr>
        <w:t xml:space="preserve"> Oprawa: metalowa, w stonowanym kolorze, szerokość ramki 3-5 mm, zdjęcie za szkłem </w:t>
      </w:r>
    </w:p>
    <w:p w14:paraId="50C44D17" w14:textId="2B02D0F7" w:rsidR="00C949FD" w:rsidRPr="00C949FD" w:rsidRDefault="00C949FD" w:rsidP="00B63A02">
      <w:pPr>
        <w:tabs>
          <w:tab w:val="num" w:pos="1843"/>
        </w:tabs>
        <w:kinsoku w:val="0"/>
        <w:overflowPunct w:val="0"/>
        <w:spacing w:after="60" w:line="360" w:lineRule="auto"/>
        <w:textAlignment w:val="baseline"/>
        <w:rPr>
          <w:rFonts w:eastAsia="+mn-ea" w:cstheme="minorHAnsi"/>
          <w:color w:val="000000" w:themeColor="text1"/>
          <w:kern w:val="24"/>
          <w:u w:val="single"/>
          <w:lang w:eastAsia="en-GB"/>
        </w:rPr>
      </w:pPr>
      <w:r w:rsidRPr="00C949FD">
        <w:rPr>
          <w:rFonts w:eastAsia="+mn-ea" w:cstheme="minorHAnsi"/>
          <w:color w:val="000000" w:themeColor="text1"/>
          <w:kern w:val="24"/>
          <w:u w:val="single"/>
          <w:lang w:eastAsia="en-GB"/>
        </w:rPr>
        <w:t>Zakres usługi:</w:t>
      </w:r>
    </w:p>
    <w:p w14:paraId="261761F5" w14:textId="5C896B6F" w:rsidR="00C949FD" w:rsidRDefault="00C949FD" w:rsidP="00B63A02">
      <w:pPr>
        <w:tabs>
          <w:tab w:val="num" w:pos="1843"/>
        </w:tabs>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 zapewnienia fotografa na całość wydarzenia;</w:t>
      </w:r>
    </w:p>
    <w:p w14:paraId="0ABD574B" w14:textId="09721858" w:rsidR="002F0C11" w:rsidRDefault="00C949FD" w:rsidP="00B63A02">
      <w:pPr>
        <w:tabs>
          <w:tab w:val="num" w:pos="1843"/>
        </w:tabs>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 przygotowanie wyselekcjonowanych zdjęć</w:t>
      </w:r>
    </w:p>
    <w:p w14:paraId="791C8BEE" w14:textId="77777777" w:rsidR="001D15CE" w:rsidRDefault="001D15CE" w:rsidP="00B63A02">
      <w:pPr>
        <w:tabs>
          <w:tab w:val="num" w:pos="1843"/>
        </w:tabs>
        <w:kinsoku w:val="0"/>
        <w:overflowPunct w:val="0"/>
        <w:spacing w:after="60" w:line="360" w:lineRule="auto"/>
        <w:textAlignment w:val="baseline"/>
        <w:rPr>
          <w:rFonts w:eastAsia="+mn-ea" w:cstheme="minorHAnsi"/>
          <w:color w:val="000000" w:themeColor="text1"/>
          <w:kern w:val="24"/>
          <w:lang w:eastAsia="en-GB"/>
        </w:rPr>
      </w:pPr>
    </w:p>
    <w:bookmarkEnd w:id="7"/>
    <w:p w14:paraId="7F1A9D17" w14:textId="053A788F" w:rsidR="00C949FD" w:rsidRPr="00E973E0" w:rsidRDefault="00C949FD" w:rsidP="00C730C7">
      <w:pPr>
        <w:pStyle w:val="Akapitzlist"/>
        <w:numPr>
          <w:ilvl w:val="3"/>
          <w:numId w:val="4"/>
        </w:numPr>
        <w:tabs>
          <w:tab w:val="num" w:pos="1843"/>
        </w:tabs>
        <w:kinsoku w:val="0"/>
        <w:overflowPunct w:val="0"/>
        <w:spacing w:after="60" w:line="360" w:lineRule="auto"/>
        <w:textAlignment w:val="baseline"/>
        <w:rPr>
          <w:rFonts w:eastAsia="+mn-ea" w:cstheme="minorHAnsi"/>
          <w:color w:val="000000" w:themeColor="text1"/>
          <w:kern w:val="24"/>
          <w:lang w:eastAsia="en-GB"/>
        </w:rPr>
      </w:pPr>
      <w:r w:rsidRPr="00E973E0">
        <w:rPr>
          <w:rFonts w:eastAsia="+mn-ea" w:cstheme="minorHAnsi"/>
          <w:color w:val="000000" w:themeColor="text1"/>
          <w:kern w:val="24"/>
          <w:lang w:eastAsia="en-GB"/>
        </w:rPr>
        <w:t>Zapew</w:t>
      </w:r>
      <w:r w:rsidR="00E973E0" w:rsidRPr="00E973E0">
        <w:rPr>
          <w:rFonts w:eastAsia="+mn-ea" w:cstheme="minorHAnsi"/>
          <w:color w:val="000000" w:themeColor="text1"/>
          <w:kern w:val="24"/>
          <w:lang w:eastAsia="en-GB"/>
        </w:rPr>
        <w:t>nić</w:t>
      </w:r>
      <w:r w:rsidRPr="00E973E0">
        <w:rPr>
          <w:rFonts w:eastAsia="+mn-ea" w:cstheme="minorHAnsi"/>
          <w:color w:val="000000" w:themeColor="text1"/>
          <w:kern w:val="24"/>
          <w:lang w:eastAsia="en-GB"/>
        </w:rPr>
        <w:t xml:space="preserve"> usługi cateringowej.</w:t>
      </w:r>
    </w:p>
    <w:p w14:paraId="1ADB9733" w14:textId="61540CE2" w:rsidR="00F70276" w:rsidRPr="005E16F1" w:rsidRDefault="00F70276" w:rsidP="00B63A02">
      <w:pPr>
        <w:pStyle w:val="Akapitzlist"/>
        <w:kinsoku w:val="0"/>
        <w:overflowPunct w:val="0"/>
        <w:spacing w:after="60" w:line="360" w:lineRule="auto"/>
        <w:ind w:left="0"/>
        <w:textAlignment w:val="baseline"/>
        <w:rPr>
          <w:rFonts w:eastAsia="Calibri" w:cstheme="minorHAnsi"/>
        </w:rPr>
      </w:pPr>
      <w:r w:rsidRPr="005E16F1">
        <w:rPr>
          <w:rFonts w:eastAsia="Calibri" w:cstheme="minorHAnsi"/>
        </w:rPr>
        <w:t>Wykonawca będzie odpowiedzialny za zapewnienie odpowiedniej infrastruktury gastronomicznej</w:t>
      </w:r>
      <w:r>
        <w:rPr>
          <w:rFonts w:eastAsia="Calibri" w:cstheme="minorHAnsi"/>
        </w:rPr>
        <w:t xml:space="preserve"> </w:t>
      </w:r>
      <w:r w:rsidRPr="00F70276">
        <w:rPr>
          <w:rFonts w:eastAsia="Calibri" w:cstheme="minorHAnsi"/>
        </w:rPr>
        <w:t xml:space="preserve">która zostanie umieszczona </w:t>
      </w:r>
      <w:r w:rsidR="00774025">
        <w:rPr>
          <w:rFonts w:eastAsia="Calibri" w:cstheme="minorHAnsi"/>
        </w:rPr>
        <w:t>w obiekcie najmu</w:t>
      </w:r>
      <w:r w:rsidRPr="005E16F1">
        <w:rPr>
          <w:rFonts w:eastAsia="Calibri" w:cstheme="minorHAnsi"/>
        </w:rPr>
        <w:t xml:space="preserve">, wraz z personelem ją obsługującym. </w:t>
      </w:r>
    </w:p>
    <w:p w14:paraId="754433D3" w14:textId="7FCE1F7B" w:rsidR="00F70276" w:rsidRPr="005E16F1" w:rsidRDefault="00F70276" w:rsidP="00B63A02">
      <w:pPr>
        <w:pStyle w:val="Akapitzlist"/>
        <w:kinsoku w:val="0"/>
        <w:overflowPunct w:val="0"/>
        <w:spacing w:after="60" w:line="360" w:lineRule="auto"/>
        <w:ind w:left="0"/>
        <w:textAlignment w:val="baseline"/>
        <w:rPr>
          <w:rFonts w:eastAsia="Calibri" w:cstheme="minorHAnsi"/>
        </w:rPr>
      </w:pPr>
      <w:r w:rsidRPr="005E16F1">
        <w:rPr>
          <w:rFonts w:eastAsia="Calibri" w:cstheme="minorHAnsi"/>
        </w:rPr>
        <w:t xml:space="preserve">Wykonawca zapewni ciągłą przerwę kawową od godziny </w:t>
      </w:r>
      <w:r>
        <w:rPr>
          <w:rFonts w:eastAsia="Calibri" w:cstheme="minorHAnsi"/>
        </w:rPr>
        <w:t>8:30</w:t>
      </w:r>
      <w:r w:rsidRPr="005E16F1">
        <w:rPr>
          <w:rFonts w:eastAsia="Calibri" w:cstheme="minorHAnsi"/>
        </w:rPr>
        <w:t xml:space="preserve"> do </w:t>
      </w:r>
      <w:r>
        <w:rPr>
          <w:rFonts w:eastAsia="Calibri" w:cstheme="minorHAnsi"/>
        </w:rPr>
        <w:t>16:30</w:t>
      </w:r>
      <w:r w:rsidRPr="005E16F1">
        <w:rPr>
          <w:rFonts w:eastAsia="Calibri" w:cstheme="minorHAnsi"/>
        </w:rPr>
        <w:t xml:space="preserve"> pierwszego</w:t>
      </w:r>
      <w:r>
        <w:rPr>
          <w:rFonts w:eastAsia="Calibri" w:cstheme="minorHAnsi"/>
        </w:rPr>
        <w:t xml:space="preserve"> oraz drugiego</w:t>
      </w:r>
      <w:r w:rsidRPr="005E16F1">
        <w:rPr>
          <w:rFonts w:eastAsia="Calibri" w:cstheme="minorHAnsi"/>
        </w:rPr>
        <w:t xml:space="preserve"> dnia wydarzenia. Przez przerwę kawową Zamawiający rozumie: zapewnienie dostępu do kawy z ekspresu, herbaty (mini. 4 rodzaje), napoi takich jak woda oraz soki, cukru, mleka do kawy oraz zimnych słonych przekąsek (mini. 2 rodzaje) oraz ciastek/ciast (mini. 2 rodzaje) </w:t>
      </w:r>
    </w:p>
    <w:p w14:paraId="54851D9D" w14:textId="4268C8B1" w:rsidR="00F70276" w:rsidRPr="005E16F1" w:rsidRDefault="00F70276" w:rsidP="00B63A02">
      <w:pPr>
        <w:pStyle w:val="Akapitzlist"/>
        <w:kinsoku w:val="0"/>
        <w:overflowPunct w:val="0"/>
        <w:spacing w:after="60" w:line="360" w:lineRule="auto"/>
        <w:ind w:left="0"/>
        <w:textAlignment w:val="baseline"/>
        <w:rPr>
          <w:rFonts w:eastAsia="Calibri" w:cstheme="minorHAnsi"/>
        </w:rPr>
      </w:pPr>
      <w:r w:rsidRPr="005E16F1">
        <w:rPr>
          <w:rFonts w:eastAsia="Calibri" w:cstheme="minorHAnsi"/>
        </w:rPr>
        <w:t>Wykonawca zapewni</w:t>
      </w:r>
      <w:r>
        <w:rPr>
          <w:rFonts w:eastAsia="Calibri" w:cstheme="minorHAnsi"/>
        </w:rPr>
        <w:t xml:space="preserve"> każdego dnia wydarzenia</w:t>
      </w:r>
      <w:r w:rsidRPr="005E16F1">
        <w:rPr>
          <w:rFonts w:eastAsia="Calibri" w:cstheme="minorHAnsi"/>
        </w:rPr>
        <w:t xml:space="preserve"> lunch dla uczestników </w:t>
      </w:r>
      <w:r>
        <w:rPr>
          <w:rFonts w:eastAsia="Calibri" w:cstheme="minorHAnsi"/>
        </w:rPr>
        <w:t>w godzinach 13:00 – 14:30</w:t>
      </w:r>
      <w:r w:rsidR="007C4CDD">
        <w:rPr>
          <w:rFonts w:eastAsia="Calibri" w:cstheme="minorHAnsi"/>
        </w:rPr>
        <w:t>.</w:t>
      </w:r>
      <w:r w:rsidRPr="005E16F1">
        <w:rPr>
          <w:rFonts w:eastAsia="Calibri" w:cstheme="minorHAnsi"/>
        </w:rPr>
        <w:t xml:space="preserve"> </w:t>
      </w:r>
      <w:r w:rsidR="007C4CDD" w:rsidRPr="007C4CDD">
        <w:rPr>
          <w:rFonts w:eastAsia="Calibri" w:cs="Calibri"/>
        </w:rPr>
        <w:t>Wykonawca będzie odpowiedzialny za zapewnienie adekwatnej do liczby uczestników wydarzenia (w przypadku spotkania nr 3 – kolejno pierwszego dnia na 50 os. drugiego dnia 80 os. )</w:t>
      </w:r>
      <w:r w:rsidR="007C4CDD">
        <w:rPr>
          <w:rFonts w:eastAsia="Calibri" w:cs="Calibri"/>
        </w:rPr>
        <w:t xml:space="preserve">. </w:t>
      </w:r>
      <w:r w:rsidR="007C4CDD">
        <w:rPr>
          <w:rFonts w:eastAsia="Calibri" w:cstheme="minorHAnsi"/>
        </w:rPr>
        <w:t>W</w:t>
      </w:r>
      <w:r w:rsidRPr="005E16F1">
        <w:rPr>
          <w:rFonts w:eastAsia="Calibri" w:cstheme="minorHAnsi"/>
        </w:rPr>
        <w:t xml:space="preserve"> dwóch opcjach: mięsnej oraz </w:t>
      </w:r>
      <w:r w:rsidR="00B87E35">
        <w:rPr>
          <w:rFonts w:eastAsia="Calibri" w:cstheme="minorHAnsi"/>
        </w:rPr>
        <w:t>w</w:t>
      </w:r>
      <w:r w:rsidRPr="005E16F1">
        <w:rPr>
          <w:rFonts w:eastAsia="Calibri" w:cstheme="minorHAnsi"/>
        </w:rPr>
        <w:t xml:space="preserve">egańskiej. Lunch musi się składać z przekąsek, pierwszego dania – zupy, drugiego dania oraz deseru. Lunch będzie zapewniony zarówno pierwszego jak i drugiego dnia konferencji. Dania wystawione na bufecie muszą zostać opatrzone podpisami z nazwami dań oraz informacją czy zawierają alergeny oraz mięso. Opisy muszą zostać przygotowane w języku angielskim. </w:t>
      </w:r>
    </w:p>
    <w:p w14:paraId="11CDE289" w14:textId="77777777" w:rsidR="00F70276" w:rsidRPr="005E16F1" w:rsidRDefault="00F70276" w:rsidP="00B63A02">
      <w:pPr>
        <w:pStyle w:val="Akapitzlist"/>
        <w:kinsoku w:val="0"/>
        <w:overflowPunct w:val="0"/>
        <w:spacing w:after="60" w:line="360" w:lineRule="auto"/>
        <w:ind w:left="0"/>
        <w:textAlignment w:val="baseline"/>
        <w:rPr>
          <w:rFonts w:eastAsia="Calibri" w:cstheme="minorHAnsi"/>
          <w:u w:val="single"/>
        </w:rPr>
      </w:pPr>
      <w:r w:rsidRPr="005E16F1">
        <w:rPr>
          <w:rFonts w:eastAsia="Calibri" w:cstheme="minorHAnsi"/>
          <w:u w:val="single"/>
        </w:rPr>
        <w:t xml:space="preserve">Wykonawca w ramach usługi zapewni:  </w:t>
      </w:r>
    </w:p>
    <w:p w14:paraId="227854B9" w14:textId="77777777" w:rsidR="00F70276" w:rsidRPr="00FD2EFA" w:rsidRDefault="00F70276" w:rsidP="00C730C7">
      <w:pPr>
        <w:pStyle w:val="Akapitzlist"/>
        <w:numPr>
          <w:ilvl w:val="0"/>
          <w:numId w:val="40"/>
        </w:numPr>
        <w:kinsoku w:val="0"/>
        <w:overflowPunct w:val="0"/>
        <w:spacing w:after="60" w:line="360" w:lineRule="auto"/>
        <w:textAlignment w:val="baseline"/>
        <w:rPr>
          <w:rFonts w:eastAsia="Times New Roman" w:cstheme="minorHAnsi"/>
          <w:color w:val="000000" w:themeColor="text1"/>
          <w:lang w:eastAsia="en-GB"/>
        </w:rPr>
      </w:pPr>
      <w:r w:rsidRPr="00FD2EFA">
        <w:rPr>
          <w:rFonts w:eastAsia="Calibri" w:cstheme="minorHAnsi"/>
        </w:rPr>
        <w:t>odpowiednią ilość punktów bufetowych wyposażonych w bemary.</w:t>
      </w:r>
    </w:p>
    <w:p w14:paraId="7D570476" w14:textId="77777777" w:rsidR="00F70276" w:rsidRPr="00FD2EFA" w:rsidRDefault="00F70276" w:rsidP="00C730C7">
      <w:pPr>
        <w:pStyle w:val="Akapitzlist"/>
        <w:numPr>
          <w:ilvl w:val="0"/>
          <w:numId w:val="40"/>
        </w:numPr>
        <w:kinsoku w:val="0"/>
        <w:overflowPunct w:val="0"/>
        <w:spacing w:after="60" w:line="360" w:lineRule="auto"/>
        <w:textAlignment w:val="baseline"/>
        <w:rPr>
          <w:rFonts w:eastAsia="Times New Roman" w:cstheme="minorHAnsi"/>
          <w:color w:val="000000" w:themeColor="text1"/>
          <w:lang w:eastAsia="en-GB"/>
        </w:rPr>
      </w:pPr>
      <w:r w:rsidRPr="00FD2EFA">
        <w:rPr>
          <w:rFonts w:eastAsia="Calibri" w:cstheme="minorHAnsi"/>
        </w:rPr>
        <w:t xml:space="preserve">jednorodne stoliki koktajlowe wyposażone w elastyczne pokrowce. Jeden stolik powinien pomieścić minimum 4 osoby. </w:t>
      </w:r>
    </w:p>
    <w:p w14:paraId="0E53191B" w14:textId="77777777" w:rsidR="00F70276" w:rsidRPr="00FD2EFA" w:rsidRDefault="00F70276" w:rsidP="00C730C7">
      <w:pPr>
        <w:pStyle w:val="Akapitzlist"/>
        <w:numPr>
          <w:ilvl w:val="0"/>
          <w:numId w:val="40"/>
        </w:numPr>
        <w:kinsoku w:val="0"/>
        <w:overflowPunct w:val="0"/>
        <w:spacing w:after="60" w:line="360" w:lineRule="auto"/>
        <w:textAlignment w:val="baseline"/>
        <w:rPr>
          <w:rFonts w:eastAsia="Times New Roman" w:cstheme="minorHAnsi"/>
          <w:color w:val="000000" w:themeColor="text1"/>
          <w:lang w:eastAsia="en-GB"/>
        </w:rPr>
      </w:pPr>
      <w:r w:rsidRPr="00FD2EFA">
        <w:rPr>
          <w:rFonts w:eastAsia="Calibri" w:cstheme="minorHAnsi"/>
        </w:rPr>
        <w:t xml:space="preserve">przynajmniej dwa stoły dostosowane do osób ze szczególnymi potrzebami tj. </w:t>
      </w:r>
      <w:r w:rsidRPr="00FD2EFA">
        <w:rPr>
          <w:rFonts w:cstheme="minorHAnsi"/>
        </w:rPr>
        <w:t xml:space="preserve">z możliwością regulacji wysokość blatu - od 60 cm do 80 cm. Przy stolikach powinny być dopasowane krzesła. </w:t>
      </w:r>
    </w:p>
    <w:p w14:paraId="24F6EC90" w14:textId="77777777" w:rsidR="00F70276" w:rsidRPr="00FD2EFA" w:rsidRDefault="00F70276" w:rsidP="00C730C7">
      <w:pPr>
        <w:pStyle w:val="Akapitzlist"/>
        <w:numPr>
          <w:ilvl w:val="0"/>
          <w:numId w:val="40"/>
        </w:numPr>
        <w:kinsoku w:val="0"/>
        <w:overflowPunct w:val="0"/>
        <w:spacing w:after="60" w:line="360" w:lineRule="auto"/>
        <w:textAlignment w:val="baseline"/>
        <w:rPr>
          <w:rFonts w:eastAsia="Times New Roman" w:cstheme="minorHAnsi"/>
          <w:color w:val="000000" w:themeColor="text1"/>
          <w:lang w:eastAsia="en-GB"/>
        </w:rPr>
      </w:pPr>
      <w:r w:rsidRPr="00FD2EFA">
        <w:rPr>
          <w:rFonts w:cstheme="minorHAnsi"/>
        </w:rPr>
        <w:t xml:space="preserve">jednolitą zastawę stołową z białej porcelany lub białego porcelitu wraz ze sztućcami ze stali nierdzewnej. </w:t>
      </w:r>
    </w:p>
    <w:p w14:paraId="2FDE1C4B" w14:textId="77777777" w:rsidR="00F70276" w:rsidRPr="005E16F1" w:rsidRDefault="00F70276" w:rsidP="00B63A02">
      <w:pPr>
        <w:kinsoku w:val="0"/>
        <w:overflowPunct w:val="0"/>
        <w:spacing w:after="60" w:line="360" w:lineRule="auto"/>
        <w:textAlignment w:val="baseline"/>
        <w:rPr>
          <w:rFonts w:eastAsia="Times New Roman" w:cstheme="minorHAnsi"/>
          <w:color w:val="000000" w:themeColor="text1"/>
          <w:u w:val="single"/>
          <w:lang w:eastAsia="en-GB"/>
        </w:rPr>
      </w:pPr>
      <w:r w:rsidRPr="005E16F1">
        <w:rPr>
          <w:rFonts w:eastAsia="Times New Roman" w:cstheme="minorHAnsi"/>
          <w:color w:val="000000" w:themeColor="text1"/>
          <w:u w:val="single"/>
          <w:lang w:eastAsia="en-GB"/>
        </w:rPr>
        <w:t>Zakres usługi:</w:t>
      </w:r>
    </w:p>
    <w:p w14:paraId="76F023C3" w14:textId="77777777" w:rsidR="00F70276" w:rsidRPr="005E16F1" w:rsidRDefault="00F70276" w:rsidP="00B63A02">
      <w:pPr>
        <w:kinsoku w:val="0"/>
        <w:overflowPunct w:val="0"/>
        <w:spacing w:after="60" w:line="360" w:lineRule="auto"/>
        <w:textAlignment w:val="baseline"/>
        <w:rPr>
          <w:rFonts w:eastAsia="Times New Roman" w:cstheme="minorHAnsi"/>
          <w:color w:val="000000" w:themeColor="text1"/>
          <w:lang w:eastAsia="en-GB"/>
        </w:rPr>
      </w:pPr>
      <w:r w:rsidRPr="005E16F1">
        <w:rPr>
          <w:rFonts w:eastAsia="Times New Roman" w:cstheme="minorHAnsi"/>
          <w:color w:val="000000" w:themeColor="text1"/>
          <w:lang w:eastAsia="en-GB"/>
        </w:rPr>
        <w:lastRenderedPageBreak/>
        <w:t>- przygotowanie infrastruktury cateringowej wraz z niezbędnymi meblami.</w:t>
      </w:r>
    </w:p>
    <w:p w14:paraId="7598EAB8" w14:textId="77777777" w:rsidR="00F70276" w:rsidRPr="005E16F1" w:rsidRDefault="00F70276" w:rsidP="00B63A02">
      <w:pPr>
        <w:kinsoku w:val="0"/>
        <w:overflowPunct w:val="0"/>
        <w:spacing w:after="60" w:line="360" w:lineRule="auto"/>
        <w:textAlignment w:val="baseline"/>
        <w:rPr>
          <w:rFonts w:eastAsia="Times New Roman" w:cstheme="minorHAnsi"/>
          <w:color w:val="000000" w:themeColor="text1"/>
          <w:lang w:eastAsia="en-GB"/>
        </w:rPr>
      </w:pPr>
      <w:r w:rsidRPr="005E16F1">
        <w:rPr>
          <w:rFonts w:eastAsia="Times New Roman" w:cstheme="minorHAnsi"/>
          <w:color w:val="000000" w:themeColor="text1"/>
          <w:lang w:eastAsia="en-GB"/>
        </w:rPr>
        <w:t>- opracowanie menu.</w:t>
      </w:r>
    </w:p>
    <w:p w14:paraId="3DEAEF13" w14:textId="60D97E5C" w:rsidR="00324441" w:rsidRPr="00F70276" w:rsidRDefault="00F70276" w:rsidP="00B63A02">
      <w:pPr>
        <w:kinsoku w:val="0"/>
        <w:overflowPunct w:val="0"/>
        <w:spacing w:after="60" w:line="360" w:lineRule="auto"/>
        <w:textAlignment w:val="baseline"/>
        <w:rPr>
          <w:rFonts w:eastAsia="Times New Roman" w:cstheme="minorHAnsi"/>
          <w:color w:val="000000" w:themeColor="text1"/>
          <w:lang w:eastAsia="en-GB"/>
        </w:rPr>
      </w:pPr>
      <w:r w:rsidRPr="005E16F1">
        <w:rPr>
          <w:rFonts w:eastAsia="Times New Roman" w:cstheme="minorHAnsi"/>
          <w:color w:val="000000" w:themeColor="text1"/>
          <w:lang w:eastAsia="en-GB"/>
        </w:rPr>
        <w:t xml:space="preserve">- zapewnienie obsługi kelnerskiej. </w:t>
      </w:r>
    </w:p>
    <w:p w14:paraId="7A002A74" w14:textId="2F56714B" w:rsidR="00324441" w:rsidRPr="00324441" w:rsidRDefault="00324441" w:rsidP="00B63A02">
      <w:pPr>
        <w:spacing w:after="0" w:line="360" w:lineRule="auto"/>
        <w:rPr>
          <w:rFonts w:eastAsia="Calibri" w:cs="Calibri"/>
          <w:b/>
          <w:bCs/>
        </w:rPr>
      </w:pPr>
      <w:r w:rsidRPr="00324441">
        <w:rPr>
          <w:rFonts w:eastAsia="Calibri" w:cs="Calibri"/>
          <w:b/>
          <w:bCs/>
        </w:rPr>
        <w:t xml:space="preserve">Dodatkowo: </w:t>
      </w:r>
    </w:p>
    <w:p w14:paraId="30ED2F36" w14:textId="755D0936" w:rsidR="00324441" w:rsidRDefault="00324441" w:rsidP="00B63A02">
      <w:pPr>
        <w:spacing w:after="0" w:line="360" w:lineRule="auto"/>
      </w:pPr>
      <w:r>
        <w:t>Wykonawca zapewni wodę mineralną niegazowaną i gazowaną dla mówców na sali, która będzie serwowana na stoły prezydialne w szklanych butelkach zwrotnych o pojemności 330 ml (6 sztuk butelek wody po 3 sztuki butelek wody gazowanej i niegazowanej na mówcę ) i szklankach (1 szklanka na mówcę).</w:t>
      </w:r>
    </w:p>
    <w:p w14:paraId="0D375149" w14:textId="77777777" w:rsidR="00380687" w:rsidRPr="00324441" w:rsidRDefault="00380687" w:rsidP="00B63A02">
      <w:pPr>
        <w:spacing w:after="0" w:line="360" w:lineRule="auto"/>
        <w:rPr>
          <w:rFonts w:eastAsia="Calibri" w:cs="Calibri"/>
        </w:rPr>
      </w:pPr>
    </w:p>
    <w:p w14:paraId="02C3D352" w14:textId="7B4B224B" w:rsidR="00AA3F88" w:rsidRPr="00380687" w:rsidRDefault="00380687" w:rsidP="00C730C7">
      <w:pPr>
        <w:pStyle w:val="Akapitzlist"/>
        <w:numPr>
          <w:ilvl w:val="3"/>
          <w:numId w:val="4"/>
        </w:numPr>
        <w:spacing w:after="0" w:line="360" w:lineRule="auto"/>
        <w:rPr>
          <w:rFonts w:cstheme="minorHAnsi"/>
        </w:rPr>
      </w:pPr>
      <w:r>
        <w:rPr>
          <w:rFonts w:cstheme="minorHAnsi"/>
        </w:rPr>
        <w:t xml:space="preserve">Zorganizuje </w:t>
      </w:r>
      <w:r w:rsidR="00AA3F88" w:rsidRPr="00380687">
        <w:rPr>
          <w:rFonts w:cstheme="minorHAnsi"/>
        </w:rPr>
        <w:t>wydarzenia towarzysząc</w:t>
      </w:r>
      <w:r>
        <w:rPr>
          <w:rFonts w:cstheme="minorHAnsi"/>
        </w:rPr>
        <w:t>e</w:t>
      </w:r>
      <w:r w:rsidR="00AA3F88" w:rsidRPr="00380687">
        <w:rPr>
          <w:rFonts w:cstheme="minorHAnsi"/>
        </w:rPr>
        <w:t xml:space="preserve"> </w:t>
      </w:r>
      <w:r>
        <w:rPr>
          <w:rFonts w:cstheme="minorHAnsi"/>
        </w:rPr>
        <w:t xml:space="preserve">w zakresie: </w:t>
      </w:r>
      <w:r w:rsidR="00AA3F88" w:rsidRPr="00380687">
        <w:rPr>
          <w:rFonts w:cstheme="minorHAnsi"/>
        </w:rPr>
        <w:t xml:space="preserve"> </w:t>
      </w:r>
    </w:p>
    <w:p w14:paraId="2D8E913C" w14:textId="195FEFA7" w:rsidR="00AA3F88" w:rsidRPr="00380687" w:rsidRDefault="00380687" w:rsidP="00380687">
      <w:pPr>
        <w:spacing w:after="0" w:line="360" w:lineRule="auto"/>
        <w:rPr>
          <w:rFonts w:cstheme="minorHAnsi"/>
          <w:b/>
          <w:bCs/>
        </w:rPr>
      </w:pPr>
      <w:r>
        <w:rPr>
          <w:rFonts w:cstheme="minorHAnsi"/>
          <w:b/>
          <w:bCs/>
        </w:rPr>
        <w:t xml:space="preserve">a) </w:t>
      </w:r>
      <w:r w:rsidR="00AA3F88" w:rsidRPr="00380687">
        <w:rPr>
          <w:rFonts w:cstheme="minorHAnsi"/>
          <w:b/>
          <w:bCs/>
        </w:rPr>
        <w:t>Kultura (zwiedzanie obiektu kulturalnego lub spacer po mieście) dla 80 osób.</w:t>
      </w:r>
    </w:p>
    <w:p w14:paraId="5166773A" w14:textId="35DFFB33" w:rsidR="00AA3F88" w:rsidRPr="005E16F1" w:rsidRDefault="00AA3F88" w:rsidP="00B63A02">
      <w:pPr>
        <w:pStyle w:val="Akapitzlist"/>
        <w:spacing w:after="0" w:line="360" w:lineRule="auto"/>
        <w:ind w:left="0"/>
        <w:rPr>
          <w:rFonts w:cstheme="minorHAnsi"/>
          <w:b/>
          <w:bCs/>
        </w:rPr>
      </w:pPr>
      <w:r>
        <w:rPr>
          <w:rFonts w:cstheme="minorHAnsi"/>
          <w:b/>
          <w:bCs/>
        </w:rPr>
        <w:t xml:space="preserve">Zwiedzanie popołudniowe 3 dni. </w:t>
      </w:r>
    </w:p>
    <w:p w14:paraId="6B3B12EB" w14:textId="14834CE1" w:rsidR="00AA3F88" w:rsidRPr="005E16F1" w:rsidRDefault="00AA3F88" w:rsidP="00B63A02">
      <w:pPr>
        <w:pStyle w:val="Akapitzlist"/>
        <w:spacing w:after="0" w:line="360" w:lineRule="auto"/>
        <w:ind w:left="0"/>
        <w:rPr>
          <w:rFonts w:cstheme="minorHAnsi"/>
        </w:rPr>
      </w:pPr>
      <w:r w:rsidRPr="005E16F1">
        <w:rPr>
          <w:rFonts w:cstheme="minorHAnsi"/>
        </w:rPr>
        <w:t>Wykonawca będzie miał za zadanie:</w:t>
      </w:r>
      <w:r>
        <w:rPr>
          <w:rFonts w:cstheme="minorHAnsi"/>
        </w:rPr>
        <w:t xml:space="preserve"> organizację 3 spacerów w ramach</w:t>
      </w:r>
      <w:r w:rsidRPr="005E16F1">
        <w:rPr>
          <w:rFonts w:cstheme="minorHAnsi"/>
        </w:rPr>
        <w:t xml:space="preserve"> </w:t>
      </w:r>
      <w:r w:rsidRPr="00AA3F88">
        <w:rPr>
          <w:rFonts w:cstheme="minorHAnsi"/>
        </w:rPr>
        <w:t>zwiedzani</w:t>
      </w:r>
      <w:r>
        <w:rPr>
          <w:rFonts w:cstheme="minorHAnsi"/>
        </w:rPr>
        <w:t>a</w:t>
      </w:r>
      <w:r w:rsidRPr="00AA3F88">
        <w:rPr>
          <w:rFonts w:cstheme="minorHAnsi"/>
        </w:rPr>
        <w:t xml:space="preserve"> miasta Bydgoszczy z przewodnikiem, w tym wizyta na wystawie „Węzły” w Młynach Rothera i wizyty studyjne pokazujące doświadczenia Bydgoszczy jako „miasta-gąbki</w:t>
      </w:r>
      <w:r w:rsidR="00B252F9">
        <w:rPr>
          <w:rFonts w:cstheme="minorHAnsi"/>
        </w:rPr>
        <w:t xml:space="preserve">”. </w:t>
      </w:r>
    </w:p>
    <w:p w14:paraId="5451C3F8" w14:textId="77777777" w:rsidR="00AA3F88" w:rsidRPr="005E16F1" w:rsidRDefault="00AA3F88" w:rsidP="00B63A02">
      <w:pPr>
        <w:pStyle w:val="Akapitzlist"/>
        <w:spacing w:after="0" w:line="360" w:lineRule="auto"/>
        <w:ind w:left="0"/>
        <w:rPr>
          <w:rFonts w:cstheme="minorHAnsi"/>
          <w:u w:val="single"/>
        </w:rPr>
      </w:pPr>
      <w:r w:rsidRPr="005E16F1">
        <w:rPr>
          <w:rFonts w:cstheme="minorHAnsi"/>
          <w:u w:val="single"/>
        </w:rPr>
        <w:t xml:space="preserve">Zakres usługi: </w:t>
      </w:r>
    </w:p>
    <w:p w14:paraId="5FD7F202" w14:textId="77777777" w:rsidR="00AA3F88" w:rsidRPr="003E3382" w:rsidRDefault="00AA3F88" w:rsidP="00C730C7">
      <w:pPr>
        <w:pStyle w:val="Akapitzlist"/>
        <w:numPr>
          <w:ilvl w:val="0"/>
          <w:numId w:val="41"/>
        </w:numPr>
        <w:spacing w:after="0" w:line="360" w:lineRule="auto"/>
        <w:rPr>
          <w:rFonts w:cstheme="minorHAnsi"/>
        </w:rPr>
      </w:pPr>
      <w:r w:rsidRPr="003E3382">
        <w:rPr>
          <w:rFonts w:cstheme="minorHAnsi"/>
        </w:rPr>
        <w:t>zapewnienie biletów wstępu do obiektów muzealnych dla 80 osób.</w:t>
      </w:r>
    </w:p>
    <w:p w14:paraId="7A6C2CA9" w14:textId="1B9D1E52" w:rsidR="00AA3F88" w:rsidRPr="003E3382" w:rsidRDefault="00AA3F88" w:rsidP="00C730C7">
      <w:pPr>
        <w:pStyle w:val="Akapitzlist"/>
        <w:numPr>
          <w:ilvl w:val="0"/>
          <w:numId w:val="41"/>
        </w:numPr>
        <w:spacing w:after="0" w:line="360" w:lineRule="auto"/>
        <w:rPr>
          <w:rFonts w:cstheme="minorHAnsi"/>
        </w:rPr>
      </w:pPr>
      <w:r w:rsidRPr="003E3382">
        <w:rPr>
          <w:rFonts w:cstheme="minorHAnsi"/>
        </w:rPr>
        <w:t xml:space="preserve">zapewnienie anglojęzycznego przewodnika po Bydgoszczy. </w:t>
      </w:r>
    </w:p>
    <w:p w14:paraId="773CB8CB" w14:textId="3A79203F" w:rsidR="00AA3F88" w:rsidRPr="00380687" w:rsidRDefault="00AA3F88" w:rsidP="00C730C7">
      <w:pPr>
        <w:pStyle w:val="Akapitzlist"/>
        <w:numPr>
          <w:ilvl w:val="2"/>
          <w:numId w:val="5"/>
        </w:numPr>
        <w:spacing w:after="0" w:line="360" w:lineRule="auto"/>
        <w:ind w:left="426"/>
        <w:rPr>
          <w:rFonts w:cstheme="minorHAnsi"/>
          <w:b/>
          <w:bCs/>
        </w:rPr>
      </w:pPr>
      <w:r w:rsidRPr="00380687">
        <w:rPr>
          <w:rFonts w:cstheme="minorHAnsi"/>
          <w:b/>
          <w:bCs/>
        </w:rPr>
        <w:t>Uroczysta kolacja dla 80 osób.</w:t>
      </w:r>
    </w:p>
    <w:p w14:paraId="6F8A3256" w14:textId="276E9C8A" w:rsidR="00AA3F88" w:rsidRPr="005E16F1" w:rsidRDefault="00AA3F88" w:rsidP="00B63A02">
      <w:pPr>
        <w:pStyle w:val="Akapitzlist"/>
        <w:spacing w:after="0" w:line="360" w:lineRule="auto"/>
        <w:ind w:left="0"/>
        <w:rPr>
          <w:rFonts w:cstheme="minorHAnsi"/>
          <w:b/>
          <w:bCs/>
        </w:rPr>
      </w:pPr>
      <w:r>
        <w:rPr>
          <w:rFonts w:cstheme="minorHAnsi"/>
          <w:b/>
          <w:bCs/>
        </w:rPr>
        <w:t xml:space="preserve">Kolacja odbędzie się 1 dnia konferencji. </w:t>
      </w:r>
      <w:r w:rsidRPr="005E16F1">
        <w:rPr>
          <w:rFonts w:cstheme="minorHAnsi"/>
          <w:b/>
          <w:bCs/>
        </w:rPr>
        <w:t xml:space="preserve"> </w:t>
      </w:r>
    </w:p>
    <w:p w14:paraId="23BA1158" w14:textId="70483EDF" w:rsidR="00AA3F88" w:rsidRPr="005E16F1" w:rsidRDefault="00AA3F88" w:rsidP="00B63A02">
      <w:pPr>
        <w:pStyle w:val="Akapitzlist"/>
        <w:spacing w:after="0" w:line="360" w:lineRule="auto"/>
        <w:ind w:left="0"/>
        <w:rPr>
          <w:rFonts w:cstheme="minorHAnsi"/>
        </w:rPr>
      </w:pPr>
      <w:r w:rsidRPr="005E16F1">
        <w:rPr>
          <w:rFonts w:cstheme="minorHAnsi"/>
        </w:rPr>
        <w:t>Wykonawca będzie miał za zadanie przygotowanie uroczystej kolacji w wynajętym pomieszczeniu</w:t>
      </w:r>
      <w:r>
        <w:rPr>
          <w:rFonts w:cstheme="minorHAnsi"/>
        </w:rPr>
        <w:t>. M</w:t>
      </w:r>
      <w:r w:rsidRPr="00AA3F88">
        <w:rPr>
          <w:rFonts w:cstheme="minorHAnsi"/>
        </w:rPr>
        <w:t>iejsce</w:t>
      </w:r>
      <w:r>
        <w:rPr>
          <w:rFonts w:cstheme="minorHAnsi"/>
        </w:rPr>
        <w:t xml:space="preserve"> kolacji</w:t>
      </w:r>
      <w:r w:rsidRPr="00AA3F88">
        <w:rPr>
          <w:rFonts w:cstheme="minorHAnsi"/>
        </w:rPr>
        <w:t xml:space="preserve"> powinno w miarę możliwości znajdować się na Wyspie Młyńskiej lub w odległości nie większej niż 1,5 km od tej wyspy; w miarę możliwości w obiektach historycznych i/lub zrewitalizowanych; w trakcie posiłków powinny być serwowane dania kuchni polskiej)</w:t>
      </w:r>
      <w:r w:rsidRPr="005E16F1">
        <w:rPr>
          <w:rFonts w:cstheme="minorHAnsi"/>
        </w:rPr>
        <w:t xml:space="preserve">. Wykonawca przy wyborze obiektu musi wziąć pod uwagę następujące kwestie: </w:t>
      </w:r>
    </w:p>
    <w:p w14:paraId="34381970" w14:textId="77777777" w:rsidR="00AA3F88" w:rsidRPr="005E16F1" w:rsidRDefault="00AA3F88" w:rsidP="00B63A02">
      <w:pPr>
        <w:pStyle w:val="Akapitzlist"/>
        <w:spacing w:after="0" w:line="360" w:lineRule="auto"/>
        <w:ind w:left="0"/>
        <w:rPr>
          <w:rFonts w:cstheme="minorHAnsi"/>
        </w:rPr>
      </w:pPr>
      <w:r w:rsidRPr="005E16F1">
        <w:rPr>
          <w:rFonts w:cstheme="minorHAnsi"/>
        </w:rPr>
        <w:t xml:space="preserve">Kolacja zostanie zorganizowane w formie </w:t>
      </w:r>
      <w:proofErr w:type="spellStart"/>
      <w:r w:rsidRPr="005E16F1">
        <w:rPr>
          <w:rFonts w:cstheme="minorHAnsi"/>
        </w:rPr>
        <w:t>zasiadanej</w:t>
      </w:r>
      <w:proofErr w:type="spellEnd"/>
      <w:r w:rsidRPr="005E16F1">
        <w:rPr>
          <w:rFonts w:cstheme="minorHAnsi"/>
        </w:rPr>
        <w:t xml:space="preserve"> w formule okrągłych stołów bankietowych mieszczących max. 5 osób. Gośćmi zaproszonymi na kolacje będą osoby uczestniczące w Spotkaniu (urzędnicy wysokiego szczebla oraz kierownictwo ministerstwa). </w:t>
      </w:r>
    </w:p>
    <w:p w14:paraId="6734A791" w14:textId="77777777" w:rsidR="00AA3F88" w:rsidRPr="005E16F1" w:rsidRDefault="00AA3F88" w:rsidP="00B63A02">
      <w:pPr>
        <w:pStyle w:val="Akapitzlist"/>
        <w:spacing w:after="0" w:line="360" w:lineRule="auto"/>
        <w:ind w:left="0"/>
        <w:rPr>
          <w:rFonts w:cstheme="minorHAnsi"/>
          <w:u w:val="single"/>
        </w:rPr>
      </w:pPr>
      <w:r w:rsidRPr="005E16F1">
        <w:rPr>
          <w:rFonts w:cstheme="minorHAnsi"/>
          <w:u w:val="single"/>
        </w:rPr>
        <w:t xml:space="preserve">Zakres usługi: </w:t>
      </w:r>
    </w:p>
    <w:p w14:paraId="6A0D4342" w14:textId="77777777" w:rsidR="00AA3F88" w:rsidRPr="005E16F1" w:rsidRDefault="00AA3F88" w:rsidP="00C730C7">
      <w:pPr>
        <w:pStyle w:val="Akapitzlist"/>
        <w:numPr>
          <w:ilvl w:val="0"/>
          <w:numId w:val="42"/>
        </w:numPr>
        <w:spacing w:after="0" w:line="360" w:lineRule="auto"/>
        <w:rPr>
          <w:rFonts w:cstheme="minorHAnsi"/>
        </w:rPr>
      </w:pPr>
      <w:r w:rsidRPr="005E16F1">
        <w:rPr>
          <w:rFonts w:cstheme="minorHAnsi"/>
        </w:rPr>
        <w:t xml:space="preserve">przygotowanie minimum trzech propozycji obiektów w których jest możliwe zorganizowanie takiego rodzaju wydarzenia. Obiekt musi być przystosowany do organizacji wydarzeń wysokiego szczebla oraz posiadać możliwość wynajęcia na wyłączność. Preferowane obiekty: restauracje o standardzie hotelu 4*, obiekty kulturalne reprezentacyjne, obiekty historyczne. </w:t>
      </w:r>
    </w:p>
    <w:p w14:paraId="19DA3629" w14:textId="0ED83123" w:rsidR="00AA3F88" w:rsidRPr="00B252F9" w:rsidRDefault="00AA3F88" w:rsidP="00C730C7">
      <w:pPr>
        <w:pStyle w:val="Akapitzlist"/>
        <w:numPr>
          <w:ilvl w:val="0"/>
          <w:numId w:val="36"/>
        </w:numPr>
        <w:spacing w:after="0" w:line="360" w:lineRule="auto"/>
        <w:rPr>
          <w:rFonts w:cstheme="minorHAnsi"/>
        </w:rPr>
      </w:pPr>
      <w:r w:rsidRPr="005E16F1">
        <w:rPr>
          <w:rFonts w:cstheme="minorHAnsi"/>
        </w:rPr>
        <w:t>zapewnienie wyszkolonej obsługi kelnerskiej posługującej się językiem angielskim w stopniu komunikatywnym. Kelnerzy muszą cechować się znajomością savoir vivre oraz posiadać strój wizytowy</w:t>
      </w:r>
      <w:r w:rsidR="00990373">
        <w:rPr>
          <w:rFonts w:cstheme="minorHAnsi"/>
        </w:rPr>
        <w:t xml:space="preserve"> </w:t>
      </w:r>
      <w:r w:rsidR="00B252F9">
        <w:rPr>
          <w:rFonts w:cstheme="minorHAnsi"/>
        </w:rPr>
        <w:t xml:space="preserve">tj. garnitur ciemny męski lub damski, koszula biała, buty typu derby lub </w:t>
      </w:r>
      <w:proofErr w:type="spellStart"/>
      <w:r w:rsidR="00B252F9">
        <w:rPr>
          <w:rFonts w:cstheme="minorHAnsi"/>
        </w:rPr>
        <w:t>oxfordy</w:t>
      </w:r>
      <w:proofErr w:type="spellEnd"/>
      <w:r w:rsidR="00B252F9" w:rsidRPr="00D521B8">
        <w:rPr>
          <w:rFonts w:cstheme="minorHAnsi"/>
        </w:rPr>
        <w:t xml:space="preserve">. </w:t>
      </w:r>
    </w:p>
    <w:p w14:paraId="635C8E0C" w14:textId="77777777" w:rsidR="00AA3F88" w:rsidRPr="005E16F1" w:rsidRDefault="00AA3F88" w:rsidP="00C730C7">
      <w:pPr>
        <w:pStyle w:val="Akapitzlist"/>
        <w:numPr>
          <w:ilvl w:val="0"/>
          <w:numId w:val="42"/>
        </w:numPr>
        <w:spacing w:after="0" w:line="360" w:lineRule="auto"/>
        <w:rPr>
          <w:rFonts w:cstheme="minorHAnsi"/>
        </w:rPr>
      </w:pPr>
      <w:r w:rsidRPr="005E16F1">
        <w:rPr>
          <w:rFonts w:cstheme="minorHAnsi"/>
        </w:rPr>
        <w:t xml:space="preserve">jeśli obiekt nie będzie restauracją zapewnienie odpowiedniego, dopasowanego do wystroju wnętrz nakrycia stołu tj.: obrus, pełna, porcelanowa zastawa stołowa, dekoracje stołowe niezasłaniające twarzy osób zasiadających przy stole oraz nie wywołujące alergii (kwiaty). </w:t>
      </w:r>
    </w:p>
    <w:p w14:paraId="70C24350" w14:textId="77777777" w:rsidR="00AA3F88" w:rsidRPr="005E16F1" w:rsidRDefault="00AA3F88" w:rsidP="00C730C7">
      <w:pPr>
        <w:pStyle w:val="Akapitzlist"/>
        <w:numPr>
          <w:ilvl w:val="0"/>
          <w:numId w:val="42"/>
        </w:numPr>
        <w:spacing w:after="0" w:line="360" w:lineRule="auto"/>
        <w:rPr>
          <w:rFonts w:cstheme="minorHAnsi"/>
        </w:rPr>
      </w:pPr>
      <w:r w:rsidRPr="005E16F1">
        <w:rPr>
          <w:rFonts w:cstheme="minorHAnsi"/>
        </w:rPr>
        <w:t xml:space="preserve">przygotowanie wizytówek z imieniem i nazwiskiem. Zamawiający przekaże układ usadzenia gości Wykonawcy. </w:t>
      </w:r>
    </w:p>
    <w:p w14:paraId="679D55E9" w14:textId="08733FEB" w:rsidR="00AA3F88" w:rsidRPr="005E16F1" w:rsidRDefault="00AA3F88" w:rsidP="00C730C7">
      <w:pPr>
        <w:pStyle w:val="Akapitzlist"/>
        <w:numPr>
          <w:ilvl w:val="0"/>
          <w:numId w:val="42"/>
        </w:numPr>
        <w:spacing w:after="0" w:line="360" w:lineRule="auto"/>
        <w:rPr>
          <w:rFonts w:cstheme="minorHAnsi"/>
        </w:rPr>
      </w:pPr>
      <w:r w:rsidRPr="005E16F1">
        <w:rPr>
          <w:rFonts w:cstheme="minorHAnsi"/>
        </w:rPr>
        <w:lastRenderedPageBreak/>
        <w:t xml:space="preserve">przygotowanie dwóch zestawów menu – w opcji mięsnej oraz </w:t>
      </w:r>
      <w:r w:rsidR="00B87E35">
        <w:rPr>
          <w:rFonts w:cstheme="minorHAnsi"/>
        </w:rPr>
        <w:t>w</w:t>
      </w:r>
      <w:r w:rsidRPr="005E16F1">
        <w:rPr>
          <w:rFonts w:cstheme="minorHAnsi"/>
        </w:rPr>
        <w:t xml:space="preserve">egańskiej. Menu musi zawierać: napoje, przystawkę, pierwsze danie, drugie danie oraz deser. Preferowana kuchnia polska, nie dopuszcza się kuchni egzotycznej. </w:t>
      </w:r>
    </w:p>
    <w:p w14:paraId="3193279D" w14:textId="45777DAB" w:rsidR="00F64949" w:rsidRDefault="00AA3F88" w:rsidP="00C730C7">
      <w:pPr>
        <w:pStyle w:val="Akapitzlist"/>
        <w:numPr>
          <w:ilvl w:val="0"/>
          <w:numId w:val="42"/>
        </w:numPr>
        <w:spacing w:after="0" w:line="360" w:lineRule="auto"/>
        <w:rPr>
          <w:rFonts w:cstheme="minorHAnsi"/>
        </w:rPr>
      </w:pPr>
      <w:r w:rsidRPr="005E16F1">
        <w:rPr>
          <w:rFonts w:cstheme="minorHAnsi"/>
        </w:rPr>
        <w:t xml:space="preserve">zapewnienie oprawy muzycznej wydarzenia – w formie puszczania muzyki w tle. </w:t>
      </w:r>
    </w:p>
    <w:p w14:paraId="141CE117" w14:textId="221EFAB7" w:rsidR="002A6A93" w:rsidRPr="00380687" w:rsidRDefault="009C178B" w:rsidP="00C730C7">
      <w:pPr>
        <w:pStyle w:val="Akapitzlist"/>
        <w:numPr>
          <w:ilvl w:val="2"/>
          <w:numId w:val="5"/>
        </w:numPr>
        <w:spacing w:after="0" w:line="360" w:lineRule="auto"/>
        <w:ind w:left="284"/>
        <w:rPr>
          <w:rFonts w:cstheme="minorHAnsi"/>
          <w:b/>
          <w:bCs/>
        </w:rPr>
      </w:pPr>
      <w:r w:rsidRPr="00380687">
        <w:rPr>
          <w:rFonts w:cstheme="minorHAnsi"/>
          <w:b/>
          <w:bCs/>
        </w:rPr>
        <w:t xml:space="preserve">Przygotowanie dwóch kolacji typu  </w:t>
      </w:r>
      <w:r w:rsidR="00380687">
        <w:rPr>
          <w:rFonts w:cstheme="minorHAnsi"/>
          <w:b/>
          <w:bCs/>
        </w:rPr>
        <w:t xml:space="preserve">bankiet dla 80 osób. </w:t>
      </w:r>
    </w:p>
    <w:p w14:paraId="65C29778" w14:textId="5CD68301" w:rsidR="009C178B" w:rsidRDefault="009C178B" w:rsidP="00B63A02">
      <w:pPr>
        <w:spacing w:after="0" w:line="360" w:lineRule="auto"/>
        <w:rPr>
          <w:rFonts w:cstheme="minorHAnsi"/>
        </w:rPr>
      </w:pPr>
      <w:r w:rsidRPr="009C178B">
        <w:rPr>
          <w:rFonts w:cstheme="minorHAnsi"/>
        </w:rPr>
        <w:t>Wykonawca będzie miał za zadanie przygotowanie  kolacji</w:t>
      </w:r>
      <w:r>
        <w:rPr>
          <w:rFonts w:cstheme="minorHAnsi"/>
        </w:rPr>
        <w:t xml:space="preserve"> typu </w:t>
      </w:r>
      <w:r w:rsidR="00380687">
        <w:rPr>
          <w:rFonts w:cstheme="minorHAnsi"/>
        </w:rPr>
        <w:t>bankiet</w:t>
      </w:r>
      <w:r w:rsidRPr="009C178B">
        <w:rPr>
          <w:rFonts w:cstheme="minorHAnsi"/>
        </w:rPr>
        <w:t xml:space="preserve"> w wynajętym pomieszczeniu</w:t>
      </w:r>
      <w:r>
        <w:rPr>
          <w:rFonts w:cstheme="minorHAnsi"/>
        </w:rPr>
        <w:t xml:space="preserve"> w bliskiej odległości od obiektu konferencyjnego lub w centrum miasta Bydgoszcz. </w:t>
      </w:r>
      <w:r w:rsidR="00380687">
        <w:rPr>
          <w:rFonts w:eastAsia="Times New Roman" w:cstheme="minorHAnsi"/>
          <w:color w:val="000000" w:themeColor="text1"/>
          <w:lang w:eastAsia="en-GB"/>
        </w:rPr>
        <w:t xml:space="preserve">Bankiet będzie miał charakter nieformalny, powinny się na nim znaleźć ciepłe dania takie jak: zupa oraz drugie danie (zarówno pierwsze jak i drugie danie musi mieć opcję </w:t>
      </w:r>
      <w:proofErr w:type="spellStart"/>
      <w:r w:rsidR="00380687">
        <w:rPr>
          <w:rFonts w:eastAsia="Times New Roman" w:cstheme="minorHAnsi"/>
          <w:color w:val="000000" w:themeColor="text1"/>
          <w:lang w:eastAsia="en-GB"/>
        </w:rPr>
        <w:t>vege</w:t>
      </w:r>
      <w:proofErr w:type="spellEnd"/>
      <w:r w:rsidR="00380687">
        <w:rPr>
          <w:rFonts w:eastAsia="Times New Roman" w:cstheme="minorHAnsi"/>
          <w:color w:val="000000" w:themeColor="text1"/>
          <w:lang w:eastAsia="en-GB"/>
        </w:rPr>
        <w:t>) oraz zimne przekąski</w:t>
      </w:r>
      <w:r w:rsidR="00380687" w:rsidRPr="009248C5">
        <w:rPr>
          <w:rFonts w:eastAsia="Times New Roman" w:cstheme="minorHAnsi"/>
          <w:color w:val="000000" w:themeColor="text1"/>
          <w:lang w:eastAsia="en-GB"/>
        </w:rPr>
        <w:t xml:space="preserve"> </w:t>
      </w:r>
      <w:r w:rsidR="00380687">
        <w:rPr>
          <w:rFonts w:eastAsia="Times New Roman" w:cstheme="minorHAnsi"/>
          <w:color w:val="000000" w:themeColor="text1"/>
          <w:lang w:eastAsia="en-GB"/>
        </w:rPr>
        <w:t xml:space="preserve">lub inna forma tzw. </w:t>
      </w:r>
      <w:proofErr w:type="spellStart"/>
      <w:r w:rsidR="00380687">
        <w:rPr>
          <w:rFonts w:eastAsia="Times New Roman" w:cstheme="minorHAnsi"/>
          <w:color w:val="000000" w:themeColor="text1"/>
          <w:lang w:eastAsia="en-GB"/>
        </w:rPr>
        <w:t>fingerfood</w:t>
      </w:r>
      <w:proofErr w:type="spellEnd"/>
      <w:r w:rsidR="00380687">
        <w:rPr>
          <w:rFonts w:eastAsia="Times New Roman" w:cstheme="minorHAnsi"/>
          <w:color w:val="000000" w:themeColor="text1"/>
          <w:lang w:eastAsia="en-GB"/>
        </w:rPr>
        <w:t xml:space="preserve">, desery, owoce i napoje (soki, woda, </w:t>
      </w:r>
      <w:proofErr w:type="spellStart"/>
      <w:r w:rsidR="00380687">
        <w:rPr>
          <w:rFonts w:eastAsia="Times New Roman" w:cstheme="minorHAnsi"/>
          <w:color w:val="000000" w:themeColor="text1"/>
          <w:lang w:eastAsia="en-GB"/>
        </w:rPr>
        <w:t>kawa,herbata</w:t>
      </w:r>
      <w:proofErr w:type="spellEnd"/>
      <w:r w:rsidR="00380687">
        <w:rPr>
          <w:rFonts w:eastAsia="Times New Roman" w:cstheme="minorHAnsi"/>
          <w:color w:val="000000" w:themeColor="text1"/>
          <w:lang w:eastAsia="en-GB"/>
        </w:rPr>
        <w:t>).</w:t>
      </w:r>
    </w:p>
    <w:p w14:paraId="67C8A739" w14:textId="77777777" w:rsidR="00380687" w:rsidRDefault="00380687" w:rsidP="00B63A02">
      <w:pPr>
        <w:spacing w:after="0" w:line="360" w:lineRule="auto"/>
        <w:rPr>
          <w:rFonts w:cstheme="minorHAnsi"/>
        </w:rPr>
      </w:pPr>
    </w:p>
    <w:p w14:paraId="1FD5CAF8" w14:textId="46FF9233" w:rsidR="009C178B" w:rsidRPr="00380687" w:rsidRDefault="009C178B" w:rsidP="00C730C7">
      <w:pPr>
        <w:pStyle w:val="Akapitzlist"/>
        <w:numPr>
          <w:ilvl w:val="2"/>
          <w:numId w:val="5"/>
        </w:numPr>
        <w:spacing w:after="0" w:line="360" w:lineRule="auto"/>
        <w:ind w:left="284"/>
        <w:rPr>
          <w:rFonts w:cstheme="minorHAnsi"/>
          <w:b/>
          <w:bCs/>
        </w:rPr>
      </w:pPr>
      <w:r w:rsidRPr="00380687">
        <w:rPr>
          <w:rFonts w:cstheme="minorHAnsi"/>
          <w:b/>
          <w:bCs/>
        </w:rPr>
        <w:t xml:space="preserve">Organizacja wydarzenia towarzyszącego typu </w:t>
      </w:r>
      <w:r w:rsidR="00A62749" w:rsidRPr="00380687">
        <w:rPr>
          <w:rFonts w:cstheme="minorHAnsi"/>
          <w:b/>
          <w:bCs/>
        </w:rPr>
        <w:t>koncert</w:t>
      </w:r>
    </w:p>
    <w:p w14:paraId="2ECA7FD4" w14:textId="778DBE35" w:rsidR="009C178B" w:rsidRPr="00016252" w:rsidRDefault="009C178B" w:rsidP="00B63A02">
      <w:pPr>
        <w:spacing w:after="0" w:line="360" w:lineRule="auto"/>
      </w:pPr>
      <w:r w:rsidRPr="00016252">
        <w:t xml:space="preserve">Wykonawca </w:t>
      </w:r>
      <w:r>
        <w:t xml:space="preserve">będzie odpowiedzialny za </w:t>
      </w:r>
      <w:r w:rsidRPr="00016252">
        <w:t>zapewni</w:t>
      </w:r>
      <w:r>
        <w:t xml:space="preserve">enie </w:t>
      </w:r>
      <w:r w:rsidRPr="00016252">
        <w:t>zespoł</w:t>
      </w:r>
      <w:r>
        <w:t xml:space="preserve">u muzycznego </w:t>
      </w:r>
      <w:r w:rsidRPr="00016252">
        <w:t>na wydarzenie towarzyszące we wskazanym miejscu przez Zamawiającego.</w:t>
      </w:r>
      <w:r w:rsidR="00E56FB1">
        <w:t xml:space="preserve"> </w:t>
      </w:r>
      <w:r>
        <w:t>Koncerty odbędą się każdego wieczoru w trakcie kolacji organizowanych dla uczestników</w:t>
      </w:r>
      <w:r w:rsidRPr="00016252">
        <w:t>.</w:t>
      </w:r>
      <w:r>
        <w:t xml:space="preserve">  </w:t>
      </w:r>
      <w:r w:rsidRPr="00016252">
        <w:t>Wykonawca będzie miał za zadanie przedstawienie przynamniej trzech propozycji artystów do wyboru Zamawiającego</w:t>
      </w:r>
      <w:r>
        <w:t>,</w:t>
      </w:r>
      <w:r w:rsidRPr="009C178B">
        <w:t xml:space="preserve"> </w:t>
      </w:r>
      <w:r>
        <w:t>p</w:t>
      </w:r>
      <w:r w:rsidRPr="009C178B">
        <w:t>referowani artyści wykonujący muzykę polską, w miarę możliwości pochodzący z Bydgoszczy lub regionu</w:t>
      </w:r>
      <w:r w:rsidRPr="00016252">
        <w:t xml:space="preserve">. Wykonawca będzie odpowiedzialny za obsługę zespołu oraz przygotowanie miejsca występu pod jego wymagania. </w:t>
      </w:r>
    </w:p>
    <w:p w14:paraId="2077CB99" w14:textId="77777777" w:rsidR="009C178B" w:rsidRPr="009C178B" w:rsidRDefault="009C178B" w:rsidP="00B63A02">
      <w:pPr>
        <w:pStyle w:val="Akapitzlist"/>
        <w:spacing w:after="0" w:line="360" w:lineRule="auto"/>
        <w:ind w:left="360"/>
        <w:rPr>
          <w:rFonts w:cstheme="minorHAnsi"/>
        </w:rPr>
      </w:pPr>
    </w:p>
    <w:p w14:paraId="66254250" w14:textId="6CE9D94E" w:rsidR="00041680" w:rsidRPr="00E973E0" w:rsidRDefault="00041680" w:rsidP="00C730C7">
      <w:pPr>
        <w:pStyle w:val="Akapitzlist"/>
        <w:numPr>
          <w:ilvl w:val="3"/>
          <w:numId w:val="4"/>
        </w:numPr>
        <w:spacing w:after="0" w:line="360" w:lineRule="auto"/>
        <w:rPr>
          <w:rFonts w:cstheme="minorHAnsi"/>
        </w:rPr>
      </w:pPr>
      <w:r w:rsidRPr="00E973E0">
        <w:rPr>
          <w:rFonts w:cstheme="minorHAnsi"/>
        </w:rPr>
        <w:t>Zapew</w:t>
      </w:r>
      <w:r w:rsidR="00D547F1" w:rsidRPr="00E973E0">
        <w:rPr>
          <w:rFonts w:cstheme="minorHAnsi"/>
        </w:rPr>
        <w:t>nić</w:t>
      </w:r>
      <w:r w:rsidRPr="00E973E0">
        <w:rPr>
          <w:rFonts w:cstheme="minorHAnsi"/>
        </w:rPr>
        <w:t xml:space="preserve"> transport</w:t>
      </w:r>
      <w:r w:rsidR="00D547F1" w:rsidRPr="00E973E0">
        <w:rPr>
          <w:rFonts w:cstheme="minorHAnsi"/>
        </w:rPr>
        <w:t xml:space="preserve"> dla uczestników konferencji. </w:t>
      </w:r>
    </w:p>
    <w:p w14:paraId="4F9803EE" w14:textId="5C27D6EC" w:rsidR="00041680" w:rsidRPr="003E3382" w:rsidRDefault="00041680" w:rsidP="003E3382">
      <w:pPr>
        <w:spacing w:after="0" w:line="360" w:lineRule="auto"/>
        <w:rPr>
          <w:rFonts w:cstheme="minorHAnsi"/>
        </w:rPr>
      </w:pPr>
      <w:r w:rsidRPr="003E3382">
        <w:rPr>
          <w:rFonts w:cstheme="minorHAnsi"/>
        </w:rPr>
        <w:t xml:space="preserve">Wykonawca zapewni transport dla uczestników wydarzenia w formie autokaru na max 80 miejsc. Transfery gości będą się odbywać w na trasach międzymiastowych oraz na terenie Bydgoszczy. Autokar będzie dostępny od godziny 8 do 23 w ciągu dwóch dni konferencji. </w:t>
      </w:r>
    </w:p>
    <w:p w14:paraId="59B557B5" w14:textId="28A644C1" w:rsidR="00041680" w:rsidRPr="003E3382" w:rsidRDefault="00955030" w:rsidP="003E3382">
      <w:pPr>
        <w:spacing w:after="0" w:line="360" w:lineRule="auto"/>
        <w:rPr>
          <w:rFonts w:cstheme="minorHAnsi"/>
        </w:rPr>
      </w:pPr>
      <w:r w:rsidRPr="003E3382">
        <w:rPr>
          <w:rFonts w:cstheme="minorHAnsi"/>
        </w:rPr>
        <w:t>Trasy:</w:t>
      </w:r>
    </w:p>
    <w:p w14:paraId="415A125C" w14:textId="10C33DD8" w:rsidR="00D547F1" w:rsidRPr="00D547F1" w:rsidRDefault="00D547F1" w:rsidP="00C730C7">
      <w:pPr>
        <w:numPr>
          <w:ilvl w:val="0"/>
          <w:numId w:val="75"/>
        </w:numPr>
        <w:spacing w:after="0" w:line="240" w:lineRule="auto"/>
        <w:jc w:val="both"/>
        <w:rPr>
          <w:rFonts w:cstheme="minorHAnsi"/>
        </w:rPr>
      </w:pPr>
      <w:r w:rsidRPr="00D547F1">
        <w:rPr>
          <w:rFonts w:cstheme="minorHAnsi"/>
        </w:rPr>
        <w:t>Warszawa (Lotnisko Chopina) - Bydgoszcz 11.3 (2 transfery z lotniska w Warszawie do hoteli w Bydgoszczy)</w:t>
      </w:r>
    </w:p>
    <w:p w14:paraId="377F1AD4" w14:textId="2D28419D" w:rsidR="00D547F1" w:rsidRPr="00D547F1" w:rsidRDefault="00D547F1" w:rsidP="00C730C7">
      <w:pPr>
        <w:numPr>
          <w:ilvl w:val="0"/>
          <w:numId w:val="75"/>
        </w:numPr>
        <w:spacing w:after="0" w:line="240" w:lineRule="auto"/>
        <w:jc w:val="both"/>
        <w:rPr>
          <w:rFonts w:cstheme="minorHAnsi"/>
        </w:rPr>
      </w:pPr>
      <w:r w:rsidRPr="00D547F1">
        <w:rPr>
          <w:rFonts w:cstheme="minorHAnsi"/>
        </w:rPr>
        <w:t>Warszawa (Lotnisko Chopina) - Bydgoszcz 12.3 (2 transfery z lotniska w Warszawie do hoteli w Bydgoszczy)</w:t>
      </w:r>
    </w:p>
    <w:p w14:paraId="223514D4" w14:textId="77777777" w:rsidR="00D547F1" w:rsidRPr="00D547F1" w:rsidRDefault="00D547F1" w:rsidP="00C730C7">
      <w:pPr>
        <w:numPr>
          <w:ilvl w:val="0"/>
          <w:numId w:val="75"/>
        </w:numPr>
        <w:spacing w:after="0" w:line="240" w:lineRule="auto"/>
        <w:jc w:val="both"/>
        <w:rPr>
          <w:rFonts w:cstheme="minorHAnsi"/>
        </w:rPr>
      </w:pPr>
      <w:r w:rsidRPr="00D547F1">
        <w:rPr>
          <w:rFonts w:cstheme="minorHAnsi"/>
        </w:rPr>
        <w:t>Bydgoszcz (w ramach granic miasta: transfer z hotelu do Muzeum Wodociągów i z powrotem, a następnie ew. w ramach wizyty studyjnej i kolacji)12.3 (cały dzień)</w:t>
      </w:r>
    </w:p>
    <w:p w14:paraId="696CCC60" w14:textId="77777777" w:rsidR="00D547F1" w:rsidRPr="00D547F1" w:rsidRDefault="00D547F1" w:rsidP="00C730C7">
      <w:pPr>
        <w:numPr>
          <w:ilvl w:val="0"/>
          <w:numId w:val="75"/>
        </w:numPr>
        <w:spacing w:after="0" w:line="240" w:lineRule="auto"/>
        <w:jc w:val="both"/>
        <w:rPr>
          <w:rFonts w:cstheme="minorHAnsi"/>
        </w:rPr>
      </w:pPr>
      <w:r w:rsidRPr="00D547F1">
        <w:rPr>
          <w:rFonts w:cstheme="minorHAnsi"/>
        </w:rPr>
        <w:t>Bydgoszcz (w ramach granic miasta: transfer z hotelu do Muzeum Wodociągów i z powrotem, a następnie ew. w ramach wizyty studyjnej i kolacji) ) 13.3 (cały dzień)</w:t>
      </w:r>
    </w:p>
    <w:p w14:paraId="1EC0E8BD" w14:textId="77777777" w:rsidR="00D547F1" w:rsidRPr="00D547F1" w:rsidRDefault="00D547F1" w:rsidP="00C730C7">
      <w:pPr>
        <w:numPr>
          <w:ilvl w:val="0"/>
          <w:numId w:val="75"/>
        </w:numPr>
        <w:spacing w:after="0" w:line="240" w:lineRule="auto"/>
        <w:jc w:val="both"/>
        <w:rPr>
          <w:rFonts w:cstheme="minorHAnsi"/>
        </w:rPr>
      </w:pPr>
      <w:r w:rsidRPr="00D547F1">
        <w:rPr>
          <w:rFonts w:cstheme="minorHAnsi"/>
        </w:rPr>
        <w:t>Bydgoszcz-Warszawa (Lotnisko Chopina) 13.3 (1 transfer z hoteli w Bydgoszczy na lotnisko w Warszawie)</w:t>
      </w:r>
    </w:p>
    <w:p w14:paraId="4786A723" w14:textId="1327EE44" w:rsidR="00CF34FE" w:rsidRDefault="00D547F1" w:rsidP="00C730C7">
      <w:pPr>
        <w:numPr>
          <w:ilvl w:val="0"/>
          <w:numId w:val="75"/>
        </w:numPr>
        <w:spacing w:after="0" w:line="240" w:lineRule="auto"/>
        <w:jc w:val="both"/>
        <w:rPr>
          <w:rFonts w:cstheme="minorHAnsi"/>
        </w:rPr>
      </w:pPr>
      <w:r w:rsidRPr="00D547F1">
        <w:rPr>
          <w:rFonts w:cstheme="minorHAnsi"/>
        </w:rPr>
        <w:t xml:space="preserve">Bydgoszcz-Warszawa (Lotnisko Chopina) 14.3 (1 transfer z hoteli w Bydgoszczy na lotnisko w Warszawie ) </w:t>
      </w:r>
    </w:p>
    <w:p w14:paraId="7DEC6437" w14:textId="00B054DF" w:rsidR="00A02A47" w:rsidRDefault="00A02A47" w:rsidP="00A02A47">
      <w:pPr>
        <w:spacing w:after="0" w:line="240" w:lineRule="auto"/>
        <w:jc w:val="both"/>
        <w:rPr>
          <w:rFonts w:cstheme="minorHAnsi"/>
        </w:rPr>
      </w:pPr>
    </w:p>
    <w:p w14:paraId="07B49F58" w14:textId="428BC8D1" w:rsidR="00A02A47" w:rsidRDefault="00A02A47" w:rsidP="00C730C7">
      <w:pPr>
        <w:pStyle w:val="Akapitzlist"/>
        <w:numPr>
          <w:ilvl w:val="3"/>
          <w:numId w:val="4"/>
        </w:numPr>
        <w:spacing w:after="0" w:line="240" w:lineRule="auto"/>
        <w:jc w:val="both"/>
        <w:rPr>
          <w:rFonts w:cstheme="minorHAnsi"/>
        </w:rPr>
      </w:pPr>
      <w:r>
        <w:rPr>
          <w:rFonts w:cstheme="minorHAnsi"/>
        </w:rPr>
        <w:t>Zapewnić obsługę w zakresie:</w:t>
      </w:r>
    </w:p>
    <w:p w14:paraId="07A3CB3A" w14:textId="2FB569FB" w:rsidR="00A02A47" w:rsidRDefault="00A02A47" w:rsidP="00C730C7">
      <w:pPr>
        <w:pStyle w:val="Akapitzlist"/>
        <w:numPr>
          <w:ilvl w:val="0"/>
          <w:numId w:val="76"/>
        </w:numPr>
        <w:spacing w:after="0" w:line="240" w:lineRule="auto"/>
        <w:jc w:val="both"/>
        <w:rPr>
          <w:rFonts w:cstheme="minorHAnsi"/>
        </w:rPr>
      </w:pPr>
      <w:r>
        <w:rPr>
          <w:rFonts w:cstheme="minorHAnsi"/>
        </w:rPr>
        <w:t xml:space="preserve">Obsługi technicznej na czas trwania wydarzenie, której zadaniem będzie obsługa sprzętu AV/IT przez cały okres trwania wydarzenia. </w:t>
      </w:r>
    </w:p>
    <w:p w14:paraId="5DAF8CF6" w14:textId="2C33EEBB" w:rsidR="00A02A47" w:rsidRDefault="00A02A47" w:rsidP="00C730C7">
      <w:pPr>
        <w:pStyle w:val="Akapitzlist"/>
        <w:numPr>
          <w:ilvl w:val="0"/>
          <w:numId w:val="76"/>
        </w:numPr>
        <w:spacing w:after="0" w:line="240" w:lineRule="auto"/>
        <w:jc w:val="both"/>
        <w:rPr>
          <w:rFonts w:cstheme="minorHAnsi"/>
        </w:rPr>
      </w:pPr>
      <w:r>
        <w:rPr>
          <w:rFonts w:cstheme="minorHAnsi"/>
        </w:rPr>
        <w:t>Obsługi recepcji oraz szatni w zakresie opisanym w pkt. 4</w:t>
      </w:r>
    </w:p>
    <w:p w14:paraId="5F5A407E" w14:textId="2E2F1CB8" w:rsidR="00A02A47" w:rsidRDefault="00A02A47" w:rsidP="00A02A47">
      <w:pPr>
        <w:spacing w:after="0" w:line="240" w:lineRule="auto"/>
        <w:jc w:val="both"/>
        <w:rPr>
          <w:rFonts w:cstheme="minorHAnsi"/>
        </w:rPr>
      </w:pPr>
    </w:p>
    <w:p w14:paraId="5552A666" w14:textId="77777777" w:rsidR="00A02A47" w:rsidRDefault="00A02A47" w:rsidP="00C730C7">
      <w:pPr>
        <w:pStyle w:val="Akapitzlist"/>
        <w:numPr>
          <w:ilvl w:val="3"/>
          <w:numId w:val="4"/>
        </w:numPr>
        <w:spacing w:after="0" w:line="240" w:lineRule="auto"/>
        <w:jc w:val="both"/>
        <w:rPr>
          <w:rFonts w:cstheme="minorHAnsi"/>
        </w:rPr>
      </w:pPr>
      <w:r>
        <w:rPr>
          <w:rFonts w:cstheme="minorHAnsi"/>
        </w:rPr>
        <w:t>Dodatkowo Wykonawca wyprodukuje:</w:t>
      </w:r>
    </w:p>
    <w:p w14:paraId="7AE87530" w14:textId="62CD8C41" w:rsidR="00A02A47" w:rsidRPr="00A02A47" w:rsidRDefault="00A02A47" w:rsidP="00A02A47">
      <w:pPr>
        <w:pStyle w:val="Akapitzlist"/>
        <w:spacing w:after="0" w:line="240" w:lineRule="auto"/>
        <w:ind w:left="360"/>
        <w:jc w:val="both"/>
        <w:rPr>
          <w:rFonts w:cstheme="minorHAnsi"/>
        </w:rPr>
      </w:pPr>
      <w:r>
        <w:rPr>
          <w:rFonts w:cstheme="minorHAnsi"/>
        </w:rPr>
        <w:t>D</w:t>
      </w:r>
      <w:r w:rsidRPr="00A02A47">
        <w:rPr>
          <w:rFonts w:cstheme="minorHAnsi"/>
        </w:rPr>
        <w:t>wustronny kaseton</w:t>
      </w:r>
      <w:r>
        <w:rPr>
          <w:rFonts w:cstheme="minorHAnsi"/>
        </w:rPr>
        <w:t xml:space="preserve"> dedykowany wydarzeniu z nazwą wydarzenia</w:t>
      </w:r>
      <w:r w:rsidRPr="00A02A47">
        <w:rPr>
          <w:rFonts w:cstheme="minorHAnsi"/>
        </w:rPr>
        <w:t xml:space="preserve">. Specyfikacja: wolnostojący, dwustronny kaseton z oświetleniem, wykonany z lekkiej konstrukcji aluminium, z wydrukiem tekstylnym obszyty gumką. Wymiary: 100cmx200xcm. </w:t>
      </w:r>
    </w:p>
    <w:p w14:paraId="58B29805" w14:textId="42E4A2AE" w:rsidR="00A02A47" w:rsidRPr="00A02A47" w:rsidRDefault="00A02A47" w:rsidP="00A02A47">
      <w:pPr>
        <w:pStyle w:val="Akapitzlist"/>
        <w:spacing w:after="0" w:line="240" w:lineRule="auto"/>
        <w:ind w:left="360"/>
        <w:jc w:val="both"/>
        <w:rPr>
          <w:rFonts w:cstheme="minorHAnsi"/>
        </w:rPr>
      </w:pPr>
    </w:p>
    <w:p w14:paraId="4A34FCAC" w14:textId="77777777" w:rsidR="00CF34FE" w:rsidRPr="00CF34FE" w:rsidRDefault="00CF34FE" w:rsidP="00B63A02">
      <w:pPr>
        <w:spacing w:after="0" w:line="360" w:lineRule="auto"/>
        <w:rPr>
          <w:rFonts w:cstheme="minorHAnsi"/>
        </w:rPr>
      </w:pPr>
    </w:p>
    <w:p w14:paraId="75637C10" w14:textId="70AFE2B6" w:rsidR="00F64949" w:rsidRPr="003354F4" w:rsidRDefault="00100D6F" w:rsidP="003354F4">
      <w:pPr>
        <w:shd w:val="clear" w:color="auto" w:fill="D5DCE4" w:themeFill="text2" w:themeFillTint="33"/>
        <w:spacing w:after="0" w:line="360" w:lineRule="auto"/>
        <w:rPr>
          <w:rFonts w:cstheme="minorHAnsi"/>
        </w:rPr>
      </w:pPr>
      <w:r w:rsidRPr="003354F4">
        <w:rPr>
          <w:rFonts w:eastAsia="+mn-ea" w:cstheme="minorHAnsi"/>
          <w:b/>
          <w:bCs/>
          <w:color w:val="000000" w:themeColor="text1"/>
          <w:kern w:val="24"/>
          <w:lang w:eastAsia="en-GB"/>
        </w:rPr>
        <w:lastRenderedPageBreak/>
        <w:t xml:space="preserve">Spotkanie nr 4 </w:t>
      </w:r>
    </w:p>
    <w:p w14:paraId="049B5D57" w14:textId="39EC79B1" w:rsidR="00F64949" w:rsidRPr="00CF34FE" w:rsidRDefault="00F64949" w:rsidP="00C730C7">
      <w:pPr>
        <w:pStyle w:val="Akapitzlist"/>
        <w:numPr>
          <w:ilvl w:val="0"/>
          <w:numId w:val="28"/>
        </w:numPr>
        <w:tabs>
          <w:tab w:val="num" w:pos="1843"/>
        </w:tabs>
        <w:kinsoku w:val="0"/>
        <w:overflowPunct w:val="0"/>
        <w:spacing w:after="60" w:line="360" w:lineRule="auto"/>
        <w:textAlignment w:val="baseline"/>
        <w:rPr>
          <w:rFonts w:eastAsia="+mn-ea" w:cstheme="minorHAnsi"/>
          <w:color w:val="000000" w:themeColor="text1"/>
          <w:kern w:val="24"/>
          <w:lang w:eastAsia="en-GB"/>
        </w:rPr>
      </w:pPr>
      <w:r w:rsidRPr="00CF34FE">
        <w:rPr>
          <w:rFonts w:eastAsia="+mn-ea" w:cstheme="minorHAnsi"/>
          <w:color w:val="000000" w:themeColor="text1"/>
          <w:kern w:val="24"/>
          <w:lang w:eastAsia="en-GB"/>
        </w:rPr>
        <w:t xml:space="preserve">Data: </w:t>
      </w:r>
      <w:bookmarkStart w:id="8" w:name="_Hlk163552189"/>
      <w:r w:rsidRPr="00CF34FE">
        <w:rPr>
          <w:rFonts w:eastAsia="+mn-ea" w:cstheme="minorHAnsi"/>
          <w:color w:val="000000" w:themeColor="text1"/>
          <w:kern w:val="24"/>
          <w:lang w:eastAsia="en-GB"/>
        </w:rPr>
        <w:t>kwie</w:t>
      </w:r>
      <w:r w:rsidR="00186E53" w:rsidRPr="00CF34FE">
        <w:rPr>
          <w:rFonts w:eastAsia="+mn-ea" w:cstheme="minorHAnsi"/>
          <w:color w:val="000000" w:themeColor="text1"/>
          <w:kern w:val="24"/>
          <w:lang w:eastAsia="en-GB"/>
        </w:rPr>
        <w:t xml:space="preserve">cień </w:t>
      </w:r>
      <w:r w:rsidRPr="00CF34FE">
        <w:rPr>
          <w:rFonts w:eastAsia="+mn-ea" w:cstheme="minorHAnsi"/>
          <w:color w:val="000000" w:themeColor="text1"/>
          <w:kern w:val="24"/>
          <w:lang w:eastAsia="en-GB"/>
        </w:rPr>
        <w:t>2025</w:t>
      </w:r>
      <w:bookmarkEnd w:id="8"/>
      <w:r w:rsidR="00186E53" w:rsidRPr="00CF34FE">
        <w:rPr>
          <w:rFonts w:eastAsia="+mn-ea" w:cstheme="minorHAnsi"/>
          <w:color w:val="000000" w:themeColor="text1"/>
          <w:kern w:val="24"/>
          <w:lang w:eastAsia="en-GB"/>
        </w:rPr>
        <w:t xml:space="preserve"> (wydarzenie dwudniowe)</w:t>
      </w:r>
    </w:p>
    <w:p w14:paraId="575878E5" w14:textId="67EA6B88" w:rsidR="00F64949" w:rsidRPr="00CF34FE" w:rsidRDefault="00F64949" w:rsidP="00C730C7">
      <w:pPr>
        <w:pStyle w:val="Akapitzlist"/>
        <w:numPr>
          <w:ilvl w:val="0"/>
          <w:numId w:val="28"/>
        </w:numPr>
        <w:tabs>
          <w:tab w:val="num" w:pos="1843"/>
        </w:tabs>
        <w:kinsoku w:val="0"/>
        <w:overflowPunct w:val="0"/>
        <w:spacing w:after="60" w:line="360" w:lineRule="auto"/>
        <w:textAlignment w:val="baseline"/>
        <w:rPr>
          <w:rFonts w:eastAsia="+mn-ea" w:cstheme="minorHAnsi"/>
          <w:color w:val="000000" w:themeColor="text1"/>
          <w:kern w:val="24"/>
          <w:lang w:eastAsia="en-GB"/>
        </w:rPr>
      </w:pPr>
      <w:r w:rsidRPr="00CF34FE">
        <w:rPr>
          <w:rFonts w:eastAsia="+mn-ea" w:cstheme="minorHAnsi"/>
          <w:color w:val="000000" w:themeColor="text1"/>
          <w:kern w:val="24"/>
          <w:lang w:eastAsia="en-GB"/>
        </w:rPr>
        <w:t>Miejsce: Lublin</w:t>
      </w:r>
    </w:p>
    <w:p w14:paraId="0C4D9972" w14:textId="58DF71C7" w:rsidR="00186E53" w:rsidRPr="00CF34FE" w:rsidRDefault="00186E53" w:rsidP="00C730C7">
      <w:pPr>
        <w:pStyle w:val="Akapitzlist"/>
        <w:numPr>
          <w:ilvl w:val="0"/>
          <w:numId w:val="28"/>
        </w:numPr>
        <w:tabs>
          <w:tab w:val="num" w:pos="1843"/>
        </w:tabs>
        <w:kinsoku w:val="0"/>
        <w:overflowPunct w:val="0"/>
        <w:spacing w:after="60" w:line="360" w:lineRule="auto"/>
        <w:textAlignment w:val="baseline"/>
        <w:rPr>
          <w:rFonts w:eastAsia="+mn-ea" w:cstheme="minorHAnsi"/>
          <w:color w:val="000000" w:themeColor="text1"/>
          <w:kern w:val="24"/>
          <w:lang w:eastAsia="en-GB"/>
        </w:rPr>
      </w:pPr>
      <w:r w:rsidRPr="00CF34FE">
        <w:rPr>
          <w:rFonts w:eastAsia="+mn-ea" w:cstheme="minorHAnsi"/>
          <w:color w:val="000000" w:themeColor="text1"/>
          <w:kern w:val="24"/>
          <w:lang w:eastAsia="en-GB"/>
        </w:rPr>
        <w:t>Liczba osób: 1</w:t>
      </w:r>
      <w:r w:rsidR="00042D59">
        <w:rPr>
          <w:rFonts w:eastAsia="+mn-ea" w:cstheme="minorHAnsi"/>
          <w:color w:val="000000" w:themeColor="text1"/>
          <w:kern w:val="24"/>
          <w:lang w:eastAsia="en-GB"/>
        </w:rPr>
        <w:t>20</w:t>
      </w:r>
    </w:p>
    <w:p w14:paraId="24A2E3C6" w14:textId="5DAF3D18" w:rsidR="008946A6" w:rsidRDefault="008946A6" w:rsidP="00B63A02">
      <w:pPr>
        <w:pStyle w:val="Akapitzlist"/>
        <w:kinsoku w:val="0"/>
        <w:overflowPunct w:val="0"/>
        <w:spacing w:after="60" w:line="360" w:lineRule="auto"/>
        <w:ind w:left="0"/>
        <w:textAlignment w:val="baseline"/>
        <w:rPr>
          <w:rFonts w:eastAsia="+mn-ea" w:cstheme="minorHAnsi"/>
          <w:b/>
          <w:bCs/>
          <w:color w:val="000000" w:themeColor="text1"/>
          <w:kern w:val="24"/>
          <w:u w:val="single"/>
          <w:lang w:eastAsia="en-GB"/>
        </w:rPr>
      </w:pPr>
    </w:p>
    <w:p w14:paraId="26C7B1AA" w14:textId="41686936" w:rsidR="003354F4" w:rsidRDefault="003354F4" w:rsidP="003354F4">
      <w:pPr>
        <w:spacing w:after="0" w:line="360" w:lineRule="auto"/>
        <w:rPr>
          <w:rFonts w:cstheme="minorHAnsi"/>
          <w:b/>
          <w:bCs/>
          <w:u w:val="single"/>
        </w:rPr>
      </w:pPr>
      <w:r w:rsidRPr="008066E2">
        <w:rPr>
          <w:rFonts w:cstheme="minorHAnsi"/>
          <w:b/>
          <w:bCs/>
          <w:u w:val="single"/>
        </w:rPr>
        <w:t>Wykonawca będzie miał za zadanie:</w:t>
      </w:r>
    </w:p>
    <w:p w14:paraId="5D99054C" w14:textId="77777777" w:rsidR="003354F4" w:rsidRPr="003354F4" w:rsidRDefault="003354F4" w:rsidP="003354F4">
      <w:pPr>
        <w:spacing w:after="0" w:line="360" w:lineRule="auto"/>
        <w:rPr>
          <w:rFonts w:cstheme="minorHAnsi"/>
          <w:b/>
          <w:bCs/>
          <w:u w:val="single"/>
        </w:rPr>
      </w:pPr>
    </w:p>
    <w:p w14:paraId="21287FF5" w14:textId="0F5FBACF" w:rsidR="008946A6" w:rsidRPr="003354F4" w:rsidRDefault="008946A6" w:rsidP="00C730C7">
      <w:pPr>
        <w:pStyle w:val="Akapitzlist"/>
        <w:numPr>
          <w:ilvl w:val="6"/>
          <w:numId w:val="4"/>
        </w:numPr>
        <w:kinsoku w:val="0"/>
        <w:overflowPunct w:val="0"/>
        <w:spacing w:after="60" w:line="360" w:lineRule="auto"/>
        <w:ind w:left="-284" w:firstLine="0"/>
        <w:textAlignment w:val="baseline"/>
        <w:rPr>
          <w:rFonts w:eastAsia="+mn-ea" w:cstheme="minorHAnsi"/>
          <w:b/>
          <w:bCs/>
          <w:color w:val="000000" w:themeColor="text1"/>
          <w:kern w:val="24"/>
          <w:u w:val="single"/>
          <w:lang w:eastAsia="en-GB"/>
        </w:rPr>
      </w:pPr>
      <w:r w:rsidRPr="003354F4">
        <w:rPr>
          <w:rFonts w:eastAsia="+mn-ea" w:cstheme="minorHAnsi"/>
          <w:b/>
          <w:bCs/>
          <w:color w:val="000000" w:themeColor="text1"/>
          <w:kern w:val="24"/>
          <w:u w:val="single"/>
          <w:lang w:eastAsia="en-GB"/>
        </w:rPr>
        <w:t>Zapewnienie osoby w roli konferansjera</w:t>
      </w:r>
    </w:p>
    <w:p w14:paraId="4E4E9197" w14:textId="09E28601" w:rsidR="008946A6" w:rsidRDefault="008946A6" w:rsidP="00B63A02">
      <w:pPr>
        <w:spacing w:after="0" w:line="360" w:lineRule="auto"/>
      </w:pPr>
      <w:r w:rsidRPr="00016252">
        <w:t xml:space="preserve">Wykonawca </w:t>
      </w:r>
      <w:r>
        <w:t>jest odpowiedzialny za zapewnienie osoby w charakterze</w:t>
      </w:r>
      <w:r w:rsidRPr="00016252">
        <w:t xml:space="preserve"> konferansjer</w:t>
      </w:r>
      <w:r w:rsidR="003354F4">
        <w:t xml:space="preserve"> na pierwszy dzień konferencji</w:t>
      </w:r>
      <w:r>
        <w:t xml:space="preserve">. </w:t>
      </w:r>
      <w:r w:rsidRPr="00016252">
        <w:t>Zamawiający otrzyma minimum trzy propozycje osób, które posiadają doświadczenie w prowadzeniu konferencji i cechują się nieposzlakowaną reputacją</w:t>
      </w:r>
      <w:r>
        <w:t xml:space="preserve"> oraz posługują się językiem angielskim w stopniu C</w:t>
      </w:r>
      <w:r w:rsidR="00B87E35">
        <w:t>1</w:t>
      </w:r>
      <w:r>
        <w:t xml:space="preserve">. Do zadań osoby zatrudnionej w charakterze konferansjera będzie należał nadzór organizacyjny całości konferencji oraz jej otwarcie, zaproszenie do paneli, przedstawienie gości. Konferansjer nie będzie moderatorem paneli merytorycznych. </w:t>
      </w:r>
    </w:p>
    <w:p w14:paraId="239A2AE7" w14:textId="28C90A0F" w:rsidR="008946A6" w:rsidRDefault="008946A6" w:rsidP="00B63A02">
      <w:pPr>
        <w:spacing w:after="0" w:line="360" w:lineRule="auto"/>
      </w:pPr>
      <w:r>
        <w:t xml:space="preserve">Wykonawca w ramach usługi zapewni konferansjerowi zakwaterowanie na czas trwania wydarzenia.  </w:t>
      </w:r>
    </w:p>
    <w:p w14:paraId="4393991F" w14:textId="590E17EF" w:rsidR="00687119" w:rsidRDefault="00687119" w:rsidP="006D3799">
      <w:pPr>
        <w:spacing w:after="0" w:line="360" w:lineRule="auto"/>
        <w:rPr>
          <w:u w:val="single"/>
        </w:rPr>
      </w:pPr>
      <w:r w:rsidRPr="00687119">
        <w:rPr>
          <w:u w:val="single"/>
        </w:rPr>
        <w:t xml:space="preserve">Zakres usługi: </w:t>
      </w:r>
    </w:p>
    <w:p w14:paraId="0CB91268" w14:textId="47835745" w:rsidR="00687119" w:rsidRPr="004D09E8" w:rsidRDefault="00687119" w:rsidP="00C730C7">
      <w:pPr>
        <w:pStyle w:val="Akapitzlist"/>
        <w:numPr>
          <w:ilvl w:val="0"/>
          <w:numId w:val="43"/>
        </w:numPr>
        <w:spacing w:after="0" w:line="360" w:lineRule="auto"/>
      </w:pPr>
      <w:r w:rsidRPr="004D09E8">
        <w:t>zatrudnienie konferansjera</w:t>
      </w:r>
      <w:r w:rsidR="00990373">
        <w:t>.</w:t>
      </w:r>
    </w:p>
    <w:p w14:paraId="7A24197B" w14:textId="4E8B0D20" w:rsidR="008946A6" w:rsidRDefault="00687119" w:rsidP="00C730C7">
      <w:pPr>
        <w:pStyle w:val="Akapitzlist"/>
        <w:numPr>
          <w:ilvl w:val="0"/>
          <w:numId w:val="43"/>
        </w:numPr>
        <w:spacing w:after="0" w:line="360" w:lineRule="auto"/>
      </w:pPr>
      <w:r w:rsidRPr="004D09E8">
        <w:t>zapewnienie noclegu</w:t>
      </w:r>
      <w:r w:rsidR="00990373">
        <w:t>.</w:t>
      </w:r>
    </w:p>
    <w:p w14:paraId="4BBC309B" w14:textId="77777777" w:rsidR="00990373" w:rsidRPr="008946A6" w:rsidRDefault="00990373" w:rsidP="00990373">
      <w:pPr>
        <w:pStyle w:val="Akapitzlist"/>
        <w:spacing w:after="0" w:line="360" w:lineRule="auto"/>
        <w:ind w:left="360"/>
      </w:pPr>
    </w:p>
    <w:p w14:paraId="3CDA6FAF" w14:textId="44DE89C5" w:rsidR="008946A6" w:rsidRPr="003354F4" w:rsidRDefault="00962F70" w:rsidP="00C730C7">
      <w:pPr>
        <w:pStyle w:val="Akapitzlist"/>
        <w:numPr>
          <w:ilvl w:val="6"/>
          <w:numId w:val="4"/>
        </w:numPr>
        <w:kinsoku w:val="0"/>
        <w:overflowPunct w:val="0"/>
        <w:spacing w:after="60" w:line="360" w:lineRule="auto"/>
        <w:ind w:left="284"/>
        <w:textAlignment w:val="baseline"/>
        <w:rPr>
          <w:rFonts w:eastAsia="+mn-ea" w:cstheme="minorHAnsi"/>
          <w:b/>
          <w:bCs/>
          <w:color w:val="000000" w:themeColor="text1"/>
          <w:kern w:val="24"/>
          <w:u w:val="single"/>
          <w:lang w:eastAsia="en-GB"/>
        </w:rPr>
      </w:pPr>
      <w:r w:rsidRPr="003354F4">
        <w:rPr>
          <w:rFonts w:eastAsia="+mn-ea" w:cstheme="minorHAnsi"/>
          <w:b/>
          <w:bCs/>
          <w:color w:val="000000" w:themeColor="text1"/>
          <w:kern w:val="24"/>
          <w:u w:val="single"/>
          <w:lang w:eastAsia="en-GB"/>
        </w:rPr>
        <w:t>Przygotowanie aranżacji przestrzeni konferencji</w:t>
      </w:r>
    </w:p>
    <w:p w14:paraId="1F962A53" w14:textId="48C2AAE8" w:rsidR="00962F70" w:rsidRDefault="00962F70" w:rsidP="006D3799">
      <w:pPr>
        <w:kinsoku w:val="0"/>
        <w:overflowPunct w:val="0"/>
        <w:spacing w:after="60" w:line="360" w:lineRule="auto"/>
        <w:textAlignment w:val="baseline"/>
        <w:rPr>
          <w:rFonts w:eastAsia="+mn-ea" w:cstheme="minorHAnsi"/>
          <w:color w:val="000000" w:themeColor="text1"/>
          <w:kern w:val="24"/>
          <w:lang w:eastAsia="en-GB"/>
        </w:rPr>
      </w:pPr>
      <w:r w:rsidRPr="00962F70">
        <w:rPr>
          <w:rFonts w:eastAsia="+mn-ea" w:cstheme="minorHAnsi"/>
          <w:color w:val="000000" w:themeColor="text1"/>
          <w:kern w:val="24"/>
          <w:lang w:eastAsia="en-GB"/>
        </w:rPr>
        <w:t xml:space="preserve">Wykonawca będzie miał za zadanie przygotowanie aranżacji wynajętego obiektu konferencyjnego. Elementy promocyjne i informacyjne takie jak banery, pylony oraz drogowskazy powinny być umieszczone przed budynkiem i prowadzić do pomieszczeń w których odbędzie się konferencja. W wypadku Spotkania nr </w:t>
      </w:r>
      <w:r>
        <w:rPr>
          <w:rFonts w:eastAsia="+mn-ea" w:cstheme="minorHAnsi"/>
          <w:color w:val="000000" w:themeColor="text1"/>
          <w:kern w:val="24"/>
          <w:lang w:eastAsia="en-GB"/>
        </w:rPr>
        <w:t>4</w:t>
      </w:r>
      <w:r w:rsidRPr="00962F70">
        <w:rPr>
          <w:rFonts w:eastAsia="+mn-ea" w:cstheme="minorHAnsi"/>
          <w:color w:val="000000" w:themeColor="text1"/>
          <w:kern w:val="24"/>
          <w:lang w:eastAsia="en-GB"/>
        </w:rPr>
        <w:t xml:space="preserve"> wyposażenie techniczne sali meble zostaną zapewnione przez obiekt. Zadaniem Wykonawcy będzie wykorzystanie istniejącego sprzętu AV/IT oraz dosztukowanie potrzebnych elementów</w:t>
      </w:r>
      <w:r>
        <w:rPr>
          <w:rFonts w:eastAsia="+mn-ea" w:cstheme="minorHAnsi"/>
          <w:color w:val="000000" w:themeColor="text1"/>
          <w:kern w:val="24"/>
          <w:lang w:eastAsia="en-GB"/>
        </w:rPr>
        <w:t xml:space="preserve"> jeśli zaistnieje taka potrzeba. </w:t>
      </w:r>
    </w:p>
    <w:p w14:paraId="6F23551A" w14:textId="615357B6" w:rsidR="00C62238" w:rsidRDefault="00C62238" w:rsidP="006D3799">
      <w:pPr>
        <w:kinsoku w:val="0"/>
        <w:overflowPunct w:val="0"/>
        <w:spacing w:after="60" w:line="360" w:lineRule="auto"/>
        <w:textAlignment w:val="baseline"/>
        <w:rPr>
          <w:rFonts w:eastAsia="+mn-ea" w:cstheme="minorHAnsi"/>
          <w:color w:val="000000" w:themeColor="text1"/>
          <w:kern w:val="24"/>
          <w:u w:val="single"/>
          <w:lang w:eastAsia="en-GB"/>
        </w:rPr>
      </w:pPr>
      <w:r w:rsidRPr="00C62238">
        <w:rPr>
          <w:rFonts w:eastAsia="+mn-ea" w:cstheme="minorHAnsi"/>
          <w:color w:val="000000" w:themeColor="text1"/>
          <w:kern w:val="24"/>
          <w:u w:val="single"/>
          <w:lang w:eastAsia="en-GB"/>
        </w:rPr>
        <w:t>Specyfikacja aranżacji:</w:t>
      </w:r>
    </w:p>
    <w:p w14:paraId="2591A734" w14:textId="797787D7" w:rsidR="00664535" w:rsidRPr="00664535" w:rsidRDefault="00664535" w:rsidP="00664535">
      <w:pPr>
        <w:rPr>
          <w:rFonts w:cstheme="minorHAnsi"/>
          <w:b/>
          <w:bCs/>
        </w:rPr>
      </w:pPr>
      <w:r w:rsidRPr="00664535">
        <w:rPr>
          <w:rFonts w:cstheme="minorHAnsi"/>
          <w:b/>
          <w:bCs/>
        </w:rPr>
        <w:t>Sala S2 im. Antoniego N. Patka:</w:t>
      </w:r>
    </w:p>
    <w:p w14:paraId="5FC82B50" w14:textId="03284F56" w:rsidR="00664535" w:rsidRPr="00664535" w:rsidRDefault="00664535" w:rsidP="00664535">
      <w:pPr>
        <w:rPr>
          <w:rFonts w:cstheme="minorHAnsi"/>
          <w:b/>
          <w:bCs/>
        </w:rPr>
      </w:pPr>
      <w:r w:rsidRPr="00664535">
        <w:rPr>
          <w:rFonts w:cstheme="minorHAnsi"/>
        </w:rPr>
        <w:t>Wytyczne szczegółowe dot. ustawienia w sali konferencyjnej:</w:t>
      </w:r>
    </w:p>
    <w:p w14:paraId="1D328976" w14:textId="77777777" w:rsidR="00664535" w:rsidRPr="00664535" w:rsidRDefault="00664535" w:rsidP="00C730C7">
      <w:pPr>
        <w:numPr>
          <w:ilvl w:val="0"/>
          <w:numId w:val="62"/>
        </w:numPr>
        <w:spacing w:after="0" w:line="240" w:lineRule="auto"/>
        <w:rPr>
          <w:rFonts w:cstheme="minorHAnsi"/>
        </w:rPr>
      </w:pPr>
      <w:r w:rsidRPr="00664535">
        <w:rPr>
          <w:rFonts w:cstheme="minorHAnsi"/>
        </w:rPr>
        <w:t>na scenie:</w:t>
      </w:r>
    </w:p>
    <w:p w14:paraId="36D02ED6" w14:textId="265F50A6" w:rsidR="00664535" w:rsidRPr="00664535" w:rsidRDefault="00664535" w:rsidP="00C730C7">
      <w:pPr>
        <w:numPr>
          <w:ilvl w:val="0"/>
          <w:numId w:val="61"/>
        </w:numPr>
        <w:spacing w:after="0" w:line="240" w:lineRule="auto"/>
        <w:rPr>
          <w:rFonts w:cstheme="minorHAnsi"/>
        </w:rPr>
      </w:pPr>
      <w:r w:rsidRPr="00664535">
        <w:rPr>
          <w:rFonts w:cstheme="minorHAnsi"/>
        </w:rPr>
        <w:t xml:space="preserve">po lewej stronie sceny (bliżej widowni) mównica z mikrofonem „gęsia szyja”, z wbudowanym </w:t>
      </w:r>
      <w:proofErr w:type="spellStart"/>
      <w:r w:rsidRPr="00664535">
        <w:rPr>
          <w:rFonts w:cstheme="minorHAnsi"/>
        </w:rPr>
        <w:t>prompterem</w:t>
      </w:r>
      <w:proofErr w:type="spellEnd"/>
      <w:r w:rsidRPr="00664535">
        <w:rPr>
          <w:rFonts w:cstheme="minorHAnsi"/>
        </w:rPr>
        <w:t>; optymalnie mównica z możliwością regulacji wysokości, multimodalna, z log</w:t>
      </w:r>
      <w:r>
        <w:rPr>
          <w:rFonts w:cstheme="minorHAnsi"/>
        </w:rPr>
        <w:t>o Zamawiającego</w:t>
      </w:r>
      <w:r w:rsidRPr="00664535">
        <w:rPr>
          <w:rFonts w:cstheme="minorHAnsi"/>
        </w:rPr>
        <w:t xml:space="preserve"> - zapewnia Wykonawca</w:t>
      </w:r>
    </w:p>
    <w:p w14:paraId="6BA19FB5" w14:textId="77777777" w:rsidR="00664535" w:rsidRPr="00664535" w:rsidRDefault="00664535" w:rsidP="00C730C7">
      <w:pPr>
        <w:numPr>
          <w:ilvl w:val="0"/>
          <w:numId w:val="61"/>
        </w:numPr>
        <w:spacing w:after="0" w:line="240" w:lineRule="auto"/>
        <w:rPr>
          <w:rFonts w:cstheme="minorHAnsi"/>
        </w:rPr>
      </w:pPr>
      <w:r w:rsidRPr="00664535">
        <w:rPr>
          <w:rFonts w:cstheme="minorHAnsi"/>
        </w:rPr>
        <w:t>po prawej stronie sceny (w głębi) flagi wolnostojące /reprezentacyjne UE i PL - zapewnia Wykonawca;</w:t>
      </w:r>
    </w:p>
    <w:p w14:paraId="3278C609" w14:textId="77777777" w:rsidR="00664535" w:rsidRPr="00664535" w:rsidRDefault="00664535" w:rsidP="00C730C7">
      <w:pPr>
        <w:numPr>
          <w:ilvl w:val="0"/>
          <w:numId w:val="61"/>
        </w:numPr>
        <w:spacing w:after="0" w:line="240" w:lineRule="auto"/>
        <w:rPr>
          <w:rFonts w:cstheme="minorHAnsi"/>
        </w:rPr>
      </w:pPr>
      <w:r w:rsidRPr="00664535">
        <w:rPr>
          <w:rFonts w:cstheme="minorHAnsi"/>
        </w:rPr>
        <w:t xml:space="preserve">w środkowej części sceny, na prawo od mównicy: 6 foteli dla moderatora i </w:t>
      </w:r>
      <w:proofErr w:type="spellStart"/>
      <w:r w:rsidRPr="00664535">
        <w:rPr>
          <w:rFonts w:cstheme="minorHAnsi"/>
        </w:rPr>
        <w:t>panelistów</w:t>
      </w:r>
      <w:proofErr w:type="spellEnd"/>
      <w:r w:rsidRPr="00664535">
        <w:rPr>
          <w:rFonts w:cstheme="minorHAnsi"/>
        </w:rPr>
        <w:t>, 3 niskie stoliki wraz z niezbędnym wyposażeniem technicznym i informatycznym oraz zapewniającym właściwe nagłośnienie i oświetlenie (min. 1 mikrofon na stolik) – zapewnia LCK i Wykonawca w przypadku braków;</w:t>
      </w:r>
    </w:p>
    <w:p w14:paraId="5E5214AB" w14:textId="23F7983D" w:rsidR="00664535" w:rsidRPr="00664535" w:rsidRDefault="00664535" w:rsidP="00C730C7">
      <w:pPr>
        <w:numPr>
          <w:ilvl w:val="0"/>
          <w:numId w:val="62"/>
        </w:numPr>
        <w:spacing w:after="0" w:line="240" w:lineRule="auto"/>
        <w:rPr>
          <w:rFonts w:cstheme="minorHAnsi"/>
        </w:rPr>
      </w:pPr>
      <w:r w:rsidRPr="00664535">
        <w:rPr>
          <w:rFonts w:cstheme="minorHAnsi"/>
        </w:rPr>
        <w:t xml:space="preserve">duży ekran na tylnej ścianie sceny, na którym wyświetlone zostanie logo </w:t>
      </w:r>
      <w:r>
        <w:rPr>
          <w:rFonts w:cstheme="minorHAnsi"/>
        </w:rPr>
        <w:t>Zamawiającego</w:t>
      </w:r>
      <w:r w:rsidRPr="00664535">
        <w:rPr>
          <w:rFonts w:cstheme="minorHAnsi"/>
        </w:rPr>
        <w:t xml:space="preserve"> oraz CEF (instrument „Łącząc Europę”), a także ew. prezentacje lub wystąpienie </w:t>
      </w:r>
      <w:proofErr w:type="spellStart"/>
      <w:r w:rsidRPr="00664535">
        <w:rPr>
          <w:rFonts w:cstheme="minorHAnsi"/>
        </w:rPr>
        <w:t>panelisty</w:t>
      </w:r>
      <w:proofErr w:type="spellEnd"/>
      <w:r w:rsidRPr="00664535">
        <w:rPr>
          <w:rFonts w:cstheme="minorHAnsi"/>
        </w:rPr>
        <w:t xml:space="preserve"> (w przypadku niemożności osobistego udziału) - zapewnia LCK;</w:t>
      </w:r>
    </w:p>
    <w:p w14:paraId="0DEFD651" w14:textId="77777777" w:rsidR="00664535" w:rsidRPr="00664535" w:rsidRDefault="00664535" w:rsidP="00C730C7">
      <w:pPr>
        <w:numPr>
          <w:ilvl w:val="0"/>
          <w:numId w:val="62"/>
        </w:numPr>
        <w:spacing w:after="0" w:line="240" w:lineRule="auto"/>
        <w:rPr>
          <w:rFonts w:cstheme="minorHAnsi"/>
        </w:rPr>
      </w:pPr>
      <w:r w:rsidRPr="00664535">
        <w:rPr>
          <w:rFonts w:cstheme="minorHAnsi"/>
        </w:rPr>
        <w:t>widownia - 120 krzeseł frontem ku scenie w centralnej części Sali – zapewnia LCK;</w:t>
      </w:r>
    </w:p>
    <w:p w14:paraId="44FD8E02" w14:textId="77777777" w:rsidR="00664535" w:rsidRPr="00664535" w:rsidRDefault="00664535" w:rsidP="00C730C7">
      <w:pPr>
        <w:numPr>
          <w:ilvl w:val="0"/>
          <w:numId w:val="62"/>
        </w:numPr>
        <w:spacing w:after="0" w:line="240" w:lineRule="auto"/>
        <w:rPr>
          <w:rFonts w:cstheme="minorHAnsi"/>
        </w:rPr>
      </w:pPr>
      <w:r w:rsidRPr="00664535">
        <w:rPr>
          <w:rFonts w:cstheme="minorHAnsi"/>
        </w:rPr>
        <w:t xml:space="preserve">pozostawienie wolnej przestrzeni dla osób poruszających na wózkach inwalidzkich. </w:t>
      </w:r>
    </w:p>
    <w:p w14:paraId="4E3DBF7D" w14:textId="77777777" w:rsidR="00664535" w:rsidRPr="00664535" w:rsidRDefault="00664535" w:rsidP="00664535">
      <w:pPr>
        <w:rPr>
          <w:rFonts w:cstheme="minorHAnsi"/>
          <w:i/>
          <w:iCs/>
        </w:rPr>
      </w:pPr>
    </w:p>
    <w:p w14:paraId="2A6DC976" w14:textId="6BB50251" w:rsidR="00664535" w:rsidRPr="00664535" w:rsidRDefault="00664535" w:rsidP="00664535">
      <w:pPr>
        <w:rPr>
          <w:rFonts w:cstheme="minorHAnsi"/>
          <w:b/>
          <w:bCs/>
        </w:rPr>
      </w:pPr>
      <w:r w:rsidRPr="00664535">
        <w:rPr>
          <w:rFonts w:cstheme="minorHAnsi"/>
          <w:b/>
          <w:bCs/>
        </w:rPr>
        <w:lastRenderedPageBreak/>
        <w:t xml:space="preserve">Sala prasowa S4: </w:t>
      </w:r>
    </w:p>
    <w:p w14:paraId="50D66A57" w14:textId="49E536E3" w:rsidR="00664535" w:rsidRPr="00664535" w:rsidRDefault="00664535" w:rsidP="00664535">
      <w:pPr>
        <w:rPr>
          <w:rFonts w:cstheme="minorHAnsi"/>
          <w:b/>
          <w:bCs/>
        </w:rPr>
      </w:pPr>
      <w:r w:rsidRPr="00664535">
        <w:rPr>
          <w:rFonts w:cstheme="minorHAnsi"/>
        </w:rPr>
        <w:t>Wytyczne szczegółowe dot. ustawienia w sali (do 15 osób):</w:t>
      </w:r>
    </w:p>
    <w:p w14:paraId="4CBA6778" w14:textId="559D27F1" w:rsidR="00664535" w:rsidRPr="00664535" w:rsidRDefault="00664535" w:rsidP="00C730C7">
      <w:pPr>
        <w:numPr>
          <w:ilvl w:val="0"/>
          <w:numId w:val="63"/>
        </w:numPr>
        <w:spacing w:after="0" w:line="240" w:lineRule="auto"/>
        <w:rPr>
          <w:rFonts w:cstheme="minorHAnsi"/>
        </w:rPr>
      </w:pPr>
      <w:r w:rsidRPr="00664535">
        <w:rPr>
          <w:rFonts w:cstheme="minorHAnsi"/>
        </w:rPr>
        <w:t xml:space="preserve">ścianka jako tło dla osób udzielających wypowiedzi prasowych - ścianka </w:t>
      </w:r>
      <w:r w:rsidRPr="00664535">
        <w:rPr>
          <w:rFonts w:cstheme="minorHAnsi"/>
          <w:bCs/>
        </w:rPr>
        <w:t xml:space="preserve">materiałowa z logo </w:t>
      </w:r>
      <w:r>
        <w:rPr>
          <w:rFonts w:cstheme="minorHAnsi"/>
          <w:bCs/>
        </w:rPr>
        <w:t>Ministerstwa</w:t>
      </w:r>
      <w:r w:rsidRPr="00664535">
        <w:rPr>
          <w:rFonts w:cstheme="minorHAnsi"/>
          <w:bCs/>
        </w:rPr>
        <w:t xml:space="preserve"> i CEF o wymiarach 200x300 cm – zapewnia Wykonawca (ścianka przeniesiona z holu głównego na czas konferencji prasowej);</w:t>
      </w:r>
      <w:r w:rsidRPr="00664535">
        <w:rPr>
          <w:rFonts w:cstheme="minorHAnsi"/>
        </w:rPr>
        <w:t xml:space="preserve"> </w:t>
      </w:r>
    </w:p>
    <w:p w14:paraId="3C8E886E" w14:textId="095B9693" w:rsidR="00664535" w:rsidRDefault="00664535" w:rsidP="00C730C7">
      <w:pPr>
        <w:numPr>
          <w:ilvl w:val="0"/>
          <w:numId w:val="63"/>
        </w:numPr>
        <w:spacing w:after="0" w:line="240" w:lineRule="auto"/>
        <w:rPr>
          <w:rFonts w:cstheme="minorHAnsi"/>
        </w:rPr>
      </w:pPr>
      <w:r w:rsidRPr="00664535">
        <w:rPr>
          <w:rFonts w:cstheme="minorHAnsi"/>
        </w:rPr>
        <w:t>ustawienie wyposażenia niezbędnego do udzielenia wypowiedzi prasowych: kostka dziennikarska na min. 10 wejść; 4 mikrofony bezprzewodowe oraz statywy; realizacja dźwięku z nagłośnieniem;  lampy telewizyjne (ilość dostosowana do wielkości sali i liczby osób zabierających głos); dwie mównice z logo prezydencji – wyposażenie i aranżację zapewnia Wykonawca.</w:t>
      </w:r>
    </w:p>
    <w:p w14:paraId="19AC2A32" w14:textId="77777777" w:rsidR="00664535" w:rsidRPr="00664535" w:rsidRDefault="00664535" w:rsidP="00664535">
      <w:pPr>
        <w:spacing w:after="0" w:line="240" w:lineRule="auto"/>
        <w:ind w:left="360"/>
        <w:rPr>
          <w:rFonts w:cstheme="minorHAnsi"/>
        </w:rPr>
      </w:pPr>
    </w:p>
    <w:p w14:paraId="0D88B5BC" w14:textId="3D45B4E8" w:rsidR="00664535" w:rsidRPr="00664535" w:rsidRDefault="00664535" w:rsidP="00664535">
      <w:pPr>
        <w:rPr>
          <w:rFonts w:cstheme="minorHAnsi"/>
          <w:b/>
          <w:bCs/>
        </w:rPr>
      </w:pPr>
      <w:r w:rsidRPr="00664535">
        <w:rPr>
          <w:rFonts w:cstheme="minorHAnsi"/>
          <w:b/>
          <w:bCs/>
        </w:rPr>
        <w:t xml:space="preserve">Sala telekonferencyjna S3: </w:t>
      </w:r>
    </w:p>
    <w:p w14:paraId="50B0A604" w14:textId="60D74382" w:rsidR="00664535" w:rsidRPr="00664535" w:rsidRDefault="00664535" w:rsidP="00664535">
      <w:pPr>
        <w:rPr>
          <w:rFonts w:cstheme="minorHAnsi"/>
        </w:rPr>
      </w:pPr>
      <w:r w:rsidRPr="00664535">
        <w:rPr>
          <w:rFonts w:cstheme="minorHAnsi"/>
        </w:rPr>
        <w:t>Wytyczne szczegółowe dot. ustawienia w sali (do 15 osób):</w:t>
      </w:r>
    </w:p>
    <w:p w14:paraId="23DDD48D" w14:textId="77777777" w:rsidR="00664535" w:rsidRPr="00664535" w:rsidRDefault="00664535" w:rsidP="00C730C7">
      <w:pPr>
        <w:numPr>
          <w:ilvl w:val="0"/>
          <w:numId w:val="65"/>
        </w:numPr>
        <w:spacing w:after="0" w:line="240" w:lineRule="auto"/>
        <w:rPr>
          <w:rFonts w:cstheme="minorHAnsi"/>
        </w:rPr>
      </w:pPr>
      <w:r w:rsidRPr="00664535">
        <w:rPr>
          <w:rFonts w:cstheme="minorHAnsi"/>
        </w:rPr>
        <w:t>ustawienie stolików i krzesełek w sali w kształcie litery U na rozmowy kuluarowe  - wyposażenie zapewnia LCK</w:t>
      </w:r>
    </w:p>
    <w:p w14:paraId="102FEAAF" w14:textId="77777777" w:rsidR="00664535" w:rsidRPr="00664535" w:rsidRDefault="00664535" w:rsidP="00664535">
      <w:pPr>
        <w:rPr>
          <w:rFonts w:cstheme="minorHAnsi"/>
        </w:rPr>
      </w:pPr>
    </w:p>
    <w:p w14:paraId="6CF21E2C" w14:textId="363A0A97" w:rsidR="00664535" w:rsidRPr="00664535" w:rsidRDefault="00664535" w:rsidP="00664535">
      <w:pPr>
        <w:ind w:left="284" w:hanging="284"/>
        <w:rPr>
          <w:rFonts w:cstheme="minorHAnsi"/>
          <w:b/>
          <w:bCs/>
        </w:rPr>
      </w:pPr>
      <w:proofErr w:type="spellStart"/>
      <w:r w:rsidRPr="00664535">
        <w:rPr>
          <w:rFonts w:cstheme="minorHAnsi"/>
          <w:b/>
          <w:bCs/>
        </w:rPr>
        <w:t>Foyer</w:t>
      </w:r>
      <w:proofErr w:type="spellEnd"/>
      <w:r w:rsidRPr="00664535">
        <w:rPr>
          <w:rFonts w:cstheme="minorHAnsi"/>
          <w:b/>
          <w:bCs/>
        </w:rPr>
        <w:t xml:space="preserve"> sali S2 im. Antoniego N. Patka:</w:t>
      </w:r>
    </w:p>
    <w:p w14:paraId="1F7C7FC3" w14:textId="77777777" w:rsidR="00664535" w:rsidRPr="00664535" w:rsidRDefault="00664535" w:rsidP="00664535">
      <w:pPr>
        <w:rPr>
          <w:rFonts w:cstheme="minorHAnsi"/>
          <w:b/>
          <w:bCs/>
        </w:rPr>
      </w:pPr>
      <w:r w:rsidRPr="00664535">
        <w:rPr>
          <w:rFonts w:cstheme="minorHAnsi"/>
        </w:rPr>
        <w:t>Pomieszczenie w którym będzie serwowany catering</w:t>
      </w:r>
      <w:r w:rsidRPr="00664535">
        <w:rPr>
          <w:rFonts w:cstheme="minorHAnsi"/>
          <w:b/>
          <w:bCs/>
        </w:rPr>
        <w:t>:</w:t>
      </w:r>
    </w:p>
    <w:p w14:paraId="063E2666" w14:textId="77777777" w:rsidR="00664535" w:rsidRPr="00664535" w:rsidRDefault="00664535" w:rsidP="00C730C7">
      <w:pPr>
        <w:numPr>
          <w:ilvl w:val="0"/>
          <w:numId w:val="64"/>
        </w:numPr>
        <w:spacing w:after="0" w:line="240" w:lineRule="auto"/>
        <w:rPr>
          <w:rFonts w:cstheme="minorHAnsi"/>
        </w:rPr>
      </w:pPr>
      <w:r w:rsidRPr="00664535">
        <w:rPr>
          <w:rFonts w:cstheme="minorHAnsi"/>
        </w:rPr>
        <w:t>2 linie serwowania lunchu – zapewnia Wykonawca;</w:t>
      </w:r>
    </w:p>
    <w:p w14:paraId="1953C045" w14:textId="77777777" w:rsidR="00664535" w:rsidRPr="00664535" w:rsidRDefault="00664535" w:rsidP="00C730C7">
      <w:pPr>
        <w:numPr>
          <w:ilvl w:val="0"/>
          <w:numId w:val="64"/>
        </w:numPr>
        <w:spacing w:after="0" w:line="240" w:lineRule="auto"/>
        <w:rPr>
          <w:rFonts w:cstheme="minorHAnsi"/>
        </w:rPr>
      </w:pPr>
      <w:r w:rsidRPr="00664535">
        <w:rPr>
          <w:rFonts w:cstheme="minorHAnsi"/>
        </w:rPr>
        <w:t>3 stanowiska z ekspresem kawowym i niezbędnym wyposażeniem – zapewnia Wykonawca;</w:t>
      </w:r>
    </w:p>
    <w:p w14:paraId="3D03C6CC" w14:textId="77777777" w:rsidR="00664535" w:rsidRPr="00664535" w:rsidRDefault="00664535" w:rsidP="00C730C7">
      <w:pPr>
        <w:numPr>
          <w:ilvl w:val="0"/>
          <w:numId w:val="64"/>
        </w:numPr>
        <w:spacing w:after="0" w:line="240" w:lineRule="auto"/>
        <w:rPr>
          <w:rFonts w:cstheme="minorHAnsi"/>
        </w:rPr>
      </w:pPr>
      <w:r w:rsidRPr="00664535">
        <w:rPr>
          <w:rFonts w:cstheme="minorHAnsi"/>
        </w:rPr>
        <w:t>zapewnienie miejsca do spożycia: stoliki kawowe (koktajlowe) dla 120 osób odpowiadające liczbie uczestników i możliwości przestrzeni – zapewnia Wykonawca;</w:t>
      </w:r>
    </w:p>
    <w:p w14:paraId="54EE4EA2" w14:textId="77777777" w:rsidR="00664535" w:rsidRPr="00664535" w:rsidRDefault="00664535" w:rsidP="00C730C7">
      <w:pPr>
        <w:numPr>
          <w:ilvl w:val="0"/>
          <w:numId w:val="64"/>
        </w:numPr>
        <w:spacing w:after="0" w:line="240" w:lineRule="auto"/>
        <w:rPr>
          <w:rFonts w:cstheme="minorHAnsi"/>
        </w:rPr>
      </w:pPr>
      <w:r w:rsidRPr="00664535">
        <w:rPr>
          <w:rFonts w:cstheme="minorHAnsi"/>
        </w:rPr>
        <w:t xml:space="preserve">zapewnienie wyświetlania agendy na 2 ekranach wiszących we </w:t>
      </w:r>
      <w:proofErr w:type="spellStart"/>
      <w:r w:rsidRPr="00664535">
        <w:rPr>
          <w:rFonts w:cstheme="minorHAnsi"/>
        </w:rPr>
        <w:t>foyer</w:t>
      </w:r>
      <w:proofErr w:type="spellEnd"/>
      <w:r w:rsidRPr="00664535">
        <w:rPr>
          <w:rFonts w:cstheme="minorHAnsi"/>
        </w:rPr>
        <w:t xml:space="preserve"> - po stronie Wykonawcy, dostęp do ekranów zapewnia LCK;</w:t>
      </w:r>
    </w:p>
    <w:p w14:paraId="554B847A" w14:textId="77777777" w:rsidR="00664535" w:rsidRPr="00664535" w:rsidRDefault="00664535" w:rsidP="00C730C7">
      <w:pPr>
        <w:numPr>
          <w:ilvl w:val="0"/>
          <w:numId w:val="64"/>
        </w:numPr>
        <w:spacing w:after="0" w:line="240" w:lineRule="auto"/>
        <w:rPr>
          <w:rFonts w:cstheme="minorHAnsi"/>
        </w:rPr>
      </w:pPr>
      <w:r w:rsidRPr="00664535">
        <w:rPr>
          <w:rFonts w:cstheme="minorHAnsi"/>
        </w:rPr>
        <w:t>zapewnienie miejsca do odpoczynku:  4 kanapy/pufy oraz dodatkowe stoliki koktajlowe (w dalszej części korytarza przy sali S3) – zapewnia Wykonawca.</w:t>
      </w:r>
    </w:p>
    <w:p w14:paraId="4D261E2D" w14:textId="77777777" w:rsidR="00664535" w:rsidRPr="00664535" w:rsidRDefault="00664535" w:rsidP="00664535">
      <w:pPr>
        <w:rPr>
          <w:rFonts w:cstheme="minorHAnsi"/>
        </w:rPr>
      </w:pPr>
    </w:p>
    <w:p w14:paraId="4A6086BA" w14:textId="77777777" w:rsidR="00664535" w:rsidRPr="00664535" w:rsidRDefault="00664535" w:rsidP="00664535">
      <w:pPr>
        <w:ind w:left="176" w:hanging="176"/>
        <w:rPr>
          <w:rFonts w:cstheme="minorHAnsi"/>
          <w:b/>
          <w:bCs/>
        </w:rPr>
      </w:pPr>
      <w:r w:rsidRPr="00664535">
        <w:rPr>
          <w:rFonts w:cstheme="minorHAnsi"/>
          <w:b/>
          <w:bCs/>
        </w:rPr>
        <w:t>Atrium (hol główny)</w:t>
      </w:r>
    </w:p>
    <w:p w14:paraId="741D7A5D" w14:textId="77777777" w:rsidR="00664535" w:rsidRPr="00664535" w:rsidRDefault="00664535" w:rsidP="00C730C7">
      <w:pPr>
        <w:numPr>
          <w:ilvl w:val="0"/>
          <w:numId w:val="66"/>
        </w:numPr>
        <w:spacing w:after="0" w:line="240" w:lineRule="auto"/>
        <w:rPr>
          <w:rFonts w:cstheme="minorHAnsi"/>
        </w:rPr>
      </w:pPr>
      <w:r w:rsidRPr="00664535">
        <w:rPr>
          <w:rFonts w:cstheme="minorHAnsi"/>
        </w:rPr>
        <w:t xml:space="preserve">stanowisko rejestracyjne – </w:t>
      </w:r>
      <w:r w:rsidRPr="00664535">
        <w:rPr>
          <w:rFonts w:cstheme="minorHAnsi"/>
          <w:i/>
          <w:iCs/>
        </w:rPr>
        <w:t>vide</w:t>
      </w:r>
      <w:r w:rsidRPr="00664535">
        <w:rPr>
          <w:rFonts w:cstheme="minorHAnsi"/>
        </w:rPr>
        <w:t xml:space="preserve"> opis w sekcji ”Rejestracja”.</w:t>
      </w:r>
    </w:p>
    <w:p w14:paraId="29EC3819" w14:textId="77777777" w:rsidR="00664535" w:rsidRPr="00664535" w:rsidRDefault="00664535" w:rsidP="00C730C7">
      <w:pPr>
        <w:numPr>
          <w:ilvl w:val="0"/>
          <w:numId w:val="66"/>
        </w:numPr>
        <w:spacing w:after="0" w:line="240" w:lineRule="auto"/>
        <w:rPr>
          <w:rFonts w:cstheme="minorHAnsi"/>
        </w:rPr>
      </w:pPr>
      <w:r w:rsidRPr="00664535">
        <w:rPr>
          <w:rFonts w:cstheme="minorHAnsi"/>
        </w:rPr>
        <w:t>totem LCD min. 55 cali z informacją powitalną oraz wskazaniem recepcji – zapewnia LCK;</w:t>
      </w:r>
    </w:p>
    <w:p w14:paraId="6630E9BA" w14:textId="1273414A" w:rsidR="00664535" w:rsidRPr="00664535" w:rsidRDefault="00664535" w:rsidP="00C730C7">
      <w:pPr>
        <w:numPr>
          <w:ilvl w:val="0"/>
          <w:numId w:val="66"/>
        </w:numPr>
        <w:spacing w:after="0" w:line="240" w:lineRule="auto"/>
        <w:rPr>
          <w:rFonts w:cstheme="minorHAnsi"/>
        </w:rPr>
      </w:pPr>
      <w:r w:rsidRPr="00664535">
        <w:rPr>
          <w:rFonts w:cstheme="minorHAnsi"/>
        </w:rPr>
        <w:t xml:space="preserve">dwa </w:t>
      </w:r>
      <w:proofErr w:type="spellStart"/>
      <w:r w:rsidRPr="00664535">
        <w:rPr>
          <w:rFonts w:cstheme="minorHAnsi"/>
        </w:rPr>
        <w:t>roll-up’y</w:t>
      </w:r>
      <w:proofErr w:type="spellEnd"/>
      <w:r w:rsidRPr="00664535">
        <w:rPr>
          <w:rFonts w:cstheme="minorHAnsi"/>
        </w:rPr>
        <w:t xml:space="preserve"> : (1) z logo </w:t>
      </w:r>
      <w:r>
        <w:rPr>
          <w:rFonts w:cstheme="minorHAnsi"/>
        </w:rPr>
        <w:t xml:space="preserve">Zamawiającego </w:t>
      </w:r>
      <w:r w:rsidRPr="00664535">
        <w:rPr>
          <w:rFonts w:cstheme="minorHAnsi"/>
        </w:rPr>
        <w:t xml:space="preserve">oraz (2) z logo CEF przy wejściu do budynku (każdy o wymiarach 200x90 cm) – zapewnia Wykonawca; </w:t>
      </w:r>
    </w:p>
    <w:p w14:paraId="7D836BD1" w14:textId="5E0620F1" w:rsidR="00664535" w:rsidRPr="00664535" w:rsidRDefault="00664535" w:rsidP="00C730C7">
      <w:pPr>
        <w:numPr>
          <w:ilvl w:val="0"/>
          <w:numId w:val="66"/>
        </w:numPr>
        <w:spacing w:after="0" w:line="240" w:lineRule="auto"/>
        <w:rPr>
          <w:rFonts w:cstheme="minorHAnsi"/>
        </w:rPr>
      </w:pPr>
      <w:r w:rsidRPr="00664535">
        <w:rPr>
          <w:rFonts w:cstheme="minorHAnsi"/>
        </w:rPr>
        <w:t xml:space="preserve">ścianka </w:t>
      </w:r>
      <w:r w:rsidRPr="00664535">
        <w:rPr>
          <w:rFonts w:cstheme="minorHAnsi"/>
          <w:bCs/>
        </w:rPr>
        <w:t xml:space="preserve">materiałowa z logo </w:t>
      </w:r>
      <w:r>
        <w:rPr>
          <w:rFonts w:cstheme="minorHAnsi"/>
          <w:bCs/>
        </w:rPr>
        <w:t>Zamawiającego</w:t>
      </w:r>
      <w:r w:rsidRPr="00664535">
        <w:rPr>
          <w:rFonts w:cstheme="minorHAnsi"/>
          <w:bCs/>
        </w:rPr>
        <w:t xml:space="preserve"> i CEF o wymiarach 200x300 cm (na czas konferencji prasowej, ścianka ta zostanie przez Wykonawcę przeniesiona do sali S4) – zapewnia </w:t>
      </w:r>
      <w:r w:rsidRPr="00664535">
        <w:rPr>
          <w:rFonts w:cstheme="minorHAnsi"/>
        </w:rPr>
        <w:t>Wykonawca;</w:t>
      </w:r>
      <w:r w:rsidRPr="00664535">
        <w:rPr>
          <w:rFonts w:cstheme="minorHAnsi"/>
          <w:bCs/>
        </w:rPr>
        <w:t xml:space="preserve"> </w:t>
      </w:r>
    </w:p>
    <w:p w14:paraId="35CC3CAB" w14:textId="77777777" w:rsidR="00664535" w:rsidRPr="00664535" w:rsidRDefault="00664535" w:rsidP="00C730C7">
      <w:pPr>
        <w:numPr>
          <w:ilvl w:val="0"/>
          <w:numId w:val="66"/>
        </w:numPr>
        <w:spacing w:after="0" w:line="240" w:lineRule="auto"/>
        <w:rPr>
          <w:rFonts w:cstheme="minorHAnsi"/>
        </w:rPr>
      </w:pPr>
      <w:r w:rsidRPr="00664535">
        <w:rPr>
          <w:rFonts w:cstheme="minorHAnsi"/>
        </w:rPr>
        <w:t>szatnia – obsługiwana przez LCK;</w:t>
      </w:r>
    </w:p>
    <w:p w14:paraId="77403CD1" w14:textId="77777777" w:rsidR="00664535" w:rsidRPr="00664535" w:rsidRDefault="00664535" w:rsidP="00C730C7">
      <w:pPr>
        <w:numPr>
          <w:ilvl w:val="0"/>
          <w:numId w:val="66"/>
        </w:numPr>
        <w:spacing w:after="0" w:line="240" w:lineRule="auto"/>
        <w:rPr>
          <w:rFonts w:cstheme="minorHAnsi"/>
        </w:rPr>
      </w:pPr>
      <w:r w:rsidRPr="00664535">
        <w:rPr>
          <w:rFonts w:cstheme="minorHAnsi"/>
        </w:rPr>
        <w:t xml:space="preserve">5 ekranów LCD, na których wyświetlane będą filmy/zdjęcia z projektów dofinansowanych z CEF (zarezerwowana przestrzeń  na poziomie 0 w atrium) – ekran, montaż i wyświetlanie filmu – zapewnia Wykonawca; </w:t>
      </w:r>
    </w:p>
    <w:p w14:paraId="766A0FD0" w14:textId="77777777" w:rsidR="00664535" w:rsidRPr="00664535" w:rsidRDefault="00664535" w:rsidP="00C730C7">
      <w:pPr>
        <w:numPr>
          <w:ilvl w:val="0"/>
          <w:numId w:val="66"/>
        </w:numPr>
        <w:spacing w:after="0" w:line="240" w:lineRule="auto"/>
        <w:rPr>
          <w:rFonts w:cstheme="minorHAnsi"/>
        </w:rPr>
      </w:pPr>
      <w:r w:rsidRPr="00664535">
        <w:rPr>
          <w:rFonts w:cstheme="minorHAnsi"/>
        </w:rPr>
        <w:t>stanowisko ochrony z niezbędnym wyposażeniem od strony wejścia głównego – zapewnia Wykonawca;</w:t>
      </w:r>
    </w:p>
    <w:p w14:paraId="5DEDA25C" w14:textId="77777777" w:rsidR="00664535" w:rsidRPr="00664535" w:rsidRDefault="00664535" w:rsidP="00C730C7">
      <w:pPr>
        <w:numPr>
          <w:ilvl w:val="0"/>
          <w:numId w:val="66"/>
        </w:numPr>
        <w:spacing w:after="0" w:line="240" w:lineRule="auto"/>
        <w:rPr>
          <w:rFonts w:cstheme="minorHAnsi"/>
        </w:rPr>
      </w:pPr>
      <w:r w:rsidRPr="00664535">
        <w:rPr>
          <w:rFonts w:cstheme="minorHAnsi"/>
        </w:rPr>
        <w:t xml:space="preserve">oznaczenia drogi do głównych miejsc wydarzenia – zapewnia Wykonawca. </w:t>
      </w:r>
    </w:p>
    <w:p w14:paraId="007A90BF" w14:textId="77777777" w:rsidR="00664535" w:rsidRPr="00664535" w:rsidRDefault="00664535" w:rsidP="00664535">
      <w:pPr>
        <w:ind w:left="360"/>
        <w:rPr>
          <w:rFonts w:cstheme="minorHAnsi"/>
        </w:rPr>
      </w:pPr>
    </w:p>
    <w:p w14:paraId="790FA362" w14:textId="77777777" w:rsidR="00664535" w:rsidRPr="00664535" w:rsidRDefault="00664535" w:rsidP="00664535">
      <w:pPr>
        <w:ind w:left="176" w:hanging="176"/>
        <w:rPr>
          <w:rFonts w:cstheme="minorHAnsi"/>
          <w:b/>
          <w:bCs/>
        </w:rPr>
      </w:pPr>
      <w:r w:rsidRPr="00664535">
        <w:rPr>
          <w:rFonts w:cstheme="minorHAnsi"/>
          <w:b/>
          <w:bCs/>
        </w:rPr>
        <w:t>Sala S5</w:t>
      </w:r>
    </w:p>
    <w:p w14:paraId="67FBE90D" w14:textId="77777777" w:rsidR="00664535" w:rsidRPr="00664535" w:rsidRDefault="00664535" w:rsidP="00C730C7">
      <w:pPr>
        <w:numPr>
          <w:ilvl w:val="0"/>
          <w:numId w:val="67"/>
        </w:numPr>
        <w:spacing w:after="0" w:line="240" w:lineRule="auto"/>
        <w:rPr>
          <w:rFonts w:cstheme="minorHAnsi"/>
        </w:rPr>
      </w:pPr>
      <w:r w:rsidRPr="00664535">
        <w:rPr>
          <w:rFonts w:cstheme="minorHAnsi"/>
        </w:rPr>
        <w:t xml:space="preserve">ustawienie 12 okrągłych stołów 10 osobowych nakrytych białym obrusem oraz krzesłami z białymi pokrowcami – meble, aranżację/ustawienie zapewnia Wykonawca; </w:t>
      </w:r>
    </w:p>
    <w:p w14:paraId="4628863E" w14:textId="77777777" w:rsidR="00664535" w:rsidRPr="00664535" w:rsidRDefault="00664535" w:rsidP="00C730C7">
      <w:pPr>
        <w:numPr>
          <w:ilvl w:val="0"/>
          <w:numId w:val="67"/>
        </w:numPr>
        <w:spacing w:after="0" w:line="240" w:lineRule="auto"/>
        <w:rPr>
          <w:rFonts w:cstheme="minorHAnsi"/>
        </w:rPr>
      </w:pPr>
      <w:r w:rsidRPr="00664535">
        <w:rPr>
          <w:rFonts w:cstheme="minorHAnsi"/>
        </w:rPr>
        <w:t xml:space="preserve">uroczysta kolacja serwowana do stołu – zapewnia Wykonawca; </w:t>
      </w:r>
    </w:p>
    <w:p w14:paraId="1BB2CF4B" w14:textId="0661C00F" w:rsidR="00664535" w:rsidRPr="00664535" w:rsidRDefault="00664535" w:rsidP="00C730C7">
      <w:pPr>
        <w:numPr>
          <w:ilvl w:val="0"/>
          <w:numId w:val="67"/>
        </w:numPr>
        <w:spacing w:after="0" w:line="240" w:lineRule="auto"/>
        <w:rPr>
          <w:rFonts w:cstheme="minorHAnsi"/>
        </w:rPr>
      </w:pPr>
      <w:r>
        <w:rPr>
          <w:rFonts w:cstheme="minorHAnsi"/>
        </w:rPr>
        <w:t xml:space="preserve">wyposażenie do </w:t>
      </w:r>
      <w:r w:rsidRPr="00664535">
        <w:rPr>
          <w:rFonts w:cstheme="minorHAnsi"/>
        </w:rPr>
        <w:t>akompaniament</w:t>
      </w:r>
      <w:r>
        <w:rPr>
          <w:rFonts w:cstheme="minorHAnsi"/>
        </w:rPr>
        <w:t>u</w:t>
      </w:r>
      <w:r w:rsidRPr="00664535">
        <w:rPr>
          <w:rFonts w:cstheme="minorHAnsi"/>
        </w:rPr>
        <w:t xml:space="preserve"> zespołu muzycznego ulokowanego w miejscu wskazanym przez Zamawiającego - zapewnia Wykonawca. </w:t>
      </w:r>
    </w:p>
    <w:p w14:paraId="35C730C3" w14:textId="77777777" w:rsidR="00664535" w:rsidRPr="00664535" w:rsidRDefault="00664535" w:rsidP="00664535">
      <w:pPr>
        <w:rPr>
          <w:rFonts w:cstheme="minorHAnsi"/>
        </w:rPr>
      </w:pPr>
    </w:p>
    <w:p w14:paraId="35A66B61" w14:textId="77777777" w:rsidR="00664535" w:rsidRPr="00664535" w:rsidRDefault="00664535" w:rsidP="00664535">
      <w:pPr>
        <w:ind w:left="176" w:hanging="176"/>
        <w:rPr>
          <w:rFonts w:cstheme="minorHAnsi"/>
          <w:b/>
          <w:bCs/>
        </w:rPr>
      </w:pPr>
      <w:r w:rsidRPr="00664535">
        <w:rPr>
          <w:rFonts w:cstheme="minorHAnsi"/>
          <w:b/>
          <w:bCs/>
        </w:rPr>
        <w:t xml:space="preserve">Zespół </w:t>
      </w:r>
      <w:proofErr w:type="spellStart"/>
      <w:r w:rsidRPr="00664535">
        <w:rPr>
          <w:rFonts w:cstheme="minorHAnsi"/>
          <w:b/>
          <w:bCs/>
        </w:rPr>
        <w:t>sal</w:t>
      </w:r>
      <w:proofErr w:type="spellEnd"/>
      <w:r w:rsidRPr="00664535">
        <w:rPr>
          <w:rFonts w:cstheme="minorHAnsi"/>
          <w:b/>
          <w:bCs/>
        </w:rPr>
        <w:t xml:space="preserve"> S7</w:t>
      </w:r>
    </w:p>
    <w:p w14:paraId="4C72271A" w14:textId="77777777" w:rsidR="00664535" w:rsidRPr="00664535" w:rsidRDefault="00664535" w:rsidP="00C730C7">
      <w:pPr>
        <w:numPr>
          <w:ilvl w:val="0"/>
          <w:numId w:val="69"/>
        </w:numPr>
        <w:spacing w:after="0" w:line="240" w:lineRule="auto"/>
        <w:rPr>
          <w:rFonts w:cstheme="minorHAnsi"/>
        </w:rPr>
      </w:pPr>
      <w:r w:rsidRPr="00664535">
        <w:rPr>
          <w:rFonts w:cstheme="minorHAnsi"/>
        </w:rPr>
        <w:lastRenderedPageBreak/>
        <w:t xml:space="preserve">Ustawienie stolików i krzeseł  w kształt „U”/podkowy na obrady dla 103 osób. Pierwszy rząd: stoliki i krzesła dla 73 osób, prezydium 5 osób, na skrzydłach po 34 osoby. Drugi rząd: krzesła dla 30 osób (po 15 za każdym skrzydle, za prezydium nie dostawiamy dodatkowych krzeseł) – zapewnia Wykonawca, ;   </w:t>
      </w:r>
    </w:p>
    <w:p w14:paraId="5252F97E" w14:textId="6A85F018" w:rsidR="00664535" w:rsidRPr="00664535" w:rsidRDefault="00664535" w:rsidP="00C730C7">
      <w:pPr>
        <w:numPr>
          <w:ilvl w:val="0"/>
          <w:numId w:val="69"/>
        </w:numPr>
        <w:spacing w:after="0" w:line="240" w:lineRule="auto"/>
        <w:rPr>
          <w:rFonts w:cstheme="minorHAnsi"/>
        </w:rPr>
      </w:pPr>
      <w:r w:rsidRPr="00664535">
        <w:rPr>
          <w:rFonts w:cstheme="minorHAnsi"/>
        </w:rPr>
        <w:t>37 mikrofonów stołowych w pierwszym rzędzie (</w:t>
      </w:r>
      <w:r>
        <w:rPr>
          <w:rFonts w:cstheme="minorHAnsi"/>
        </w:rPr>
        <w:t xml:space="preserve">zapewnia </w:t>
      </w:r>
      <w:r w:rsidRPr="00664535">
        <w:rPr>
          <w:rFonts w:cstheme="minorHAnsi"/>
        </w:rPr>
        <w:t>LCK), po 2 na osobę – 3 prezydium, po 17 na skrzydłach – zapewnia Wykonawca</w:t>
      </w:r>
    </w:p>
    <w:p w14:paraId="543A49F0" w14:textId="77777777" w:rsidR="00664535" w:rsidRPr="00664535" w:rsidRDefault="00664535" w:rsidP="00C730C7">
      <w:pPr>
        <w:numPr>
          <w:ilvl w:val="0"/>
          <w:numId w:val="69"/>
        </w:numPr>
        <w:spacing w:after="0" w:line="240" w:lineRule="auto"/>
        <w:rPr>
          <w:rFonts w:cstheme="minorHAnsi"/>
        </w:rPr>
      </w:pPr>
      <w:r w:rsidRPr="00664535">
        <w:rPr>
          <w:rFonts w:cstheme="minorHAnsi"/>
        </w:rPr>
        <w:t xml:space="preserve">Koziołki z nazwami państw członkowskich oraz instytucji, a także koziołki imienne na stół prezydialny (łącznie ok. 40 koziołków) – zapewnia Wykonawca; </w:t>
      </w:r>
    </w:p>
    <w:p w14:paraId="5B335CFE" w14:textId="77777777" w:rsidR="00664535" w:rsidRPr="00664535" w:rsidRDefault="00664535" w:rsidP="00C730C7">
      <w:pPr>
        <w:numPr>
          <w:ilvl w:val="0"/>
          <w:numId w:val="69"/>
        </w:numPr>
        <w:spacing w:after="0" w:line="240" w:lineRule="auto"/>
        <w:rPr>
          <w:rFonts w:cstheme="minorHAnsi"/>
        </w:rPr>
      </w:pPr>
      <w:r w:rsidRPr="00664535">
        <w:rPr>
          <w:rFonts w:cstheme="minorHAnsi"/>
        </w:rPr>
        <w:t xml:space="preserve">Flagi wolnostojące  /reprezentacyjne UE i PL – zapewnia Wykonawca. </w:t>
      </w:r>
    </w:p>
    <w:p w14:paraId="5C837030" w14:textId="77777777" w:rsidR="00664535" w:rsidRPr="00664535" w:rsidRDefault="00664535" w:rsidP="00664535">
      <w:pPr>
        <w:rPr>
          <w:rFonts w:cstheme="minorHAnsi"/>
        </w:rPr>
      </w:pPr>
    </w:p>
    <w:p w14:paraId="3973BB34" w14:textId="77777777" w:rsidR="00664535" w:rsidRPr="00664535" w:rsidRDefault="00664535" w:rsidP="00664535">
      <w:pPr>
        <w:ind w:left="176" w:hanging="176"/>
        <w:rPr>
          <w:rFonts w:cstheme="minorHAnsi"/>
          <w:b/>
          <w:bCs/>
        </w:rPr>
      </w:pPr>
      <w:proofErr w:type="spellStart"/>
      <w:r w:rsidRPr="00664535">
        <w:rPr>
          <w:rFonts w:cstheme="minorHAnsi"/>
          <w:b/>
          <w:bCs/>
        </w:rPr>
        <w:t>foyer</w:t>
      </w:r>
      <w:proofErr w:type="spellEnd"/>
      <w:r w:rsidRPr="00664535">
        <w:rPr>
          <w:rFonts w:cstheme="minorHAnsi"/>
          <w:b/>
          <w:bCs/>
        </w:rPr>
        <w:t xml:space="preserve"> sali S7 </w:t>
      </w:r>
    </w:p>
    <w:p w14:paraId="27E18499" w14:textId="77777777" w:rsidR="00664535" w:rsidRPr="00664535" w:rsidRDefault="00664535" w:rsidP="00664535">
      <w:pPr>
        <w:rPr>
          <w:rFonts w:cstheme="minorHAnsi"/>
        </w:rPr>
      </w:pPr>
      <w:r w:rsidRPr="00664535">
        <w:rPr>
          <w:rFonts w:cstheme="minorHAnsi"/>
        </w:rPr>
        <w:t>Pomieszczenie, w którym będzie serwowany catering:</w:t>
      </w:r>
    </w:p>
    <w:p w14:paraId="11A898BB" w14:textId="77777777" w:rsidR="00664535" w:rsidRPr="00664535" w:rsidRDefault="00664535" w:rsidP="00C730C7">
      <w:pPr>
        <w:numPr>
          <w:ilvl w:val="0"/>
          <w:numId w:val="68"/>
        </w:numPr>
        <w:spacing w:after="0" w:line="240" w:lineRule="auto"/>
        <w:rPr>
          <w:rFonts w:cstheme="minorHAnsi"/>
        </w:rPr>
      </w:pPr>
      <w:r w:rsidRPr="00664535">
        <w:rPr>
          <w:rFonts w:cstheme="minorHAnsi"/>
        </w:rPr>
        <w:t>2 linie serwowania lunchu – zapewnia Wykonawca;</w:t>
      </w:r>
    </w:p>
    <w:p w14:paraId="0BF80BCA" w14:textId="77777777" w:rsidR="00664535" w:rsidRPr="00664535" w:rsidRDefault="00664535" w:rsidP="00C730C7">
      <w:pPr>
        <w:numPr>
          <w:ilvl w:val="0"/>
          <w:numId w:val="68"/>
        </w:numPr>
        <w:spacing w:after="0" w:line="240" w:lineRule="auto"/>
        <w:rPr>
          <w:rFonts w:cstheme="minorHAnsi"/>
        </w:rPr>
      </w:pPr>
      <w:r w:rsidRPr="00664535">
        <w:rPr>
          <w:rFonts w:cstheme="minorHAnsi"/>
        </w:rPr>
        <w:t>3 stanowiska z ekspresem kawowym i niezbędnym wyposażeniem – zapewnia Wykonawca;</w:t>
      </w:r>
    </w:p>
    <w:p w14:paraId="45E8ED4B" w14:textId="77777777" w:rsidR="00664535" w:rsidRPr="00664535" w:rsidRDefault="00664535" w:rsidP="00C730C7">
      <w:pPr>
        <w:numPr>
          <w:ilvl w:val="0"/>
          <w:numId w:val="68"/>
        </w:numPr>
        <w:spacing w:after="0" w:line="240" w:lineRule="auto"/>
        <w:rPr>
          <w:rFonts w:cstheme="minorHAnsi"/>
        </w:rPr>
      </w:pPr>
      <w:r w:rsidRPr="00664535">
        <w:rPr>
          <w:rFonts w:cstheme="minorHAnsi"/>
        </w:rPr>
        <w:t>zapewnienie miejsca spożycia: stoliki kawowe (koktajlowe) dla 103 osób, odpowiadające liczbie uczestników i możliwości przestrzeni – zapewnia Wykonawca ;</w:t>
      </w:r>
    </w:p>
    <w:p w14:paraId="13E436D5" w14:textId="77777777" w:rsidR="00664535" w:rsidRPr="00664535" w:rsidRDefault="00664535" w:rsidP="00C730C7">
      <w:pPr>
        <w:numPr>
          <w:ilvl w:val="0"/>
          <w:numId w:val="68"/>
        </w:numPr>
        <w:spacing w:after="0" w:line="240" w:lineRule="auto"/>
        <w:rPr>
          <w:rFonts w:cstheme="minorHAnsi"/>
        </w:rPr>
      </w:pPr>
      <w:r w:rsidRPr="00664535">
        <w:rPr>
          <w:rFonts w:cstheme="minorHAnsi"/>
        </w:rPr>
        <w:t xml:space="preserve">Zapewnienie wyświetlania agendy na 2 ekranach wiszących we </w:t>
      </w:r>
      <w:proofErr w:type="spellStart"/>
      <w:r w:rsidRPr="00664535">
        <w:rPr>
          <w:rFonts w:cstheme="minorHAnsi"/>
        </w:rPr>
        <w:t>foyer</w:t>
      </w:r>
      <w:proofErr w:type="spellEnd"/>
      <w:r w:rsidRPr="00664535">
        <w:rPr>
          <w:rFonts w:cstheme="minorHAnsi"/>
        </w:rPr>
        <w:t xml:space="preserve"> - ustawienie co najmniej 2 monitorów ekranowych na których będę emitowane filmy informujące o CEF – po stronie Wykonawcy, dostęp do ekranów zapewnia LCK.</w:t>
      </w:r>
    </w:p>
    <w:p w14:paraId="326ED7A3" w14:textId="77777777" w:rsidR="00C62238" w:rsidRDefault="00C62238" w:rsidP="006D3799">
      <w:pPr>
        <w:kinsoku w:val="0"/>
        <w:overflowPunct w:val="0"/>
        <w:spacing w:after="60" w:line="360" w:lineRule="auto"/>
        <w:textAlignment w:val="baseline"/>
        <w:rPr>
          <w:rFonts w:eastAsia="+mn-ea" w:cstheme="minorHAnsi"/>
          <w:color w:val="000000" w:themeColor="text1"/>
          <w:kern w:val="24"/>
          <w:lang w:eastAsia="en-GB"/>
        </w:rPr>
      </w:pPr>
    </w:p>
    <w:p w14:paraId="1BA1C33D" w14:textId="51CB1611" w:rsidR="00962F70" w:rsidRPr="006D3799" w:rsidRDefault="002A2077" w:rsidP="006D3799">
      <w:pPr>
        <w:kinsoku w:val="0"/>
        <w:overflowPunct w:val="0"/>
        <w:spacing w:after="60" w:line="360" w:lineRule="auto"/>
        <w:textAlignment w:val="baseline"/>
        <w:rPr>
          <w:rFonts w:eastAsia="+mn-ea" w:cstheme="minorHAnsi"/>
          <w:color w:val="000000" w:themeColor="text1"/>
          <w:kern w:val="24"/>
          <w:u w:val="single"/>
          <w:lang w:eastAsia="en-GB"/>
        </w:rPr>
      </w:pPr>
      <w:r w:rsidRPr="006D3799">
        <w:rPr>
          <w:rFonts w:eastAsia="+mn-ea" w:cstheme="minorHAnsi"/>
          <w:color w:val="000000" w:themeColor="text1"/>
          <w:kern w:val="24"/>
          <w:u w:val="single"/>
          <w:lang w:eastAsia="en-GB"/>
        </w:rPr>
        <w:t>Zakres usługi:</w:t>
      </w:r>
    </w:p>
    <w:p w14:paraId="771A63C9" w14:textId="39BB484E" w:rsidR="002A2077" w:rsidRDefault="002A2077" w:rsidP="00C730C7">
      <w:pPr>
        <w:pStyle w:val="Akapitzlist"/>
        <w:numPr>
          <w:ilvl w:val="0"/>
          <w:numId w:val="19"/>
        </w:numPr>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 xml:space="preserve">Aranżacja przestrzeni pod względem elementów reklamowych takich jak: ścianki prasowe, kasetony, banery, </w:t>
      </w:r>
      <w:proofErr w:type="spellStart"/>
      <w:r>
        <w:rPr>
          <w:rFonts w:eastAsia="+mn-ea" w:cstheme="minorHAnsi"/>
          <w:color w:val="000000" w:themeColor="text1"/>
          <w:kern w:val="24"/>
          <w:lang w:eastAsia="en-GB"/>
        </w:rPr>
        <w:t>windery</w:t>
      </w:r>
      <w:proofErr w:type="spellEnd"/>
      <w:r>
        <w:rPr>
          <w:rFonts w:eastAsia="+mn-ea" w:cstheme="minorHAnsi"/>
          <w:color w:val="000000" w:themeColor="text1"/>
          <w:kern w:val="24"/>
          <w:lang w:eastAsia="en-GB"/>
        </w:rPr>
        <w:t xml:space="preserve">, </w:t>
      </w:r>
      <w:proofErr w:type="spellStart"/>
      <w:r>
        <w:rPr>
          <w:rFonts w:eastAsia="+mn-ea" w:cstheme="minorHAnsi"/>
          <w:color w:val="000000" w:themeColor="text1"/>
          <w:kern w:val="24"/>
          <w:lang w:eastAsia="en-GB"/>
        </w:rPr>
        <w:t>roll-upy</w:t>
      </w:r>
      <w:proofErr w:type="spellEnd"/>
      <w:r>
        <w:rPr>
          <w:rFonts w:eastAsia="+mn-ea" w:cstheme="minorHAnsi"/>
          <w:color w:val="000000" w:themeColor="text1"/>
          <w:kern w:val="24"/>
          <w:lang w:eastAsia="en-GB"/>
        </w:rPr>
        <w:t>, drogowskazy.</w:t>
      </w:r>
    </w:p>
    <w:p w14:paraId="60D1AEBA" w14:textId="68F967C1" w:rsidR="00664535" w:rsidRDefault="00664535" w:rsidP="00C730C7">
      <w:pPr>
        <w:pStyle w:val="Akapitzlist"/>
        <w:numPr>
          <w:ilvl w:val="0"/>
          <w:numId w:val="19"/>
        </w:numPr>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 xml:space="preserve">Zapewnienie 5 ekranów LCD </w:t>
      </w:r>
    </w:p>
    <w:p w14:paraId="4350CA69" w14:textId="07763E2F" w:rsidR="002A2077" w:rsidRDefault="002A2077" w:rsidP="00C730C7">
      <w:pPr>
        <w:pStyle w:val="Akapitzlist"/>
        <w:numPr>
          <w:ilvl w:val="0"/>
          <w:numId w:val="19"/>
        </w:numPr>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Wgranie materiałów reklamowych na istniejące monitory LCD</w:t>
      </w:r>
    </w:p>
    <w:p w14:paraId="5E3C369D" w14:textId="4FB3C46A" w:rsidR="002A2077" w:rsidRDefault="002A2077" w:rsidP="00C730C7">
      <w:pPr>
        <w:pStyle w:val="Akapitzlist"/>
        <w:numPr>
          <w:ilvl w:val="0"/>
          <w:numId w:val="19"/>
        </w:numPr>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Przygotowanie sceny pod panel z wykorzystaniem istniejących mebli, zapewnionych przez obiekt.</w:t>
      </w:r>
    </w:p>
    <w:p w14:paraId="3E830241" w14:textId="625C48D6" w:rsidR="002A2077" w:rsidRDefault="002A2077" w:rsidP="00C730C7">
      <w:pPr>
        <w:pStyle w:val="Akapitzlist"/>
        <w:numPr>
          <w:ilvl w:val="0"/>
          <w:numId w:val="19"/>
        </w:numPr>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 xml:space="preserve">Zapewnienie dekoracji z roślin zielonych </w:t>
      </w:r>
    </w:p>
    <w:p w14:paraId="16FA8CD0" w14:textId="60DE6A36" w:rsidR="006D3799" w:rsidRDefault="002A2077" w:rsidP="00C730C7">
      <w:pPr>
        <w:pStyle w:val="Akapitzlist"/>
        <w:numPr>
          <w:ilvl w:val="0"/>
          <w:numId w:val="19"/>
        </w:numPr>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 xml:space="preserve">Aranżacja punktu rejestracyjnego, który jest na wyposażeniu obiektu. </w:t>
      </w:r>
    </w:p>
    <w:p w14:paraId="465F9121" w14:textId="77777777" w:rsidR="008A2C14" w:rsidRDefault="008A2C14" w:rsidP="008A2C14">
      <w:pPr>
        <w:kinsoku w:val="0"/>
        <w:overflowPunct w:val="0"/>
        <w:spacing w:after="60" w:line="360" w:lineRule="auto"/>
        <w:textAlignment w:val="baseline"/>
        <w:rPr>
          <w:rFonts w:eastAsia="+mn-ea" w:cstheme="minorHAnsi"/>
          <w:b/>
          <w:bCs/>
          <w:color w:val="000000" w:themeColor="text1"/>
          <w:kern w:val="24"/>
          <w:u w:val="single"/>
          <w:lang w:eastAsia="en-GB"/>
        </w:rPr>
      </w:pPr>
    </w:p>
    <w:p w14:paraId="1B6A8464" w14:textId="4A5908ED" w:rsidR="008A2C14" w:rsidRPr="008A2C14" w:rsidRDefault="008A2C14" w:rsidP="00C730C7">
      <w:pPr>
        <w:pStyle w:val="Akapitzlist"/>
        <w:numPr>
          <w:ilvl w:val="0"/>
          <w:numId w:val="77"/>
        </w:numPr>
        <w:kinsoku w:val="0"/>
        <w:overflowPunct w:val="0"/>
        <w:spacing w:after="60" w:line="360" w:lineRule="auto"/>
        <w:textAlignment w:val="baseline"/>
        <w:rPr>
          <w:rFonts w:eastAsia="+mn-ea" w:cstheme="minorHAnsi"/>
          <w:b/>
          <w:bCs/>
          <w:color w:val="000000" w:themeColor="text1"/>
          <w:kern w:val="24"/>
          <w:u w:val="single"/>
          <w:lang w:eastAsia="en-GB"/>
        </w:rPr>
      </w:pPr>
      <w:r w:rsidRPr="008A2C14">
        <w:rPr>
          <w:rFonts w:eastAsia="+mn-ea" w:cstheme="minorHAnsi"/>
          <w:b/>
          <w:bCs/>
          <w:color w:val="000000" w:themeColor="text1"/>
          <w:kern w:val="24"/>
          <w:u w:val="single"/>
          <w:lang w:eastAsia="en-GB"/>
        </w:rPr>
        <w:t>Przygotowanie materiałów video</w:t>
      </w:r>
    </w:p>
    <w:p w14:paraId="6065B051" w14:textId="77777777" w:rsidR="008A2C14" w:rsidRPr="008A2C14" w:rsidRDefault="008A2C14" w:rsidP="008A2C14">
      <w:pPr>
        <w:pStyle w:val="Akapitzlist"/>
        <w:kinsoku w:val="0"/>
        <w:overflowPunct w:val="0"/>
        <w:spacing w:after="60" w:line="360" w:lineRule="auto"/>
        <w:ind w:left="360"/>
        <w:textAlignment w:val="baseline"/>
        <w:rPr>
          <w:rFonts w:eastAsia="+mn-ea" w:cstheme="minorHAnsi"/>
          <w:bCs/>
          <w:color w:val="000000" w:themeColor="text1"/>
          <w:kern w:val="24"/>
          <w:lang w:eastAsia="en-GB"/>
        </w:rPr>
      </w:pPr>
      <w:r w:rsidRPr="008A2C14">
        <w:rPr>
          <w:rFonts w:eastAsia="+mn-ea" w:cstheme="minorHAnsi"/>
          <w:bCs/>
          <w:color w:val="000000" w:themeColor="text1"/>
          <w:kern w:val="24"/>
          <w:lang w:eastAsia="en-GB"/>
        </w:rPr>
        <w:t xml:space="preserve">Planowana jest wystawa na 5 ekranach LCD dokumentacji fotograficznej i materiałów wideo Zamawiającego dotyczącej projektów dofinansowanych z CEF. </w:t>
      </w:r>
    </w:p>
    <w:p w14:paraId="3829F1E9" w14:textId="77777777" w:rsidR="008A2C14" w:rsidRPr="008A2C14" w:rsidRDefault="008A2C14" w:rsidP="008A2C14">
      <w:pPr>
        <w:pStyle w:val="Akapitzlist"/>
        <w:kinsoku w:val="0"/>
        <w:overflowPunct w:val="0"/>
        <w:spacing w:after="60" w:line="360" w:lineRule="auto"/>
        <w:ind w:left="360"/>
        <w:textAlignment w:val="baseline"/>
        <w:rPr>
          <w:rFonts w:eastAsia="+mn-ea" w:cstheme="minorHAnsi"/>
          <w:bCs/>
          <w:color w:val="000000" w:themeColor="text1"/>
          <w:kern w:val="24"/>
          <w:u w:val="single"/>
          <w:lang w:eastAsia="en-GB"/>
        </w:rPr>
      </w:pPr>
      <w:r w:rsidRPr="008A2C14">
        <w:rPr>
          <w:rFonts w:eastAsia="+mn-ea" w:cstheme="minorHAnsi"/>
          <w:bCs/>
          <w:color w:val="000000" w:themeColor="text1"/>
          <w:kern w:val="24"/>
          <w:u w:val="single"/>
          <w:lang w:eastAsia="en-GB"/>
        </w:rPr>
        <w:t>Zakres usługi:</w:t>
      </w:r>
    </w:p>
    <w:p w14:paraId="3C32535B" w14:textId="77777777" w:rsidR="008A2C14" w:rsidRPr="008A2C14" w:rsidRDefault="008A2C14" w:rsidP="008A2C14">
      <w:pPr>
        <w:pStyle w:val="Akapitzlist"/>
        <w:kinsoku w:val="0"/>
        <w:overflowPunct w:val="0"/>
        <w:spacing w:after="60" w:line="360" w:lineRule="auto"/>
        <w:ind w:left="360"/>
        <w:textAlignment w:val="baseline"/>
        <w:rPr>
          <w:rFonts w:eastAsia="+mn-ea" w:cstheme="minorHAnsi"/>
          <w:bCs/>
          <w:color w:val="000000" w:themeColor="text1"/>
          <w:kern w:val="24"/>
          <w:lang w:eastAsia="en-GB"/>
        </w:rPr>
      </w:pPr>
      <w:r w:rsidRPr="008A2C14">
        <w:rPr>
          <w:rFonts w:eastAsia="+mn-ea" w:cstheme="minorHAnsi"/>
          <w:bCs/>
          <w:color w:val="000000" w:themeColor="text1"/>
          <w:kern w:val="24"/>
          <w:lang w:eastAsia="en-GB"/>
        </w:rPr>
        <w:t xml:space="preserve">Do zadań Wykonawcy będzie należał montaż filmów oraz zdjęć do wyświetlenia, na podstawie materiałów od Beneficjentów przekazanych  Wykonawcy przez Zamawiającego oraz ich projekcja (wyświetlenie). Opracowane materiały będą podlegać akceptacji Zamawiającego przed rozpoczęciem wydarzenia. </w:t>
      </w:r>
    </w:p>
    <w:p w14:paraId="05AA5DFE" w14:textId="77777777" w:rsidR="00EA3A21" w:rsidRPr="00EA3A21" w:rsidRDefault="00EA3A21" w:rsidP="00EA3A21">
      <w:pPr>
        <w:kinsoku w:val="0"/>
        <w:overflowPunct w:val="0"/>
        <w:spacing w:after="60" w:line="360" w:lineRule="auto"/>
        <w:textAlignment w:val="baseline"/>
        <w:rPr>
          <w:rFonts w:eastAsia="+mn-ea" w:cstheme="minorHAnsi"/>
          <w:color w:val="000000" w:themeColor="text1"/>
          <w:kern w:val="24"/>
          <w:lang w:eastAsia="en-GB"/>
        </w:rPr>
      </w:pPr>
    </w:p>
    <w:p w14:paraId="34CE31FC" w14:textId="05BF119F" w:rsidR="0042346E" w:rsidRPr="008A2C14" w:rsidRDefault="0042346E" w:rsidP="00C730C7">
      <w:pPr>
        <w:pStyle w:val="Akapitzlist"/>
        <w:numPr>
          <w:ilvl w:val="0"/>
          <w:numId w:val="77"/>
        </w:numPr>
        <w:kinsoku w:val="0"/>
        <w:overflowPunct w:val="0"/>
        <w:spacing w:after="60" w:line="360" w:lineRule="auto"/>
        <w:textAlignment w:val="baseline"/>
        <w:rPr>
          <w:rFonts w:cstheme="minorHAnsi"/>
          <w:b/>
          <w:bCs/>
          <w:color w:val="000000"/>
          <w:u w:val="single"/>
        </w:rPr>
      </w:pPr>
      <w:r w:rsidRPr="008A2C14">
        <w:rPr>
          <w:rFonts w:eastAsia="Times New Roman" w:cstheme="minorHAnsi"/>
          <w:b/>
          <w:bCs/>
          <w:color w:val="000000" w:themeColor="text1"/>
          <w:u w:val="single"/>
          <w:lang w:eastAsia="en-GB"/>
        </w:rPr>
        <w:t xml:space="preserve">Zapewnienie cateringu w obiekcie objętym umową najmu. </w:t>
      </w:r>
    </w:p>
    <w:p w14:paraId="0C06606A" w14:textId="10CDC123" w:rsidR="0042346E" w:rsidRPr="0042346E" w:rsidRDefault="0042346E" w:rsidP="00C730C7">
      <w:pPr>
        <w:pStyle w:val="Akapitzlist"/>
        <w:numPr>
          <w:ilvl w:val="0"/>
          <w:numId w:val="78"/>
        </w:numPr>
        <w:kinsoku w:val="0"/>
        <w:overflowPunct w:val="0"/>
        <w:spacing w:after="60" w:line="360" w:lineRule="auto"/>
        <w:textAlignment w:val="baseline"/>
        <w:rPr>
          <w:rFonts w:eastAsia="Calibri" w:cstheme="minorHAnsi"/>
          <w:b/>
          <w:bCs/>
        </w:rPr>
      </w:pPr>
      <w:r w:rsidRPr="0042346E">
        <w:rPr>
          <w:rFonts w:eastAsia="Calibri" w:cstheme="minorHAnsi"/>
          <w:b/>
          <w:bCs/>
        </w:rPr>
        <w:t xml:space="preserve">Catering w ramach czasu konferencyjnego </w:t>
      </w:r>
    </w:p>
    <w:p w14:paraId="656070AE" w14:textId="1EB11F31" w:rsidR="0042346E" w:rsidRPr="005E16F1" w:rsidRDefault="0042346E" w:rsidP="00B63A02">
      <w:pPr>
        <w:pStyle w:val="Akapitzlist"/>
        <w:kinsoku w:val="0"/>
        <w:overflowPunct w:val="0"/>
        <w:spacing w:after="60" w:line="360" w:lineRule="auto"/>
        <w:ind w:left="0"/>
        <w:textAlignment w:val="baseline"/>
        <w:rPr>
          <w:rFonts w:eastAsia="Calibri" w:cstheme="minorHAnsi"/>
        </w:rPr>
      </w:pPr>
      <w:r w:rsidRPr="005E16F1">
        <w:rPr>
          <w:rFonts w:eastAsia="Calibri" w:cstheme="minorHAnsi"/>
        </w:rPr>
        <w:t xml:space="preserve">Wykonawca będzie odpowiedzialny za zapewnienie odpowiedniej infrastruktury gastronomicznej, wraz z personelem ją obsługującym. </w:t>
      </w:r>
    </w:p>
    <w:p w14:paraId="3FCF9EC6" w14:textId="50CE8AD6" w:rsidR="0042346E" w:rsidRPr="005E16F1" w:rsidRDefault="0042346E" w:rsidP="00B63A02">
      <w:pPr>
        <w:pStyle w:val="Akapitzlist"/>
        <w:kinsoku w:val="0"/>
        <w:overflowPunct w:val="0"/>
        <w:spacing w:after="60" w:line="360" w:lineRule="auto"/>
        <w:ind w:left="0"/>
        <w:textAlignment w:val="baseline"/>
        <w:rPr>
          <w:rFonts w:eastAsia="Calibri" w:cstheme="minorHAnsi"/>
        </w:rPr>
      </w:pPr>
      <w:r w:rsidRPr="005E16F1">
        <w:rPr>
          <w:rFonts w:eastAsia="Calibri" w:cstheme="minorHAnsi"/>
        </w:rPr>
        <w:t>Wykonawca zapewni ciągłą przerwę kawową od godziny 1</w:t>
      </w:r>
      <w:r>
        <w:rPr>
          <w:rFonts w:eastAsia="Calibri" w:cstheme="minorHAnsi"/>
        </w:rPr>
        <w:t>2</w:t>
      </w:r>
      <w:r w:rsidRPr="005E16F1">
        <w:rPr>
          <w:rFonts w:eastAsia="Calibri" w:cstheme="minorHAnsi"/>
        </w:rPr>
        <w:t>:</w:t>
      </w:r>
      <w:r>
        <w:rPr>
          <w:rFonts w:eastAsia="Calibri" w:cstheme="minorHAnsi"/>
        </w:rPr>
        <w:t>30</w:t>
      </w:r>
      <w:r w:rsidRPr="005E16F1">
        <w:rPr>
          <w:rFonts w:eastAsia="Calibri" w:cstheme="minorHAnsi"/>
        </w:rPr>
        <w:t xml:space="preserve"> do 1</w:t>
      </w:r>
      <w:r>
        <w:rPr>
          <w:rFonts w:eastAsia="Calibri" w:cstheme="minorHAnsi"/>
        </w:rPr>
        <w:t>8</w:t>
      </w:r>
      <w:r w:rsidRPr="005E16F1">
        <w:rPr>
          <w:rFonts w:eastAsia="Calibri" w:cstheme="minorHAnsi"/>
        </w:rPr>
        <w:t>:00 pierwszego dnia wydarzenia oraz drugiego dnia wydarzenia od godz. 9:00 do 1</w:t>
      </w:r>
      <w:r>
        <w:rPr>
          <w:rFonts w:eastAsia="Calibri" w:cstheme="minorHAnsi"/>
        </w:rPr>
        <w:t>4</w:t>
      </w:r>
      <w:r w:rsidRPr="005E16F1">
        <w:rPr>
          <w:rFonts w:eastAsia="Calibri" w:cstheme="minorHAnsi"/>
        </w:rPr>
        <w:t xml:space="preserve">:00. Przez przerwę kawową Zamawiający rozumie: zapewnienie dostępu do </w:t>
      </w:r>
      <w:r w:rsidRPr="005E16F1">
        <w:rPr>
          <w:rFonts w:eastAsia="Calibri" w:cstheme="minorHAnsi"/>
        </w:rPr>
        <w:lastRenderedPageBreak/>
        <w:t xml:space="preserve">kawy z ekspresu, herbaty (mini. 4 rodzaje), napoi takich jak woda oraz soki, cukru, mleka do kawy oraz zimnych słonych przekąsek (mini. 2 rodzaje) oraz ciastek/ciast (mini. 2 rodzaje) </w:t>
      </w:r>
    </w:p>
    <w:p w14:paraId="1B0AEA6C" w14:textId="6DACC253" w:rsidR="0042346E" w:rsidRPr="005E16F1" w:rsidRDefault="0042346E" w:rsidP="00B63A02">
      <w:pPr>
        <w:pStyle w:val="Akapitzlist"/>
        <w:kinsoku w:val="0"/>
        <w:overflowPunct w:val="0"/>
        <w:spacing w:after="60" w:line="360" w:lineRule="auto"/>
        <w:ind w:left="0"/>
        <w:textAlignment w:val="baseline"/>
        <w:rPr>
          <w:rFonts w:eastAsia="Calibri" w:cstheme="minorHAnsi"/>
        </w:rPr>
      </w:pPr>
      <w:r w:rsidRPr="005E16F1">
        <w:rPr>
          <w:rFonts w:eastAsia="Calibri" w:cstheme="minorHAnsi"/>
        </w:rPr>
        <w:t xml:space="preserve">Wykonawca zapewni lunch dla uczestników wydarzenia w dwóch opcjach: mięsnej oraz </w:t>
      </w:r>
      <w:r w:rsidR="00B87E35">
        <w:rPr>
          <w:rFonts w:eastAsia="Calibri" w:cstheme="minorHAnsi"/>
        </w:rPr>
        <w:t>w</w:t>
      </w:r>
      <w:r w:rsidRPr="005E16F1">
        <w:rPr>
          <w:rFonts w:eastAsia="Calibri" w:cstheme="minorHAnsi"/>
        </w:rPr>
        <w:t>egańskiej. Lunch musi się składać z przekąsek, pierwszego dania – zupy, drugiego dania oraz deseru. Lunch będzie zapewniony zarówno pierwszego jak i drugiego dnia konferencji. Dania wystawione na bufecie muszą zostać opatrzone podpisami z nazwami dań oraz informacją czy zawierają alergeny oraz mięso. Opisy muszą zostać przygotowane w języku angielskim</w:t>
      </w:r>
      <w:r w:rsidR="000113A5">
        <w:rPr>
          <w:rFonts w:eastAsia="Calibri" w:cstheme="minorHAnsi"/>
        </w:rPr>
        <w:t xml:space="preserve"> i polskim</w:t>
      </w:r>
      <w:r w:rsidRPr="005E16F1">
        <w:rPr>
          <w:rFonts w:eastAsia="Calibri" w:cstheme="minorHAnsi"/>
        </w:rPr>
        <w:t xml:space="preserve">. </w:t>
      </w:r>
    </w:p>
    <w:p w14:paraId="0CCFF892" w14:textId="77777777" w:rsidR="0042346E" w:rsidRPr="005E16F1" w:rsidRDefault="0042346E" w:rsidP="00B63A02">
      <w:pPr>
        <w:pStyle w:val="Akapitzlist"/>
        <w:kinsoku w:val="0"/>
        <w:overflowPunct w:val="0"/>
        <w:spacing w:after="60" w:line="360" w:lineRule="auto"/>
        <w:ind w:left="0"/>
        <w:textAlignment w:val="baseline"/>
        <w:rPr>
          <w:rFonts w:eastAsia="Calibri" w:cstheme="minorHAnsi"/>
          <w:u w:val="single"/>
        </w:rPr>
      </w:pPr>
      <w:r w:rsidRPr="005E16F1">
        <w:rPr>
          <w:rFonts w:eastAsia="Calibri" w:cstheme="minorHAnsi"/>
          <w:u w:val="single"/>
        </w:rPr>
        <w:t xml:space="preserve">Wykonawca w ramach usługi zapewni:  </w:t>
      </w:r>
    </w:p>
    <w:p w14:paraId="217FA985" w14:textId="77777777" w:rsidR="0042346E" w:rsidRPr="005E16F1" w:rsidRDefault="0042346E" w:rsidP="00D547F1">
      <w:pPr>
        <w:pStyle w:val="Akapitzlist"/>
        <w:numPr>
          <w:ilvl w:val="0"/>
          <w:numId w:val="1"/>
        </w:numPr>
        <w:kinsoku w:val="0"/>
        <w:overflowPunct w:val="0"/>
        <w:spacing w:after="60" w:line="360" w:lineRule="auto"/>
        <w:ind w:left="142" w:hanging="142"/>
        <w:textAlignment w:val="baseline"/>
        <w:rPr>
          <w:rFonts w:eastAsia="Times New Roman" w:cstheme="minorHAnsi"/>
          <w:color w:val="000000" w:themeColor="text1"/>
          <w:lang w:eastAsia="en-GB"/>
        </w:rPr>
      </w:pPr>
      <w:r w:rsidRPr="005E16F1">
        <w:rPr>
          <w:rFonts w:eastAsia="Calibri" w:cstheme="minorHAnsi"/>
        </w:rPr>
        <w:t>odpowiednią ilość punktów bufetowych wyposażonych w bemary.</w:t>
      </w:r>
    </w:p>
    <w:p w14:paraId="39971ACC" w14:textId="77777777" w:rsidR="0042346E" w:rsidRPr="005E16F1" w:rsidRDefault="0042346E" w:rsidP="00D547F1">
      <w:pPr>
        <w:pStyle w:val="Akapitzlist"/>
        <w:numPr>
          <w:ilvl w:val="0"/>
          <w:numId w:val="1"/>
        </w:numPr>
        <w:kinsoku w:val="0"/>
        <w:overflowPunct w:val="0"/>
        <w:spacing w:after="60" w:line="360" w:lineRule="auto"/>
        <w:ind w:left="142" w:hanging="142"/>
        <w:textAlignment w:val="baseline"/>
        <w:rPr>
          <w:rFonts w:eastAsia="Times New Roman" w:cstheme="minorHAnsi"/>
          <w:color w:val="000000" w:themeColor="text1"/>
          <w:lang w:eastAsia="en-GB"/>
        </w:rPr>
      </w:pPr>
      <w:r w:rsidRPr="005E16F1">
        <w:rPr>
          <w:rFonts w:eastAsia="Calibri" w:cstheme="minorHAnsi"/>
        </w:rPr>
        <w:t xml:space="preserve">jednorodne stoliki koktajlowe wyposażone w elastyczne pokrowce. Jeden stolik powinien pomieścić minimum 4 osoby. </w:t>
      </w:r>
    </w:p>
    <w:p w14:paraId="74EBE8E3" w14:textId="77777777" w:rsidR="0042346E" w:rsidRPr="005E16F1" w:rsidRDefault="0042346E" w:rsidP="00D547F1">
      <w:pPr>
        <w:pStyle w:val="Akapitzlist"/>
        <w:numPr>
          <w:ilvl w:val="0"/>
          <w:numId w:val="1"/>
        </w:numPr>
        <w:kinsoku w:val="0"/>
        <w:overflowPunct w:val="0"/>
        <w:spacing w:after="60" w:line="360" w:lineRule="auto"/>
        <w:ind w:left="142" w:hanging="142"/>
        <w:textAlignment w:val="baseline"/>
        <w:rPr>
          <w:rFonts w:eastAsia="Times New Roman" w:cstheme="minorHAnsi"/>
          <w:color w:val="000000" w:themeColor="text1"/>
          <w:lang w:eastAsia="en-GB"/>
        </w:rPr>
      </w:pPr>
      <w:r w:rsidRPr="005E16F1">
        <w:rPr>
          <w:rFonts w:eastAsia="Calibri" w:cstheme="minorHAnsi"/>
        </w:rPr>
        <w:t xml:space="preserve">przynajmniej dwa stoły dostosowane do osób ze szczególnymi potrzebami tj. </w:t>
      </w:r>
      <w:r w:rsidRPr="005E16F1">
        <w:rPr>
          <w:rFonts w:cstheme="minorHAnsi"/>
        </w:rPr>
        <w:t xml:space="preserve">z możliwością regulacji wysokość blatu - od 60 cm do 80 cm. Przy stolikach powinny być dopasowane krzesła. </w:t>
      </w:r>
    </w:p>
    <w:p w14:paraId="08AEBC44" w14:textId="77777777" w:rsidR="00F03E00" w:rsidRPr="00F03E00" w:rsidRDefault="0042346E" w:rsidP="00D547F1">
      <w:pPr>
        <w:pStyle w:val="Akapitzlist"/>
        <w:numPr>
          <w:ilvl w:val="0"/>
          <w:numId w:val="1"/>
        </w:numPr>
        <w:kinsoku w:val="0"/>
        <w:overflowPunct w:val="0"/>
        <w:spacing w:after="60" w:line="360" w:lineRule="auto"/>
        <w:ind w:left="142" w:hanging="142"/>
        <w:textAlignment w:val="baseline"/>
        <w:rPr>
          <w:rFonts w:eastAsia="Times New Roman" w:cstheme="minorHAnsi"/>
          <w:color w:val="000000" w:themeColor="text1"/>
          <w:lang w:eastAsia="en-GB"/>
        </w:rPr>
      </w:pPr>
      <w:r w:rsidRPr="005E16F1">
        <w:rPr>
          <w:rFonts w:cstheme="minorHAnsi"/>
        </w:rPr>
        <w:t xml:space="preserve">jednolitą zastawę stołową z białej porcelany lub białego porcelitu wraz ze sztućcami ze stali nierdzewnej. </w:t>
      </w:r>
    </w:p>
    <w:p w14:paraId="4D9F8DC1" w14:textId="25FFB757" w:rsidR="00F03E00" w:rsidRPr="00F03E00" w:rsidRDefault="00F03E00" w:rsidP="00B63A02">
      <w:pPr>
        <w:pStyle w:val="Akapitzlist"/>
        <w:kinsoku w:val="0"/>
        <w:overflowPunct w:val="0"/>
        <w:spacing w:after="60" w:line="360" w:lineRule="auto"/>
        <w:ind w:left="0"/>
        <w:textAlignment w:val="baseline"/>
        <w:rPr>
          <w:rFonts w:eastAsia="Times New Roman" w:cstheme="minorHAnsi"/>
          <w:color w:val="000000" w:themeColor="text1"/>
          <w:lang w:eastAsia="en-GB"/>
        </w:rPr>
      </w:pPr>
      <w:r w:rsidRPr="00F03E00">
        <w:rPr>
          <w:rFonts w:eastAsia="Calibri" w:cs="Calibri"/>
          <w:b/>
          <w:bCs/>
        </w:rPr>
        <w:t xml:space="preserve">Dodatkowo: </w:t>
      </w:r>
    </w:p>
    <w:p w14:paraId="1110D3F1" w14:textId="1A4304E2" w:rsidR="00F03E00" w:rsidRPr="000E043C" w:rsidRDefault="00F03E00" w:rsidP="00B63A02">
      <w:pPr>
        <w:spacing w:after="0" w:line="360" w:lineRule="auto"/>
        <w:rPr>
          <w:rFonts w:eastAsia="Calibri" w:cs="Calibri"/>
        </w:rPr>
      </w:pPr>
      <w:r>
        <w:t>Wykonawca zapewni wodę mineralną niegazowaną i gazowaną dla mówców na sali, która będzie serwowana na stoły prezydialne w szklanych butelkach zwrotnych o pojemności 330 ml (6 sztuk butelek wody po 3 sztuki butelek wody gazowanej i niegazowanej na mówcę ) i szklankach (1 szklanka na mówcę).</w:t>
      </w:r>
    </w:p>
    <w:p w14:paraId="5B70810F" w14:textId="77777777" w:rsidR="00590FCC" w:rsidRPr="00590FCC" w:rsidRDefault="00590FCC" w:rsidP="00590FCC">
      <w:pPr>
        <w:kinsoku w:val="0"/>
        <w:overflowPunct w:val="0"/>
        <w:spacing w:after="60" w:line="360" w:lineRule="auto"/>
        <w:textAlignment w:val="baseline"/>
        <w:rPr>
          <w:rFonts w:eastAsia="Times New Roman" w:cstheme="minorHAnsi"/>
          <w:color w:val="000000" w:themeColor="text1"/>
          <w:lang w:eastAsia="en-GB"/>
        </w:rPr>
      </w:pPr>
    </w:p>
    <w:p w14:paraId="22C7AA9C" w14:textId="37D4C7F3" w:rsidR="00590FCC" w:rsidRDefault="00A62749" w:rsidP="00C730C7">
      <w:pPr>
        <w:pStyle w:val="Akapitzlist"/>
        <w:numPr>
          <w:ilvl w:val="0"/>
          <w:numId w:val="77"/>
        </w:numPr>
        <w:kinsoku w:val="0"/>
        <w:overflowPunct w:val="0"/>
        <w:spacing w:after="60" w:line="360" w:lineRule="auto"/>
        <w:textAlignment w:val="baseline"/>
        <w:rPr>
          <w:rFonts w:eastAsia="Times New Roman" w:cstheme="minorHAnsi"/>
          <w:b/>
          <w:bCs/>
          <w:color w:val="000000" w:themeColor="text1"/>
          <w:u w:val="single"/>
          <w:lang w:eastAsia="en-GB"/>
        </w:rPr>
      </w:pPr>
      <w:r w:rsidRPr="00590FCC">
        <w:rPr>
          <w:rFonts w:eastAsia="Times New Roman" w:cstheme="minorHAnsi"/>
          <w:b/>
          <w:bCs/>
          <w:color w:val="000000" w:themeColor="text1"/>
          <w:u w:val="single"/>
          <w:lang w:eastAsia="en-GB"/>
        </w:rPr>
        <w:t xml:space="preserve">Organizacja wydarzenia towarzyszącego </w:t>
      </w:r>
    </w:p>
    <w:p w14:paraId="591E8267" w14:textId="4F2069CA" w:rsidR="00590FCC" w:rsidRPr="00590FCC" w:rsidRDefault="00590FCC" w:rsidP="00C730C7">
      <w:pPr>
        <w:pStyle w:val="Akapitzlist"/>
        <w:numPr>
          <w:ilvl w:val="0"/>
          <w:numId w:val="79"/>
        </w:numPr>
        <w:kinsoku w:val="0"/>
        <w:overflowPunct w:val="0"/>
        <w:spacing w:after="60" w:line="360" w:lineRule="auto"/>
        <w:ind w:left="284"/>
        <w:textAlignment w:val="baseline"/>
        <w:rPr>
          <w:rFonts w:cstheme="minorHAnsi"/>
          <w:b/>
          <w:bCs/>
        </w:rPr>
      </w:pPr>
      <w:r w:rsidRPr="00590FCC">
        <w:rPr>
          <w:rFonts w:cstheme="minorHAnsi"/>
          <w:b/>
          <w:bCs/>
        </w:rPr>
        <w:t>Catering typu uroczysta kolacja w obiekcie wynajętym przez Zamawiającego</w:t>
      </w:r>
    </w:p>
    <w:p w14:paraId="027D8788" w14:textId="77777777" w:rsidR="00590FCC" w:rsidRDefault="00590FCC" w:rsidP="00590FCC">
      <w:pPr>
        <w:pStyle w:val="Akapitzlist"/>
        <w:kinsoku w:val="0"/>
        <w:overflowPunct w:val="0"/>
        <w:spacing w:after="60" w:line="360" w:lineRule="auto"/>
        <w:ind w:left="0"/>
        <w:textAlignment w:val="baseline"/>
        <w:rPr>
          <w:rFonts w:cstheme="minorHAnsi"/>
        </w:rPr>
      </w:pPr>
      <w:r>
        <w:rPr>
          <w:rFonts w:cstheme="minorHAnsi"/>
        </w:rPr>
        <w:t xml:space="preserve">Wykonawca przygotuje uroczystą kolację pierwszego dnia wydarzenia w godzinach 18:30 – 22:00 w LCK. Wynajęty budynek </w:t>
      </w:r>
      <w:r w:rsidRPr="0042346E">
        <w:rPr>
          <w:rFonts w:cstheme="minorHAnsi"/>
        </w:rPr>
        <w:t>zapewnia: pomieszczenie z przyłączeniami elektrycznymi, pomieszczenia techniczne do obsługi cateringu.</w:t>
      </w:r>
    </w:p>
    <w:p w14:paraId="24C52547" w14:textId="77777777" w:rsidR="00590FCC" w:rsidRPr="0042346E" w:rsidRDefault="00590FCC" w:rsidP="00590FCC">
      <w:pPr>
        <w:pStyle w:val="Akapitzlist"/>
        <w:kinsoku w:val="0"/>
        <w:overflowPunct w:val="0"/>
        <w:spacing w:after="60" w:line="360" w:lineRule="auto"/>
        <w:ind w:left="0"/>
        <w:textAlignment w:val="baseline"/>
        <w:rPr>
          <w:rFonts w:cstheme="minorHAnsi"/>
        </w:rPr>
      </w:pPr>
      <w:r>
        <w:rPr>
          <w:rFonts w:cstheme="minorHAnsi"/>
        </w:rPr>
        <w:t xml:space="preserve">Zadaniem Wykonawcy będzie przygotowanie infrastruktury pod przygotowanie kolacji </w:t>
      </w:r>
      <w:proofErr w:type="spellStart"/>
      <w:r>
        <w:rPr>
          <w:rFonts w:cstheme="minorHAnsi"/>
        </w:rPr>
        <w:t>zasiadanej</w:t>
      </w:r>
      <w:proofErr w:type="spellEnd"/>
      <w:r>
        <w:rPr>
          <w:rFonts w:cstheme="minorHAnsi"/>
        </w:rPr>
        <w:t xml:space="preserve"> w formacie okrągłych stołów mieszczących 10 osób.  Dodatkowo w</w:t>
      </w:r>
      <w:r w:rsidRPr="00C24178">
        <w:rPr>
          <w:rFonts w:cstheme="minorHAnsi"/>
        </w:rPr>
        <w:t xml:space="preserve"> trakcie kolacji przewidywany  jest występ zespołu muzycznego np. kwartetu smyczkowego lub jazzowego. </w:t>
      </w:r>
    </w:p>
    <w:p w14:paraId="3A33E977" w14:textId="77777777" w:rsidR="00590FCC" w:rsidRPr="005E16F1" w:rsidRDefault="00590FCC" w:rsidP="00590FCC">
      <w:pPr>
        <w:kinsoku w:val="0"/>
        <w:overflowPunct w:val="0"/>
        <w:spacing w:after="60" w:line="360" w:lineRule="auto"/>
        <w:textAlignment w:val="baseline"/>
        <w:rPr>
          <w:rFonts w:eastAsia="Times New Roman" w:cstheme="minorHAnsi"/>
          <w:color w:val="000000" w:themeColor="text1"/>
          <w:u w:val="single"/>
          <w:lang w:eastAsia="en-GB"/>
        </w:rPr>
      </w:pPr>
      <w:r w:rsidRPr="005E16F1">
        <w:rPr>
          <w:rFonts w:eastAsia="Times New Roman" w:cstheme="minorHAnsi"/>
          <w:color w:val="000000" w:themeColor="text1"/>
          <w:u w:val="single"/>
          <w:lang w:eastAsia="en-GB"/>
        </w:rPr>
        <w:t>Zakres usługi</w:t>
      </w:r>
      <w:r>
        <w:rPr>
          <w:rFonts w:eastAsia="Times New Roman" w:cstheme="minorHAnsi"/>
          <w:color w:val="000000" w:themeColor="text1"/>
          <w:u w:val="single"/>
          <w:lang w:eastAsia="en-GB"/>
        </w:rPr>
        <w:t xml:space="preserve"> dla obydwu typów cateringu</w:t>
      </w:r>
      <w:r w:rsidRPr="005E16F1">
        <w:rPr>
          <w:rFonts w:eastAsia="Times New Roman" w:cstheme="minorHAnsi"/>
          <w:color w:val="000000" w:themeColor="text1"/>
          <w:u w:val="single"/>
          <w:lang w:eastAsia="en-GB"/>
        </w:rPr>
        <w:t>:</w:t>
      </w:r>
    </w:p>
    <w:p w14:paraId="74904E72" w14:textId="77777777" w:rsidR="00590FCC" w:rsidRPr="005E16F1" w:rsidRDefault="00590FCC" w:rsidP="00590FCC">
      <w:pPr>
        <w:kinsoku w:val="0"/>
        <w:overflowPunct w:val="0"/>
        <w:spacing w:after="60" w:line="360" w:lineRule="auto"/>
        <w:textAlignment w:val="baseline"/>
        <w:rPr>
          <w:rFonts w:eastAsia="Times New Roman" w:cstheme="minorHAnsi"/>
          <w:color w:val="000000" w:themeColor="text1"/>
          <w:lang w:eastAsia="en-GB"/>
        </w:rPr>
      </w:pPr>
      <w:r w:rsidRPr="005E16F1">
        <w:rPr>
          <w:rFonts w:eastAsia="Times New Roman" w:cstheme="minorHAnsi"/>
          <w:color w:val="000000" w:themeColor="text1"/>
          <w:lang w:eastAsia="en-GB"/>
        </w:rPr>
        <w:t>- przygotowanie infrastruktury cateringowej wraz z niezbędnymi meblami.</w:t>
      </w:r>
    </w:p>
    <w:p w14:paraId="5F1E71E9" w14:textId="77777777" w:rsidR="00590FCC" w:rsidRPr="005E16F1" w:rsidRDefault="00590FCC" w:rsidP="00590FCC">
      <w:pPr>
        <w:kinsoku w:val="0"/>
        <w:overflowPunct w:val="0"/>
        <w:spacing w:after="60" w:line="360" w:lineRule="auto"/>
        <w:textAlignment w:val="baseline"/>
        <w:rPr>
          <w:rFonts w:eastAsia="Times New Roman" w:cstheme="minorHAnsi"/>
          <w:color w:val="000000" w:themeColor="text1"/>
          <w:lang w:eastAsia="en-GB"/>
        </w:rPr>
      </w:pPr>
      <w:r w:rsidRPr="005E16F1">
        <w:rPr>
          <w:rFonts w:eastAsia="Times New Roman" w:cstheme="minorHAnsi"/>
          <w:color w:val="000000" w:themeColor="text1"/>
          <w:lang w:eastAsia="en-GB"/>
        </w:rPr>
        <w:t>- opracowanie menu.</w:t>
      </w:r>
    </w:p>
    <w:p w14:paraId="79079602" w14:textId="1F8439AB" w:rsidR="00590FCC" w:rsidRPr="00590FCC" w:rsidRDefault="00590FCC" w:rsidP="00590FCC">
      <w:pPr>
        <w:kinsoku w:val="0"/>
        <w:overflowPunct w:val="0"/>
        <w:spacing w:after="60" w:line="360" w:lineRule="auto"/>
        <w:textAlignment w:val="baseline"/>
        <w:rPr>
          <w:rFonts w:eastAsia="Times New Roman" w:cstheme="minorHAnsi"/>
          <w:color w:val="000000" w:themeColor="text1"/>
          <w:lang w:eastAsia="en-GB"/>
        </w:rPr>
      </w:pPr>
      <w:r w:rsidRPr="005E16F1">
        <w:rPr>
          <w:rFonts w:eastAsia="Times New Roman" w:cstheme="minorHAnsi"/>
          <w:color w:val="000000" w:themeColor="text1"/>
          <w:lang w:eastAsia="en-GB"/>
        </w:rPr>
        <w:t xml:space="preserve">- zapewnienie obsługi kelnerskiej. </w:t>
      </w:r>
    </w:p>
    <w:p w14:paraId="57230489" w14:textId="77777777" w:rsidR="00590FCC" w:rsidRDefault="00590FCC" w:rsidP="00590FCC">
      <w:pPr>
        <w:kinsoku w:val="0"/>
        <w:overflowPunct w:val="0"/>
        <w:spacing w:after="60" w:line="360" w:lineRule="auto"/>
        <w:textAlignment w:val="baseline"/>
        <w:rPr>
          <w:rFonts w:eastAsia="Times New Roman" w:cstheme="minorHAnsi"/>
          <w:b/>
          <w:bCs/>
          <w:color w:val="000000" w:themeColor="text1"/>
          <w:u w:val="single"/>
          <w:lang w:eastAsia="en-GB"/>
        </w:rPr>
      </w:pPr>
    </w:p>
    <w:p w14:paraId="19ADB0A6" w14:textId="7F60CE12" w:rsidR="00C24178" w:rsidRPr="00590FCC" w:rsidRDefault="00590FCC" w:rsidP="00C730C7">
      <w:pPr>
        <w:pStyle w:val="Akapitzlist"/>
        <w:numPr>
          <w:ilvl w:val="0"/>
          <w:numId w:val="79"/>
        </w:numPr>
        <w:kinsoku w:val="0"/>
        <w:overflowPunct w:val="0"/>
        <w:spacing w:after="60" w:line="360" w:lineRule="auto"/>
        <w:ind w:left="284"/>
        <w:textAlignment w:val="baseline"/>
        <w:rPr>
          <w:rFonts w:eastAsia="Times New Roman" w:cstheme="minorHAnsi"/>
          <w:b/>
          <w:bCs/>
          <w:color w:val="000000" w:themeColor="text1"/>
          <w:u w:val="single"/>
          <w:lang w:eastAsia="en-GB"/>
        </w:rPr>
      </w:pPr>
      <w:r>
        <w:rPr>
          <w:rFonts w:eastAsia="Times New Roman" w:cstheme="minorHAnsi"/>
          <w:b/>
          <w:bCs/>
          <w:color w:val="000000" w:themeColor="text1"/>
          <w:u w:val="single"/>
          <w:lang w:eastAsia="en-GB"/>
        </w:rPr>
        <w:t xml:space="preserve">Wydarzenie </w:t>
      </w:r>
      <w:r w:rsidR="00A62749" w:rsidRPr="00590FCC">
        <w:rPr>
          <w:rFonts w:eastAsia="Times New Roman" w:cstheme="minorHAnsi"/>
          <w:b/>
          <w:bCs/>
          <w:color w:val="000000" w:themeColor="text1"/>
          <w:u w:val="single"/>
          <w:lang w:eastAsia="en-GB"/>
        </w:rPr>
        <w:t xml:space="preserve">typu koncert. </w:t>
      </w:r>
    </w:p>
    <w:p w14:paraId="0CF7347B" w14:textId="3FCE8D63" w:rsidR="00A76623" w:rsidRDefault="00A62749" w:rsidP="00963686">
      <w:pPr>
        <w:spacing w:after="0" w:line="360" w:lineRule="auto"/>
      </w:pPr>
      <w:r w:rsidRPr="00016252">
        <w:t xml:space="preserve">Wykonawca </w:t>
      </w:r>
      <w:r>
        <w:t xml:space="preserve">będzie odpowiedzialny za </w:t>
      </w:r>
      <w:r w:rsidRPr="00016252">
        <w:t>zapewni</w:t>
      </w:r>
      <w:r>
        <w:t xml:space="preserve">enie </w:t>
      </w:r>
      <w:r w:rsidRPr="00016252">
        <w:t>zespoł</w:t>
      </w:r>
      <w:r>
        <w:t xml:space="preserve">u muzycznego </w:t>
      </w:r>
      <w:r w:rsidRPr="00016252">
        <w:t>na wydarzenie towarzyszące we wskazanym miejscu przez Zamawiającego.</w:t>
      </w:r>
      <w:r>
        <w:t xml:space="preserve"> Koncert odbędzie się w trakcie uroczystej kolacji organizowan</w:t>
      </w:r>
      <w:r w:rsidR="007B65AC">
        <w:t>ej</w:t>
      </w:r>
      <w:r>
        <w:t xml:space="preserve"> dla uczestników</w:t>
      </w:r>
      <w:r w:rsidRPr="00016252">
        <w:t>.</w:t>
      </w:r>
      <w:r>
        <w:t xml:space="preserve">  </w:t>
      </w:r>
      <w:r w:rsidRPr="00016252">
        <w:t>Wykonawca będzie miał za zadanie przedstawienie przynamniej trzech propozycji artystów do wyboru Zamawiającego</w:t>
      </w:r>
      <w:r>
        <w:t>,</w:t>
      </w:r>
      <w:r w:rsidRPr="009C178B">
        <w:t xml:space="preserve"> </w:t>
      </w:r>
      <w:r>
        <w:t>p</w:t>
      </w:r>
      <w:r w:rsidRPr="009C178B">
        <w:t>referowan</w:t>
      </w:r>
      <w:r>
        <w:t>y</w:t>
      </w:r>
      <w:r w:rsidRPr="00A62749">
        <w:t xml:space="preserve"> występ zespołu muzycznego np. kwartetu smyczkowego lub jazzowego</w:t>
      </w:r>
      <w:r w:rsidRPr="00016252">
        <w:t xml:space="preserve">. Wykonawca </w:t>
      </w:r>
      <w:r w:rsidRPr="00016252">
        <w:lastRenderedPageBreak/>
        <w:t>będzie</w:t>
      </w:r>
      <w:r>
        <w:t xml:space="preserve"> </w:t>
      </w:r>
      <w:r w:rsidRPr="00016252">
        <w:t xml:space="preserve">Wykonawca będzie odpowiedzialny za obsługę zespołu oraz przygotowanie miejsca występu pod jego wymagania. </w:t>
      </w:r>
    </w:p>
    <w:p w14:paraId="7212EAC0" w14:textId="77777777" w:rsidR="00590FCC" w:rsidRPr="00963686" w:rsidRDefault="00590FCC" w:rsidP="00963686">
      <w:pPr>
        <w:spacing w:after="0" w:line="360" w:lineRule="auto"/>
      </w:pPr>
    </w:p>
    <w:p w14:paraId="77A55964" w14:textId="26F11064" w:rsidR="00A76623" w:rsidRPr="00590FCC" w:rsidRDefault="00963686" w:rsidP="00C730C7">
      <w:pPr>
        <w:pStyle w:val="Akapitzlist"/>
        <w:numPr>
          <w:ilvl w:val="0"/>
          <w:numId w:val="77"/>
        </w:numPr>
        <w:spacing w:after="0" w:line="360" w:lineRule="auto"/>
        <w:rPr>
          <w:b/>
          <w:bCs/>
          <w:u w:val="single"/>
        </w:rPr>
      </w:pPr>
      <w:r w:rsidRPr="00590FCC">
        <w:rPr>
          <w:b/>
          <w:bCs/>
          <w:u w:val="single"/>
        </w:rPr>
        <w:t>Zapewnienie transportu</w:t>
      </w:r>
    </w:p>
    <w:p w14:paraId="36043CA5" w14:textId="559394C7" w:rsidR="00963686" w:rsidRPr="00963686" w:rsidRDefault="00963686" w:rsidP="00963686">
      <w:pPr>
        <w:jc w:val="both"/>
        <w:rPr>
          <w:rFonts w:cstheme="minorHAnsi"/>
        </w:rPr>
      </w:pPr>
      <w:r w:rsidRPr="00963686">
        <w:rPr>
          <w:rFonts w:cstheme="minorHAnsi"/>
        </w:rPr>
        <w:t>Wykonawca zapewnieni usługi transportu w następujący sposób:</w:t>
      </w:r>
    </w:p>
    <w:p w14:paraId="3AA565B2" w14:textId="77777777" w:rsidR="00963686" w:rsidRDefault="00963686" w:rsidP="00C730C7">
      <w:pPr>
        <w:numPr>
          <w:ilvl w:val="0"/>
          <w:numId w:val="70"/>
        </w:numPr>
        <w:spacing w:after="0" w:line="240" w:lineRule="auto"/>
        <w:jc w:val="both"/>
        <w:rPr>
          <w:rFonts w:cstheme="minorHAnsi"/>
        </w:rPr>
      </w:pPr>
      <w:r w:rsidRPr="00963686">
        <w:rPr>
          <w:rFonts w:cstheme="minorHAnsi"/>
        </w:rPr>
        <w:t>Transport VIP/</w:t>
      </w:r>
      <w:proofErr w:type="spellStart"/>
      <w:r w:rsidRPr="00963686">
        <w:rPr>
          <w:rFonts w:cstheme="minorHAnsi"/>
        </w:rPr>
        <w:t>panelistów</w:t>
      </w:r>
      <w:proofErr w:type="spellEnd"/>
      <w:r w:rsidRPr="00963686">
        <w:rPr>
          <w:rFonts w:cstheme="minorHAnsi"/>
        </w:rPr>
        <w:t xml:space="preserve">/prelegentów: organizacja przewozu uczestników konferencji pomiędzy wskazanym punktem początkowym w Warszawie a miejscem organizacji wydarzenia. Wykonawca zapewni 2 </w:t>
      </w:r>
      <w:proofErr w:type="spellStart"/>
      <w:r w:rsidRPr="00963686">
        <w:rPr>
          <w:rFonts w:cstheme="minorHAnsi"/>
        </w:rPr>
        <w:t>busy</w:t>
      </w:r>
      <w:proofErr w:type="spellEnd"/>
      <w:r w:rsidRPr="00963686">
        <w:rPr>
          <w:rFonts w:cstheme="minorHAnsi"/>
        </w:rPr>
        <w:t xml:space="preserve"> o podwyższonym standardzie umożliwiające przewóz łącznie 20 osób na miejscach siedzących wraz z bagażem podręcznym w przestrzeni pasażerskiej oraz dodatkową przestrzenią na większe bagaże w przestrzeni ładunkowej.</w:t>
      </w:r>
    </w:p>
    <w:p w14:paraId="585466F7" w14:textId="27349C00" w:rsidR="00963686" w:rsidRDefault="00963686" w:rsidP="00C730C7">
      <w:pPr>
        <w:numPr>
          <w:ilvl w:val="0"/>
          <w:numId w:val="70"/>
        </w:numPr>
        <w:spacing w:after="0" w:line="240" w:lineRule="auto"/>
        <w:jc w:val="both"/>
        <w:rPr>
          <w:rFonts w:cstheme="minorHAnsi"/>
        </w:rPr>
      </w:pPr>
      <w:r w:rsidRPr="00963686">
        <w:rPr>
          <w:rFonts w:cstheme="minorHAnsi"/>
        </w:rPr>
        <w:t xml:space="preserve">Transport dla uczestników konferencji: organizacja przewozu pomiędzy Dworcem kolejowym Lublin Główny a miejscem organizacji konferencji. Wykonawca zapewni 1 </w:t>
      </w:r>
      <w:proofErr w:type="spellStart"/>
      <w:r w:rsidRPr="00963686">
        <w:rPr>
          <w:rFonts w:cstheme="minorHAnsi"/>
        </w:rPr>
        <w:t>bus</w:t>
      </w:r>
      <w:proofErr w:type="spellEnd"/>
      <w:r w:rsidRPr="00963686">
        <w:rPr>
          <w:rFonts w:cstheme="minorHAnsi"/>
        </w:rPr>
        <w:t xml:space="preserve"> umożliwiający przewóz 20 osób kursujący wahadłowo.</w:t>
      </w:r>
      <w:r>
        <w:rPr>
          <w:rFonts w:cstheme="minorHAnsi"/>
        </w:rPr>
        <w:t xml:space="preserve"> </w:t>
      </w:r>
    </w:p>
    <w:p w14:paraId="2851846B" w14:textId="77777777" w:rsidR="00963686" w:rsidRPr="00963686" w:rsidRDefault="00963686" w:rsidP="00963686">
      <w:pPr>
        <w:spacing w:after="0" w:line="240" w:lineRule="auto"/>
        <w:ind w:left="720"/>
        <w:jc w:val="both"/>
        <w:rPr>
          <w:rFonts w:cstheme="minorHAnsi"/>
        </w:rPr>
      </w:pPr>
    </w:p>
    <w:p w14:paraId="772154B8" w14:textId="20F816D3" w:rsidR="0090623E" w:rsidRPr="00F65A84" w:rsidRDefault="0090623E" w:rsidP="00C730C7">
      <w:pPr>
        <w:pStyle w:val="Akapitzlist"/>
        <w:numPr>
          <w:ilvl w:val="0"/>
          <w:numId w:val="77"/>
        </w:numPr>
        <w:kinsoku w:val="0"/>
        <w:overflowPunct w:val="0"/>
        <w:spacing w:after="60" w:line="360" w:lineRule="auto"/>
        <w:textAlignment w:val="baseline"/>
        <w:rPr>
          <w:rFonts w:eastAsia="Times New Roman" w:cstheme="minorHAnsi"/>
          <w:color w:val="000000" w:themeColor="text1"/>
          <w:lang w:eastAsia="en-GB"/>
        </w:rPr>
      </w:pPr>
      <w:r w:rsidRPr="00F65A84">
        <w:rPr>
          <w:rFonts w:eastAsia="Times New Roman" w:cstheme="minorHAnsi"/>
          <w:b/>
          <w:bCs/>
          <w:color w:val="000000" w:themeColor="text1"/>
          <w:u w:val="single"/>
          <w:lang w:eastAsia="en-GB"/>
        </w:rPr>
        <w:t xml:space="preserve">Zapewnienie hoteli dla prelegentów. </w:t>
      </w:r>
    </w:p>
    <w:p w14:paraId="54BC0117" w14:textId="1C9AB762" w:rsidR="0090623E" w:rsidRPr="005E16F1" w:rsidRDefault="0090623E" w:rsidP="00B63A02">
      <w:pPr>
        <w:pStyle w:val="Akapitzlist"/>
        <w:kinsoku w:val="0"/>
        <w:overflowPunct w:val="0"/>
        <w:spacing w:after="60" w:line="360" w:lineRule="auto"/>
        <w:ind w:left="0"/>
        <w:textAlignment w:val="baseline"/>
        <w:rPr>
          <w:rFonts w:eastAsia="Times New Roman" w:cstheme="minorHAnsi"/>
          <w:iCs/>
          <w:color w:val="000000" w:themeColor="text1"/>
          <w:lang w:eastAsia="en-GB"/>
        </w:rPr>
      </w:pPr>
      <w:r w:rsidRPr="005E16F1">
        <w:rPr>
          <w:rFonts w:eastAsia="Times New Roman" w:cstheme="minorHAnsi"/>
          <w:color w:val="000000" w:themeColor="text1"/>
          <w:lang w:eastAsia="en-GB"/>
        </w:rPr>
        <w:t xml:space="preserve">Wykonawca zapewni </w:t>
      </w:r>
      <w:r w:rsidR="00963686">
        <w:rPr>
          <w:rFonts w:eastAsia="Times New Roman" w:cstheme="minorHAnsi"/>
          <w:color w:val="000000" w:themeColor="text1"/>
          <w:lang w:eastAsia="en-GB"/>
        </w:rPr>
        <w:t>1</w:t>
      </w:r>
      <w:r>
        <w:rPr>
          <w:rFonts w:eastAsia="Times New Roman" w:cstheme="minorHAnsi"/>
          <w:color w:val="000000" w:themeColor="text1"/>
          <w:lang w:eastAsia="en-GB"/>
        </w:rPr>
        <w:t>5</w:t>
      </w:r>
      <w:r w:rsidRPr="005E16F1">
        <w:rPr>
          <w:rFonts w:eastAsia="Times New Roman" w:cstheme="minorHAnsi"/>
          <w:color w:val="000000" w:themeColor="text1"/>
          <w:lang w:eastAsia="en-GB"/>
        </w:rPr>
        <w:t xml:space="preserve"> pokoi hotelowych na </w:t>
      </w:r>
      <w:r w:rsidR="00542DBC">
        <w:rPr>
          <w:rFonts w:eastAsia="Times New Roman" w:cstheme="minorHAnsi"/>
          <w:color w:val="000000" w:themeColor="text1"/>
          <w:lang w:eastAsia="en-GB"/>
        </w:rPr>
        <w:t>1</w:t>
      </w:r>
      <w:r w:rsidRPr="005E16F1">
        <w:rPr>
          <w:rFonts w:eastAsia="Times New Roman" w:cstheme="minorHAnsi"/>
          <w:color w:val="000000" w:themeColor="text1"/>
          <w:lang w:eastAsia="en-GB"/>
        </w:rPr>
        <w:t xml:space="preserve"> noc dla prelegentów wydarzenia. Hotel powinien być minimum w standardzie 4* oraz </w:t>
      </w:r>
      <w:r w:rsidRPr="005E16F1">
        <w:rPr>
          <w:rFonts w:eastAsia="Times New Roman" w:cstheme="minorHAnsi"/>
          <w:iCs/>
          <w:color w:val="000000" w:themeColor="text1"/>
          <w:lang w:eastAsia="en-GB"/>
        </w:rPr>
        <w:t xml:space="preserve">znajdować się w odległości nie więcej niż </w:t>
      </w:r>
      <w:r>
        <w:rPr>
          <w:rFonts w:eastAsia="Times New Roman" w:cstheme="minorHAnsi"/>
          <w:iCs/>
          <w:color w:val="000000" w:themeColor="text1"/>
          <w:lang w:eastAsia="en-GB"/>
        </w:rPr>
        <w:t>3</w:t>
      </w:r>
      <w:r w:rsidRPr="005E16F1">
        <w:rPr>
          <w:rFonts w:eastAsia="Times New Roman" w:cstheme="minorHAnsi"/>
          <w:iCs/>
          <w:color w:val="000000" w:themeColor="text1"/>
          <w:lang w:eastAsia="en-GB"/>
        </w:rPr>
        <w:t xml:space="preserve"> km od miejsca wydarzenia.</w:t>
      </w:r>
    </w:p>
    <w:p w14:paraId="4B82BF13" w14:textId="77777777" w:rsidR="0090623E" w:rsidRPr="005E16F1" w:rsidRDefault="0090623E" w:rsidP="00B63A02">
      <w:pPr>
        <w:pStyle w:val="Akapitzlist"/>
        <w:kinsoku w:val="0"/>
        <w:overflowPunct w:val="0"/>
        <w:spacing w:after="60" w:line="360" w:lineRule="auto"/>
        <w:ind w:left="0"/>
        <w:textAlignment w:val="baseline"/>
        <w:rPr>
          <w:rFonts w:eastAsia="Times New Roman" w:cstheme="minorHAnsi"/>
          <w:iCs/>
          <w:color w:val="000000" w:themeColor="text1"/>
          <w:u w:val="single"/>
          <w:lang w:eastAsia="en-GB"/>
        </w:rPr>
      </w:pPr>
      <w:r w:rsidRPr="005E16F1">
        <w:rPr>
          <w:rFonts w:eastAsia="Times New Roman" w:cstheme="minorHAnsi"/>
          <w:iCs/>
          <w:color w:val="000000" w:themeColor="text1"/>
          <w:u w:val="single"/>
          <w:lang w:eastAsia="en-GB"/>
        </w:rPr>
        <w:t xml:space="preserve">Zakres usługi: </w:t>
      </w:r>
    </w:p>
    <w:p w14:paraId="510FC749" w14:textId="154E773B" w:rsidR="0042346E" w:rsidRDefault="0090623E" w:rsidP="00B63A02">
      <w:pPr>
        <w:kinsoku w:val="0"/>
        <w:overflowPunct w:val="0"/>
        <w:spacing w:after="60" w:line="360" w:lineRule="auto"/>
        <w:textAlignment w:val="baseline"/>
        <w:rPr>
          <w:rFonts w:eastAsia="Times New Roman" w:cstheme="minorHAnsi"/>
          <w:color w:val="000000" w:themeColor="text1"/>
          <w:lang w:eastAsia="en-GB"/>
        </w:rPr>
      </w:pPr>
      <w:r w:rsidRPr="005E16F1">
        <w:rPr>
          <w:rFonts w:eastAsia="Times New Roman" w:cstheme="minorHAnsi"/>
          <w:color w:val="000000" w:themeColor="text1"/>
          <w:lang w:eastAsia="en-GB"/>
        </w:rPr>
        <w:t>- rezerwacja pokoi hotelowych</w:t>
      </w:r>
    </w:p>
    <w:p w14:paraId="7E40C934" w14:textId="1926BA84" w:rsidR="00542DBC" w:rsidRPr="00AF5B16" w:rsidRDefault="00F65A84" w:rsidP="00B63A02">
      <w:pPr>
        <w:kinsoku w:val="0"/>
        <w:overflowPunct w:val="0"/>
        <w:spacing w:after="60" w:line="360" w:lineRule="auto"/>
        <w:textAlignment w:val="baseline"/>
        <w:rPr>
          <w:rFonts w:eastAsia="Times New Roman" w:cstheme="minorHAnsi"/>
          <w:b/>
          <w:bCs/>
          <w:color w:val="000000" w:themeColor="text1"/>
          <w:u w:val="single"/>
          <w:lang w:eastAsia="en-GB"/>
        </w:rPr>
      </w:pPr>
      <w:r>
        <w:rPr>
          <w:rFonts w:eastAsia="Times New Roman" w:cstheme="minorHAnsi"/>
          <w:b/>
          <w:bCs/>
          <w:color w:val="000000" w:themeColor="text1"/>
          <w:u w:val="single"/>
          <w:lang w:eastAsia="en-GB"/>
        </w:rPr>
        <w:t xml:space="preserve">8. </w:t>
      </w:r>
      <w:r w:rsidR="00542DBC" w:rsidRPr="00AF5B16">
        <w:rPr>
          <w:rFonts w:eastAsia="Times New Roman" w:cstheme="minorHAnsi"/>
          <w:b/>
          <w:bCs/>
          <w:color w:val="000000" w:themeColor="text1"/>
          <w:u w:val="single"/>
          <w:lang w:eastAsia="en-GB"/>
        </w:rPr>
        <w:t xml:space="preserve">Zapewnienie obsługi wydarzenia </w:t>
      </w:r>
    </w:p>
    <w:p w14:paraId="3ACE9342" w14:textId="03113922" w:rsidR="00542DBC" w:rsidRDefault="00542DBC" w:rsidP="00B63A02">
      <w:pPr>
        <w:kinsoku w:val="0"/>
        <w:overflowPunct w:val="0"/>
        <w:spacing w:after="60" w:line="360" w:lineRule="auto"/>
        <w:textAlignment w:val="baseline"/>
        <w:rPr>
          <w:rFonts w:eastAsia="Times New Roman" w:cstheme="minorHAnsi"/>
          <w:color w:val="000000" w:themeColor="text1"/>
          <w:lang w:eastAsia="en-GB"/>
        </w:rPr>
      </w:pPr>
      <w:r>
        <w:rPr>
          <w:rFonts w:eastAsia="Times New Roman" w:cstheme="minorHAnsi"/>
          <w:color w:val="000000" w:themeColor="text1"/>
          <w:lang w:eastAsia="en-GB"/>
        </w:rPr>
        <w:t>Wykonawca zapewni obsługę wydarzenia w formie:</w:t>
      </w:r>
    </w:p>
    <w:p w14:paraId="46729D01" w14:textId="1D96FD90" w:rsidR="00505242" w:rsidRPr="00553ECA" w:rsidRDefault="00505242" w:rsidP="00C730C7">
      <w:pPr>
        <w:pStyle w:val="Akapitzlist"/>
        <w:numPr>
          <w:ilvl w:val="0"/>
          <w:numId w:val="20"/>
        </w:numPr>
        <w:spacing w:line="360" w:lineRule="auto"/>
      </w:pPr>
      <w:r w:rsidRPr="00016252">
        <w:t>Obsługa recepcyjna wydarzenia</w:t>
      </w:r>
      <w:r>
        <w:t xml:space="preserve"> </w:t>
      </w:r>
      <w:r w:rsidRPr="00016252">
        <w:t xml:space="preserve">osoby zatrudnione do obsługi recepcyjnej muszą posługiwać się językiem angielskim w stopniu umożliwiającym swobodną komunikację z gośćmi wydarzeń. </w:t>
      </w:r>
      <w:r w:rsidRPr="00553ECA">
        <w:t>Hostessy/</w:t>
      </w:r>
      <w:proofErr w:type="spellStart"/>
      <w:r w:rsidRPr="00553ECA">
        <w:t>hostowie</w:t>
      </w:r>
      <w:proofErr w:type="spellEnd"/>
      <w:r w:rsidRPr="00553ECA">
        <w:t xml:space="preserve"> zostaną przeszkoleni przez Wykonawcę w zakresie wskazanym przez Zamawiającego każdorazowo przed wydarzeniem. Będą to np. informacje z zakresu: cel i rodzaj spotkania, lista prelegentów, informacje o organizatorze i ew. partnerach wydarzenia, agenda, rozmieszczenie </w:t>
      </w:r>
      <w:proofErr w:type="spellStart"/>
      <w:r w:rsidRPr="00553ECA">
        <w:t>sal</w:t>
      </w:r>
      <w:proofErr w:type="spellEnd"/>
      <w:r w:rsidRPr="00553ECA">
        <w:t xml:space="preserve">, toalet, szatni itp. </w:t>
      </w:r>
    </w:p>
    <w:p w14:paraId="35FE0528" w14:textId="77777777" w:rsidR="00505242" w:rsidRPr="00016252" w:rsidRDefault="00505242" w:rsidP="00B63A02">
      <w:pPr>
        <w:pStyle w:val="Akapitzlist"/>
        <w:spacing w:after="0" w:line="360" w:lineRule="auto"/>
      </w:pPr>
      <w:r w:rsidRPr="00016252">
        <w:t xml:space="preserve">Do zadań hostess/hostów będzie należało m.in.: rejestracja uczestników, dystrybucja materiałów konferencyjnych, rozdawanie identyfikatorów, udzielanie uczestnikom wszelkich informacji w trakcie wydarzeń, współpraca z wolontariuszami zaangażowanymi bezpośrednio przez Zamawiającego. </w:t>
      </w:r>
    </w:p>
    <w:p w14:paraId="46C97583" w14:textId="1437CCA8" w:rsidR="00542DBC" w:rsidRDefault="00505242" w:rsidP="00C730C7">
      <w:pPr>
        <w:pStyle w:val="Akapitzlist"/>
        <w:numPr>
          <w:ilvl w:val="0"/>
          <w:numId w:val="20"/>
        </w:numPr>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 xml:space="preserve">Ochrona wydarzenia, osoby zatrudnione w formie ochroniarzy będą odpowiedzialne za weryfikację gości na podstawie identyfikatorów. </w:t>
      </w:r>
    </w:p>
    <w:p w14:paraId="06A99FC8" w14:textId="77777777" w:rsidR="00505242" w:rsidRPr="00016252" w:rsidRDefault="00505242" w:rsidP="00B63A02">
      <w:pPr>
        <w:spacing w:after="0" w:line="360" w:lineRule="auto"/>
      </w:pPr>
      <w:r w:rsidRPr="00016252">
        <w:t xml:space="preserve">Osoby obsługujące Wydarzenia powinny być ubrane w jednolite eleganckie stroje w stonowanych kolorach, które zapewni Wykonawca. Poprzez eleganckie stroje należy rozumieć spełnienie minimum następujących warunków: </w:t>
      </w:r>
    </w:p>
    <w:p w14:paraId="3463804B" w14:textId="77777777" w:rsidR="00505242" w:rsidRPr="00016252" w:rsidRDefault="00505242" w:rsidP="00C730C7">
      <w:pPr>
        <w:pStyle w:val="Akapitzlist"/>
        <w:numPr>
          <w:ilvl w:val="0"/>
          <w:numId w:val="21"/>
        </w:numPr>
        <w:spacing w:after="0" w:line="360" w:lineRule="auto"/>
      </w:pPr>
      <w:r w:rsidRPr="00016252">
        <w:t xml:space="preserve">dla kobiet: długie spodnie lub spódnica (spódnica powinna zakrywać kolana, w przypadku spódnicy gładkie rajstopy), marynarka, buty </w:t>
      </w:r>
      <w:r>
        <w:t>typu klasyczne czółenka</w:t>
      </w:r>
      <w:r w:rsidRPr="00016252">
        <w:t xml:space="preserve">; </w:t>
      </w:r>
    </w:p>
    <w:p w14:paraId="44CC73B9" w14:textId="7DCE2481" w:rsidR="00505242" w:rsidRDefault="00505242" w:rsidP="00C730C7">
      <w:pPr>
        <w:pStyle w:val="Akapitzlist"/>
        <w:numPr>
          <w:ilvl w:val="0"/>
          <w:numId w:val="21"/>
        </w:numPr>
        <w:spacing w:after="0" w:line="360" w:lineRule="auto"/>
      </w:pPr>
      <w:r w:rsidRPr="00016252">
        <w:t>dla mężczyzn: długie spodnie, marynarka, koszula z długimi rękawami, buty wizyt</w:t>
      </w:r>
      <w:r>
        <w:t xml:space="preserve">owe czarne sznurowane np. typu </w:t>
      </w:r>
      <w:proofErr w:type="spellStart"/>
      <w:r>
        <w:t>oxfordy</w:t>
      </w:r>
      <w:proofErr w:type="spellEnd"/>
      <w:r>
        <w:t xml:space="preserve"> albo derby</w:t>
      </w:r>
      <w:r w:rsidRPr="00016252">
        <w:t xml:space="preserve">. </w:t>
      </w:r>
    </w:p>
    <w:p w14:paraId="685B5ECC" w14:textId="19023120" w:rsidR="00F65A84" w:rsidRDefault="00F65A84" w:rsidP="00F65A84">
      <w:pPr>
        <w:spacing w:after="0" w:line="360" w:lineRule="auto"/>
      </w:pPr>
      <w:r>
        <w:t xml:space="preserve">9. Transport materiałów </w:t>
      </w:r>
    </w:p>
    <w:p w14:paraId="5BEE734D" w14:textId="77777777" w:rsidR="00FA2F52" w:rsidRDefault="00FA2F52" w:rsidP="00FA2F52">
      <w:pPr>
        <w:pStyle w:val="Akapitzlist"/>
        <w:kinsoku w:val="0"/>
        <w:overflowPunct w:val="0"/>
        <w:spacing w:after="60" w:line="360" w:lineRule="auto"/>
        <w:ind w:left="360"/>
        <w:textAlignment w:val="baseline"/>
        <w:rPr>
          <w:rFonts w:eastAsia="Times New Roman" w:cstheme="minorHAnsi"/>
          <w:color w:val="000000" w:themeColor="text1"/>
          <w:lang w:eastAsia="en-GB"/>
        </w:rPr>
      </w:pPr>
      <w:r w:rsidRPr="0052466F">
        <w:rPr>
          <w:rFonts w:eastAsia="Times New Roman" w:cstheme="minorHAnsi"/>
          <w:color w:val="000000" w:themeColor="text1"/>
          <w:lang w:eastAsia="en-GB"/>
        </w:rPr>
        <w:t xml:space="preserve">Specyfikacja:  Transport materiałów typu Pakiet Powitalny, </w:t>
      </w:r>
      <w:proofErr w:type="spellStart"/>
      <w:r w:rsidRPr="0052466F">
        <w:rPr>
          <w:rFonts w:eastAsia="Times New Roman" w:cstheme="minorHAnsi"/>
          <w:color w:val="000000" w:themeColor="text1"/>
          <w:lang w:eastAsia="en-GB"/>
        </w:rPr>
        <w:t>roll-up</w:t>
      </w:r>
      <w:proofErr w:type="spellEnd"/>
      <w:r w:rsidRPr="0052466F">
        <w:rPr>
          <w:rFonts w:eastAsia="Times New Roman" w:cstheme="minorHAnsi"/>
          <w:color w:val="000000" w:themeColor="text1"/>
          <w:lang w:eastAsia="en-GB"/>
        </w:rPr>
        <w:t xml:space="preserve">, ścianka prasowa, baner kasetonowy, baner kasetonowy dwustronny, </w:t>
      </w:r>
      <w:proofErr w:type="spellStart"/>
      <w:r w:rsidRPr="0052466F">
        <w:rPr>
          <w:rFonts w:eastAsia="Times New Roman" w:cstheme="minorHAnsi"/>
          <w:color w:val="000000" w:themeColor="text1"/>
          <w:lang w:eastAsia="en-GB"/>
        </w:rPr>
        <w:t>winder</w:t>
      </w:r>
      <w:proofErr w:type="spellEnd"/>
      <w:r w:rsidRPr="0052466F">
        <w:rPr>
          <w:rFonts w:eastAsia="Times New Roman" w:cstheme="minorHAnsi"/>
          <w:color w:val="000000" w:themeColor="text1"/>
          <w:lang w:eastAsia="en-GB"/>
        </w:rPr>
        <w:t xml:space="preserve"> z siedziby zamawiającego do miejsca wydarzenia.</w:t>
      </w:r>
    </w:p>
    <w:p w14:paraId="04235E89" w14:textId="77777777" w:rsidR="00FA2F52" w:rsidRDefault="00FA2F52" w:rsidP="00F65A84">
      <w:pPr>
        <w:spacing w:after="0" w:line="360" w:lineRule="auto"/>
      </w:pPr>
    </w:p>
    <w:p w14:paraId="68DB71F1" w14:textId="77777777" w:rsidR="0004794A" w:rsidRDefault="0004794A" w:rsidP="0004794A">
      <w:pPr>
        <w:spacing w:after="0" w:line="360" w:lineRule="auto"/>
      </w:pPr>
    </w:p>
    <w:p w14:paraId="6795879A" w14:textId="4FC3BF55" w:rsidR="00F64949" w:rsidRPr="00505242" w:rsidRDefault="00100D6F" w:rsidP="009203DC">
      <w:pPr>
        <w:shd w:val="clear" w:color="auto" w:fill="D5DCE4" w:themeFill="text2" w:themeFillTint="33"/>
        <w:spacing w:after="0" w:line="360" w:lineRule="auto"/>
      </w:pPr>
      <w:r w:rsidRPr="009203DC">
        <w:rPr>
          <w:rFonts w:eastAsia="+mn-ea" w:cstheme="minorHAnsi"/>
          <w:b/>
          <w:bCs/>
          <w:color w:val="000000" w:themeColor="text1"/>
          <w:kern w:val="24"/>
          <w:lang w:eastAsia="en-GB"/>
        </w:rPr>
        <w:t xml:space="preserve">Spotkanie nr 5 </w:t>
      </w:r>
    </w:p>
    <w:p w14:paraId="6E801E65" w14:textId="43FA40FC" w:rsidR="00F64949" w:rsidRPr="0004794A" w:rsidRDefault="00F64949" w:rsidP="00C730C7">
      <w:pPr>
        <w:pStyle w:val="Akapitzlist"/>
        <w:numPr>
          <w:ilvl w:val="0"/>
          <w:numId w:val="44"/>
        </w:numPr>
        <w:tabs>
          <w:tab w:val="num" w:pos="1843"/>
        </w:tabs>
        <w:kinsoku w:val="0"/>
        <w:overflowPunct w:val="0"/>
        <w:spacing w:after="60" w:line="360" w:lineRule="auto"/>
        <w:textAlignment w:val="baseline"/>
        <w:rPr>
          <w:rFonts w:eastAsia="+mn-ea" w:cstheme="minorHAnsi"/>
          <w:color w:val="000000" w:themeColor="text1"/>
          <w:kern w:val="24"/>
          <w:lang w:eastAsia="en-GB"/>
        </w:rPr>
      </w:pPr>
      <w:r w:rsidRPr="0004794A">
        <w:rPr>
          <w:rFonts w:eastAsia="+mn-ea" w:cstheme="minorHAnsi"/>
          <w:color w:val="000000" w:themeColor="text1"/>
          <w:kern w:val="24"/>
          <w:lang w:eastAsia="en-GB"/>
        </w:rPr>
        <w:t>Data: kwie</w:t>
      </w:r>
      <w:r w:rsidR="00100D6F" w:rsidRPr="0004794A">
        <w:rPr>
          <w:rFonts w:eastAsia="+mn-ea" w:cstheme="minorHAnsi"/>
          <w:color w:val="000000" w:themeColor="text1"/>
          <w:kern w:val="24"/>
          <w:lang w:eastAsia="en-GB"/>
        </w:rPr>
        <w:t>cień</w:t>
      </w:r>
      <w:r w:rsidRPr="0004794A">
        <w:rPr>
          <w:rFonts w:eastAsia="+mn-ea" w:cstheme="minorHAnsi"/>
          <w:color w:val="000000" w:themeColor="text1"/>
          <w:kern w:val="24"/>
          <w:lang w:eastAsia="en-GB"/>
        </w:rPr>
        <w:t xml:space="preserve"> 2025</w:t>
      </w:r>
    </w:p>
    <w:p w14:paraId="441B07C5" w14:textId="71576EFA" w:rsidR="00F64949" w:rsidRPr="0004794A" w:rsidRDefault="00F64949" w:rsidP="00C730C7">
      <w:pPr>
        <w:pStyle w:val="Akapitzlist"/>
        <w:numPr>
          <w:ilvl w:val="0"/>
          <w:numId w:val="44"/>
        </w:numPr>
        <w:tabs>
          <w:tab w:val="num" w:pos="1843"/>
        </w:tabs>
        <w:kinsoku w:val="0"/>
        <w:overflowPunct w:val="0"/>
        <w:spacing w:after="60" w:line="360" w:lineRule="auto"/>
        <w:textAlignment w:val="baseline"/>
        <w:rPr>
          <w:rFonts w:eastAsia="+mn-ea" w:cstheme="minorHAnsi"/>
          <w:color w:val="000000" w:themeColor="text1"/>
          <w:kern w:val="24"/>
          <w:lang w:eastAsia="en-GB"/>
        </w:rPr>
      </w:pPr>
      <w:r w:rsidRPr="0004794A">
        <w:rPr>
          <w:rFonts w:eastAsia="+mn-ea" w:cstheme="minorHAnsi"/>
          <w:color w:val="000000" w:themeColor="text1"/>
          <w:kern w:val="24"/>
          <w:lang w:eastAsia="en-GB"/>
        </w:rPr>
        <w:t>Miejsce: Warszawa</w:t>
      </w:r>
      <w:r w:rsidR="009F29A8" w:rsidRPr="0004794A">
        <w:rPr>
          <w:rFonts w:eastAsia="+mn-ea" w:cstheme="minorHAnsi"/>
          <w:color w:val="000000" w:themeColor="text1"/>
          <w:kern w:val="24"/>
          <w:lang w:eastAsia="en-GB"/>
        </w:rPr>
        <w:t xml:space="preserve"> </w:t>
      </w:r>
    </w:p>
    <w:p w14:paraId="0C016359" w14:textId="63D1DDB0" w:rsidR="00420472" w:rsidRDefault="00100D6F" w:rsidP="00C730C7">
      <w:pPr>
        <w:pStyle w:val="Akapitzlist"/>
        <w:numPr>
          <w:ilvl w:val="0"/>
          <w:numId w:val="44"/>
        </w:numPr>
        <w:tabs>
          <w:tab w:val="num" w:pos="1843"/>
        </w:tabs>
        <w:kinsoku w:val="0"/>
        <w:overflowPunct w:val="0"/>
        <w:spacing w:after="60" w:line="360" w:lineRule="auto"/>
        <w:textAlignment w:val="baseline"/>
        <w:rPr>
          <w:rFonts w:eastAsia="+mn-ea" w:cstheme="minorHAnsi"/>
          <w:color w:val="000000" w:themeColor="text1"/>
          <w:kern w:val="24"/>
          <w:lang w:eastAsia="en-GB"/>
        </w:rPr>
      </w:pPr>
      <w:r w:rsidRPr="0004794A">
        <w:rPr>
          <w:rFonts w:eastAsia="+mn-ea" w:cstheme="minorHAnsi"/>
          <w:color w:val="000000" w:themeColor="text1"/>
          <w:kern w:val="24"/>
          <w:lang w:eastAsia="en-GB"/>
        </w:rPr>
        <w:t xml:space="preserve">Liczba osób: </w:t>
      </w:r>
      <w:r w:rsidR="00420472" w:rsidRPr="0004794A">
        <w:rPr>
          <w:rFonts w:eastAsia="+mn-ea" w:cstheme="minorHAnsi"/>
          <w:color w:val="000000" w:themeColor="text1"/>
          <w:kern w:val="24"/>
          <w:lang w:eastAsia="en-GB"/>
        </w:rPr>
        <w:t>10</w:t>
      </w:r>
      <w:r w:rsidR="00B77EF3">
        <w:rPr>
          <w:rFonts w:eastAsia="+mn-ea" w:cstheme="minorHAnsi"/>
          <w:color w:val="000000" w:themeColor="text1"/>
          <w:kern w:val="24"/>
          <w:lang w:eastAsia="en-GB"/>
        </w:rPr>
        <w:t>0</w:t>
      </w:r>
    </w:p>
    <w:p w14:paraId="053289D3" w14:textId="72515C66" w:rsidR="00B77EF3" w:rsidRDefault="00B77EF3" w:rsidP="00B77EF3">
      <w:pPr>
        <w:tabs>
          <w:tab w:val="num" w:pos="1843"/>
        </w:tabs>
        <w:kinsoku w:val="0"/>
        <w:overflowPunct w:val="0"/>
        <w:spacing w:after="60" w:line="360" w:lineRule="auto"/>
        <w:textAlignment w:val="baseline"/>
        <w:rPr>
          <w:rFonts w:eastAsia="+mn-ea" w:cstheme="minorHAnsi"/>
          <w:color w:val="000000" w:themeColor="text1"/>
          <w:kern w:val="24"/>
          <w:lang w:eastAsia="en-GB"/>
        </w:rPr>
      </w:pPr>
    </w:p>
    <w:p w14:paraId="3652A6DF" w14:textId="5E080C8E" w:rsidR="00B77EF3" w:rsidRPr="00B77EF3" w:rsidRDefault="00B77EF3" w:rsidP="00B77EF3">
      <w:pPr>
        <w:spacing w:after="0" w:line="360" w:lineRule="auto"/>
        <w:rPr>
          <w:rFonts w:cstheme="minorHAnsi"/>
          <w:b/>
          <w:bCs/>
          <w:u w:val="single"/>
        </w:rPr>
      </w:pPr>
      <w:r>
        <w:rPr>
          <w:rFonts w:cstheme="minorHAnsi"/>
          <w:b/>
          <w:bCs/>
          <w:u w:val="single"/>
        </w:rPr>
        <w:t>Wykonawca będzie miał za zadanie:</w:t>
      </w:r>
    </w:p>
    <w:p w14:paraId="13D4E471" w14:textId="748BE83A" w:rsidR="00B77EF3" w:rsidRPr="00B77EF3" w:rsidRDefault="00B77EF3" w:rsidP="00C730C7">
      <w:pPr>
        <w:pStyle w:val="Akapitzlist"/>
        <w:numPr>
          <w:ilvl w:val="6"/>
          <w:numId w:val="27"/>
        </w:numPr>
        <w:rPr>
          <w:rFonts w:cstheme="minorHAnsi"/>
          <w:b/>
          <w:bCs/>
        </w:rPr>
      </w:pPr>
      <w:r w:rsidRPr="00B77EF3">
        <w:rPr>
          <w:rFonts w:cstheme="minorHAnsi"/>
          <w:b/>
          <w:bCs/>
        </w:rPr>
        <w:t xml:space="preserve">Zorganizować wydarzenia towarzyszące w zakresie: </w:t>
      </w:r>
    </w:p>
    <w:p w14:paraId="2C4D0109" w14:textId="44B2A0F0" w:rsidR="00420472" w:rsidRPr="00B77EF3" w:rsidRDefault="00420472" w:rsidP="00B77EF3">
      <w:pPr>
        <w:spacing w:after="0" w:line="360" w:lineRule="auto"/>
        <w:rPr>
          <w:rFonts w:cstheme="minorHAnsi"/>
          <w:b/>
          <w:bCs/>
        </w:rPr>
      </w:pPr>
      <w:r w:rsidRPr="00B77EF3">
        <w:rPr>
          <w:rFonts w:cstheme="minorHAnsi"/>
          <w:b/>
          <w:bCs/>
        </w:rPr>
        <w:t>Kultura (zwiedzanie obiektu kulturalnego lub spacer po mieście) dla 80 osób.</w:t>
      </w:r>
    </w:p>
    <w:p w14:paraId="212D767C" w14:textId="609471C4" w:rsidR="00420472" w:rsidRPr="005E16F1" w:rsidRDefault="00420472" w:rsidP="00B63A02">
      <w:pPr>
        <w:pStyle w:val="Akapitzlist"/>
        <w:spacing w:after="0" w:line="360" w:lineRule="auto"/>
        <w:ind w:left="0"/>
        <w:rPr>
          <w:rFonts w:cstheme="minorHAnsi"/>
          <w:b/>
          <w:bCs/>
        </w:rPr>
      </w:pPr>
      <w:r w:rsidRPr="005E16F1">
        <w:rPr>
          <w:rFonts w:cstheme="minorHAnsi"/>
          <w:b/>
          <w:bCs/>
        </w:rPr>
        <w:t xml:space="preserve">Czas: </w:t>
      </w:r>
      <w:r w:rsidRPr="005E16F1">
        <w:rPr>
          <w:rFonts w:cstheme="minorHAnsi"/>
          <w:b/>
          <w:bCs/>
          <w:u w:val="single"/>
        </w:rPr>
        <w:t>17:00 – 22:00</w:t>
      </w:r>
    </w:p>
    <w:p w14:paraId="2AB9C73A" w14:textId="4F5E8F10" w:rsidR="00420472" w:rsidRPr="005E16F1" w:rsidRDefault="00420472" w:rsidP="00B63A02">
      <w:pPr>
        <w:spacing w:after="0" w:line="360" w:lineRule="auto"/>
        <w:rPr>
          <w:rFonts w:cstheme="minorHAnsi"/>
        </w:rPr>
      </w:pPr>
      <w:r w:rsidRPr="005E16F1">
        <w:rPr>
          <w:rFonts w:cstheme="minorHAnsi"/>
        </w:rPr>
        <w:t xml:space="preserve">Wykonawca będzie miał za zadanie przedstawienie minimum 3 propozycji </w:t>
      </w:r>
      <w:proofErr w:type="spellStart"/>
      <w:r w:rsidRPr="005E16F1">
        <w:rPr>
          <w:rFonts w:cstheme="minorHAnsi"/>
        </w:rPr>
        <w:t>kulturalno</w:t>
      </w:r>
      <w:proofErr w:type="spellEnd"/>
      <w:r w:rsidRPr="005E16F1">
        <w:rPr>
          <w:rFonts w:cstheme="minorHAnsi"/>
        </w:rPr>
        <w:t xml:space="preserve"> – turystycznych takich jak zwiedzanie muzeum, spacer z przewodnikiem, rejs po Wiśle lub innych ewentualnych atrakcji turystycznych</w:t>
      </w:r>
    </w:p>
    <w:p w14:paraId="616A3308" w14:textId="3CE8BB28" w:rsidR="00420472" w:rsidRPr="005E16F1" w:rsidRDefault="00420472" w:rsidP="00B63A02">
      <w:pPr>
        <w:spacing w:after="0" w:line="360" w:lineRule="auto"/>
        <w:rPr>
          <w:rFonts w:cstheme="minorHAnsi"/>
        </w:rPr>
      </w:pPr>
      <w:r w:rsidRPr="005E16F1">
        <w:rPr>
          <w:rFonts w:cstheme="minorHAnsi"/>
        </w:rPr>
        <w:t>Celem usługi będzie zaprezentowanie uczestnikom konferencji walorów kulturalno-historycznych Warszawy.</w:t>
      </w:r>
    </w:p>
    <w:p w14:paraId="43C7C6CD" w14:textId="78221A79" w:rsidR="00420472" w:rsidRPr="005E16F1" w:rsidRDefault="00420472" w:rsidP="00B63A02">
      <w:pPr>
        <w:spacing w:after="0" w:line="360" w:lineRule="auto"/>
        <w:rPr>
          <w:rFonts w:cstheme="minorHAnsi"/>
        </w:rPr>
      </w:pPr>
      <w:r w:rsidRPr="005E16F1">
        <w:rPr>
          <w:rFonts w:cstheme="minorHAnsi"/>
        </w:rPr>
        <w:t>Wykonawca zapewni program kulturalny dla gości wydarzenia w godzinach popołudniowo-wieczornych  zgodnie z ustalonym programem wydarzenia, polegający np. na aktywnym oprowadzaniu po Warszawie po nadwiślańskiej części Warszawy oraz atrakcje towarzyszące np. rejs po Wiśle, koncert muzyki klasycznej. Wykonawca na tę okazję zapewni przewodnika miejskiego, który posługuje się językiem polskim i angielskim w stopniu biegłym.</w:t>
      </w:r>
    </w:p>
    <w:p w14:paraId="6222815C" w14:textId="77777777" w:rsidR="00420472" w:rsidRPr="005E16F1" w:rsidRDefault="00420472" w:rsidP="0096580B">
      <w:pPr>
        <w:spacing w:after="0" w:line="360" w:lineRule="auto"/>
        <w:rPr>
          <w:rFonts w:cstheme="minorHAnsi"/>
          <w:u w:val="single"/>
        </w:rPr>
      </w:pPr>
      <w:r w:rsidRPr="005E16F1">
        <w:rPr>
          <w:rFonts w:cstheme="minorHAnsi"/>
          <w:u w:val="single"/>
        </w:rPr>
        <w:t xml:space="preserve">Zakres usługi: </w:t>
      </w:r>
    </w:p>
    <w:p w14:paraId="60C98CEC" w14:textId="77777777" w:rsidR="00420472" w:rsidRPr="0096580B" w:rsidRDefault="00420472" w:rsidP="00C730C7">
      <w:pPr>
        <w:pStyle w:val="Akapitzlist"/>
        <w:numPr>
          <w:ilvl w:val="0"/>
          <w:numId w:val="46"/>
        </w:numPr>
        <w:spacing w:after="0" w:line="360" w:lineRule="auto"/>
        <w:rPr>
          <w:rFonts w:cstheme="minorHAnsi"/>
        </w:rPr>
      </w:pPr>
      <w:r w:rsidRPr="0096580B">
        <w:rPr>
          <w:rFonts w:cstheme="minorHAnsi"/>
        </w:rPr>
        <w:t>zapewnienie biletów wstępu do obiektów muzealnych dla 80 osób.</w:t>
      </w:r>
    </w:p>
    <w:p w14:paraId="2F302628" w14:textId="77777777" w:rsidR="00420472" w:rsidRPr="0096580B" w:rsidRDefault="00420472" w:rsidP="00C730C7">
      <w:pPr>
        <w:pStyle w:val="Akapitzlist"/>
        <w:numPr>
          <w:ilvl w:val="0"/>
          <w:numId w:val="46"/>
        </w:numPr>
        <w:spacing w:after="0" w:line="360" w:lineRule="auto"/>
        <w:rPr>
          <w:rFonts w:cstheme="minorHAnsi"/>
        </w:rPr>
      </w:pPr>
      <w:r w:rsidRPr="0096580B">
        <w:rPr>
          <w:rFonts w:cstheme="minorHAnsi"/>
        </w:rPr>
        <w:t xml:space="preserve">zapewnienie anglojęzycznego przewodnika po Warszawie. </w:t>
      </w:r>
    </w:p>
    <w:p w14:paraId="6534A000" w14:textId="50E10FD2" w:rsidR="00420472" w:rsidRDefault="00420472" w:rsidP="00C730C7">
      <w:pPr>
        <w:pStyle w:val="Akapitzlist"/>
        <w:numPr>
          <w:ilvl w:val="0"/>
          <w:numId w:val="46"/>
        </w:numPr>
        <w:spacing w:after="0" w:line="360" w:lineRule="auto"/>
        <w:rPr>
          <w:rFonts w:cstheme="minorHAnsi"/>
        </w:rPr>
      </w:pPr>
      <w:r w:rsidRPr="0096580B">
        <w:rPr>
          <w:rFonts w:cstheme="minorHAnsi"/>
        </w:rPr>
        <w:t xml:space="preserve">zapewnienie transportu z hotelu do miejsca zwiedzania dla 80 osób. </w:t>
      </w:r>
    </w:p>
    <w:p w14:paraId="6528C2F4" w14:textId="77777777" w:rsidR="0096580B" w:rsidRPr="0096580B" w:rsidRDefault="0096580B" w:rsidP="0096580B">
      <w:pPr>
        <w:pStyle w:val="Akapitzlist"/>
        <w:spacing w:after="0" w:line="360" w:lineRule="auto"/>
        <w:ind w:left="360"/>
        <w:rPr>
          <w:rFonts w:cstheme="minorHAnsi"/>
        </w:rPr>
      </w:pPr>
    </w:p>
    <w:p w14:paraId="2EEB072D" w14:textId="589C80D1" w:rsidR="00420472" w:rsidRPr="0004794A" w:rsidRDefault="00420472" w:rsidP="00C730C7">
      <w:pPr>
        <w:pStyle w:val="Akapitzlist"/>
        <w:numPr>
          <w:ilvl w:val="6"/>
          <w:numId w:val="27"/>
        </w:numPr>
        <w:spacing w:after="0" w:line="360" w:lineRule="auto"/>
        <w:rPr>
          <w:rFonts w:cstheme="minorHAnsi"/>
          <w:b/>
          <w:bCs/>
        </w:rPr>
      </w:pPr>
      <w:r w:rsidRPr="0004794A">
        <w:rPr>
          <w:rFonts w:cstheme="minorHAnsi"/>
          <w:b/>
          <w:bCs/>
        </w:rPr>
        <w:t xml:space="preserve">Uroczysta kolacja dla </w:t>
      </w:r>
      <w:r w:rsidR="00DE4627" w:rsidRPr="0004794A">
        <w:rPr>
          <w:rFonts w:cstheme="minorHAnsi"/>
          <w:b/>
          <w:bCs/>
        </w:rPr>
        <w:t>100</w:t>
      </w:r>
      <w:r w:rsidRPr="0004794A">
        <w:rPr>
          <w:rFonts w:cstheme="minorHAnsi"/>
          <w:b/>
          <w:bCs/>
        </w:rPr>
        <w:t xml:space="preserve"> osób.</w:t>
      </w:r>
    </w:p>
    <w:p w14:paraId="097F27C3" w14:textId="77777777" w:rsidR="00420472" w:rsidRPr="005E16F1" w:rsidRDefault="00420472" w:rsidP="00B63A02">
      <w:pPr>
        <w:pStyle w:val="Akapitzlist"/>
        <w:spacing w:after="0" w:line="360" w:lineRule="auto"/>
        <w:ind w:left="0"/>
        <w:rPr>
          <w:rFonts w:cstheme="minorHAnsi"/>
          <w:b/>
          <w:bCs/>
        </w:rPr>
      </w:pPr>
      <w:r w:rsidRPr="005E16F1">
        <w:rPr>
          <w:rFonts w:cstheme="minorHAnsi"/>
          <w:b/>
          <w:bCs/>
        </w:rPr>
        <w:t xml:space="preserve">Czas:  20:00 – 22:00. </w:t>
      </w:r>
    </w:p>
    <w:p w14:paraId="6E251238" w14:textId="77777777" w:rsidR="00420472" w:rsidRPr="005E16F1" w:rsidRDefault="00420472" w:rsidP="00B63A02">
      <w:pPr>
        <w:pStyle w:val="Akapitzlist"/>
        <w:spacing w:after="0" w:line="360" w:lineRule="auto"/>
        <w:ind w:left="0"/>
        <w:rPr>
          <w:rFonts w:cstheme="minorHAnsi"/>
        </w:rPr>
      </w:pPr>
      <w:r w:rsidRPr="005E16F1">
        <w:rPr>
          <w:rFonts w:cstheme="minorHAnsi"/>
        </w:rPr>
        <w:t xml:space="preserve">Wykonawca będzie miał za zadanie przygotowanie uroczystej kolacji w wynajętym pomieszczeniu w centrum Warszawy. Wykonawca przy wyborze obiektu musi wziąć pod uwagę następujące kwestie: </w:t>
      </w:r>
    </w:p>
    <w:p w14:paraId="1F38D8E5" w14:textId="131D8CB4" w:rsidR="00420472" w:rsidRPr="005E16F1" w:rsidRDefault="00420472" w:rsidP="00B63A02">
      <w:pPr>
        <w:pStyle w:val="Akapitzlist"/>
        <w:spacing w:after="0" w:line="360" w:lineRule="auto"/>
        <w:ind w:left="0"/>
        <w:rPr>
          <w:rFonts w:cstheme="minorHAnsi"/>
        </w:rPr>
      </w:pPr>
      <w:r w:rsidRPr="005E16F1">
        <w:rPr>
          <w:rFonts w:cstheme="minorHAnsi"/>
        </w:rPr>
        <w:t xml:space="preserve">Kolacja zostanie zorganizowane w formie </w:t>
      </w:r>
      <w:proofErr w:type="spellStart"/>
      <w:r w:rsidRPr="005E16F1">
        <w:rPr>
          <w:rFonts w:cstheme="minorHAnsi"/>
        </w:rPr>
        <w:t>zasiadanej</w:t>
      </w:r>
      <w:proofErr w:type="spellEnd"/>
      <w:r w:rsidRPr="005E16F1">
        <w:rPr>
          <w:rFonts w:cstheme="minorHAnsi"/>
        </w:rPr>
        <w:t xml:space="preserve"> w formule okrągłych stołów bankietowych mieszczących max. 5 osób</w:t>
      </w:r>
      <w:r w:rsidR="00DE4627" w:rsidRPr="005E16F1">
        <w:rPr>
          <w:rFonts w:cstheme="minorHAnsi"/>
        </w:rPr>
        <w:t>, dopuszcza się również organizację w formie bufetu</w:t>
      </w:r>
      <w:r w:rsidRPr="005E16F1">
        <w:rPr>
          <w:rFonts w:cstheme="minorHAnsi"/>
        </w:rPr>
        <w:t xml:space="preserve">. Gośćmi zaproszonymi na kolacje będą osoby uczestniczące w Spotkaniu (urzędnicy wysokiego szczebla oraz kierownictwo ministerstwa). </w:t>
      </w:r>
    </w:p>
    <w:p w14:paraId="62E5880E" w14:textId="77777777" w:rsidR="00420472" w:rsidRPr="005E16F1" w:rsidRDefault="00420472" w:rsidP="00B63A02">
      <w:pPr>
        <w:pStyle w:val="Akapitzlist"/>
        <w:spacing w:after="0" w:line="360" w:lineRule="auto"/>
        <w:ind w:left="0"/>
        <w:rPr>
          <w:rFonts w:cstheme="minorHAnsi"/>
          <w:u w:val="single"/>
        </w:rPr>
      </w:pPr>
      <w:r w:rsidRPr="005E16F1">
        <w:rPr>
          <w:rFonts w:cstheme="minorHAnsi"/>
          <w:u w:val="single"/>
        </w:rPr>
        <w:t xml:space="preserve">Zakres usługi: </w:t>
      </w:r>
    </w:p>
    <w:p w14:paraId="1AA16A23" w14:textId="6FAB81AC" w:rsidR="00420472" w:rsidRPr="005E16F1" w:rsidRDefault="00420472" w:rsidP="00C730C7">
      <w:pPr>
        <w:pStyle w:val="Akapitzlist"/>
        <w:numPr>
          <w:ilvl w:val="0"/>
          <w:numId w:val="45"/>
        </w:numPr>
        <w:spacing w:after="0" w:line="360" w:lineRule="auto"/>
        <w:rPr>
          <w:rFonts w:cstheme="minorHAnsi"/>
        </w:rPr>
      </w:pPr>
      <w:r w:rsidRPr="005E16F1">
        <w:rPr>
          <w:rFonts w:cstheme="minorHAnsi"/>
        </w:rPr>
        <w:t xml:space="preserve">przygotowanie minimum trzech propozycji obiektów w których jest możliwe zorganizowanie takiego rodzaju wydarzenia. Obiekt musi być przystosowany do organizacji wydarzeń wysokiego szczebla oraz posiadać możliwość wynajęcia na wyłączność. Preferowane obiekty: restauracje o standardzie hotelu 4*, obiekty kulturalne reprezentacyjne, obiekty historyczne. </w:t>
      </w:r>
    </w:p>
    <w:p w14:paraId="219A8ABD" w14:textId="4E13944B" w:rsidR="00DE4627" w:rsidRPr="005E16F1" w:rsidRDefault="00DE4627" w:rsidP="00C730C7">
      <w:pPr>
        <w:pStyle w:val="Akapitzlist"/>
        <w:numPr>
          <w:ilvl w:val="0"/>
          <w:numId w:val="45"/>
        </w:numPr>
        <w:spacing w:after="0" w:line="360" w:lineRule="auto"/>
        <w:rPr>
          <w:rFonts w:cstheme="minorHAnsi"/>
        </w:rPr>
      </w:pPr>
      <w:r w:rsidRPr="005E16F1">
        <w:rPr>
          <w:rFonts w:cstheme="minorHAnsi"/>
        </w:rPr>
        <w:t xml:space="preserve">preferowana lokalizacja obiektu – Warszawa Powiśle. </w:t>
      </w:r>
    </w:p>
    <w:p w14:paraId="3D718D84" w14:textId="21F8B342" w:rsidR="00420472" w:rsidRPr="00B252F9" w:rsidRDefault="00420472" w:rsidP="00C730C7">
      <w:pPr>
        <w:pStyle w:val="Akapitzlist"/>
        <w:numPr>
          <w:ilvl w:val="0"/>
          <w:numId w:val="36"/>
        </w:numPr>
        <w:spacing w:after="0" w:line="360" w:lineRule="auto"/>
        <w:rPr>
          <w:rFonts w:cstheme="minorHAnsi"/>
        </w:rPr>
      </w:pPr>
      <w:r w:rsidRPr="005E16F1">
        <w:rPr>
          <w:rFonts w:cstheme="minorHAnsi"/>
        </w:rPr>
        <w:lastRenderedPageBreak/>
        <w:t>zapewnienie wyszkolonej obsługi kelnerskiej posługującej się językiem angielskim w stopniu komunikatywnym. Kelnerzy muszą cechować się znajomością savoir vivre oraz posiadać strój wizytowy</w:t>
      </w:r>
      <w:r w:rsidR="00B252F9">
        <w:rPr>
          <w:rFonts w:cstheme="minorHAnsi"/>
        </w:rPr>
        <w:t xml:space="preserve"> tj. garnitur ciemny męski lub damski, koszula biała, buty typu derby lub </w:t>
      </w:r>
      <w:proofErr w:type="spellStart"/>
      <w:r w:rsidR="00B252F9">
        <w:rPr>
          <w:rFonts w:cstheme="minorHAnsi"/>
        </w:rPr>
        <w:t>oxfordy</w:t>
      </w:r>
      <w:proofErr w:type="spellEnd"/>
      <w:r w:rsidR="00B252F9" w:rsidRPr="00D521B8">
        <w:rPr>
          <w:rFonts w:cstheme="minorHAnsi"/>
        </w:rPr>
        <w:t xml:space="preserve">. </w:t>
      </w:r>
      <w:r w:rsidRPr="00B252F9">
        <w:rPr>
          <w:rFonts w:cstheme="minorHAnsi"/>
        </w:rPr>
        <w:t xml:space="preserve"> </w:t>
      </w:r>
    </w:p>
    <w:p w14:paraId="484EE1C3" w14:textId="77777777" w:rsidR="00420472" w:rsidRPr="005E16F1" w:rsidRDefault="00420472" w:rsidP="00C730C7">
      <w:pPr>
        <w:pStyle w:val="Akapitzlist"/>
        <w:numPr>
          <w:ilvl w:val="0"/>
          <w:numId w:val="45"/>
        </w:numPr>
        <w:spacing w:after="0" w:line="360" w:lineRule="auto"/>
        <w:rPr>
          <w:rFonts w:cstheme="minorHAnsi"/>
        </w:rPr>
      </w:pPr>
      <w:r w:rsidRPr="005E16F1">
        <w:rPr>
          <w:rFonts w:cstheme="minorHAnsi"/>
        </w:rPr>
        <w:t xml:space="preserve">jeśli obiekt nie będzie restauracją zapewnienie odpowiedniego, dopasowanego do wystroju wnętrz nakrycia stołu tj.: obrus, pełna, porcelanowa zastawa stołowa, dekoracje stołowe niezasłaniające twarzy osób zasiadających przy stole oraz nie wywołujące alergii (kwiaty). </w:t>
      </w:r>
    </w:p>
    <w:p w14:paraId="1537C365" w14:textId="77777777" w:rsidR="00420472" w:rsidRPr="005E16F1" w:rsidRDefault="00420472" w:rsidP="00C730C7">
      <w:pPr>
        <w:pStyle w:val="Akapitzlist"/>
        <w:numPr>
          <w:ilvl w:val="0"/>
          <w:numId w:val="45"/>
        </w:numPr>
        <w:spacing w:after="0" w:line="360" w:lineRule="auto"/>
        <w:rPr>
          <w:rFonts w:cstheme="minorHAnsi"/>
        </w:rPr>
      </w:pPr>
      <w:r w:rsidRPr="005E16F1">
        <w:rPr>
          <w:rFonts w:cstheme="minorHAnsi"/>
        </w:rPr>
        <w:t xml:space="preserve">przygotowanie wizytówek z imieniem i nazwiskiem. Zamawiający przekaże układ usadzenia gości Wykonawcy. </w:t>
      </w:r>
    </w:p>
    <w:p w14:paraId="174FAD18" w14:textId="3BE1DDC5" w:rsidR="00420472" w:rsidRPr="005E16F1" w:rsidRDefault="00420472" w:rsidP="00C730C7">
      <w:pPr>
        <w:pStyle w:val="Akapitzlist"/>
        <w:numPr>
          <w:ilvl w:val="0"/>
          <w:numId w:val="45"/>
        </w:numPr>
        <w:spacing w:after="0" w:line="360" w:lineRule="auto"/>
        <w:rPr>
          <w:rFonts w:cstheme="minorHAnsi"/>
        </w:rPr>
      </w:pPr>
      <w:r w:rsidRPr="005E16F1">
        <w:rPr>
          <w:rFonts w:cstheme="minorHAnsi"/>
        </w:rPr>
        <w:t xml:space="preserve">przygotowanie dwóch zestawów menu – w opcji mięsnej oraz </w:t>
      </w:r>
      <w:r w:rsidR="00B87E35">
        <w:rPr>
          <w:rFonts w:cstheme="minorHAnsi"/>
        </w:rPr>
        <w:t>w</w:t>
      </w:r>
      <w:r w:rsidRPr="005E16F1">
        <w:rPr>
          <w:rFonts w:cstheme="minorHAnsi"/>
        </w:rPr>
        <w:t xml:space="preserve">egańskiej. Menu musi zawierać: napoje, przystawkę, pierwsze danie, drugie danie oraz deser. Preferowana kuchnia polska, nie dopuszcza się kuchni egzotycznej. </w:t>
      </w:r>
    </w:p>
    <w:p w14:paraId="66B03C6C" w14:textId="77777777" w:rsidR="00420472" w:rsidRPr="005E16F1" w:rsidRDefault="00420472" w:rsidP="00C730C7">
      <w:pPr>
        <w:pStyle w:val="Akapitzlist"/>
        <w:numPr>
          <w:ilvl w:val="0"/>
          <w:numId w:val="45"/>
        </w:numPr>
        <w:spacing w:after="0" w:line="360" w:lineRule="auto"/>
        <w:rPr>
          <w:rFonts w:cstheme="minorHAnsi"/>
        </w:rPr>
      </w:pPr>
      <w:r w:rsidRPr="005E16F1">
        <w:rPr>
          <w:rFonts w:cstheme="minorHAnsi"/>
        </w:rPr>
        <w:t xml:space="preserve">zapewnienie oprawy muzycznej wydarzenia – w formie puszczania muzyki w tle. </w:t>
      </w:r>
    </w:p>
    <w:p w14:paraId="120AD8BF" w14:textId="4B11A20E" w:rsidR="00420472" w:rsidRDefault="00420472" w:rsidP="00C730C7">
      <w:pPr>
        <w:pStyle w:val="Akapitzlist"/>
        <w:numPr>
          <w:ilvl w:val="0"/>
          <w:numId w:val="45"/>
        </w:numPr>
        <w:spacing w:after="0" w:line="360" w:lineRule="auto"/>
        <w:rPr>
          <w:rFonts w:cstheme="minorHAnsi"/>
        </w:rPr>
      </w:pPr>
      <w:r w:rsidRPr="005E16F1">
        <w:rPr>
          <w:rFonts w:cstheme="minorHAnsi"/>
        </w:rPr>
        <w:t xml:space="preserve">zapewnienie transportu gości z miejsca wskazanego przez Zamawiającego oraz do hotelu (Warszawa – Śródmieście). </w:t>
      </w:r>
    </w:p>
    <w:p w14:paraId="7E82CCC6" w14:textId="2D632B07" w:rsidR="005368D9" w:rsidRDefault="005368D9" w:rsidP="005368D9">
      <w:pPr>
        <w:spacing w:after="0" w:line="360" w:lineRule="auto"/>
        <w:rPr>
          <w:rFonts w:cstheme="minorHAnsi"/>
        </w:rPr>
      </w:pPr>
    </w:p>
    <w:p w14:paraId="50767127" w14:textId="752EA796" w:rsidR="005368D9" w:rsidRDefault="005368D9" w:rsidP="005368D9">
      <w:pPr>
        <w:spacing w:after="0" w:line="360" w:lineRule="auto"/>
        <w:rPr>
          <w:rFonts w:cstheme="minorHAnsi"/>
        </w:rPr>
      </w:pPr>
      <w:r>
        <w:rPr>
          <w:rFonts w:cstheme="minorHAnsi"/>
        </w:rPr>
        <w:t xml:space="preserve">3. W ramach prawa opcji Wykonawca zapewni: </w:t>
      </w:r>
    </w:p>
    <w:p w14:paraId="19E01B6F" w14:textId="4047ECFC" w:rsidR="005368D9" w:rsidRPr="005368D9" w:rsidRDefault="005368D9" w:rsidP="005368D9">
      <w:pPr>
        <w:spacing w:after="0" w:line="360" w:lineRule="auto"/>
        <w:rPr>
          <w:rFonts w:cstheme="minorHAnsi"/>
        </w:rPr>
      </w:pPr>
      <w:r w:rsidRPr="005368D9">
        <w:rPr>
          <w:rFonts w:cstheme="minorHAnsi"/>
        </w:rPr>
        <w:t>Transport autokarowy dla grupy ok. 100 osób z miejsca spotkania do poszczególnych punktów programu towarzyszącego w Warszawie oraz następnie na kolację i z powrotem do centrum Warszawy.</w:t>
      </w:r>
    </w:p>
    <w:p w14:paraId="357AE08B" w14:textId="77777777" w:rsidR="00882A54" w:rsidRDefault="00882A54" w:rsidP="00882A54">
      <w:pPr>
        <w:pStyle w:val="Akapitzlist"/>
        <w:kinsoku w:val="0"/>
        <w:overflowPunct w:val="0"/>
        <w:spacing w:after="100" w:afterAutospacing="1" w:line="360" w:lineRule="auto"/>
        <w:ind w:left="0"/>
        <w:contextualSpacing w:val="0"/>
        <w:textAlignment w:val="baseline"/>
        <w:rPr>
          <w:rFonts w:eastAsia="+mn-ea" w:cstheme="minorHAnsi"/>
          <w:b/>
          <w:bCs/>
          <w:color w:val="000000" w:themeColor="text1"/>
          <w:kern w:val="24"/>
          <w:lang w:eastAsia="en-GB"/>
        </w:rPr>
      </w:pPr>
    </w:p>
    <w:p w14:paraId="33A36DFE" w14:textId="4E83BC19" w:rsidR="00D12C9C" w:rsidRDefault="00D12C9C" w:rsidP="00B63A02">
      <w:pPr>
        <w:kinsoku w:val="0"/>
        <w:overflowPunct w:val="0"/>
        <w:spacing w:after="60" w:line="360" w:lineRule="auto"/>
        <w:ind w:left="360"/>
        <w:textAlignment w:val="baseline"/>
        <w:rPr>
          <w:rFonts w:eastAsia="+mn-ea" w:cstheme="minorHAnsi"/>
          <w:b/>
          <w:bCs/>
          <w:color w:val="000000" w:themeColor="text1"/>
          <w:kern w:val="24"/>
          <w:u w:val="single"/>
          <w:lang w:eastAsia="en-GB"/>
        </w:rPr>
      </w:pPr>
    </w:p>
    <w:p w14:paraId="2ED3E346" w14:textId="11C2C641" w:rsidR="00C177A4" w:rsidRDefault="00C177A4" w:rsidP="00B63A02">
      <w:pPr>
        <w:kinsoku w:val="0"/>
        <w:overflowPunct w:val="0"/>
        <w:spacing w:after="60" w:line="360" w:lineRule="auto"/>
        <w:ind w:left="360"/>
        <w:textAlignment w:val="baseline"/>
        <w:rPr>
          <w:rFonts w:eastAsia="+mn-ea" w:cstheme="minorHAnsi"/>
          <w:b/>
          <w:bCs/>
          <w:color w:val="000000" w:themeColor="text1"/>
          <w:kern w:val="24"/>
          <w:u w:val="single"/>
          <w:lang w:eastAsia="en-GB"/>
        </w:rPr>
      </w:pPr>
    </w:p>
    <w:p w14:paraId="783C6C93" w14:textId="77777777" w:rsidR="00C177A4" w:rsidRPr="00D12C9C" w:rsidRDefault="00C177A4" w:rsidP="00B63A02">
      <w:pPr>
        <w:kinsoku w:val="0"/>
        <w:overflowPunct w:val="0"/>
        <w:spacing w:after="60" w:line="360" w:lineRule="auto"/>
        <w:ind w:left="360"/>
        <w:textAlignment w:val="baseline"/>
        <w:rPr>
          <w:rFonts w:eastAsia="+mn-ea" w:cstheme="minorHAnsi"/>
          <w:b/>
          <w:bCs/>
          <w:color w:val="000000" w:themeColor="text1"/>
          <w:kern w:val="24"/>
          <w:u w:val="single"/>
          <w:lang w:eastAsia="en-GB"/>
        </w:rPr>
      </w:pPr>
    </w:p>
    <w:p w14:paraId="2E72B44B" w14:textId="50D85C5E" w:rsidR="00F64949" w:rsidRPr="00C177A4" w:rsidRDefault="00FF3080" w:rsidP="00C177A4">
      <w:pPr>
        <w:shd w:val="clear" w:color="auto" w:fill="D5DCE4" w:themeFill="text2" w:themeFillTint="33"/>
        <w:kinsoku w:val="0"/>
        <w:overflowPunct w:val="0"/>
        <w:spacing w:after="60" w:line="360" w:lineRule="auto"/>
        <w:textAlignment w:val="baseline"/>
        <w:rPr>
          <w:rFonts w:eastAsia="Times New Roman" w:cstheme="minorHAnsi"/>
          <w:color w:val="000000" w:themeColor="text1"/>
          <w:lang w:eastAsia="en-GB"/>
        </w:rPr>
      </w:pPr>
      <w:r w:rsidRPr="00C177A4">
        <w:rPr>
          <w:rFonts w:eastAsia="+mn-ea" w:cstheme="minorHAnsi"/>
          <w:b/>
          <w:bCs/>
          <w:color w:val="000000" w:themeColor="text1"/>
          <w:kern w:val="24"/>
          <w:lang w:eastAsia="en-GB"/>
        </w:rPr>
        <w:t xml:space="preserve">Spotkanie nr </w:t>
      </w:r>
      <w:r w:rsidR="00AC5E55" w:rsidRPr="00C177A4">
        <w:rPr>
          <w:rFonts w:eastAsia="+mn-ea" w:cstheme="minorHAnsi"/>
          <w:b/>
          <w:bCs/>
          <w:color w:val="000000" w:themeColor="text1"/>
          <w:kern w:val="24"/>
          <w:lang w:eastAsia="en-GB"/>
        </w:rPr>
        <w:t>6</w:t>
      </w:r>
    </w:p>
    <w:p w14:paraId="017B7159" w14:textId="14DAEBAB" w:rsidR="00F64949" w:rsidRPr="005E16F1" w:rsidRDefault="00F64949" w:rsidP="00C730C7">
      <w:pPr>
        <w:pStyle w:val="Akapitzlist"/>
        <w:numPr>
          <w:ilvl w:val="0"/>
          <w:numId w:val="22"/>
        </w:numPr>
        <w:kinsoku w:val="0"/>
        <w:overflowPunct w:val="0"/>
        <w:spacing w:after="60" w:line="360" w:lineRule="auto"/>
        <w:textAlignment w:val="baseline"/>
        <w:rPr>
          <w:rFonts w:eastAsia="+mn-ea" w:cstheme="minorHAnsi"/>
          <w:color w:val="000000" w:themeColor="text1"/>
          <w:kern w:val="24"/>
          <w:lang w:eastAsia="en-GB"/>
        </w:rPr>
      </w:pPr>
      <w:r w:rsidRPr="005E16F1">
        <w:rPr>
          <w:rFonts w:eastAsia="+mn-ea" w:cstheme="minorHAnsi"/>
          <w:color w:val="000000" w:themeColor="text1"/>
          <w:kern w:val="24"/>
          <w:lang w:eastAsia="en-GB"/>
        </w:rPr>
        <w:t xml:space="preserve">Data: </w:t>
      </w:r>
      <w:r w:rsidR="00413C86">
        <w:rPr>
          <w:rFonts w:eastAsia="+mn-ea" w:cstheme="minorHAnsi"/>
          <w:color w:val="000000" w:themeColor="text1"/>
          <w:kern w:val="24"/>
          <w:lang w:eastAsia="en-GB"/>
        </w:rPr>
        <w:t>C</w:t>
      </w:r>
      <w:r w:rsidRPr="005E16F1">
        <w:rPr>
          <w:rFonts w:eastAsia="+mn-ea" w:cstheme="minorHAnsi"/>
          <w:color w:val="000000" w:themeColor="text1"/>
          <w:kern w:val="24"/>
          <w:lang w:eastAsia="en-GB"/>
        </w:rPr>
        <w:t>zerw</w:t>
      </w:r>
      <w:r w:rsidR="00413C86">
        <w:rPr>
          <w:rFonts w:eastAsia="+mn-ea" w:cstheme="minorHAnsi"/>
          <w:color w:val="000000" w:themeColor="text1"/>
          <w:kern w:val="24"/>
          <w:lang w:eastAsia="en-GB"/>
        </w:rPr>
        <w:t>iec</w:t>
      </w:r>
      <w:r w:rsidRPr="005E16F1">
        <w:rPr>
          <w:rFonts w:eastAsia="+mn-ea" w:cstheme="minorHAnsi"/>
          <w:color w:val="000000" w:themeColor="text1"/>
          <w:kern w:val="24"/>
          <w:lang w:eastAsia="en-GB"/>
        </w:rPr>
        <w:t xml:space="preserve"> 2025</w:t>
      </w:r>
      <w:r w:rsidR="00413C86">
        <w:rPr>
          <w:rFonts w:eastAsia="+mn-ea" w:cstheme="minorHAnsi"/>
          <w:color w:val="000000" w:themeColor="text1"/>
          <w:kern w:val="24"/>
          <w:lang w:eastAsia="en-GB"/>
        </w:rPr>
        <w:t xml:space="preserve"> (wydarzenie dwudniowe)</w:t>
      </w:r>
    </w:p>
    <w:p w14:paraId="6DF69DFB" w14:textId="118E2AF8" w:rsidR="00DE541D" w:rsidRDefault="00F64949" w:rsidP="00C730C7">
      <w:pPr>
        <w:pStyle w:val="Akapitzlist"/>
        <w:numPr>
          <w:ilvl w:val="0"/>
          <w:numId w:val="22"/>
        </w:numPr>
        <w:kinsoku w:val="0"/>
        <w:overflowPunct w:val="0"/>
        <w:spacing w:after="60" w:line="360" w:lineRule="auto"/>
        <w:textAlignment w:val="baseline"/>
        <w:rPr>
          <w:rFonts w:eastAsia="+mn-ea" w:cstheme="minorHAnsi"/>
          <w:color w:val="000000" w:themeColor="text1"/>
          <w:kern w:val="24"/>
          <w:lang w:eastAsia="en-GB"/>
        </w:rPr>
      </w:pPr>
      <w:r w:rsidRPr="005E16F1">
        <w:rPr>
          <w:rFonts w:eastAsia="+mn-ea" w:cstheme="minorHAnsi"/>
          <w:color w:val="000000" w:themeColor="text1"/>
          <w:kern w:val="24"/>
          <w:lang w:eastAsia="en-GB"/>
        </w:rPr>
        <w:t xml:space="preserve">Miejsce: </w:t>
      </w:r>
      <w:r w:rsidR="00413C86">
        <w:rPr>
          <w:rFonts w:eastAsia="+mn-ea" w:cstheme="minorHAnsi"/>
          <w:color w:val="000000" w:themeColor="text1"/>
          <w:kern w:val="24"/>
          <w:lang w:eastAsia="en-GB"/>
        </w:rPr>
        <w:t>Malbork</w:t>
      </w:r>
      <w:r w:rsidR="00F72DE0">
        <w:rPr>
          <w:rFonts w:eastAsia="+mn-ea" w:cstheme="minorHAnsi"/>
          <w:color w:val="000000" w:themeColor="text1"/>
          <w:kern w:val="24"/>
          <w:lang w:eastAsia="en-GB"/>
        </w:rPr>
        <w:t xml:space="preserve"> </w:t>
      </w:r>
    </w:p>
    <w:p w14:paraId="245503F3" w14:textId="4D2A583D" w:rsidR="00413C86" w:rsidRDefault="00413C86" w:rsidP="00C730C7">
      <w:pPr>
        <w:pStyle w:val="Akapitzlist"/>
        <w:numPr>
          <w:ilvl w:val="0"/>
          <w:numId w:val="22"/>
        </w:numPr>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Liczba gości : 8</w:t>
      </w:r>
      <w:r w:rsidR="00FF0EB5">
        <w:rPr>
          <w:rFonts w:eastAsia="+mn-ea" w:cstheme="minorHAnsi"/>
          <w:color w:val="000000" w:themeColor="text1"/>
          <w:kern w:val="24"/>
          <w:lang w:eastAsia="en-GB"/>
        </w:rPr>
        <w:t>5</w:t>
      </w:r>
    </w:p>
    <w:p w14:paraId="038FF2FF" w14:textId="77777777" w:rsidR="00C177A4" w:rsidRPr="00C177A4" w:rsidRDefault="00C177A4" w:rsidP="00C177A4">
      <w:pPr>
        <w:spacing w:after="0" w:line="360" w:lineRule="auto"/>
        <w:rPr>
          <w:rFonts w:cstheme="minorHAnsi"/>
          <w:b/>
          <w:bCs/>
          <w:u w:val="single"/>
        </w:rPr>
      </w:pPr>
      <w:r w:rsidRPr="00C177A4">
        <w:rPr>
          <w:rFonts w:cstheme="minorHAnsi"/>
          <w:b/>
          <w:bCs/>
          <w:u w:val="single"/>
        </w:rPr>
        <w:t>Wykonawca będzie miał za zadanie:</w:t>
      </w:r>
    </w:p>
    <w:p w14:paraId="344BB8C1" w14:textId="77777777" w:rsidR="00C177A4" w:rsidRDefault="00C177A4" w:rsidP="00B63A02">
      <w:pPr>
        <w:pStyle w:val="Akapitzlist"/>
        <w:spacing w:after="0" w:line="360" w:lineRule="auto"/>
        <w:ind w:left="0"/>
        <w:rPr>
          <w:rFonts w:eastAsia="Times New Roman" w:cstheme="minorHAnsi"/>
          <w:b/>
          <w:bCs/>
          <w:color w:val="000000" w:themeColor="text1"/>
          <w:u w:val="single"/>
          <w:lang w:eastAsia="en-GB"/>
        </w:rPr>
      </w:pPr>
    </w:p>
    <w:p w14:paraId="1BBAF1E6" w14:textId="04E10BA9" w:rsidR="00422F14" w:rsidRPr="00824D04" w:rsidRDefault="00C177A4" w:rsidP="00B63A02">
      <w:pPr>
        <w:pStyle w:val="Akapitzlist"/>
        <w:spacing w:after="0" w:line="360" w:lineRule="auto"/>
        <w:ind w:left="0"/>
        <w:rPr>
          <w:rFonts w:cstheme="minorHAnsi"/>
          <w:b/>
          <w:bCs/>
          <w:u w:val="single"/>
        </w:rPr>
      </w:pPr>
      <w:r>
        <w:rPr>
          <w:rFonts w:eastAsia="Times New Roman" w:cstheme="minorHAnsi"/>
          <w:b/>
          <w:bCs/>
          <w:color w:val="000000" w:themeColor="text1"/>
          <w:u w:val="single"/>
          <w:lang w:eastAsia="en-GB"/>
        </w:rPr>
        <w:t xml:space="preserve">1. </w:t>
      </w:r>
      <w:r w:rsidR="00422F14" w:rsidRPr="00824D04">
        <w:rPr>
          <w:rFonts w:eastAsia="Times New Roman" w:cstheme="minorHAnsi"/>
          <w:b/>
          <w:bCs/>
          <w:color w:val="000000" w:themeColor="text1"/>
          <w:u w:val="single"/>
          <w:lang w:eastAsia="en-GB"/>
        </w:rPr>
        <w:t xml:space="preserve">Przygotowanie scenariusza technicznego wydarzenia. </w:t>
      </w:r>
    </w:p>
    <w:p w14:paraId="6DDECD28" w14:textId="77777777" w:rsidR="00422F14" w:rsidRPr="005E16F1" w:rsidRDefault="00422F14" w:rsidP="00B63A02">
      <w:pPr>
        <w:pStyle w:val="Akapitzlist"/>
        <w:kinsoku w:val="0"/>
        <w:overflowPunct w:val="0"/>
        <w:spacing w:after="60" w:line="360" w:lineRule="auto"/>
        <w:ind w:left="0"/>
        <w:textAlignment w:val="baseline"/>
        <w:rPr>
          <w:rFonts w:cstheme="minorHAnsi"/>
        </w:rPr>
      </w:pPr>
      <w:r w:rsidRPr="005E16F1">
        <w:rPr>
          <w:rFonts w:eastAsia="Times New Roman" w:cstheme="minorHAnsi"/>
          <w:color w:val="000000" w:themeColor="text1"/>
          <w:lang w:eastAsia="en-GB"/>
        </w:rPr>
        <w:t xml:space="preserve">Na podstawie dostarczonego przez Zamawiającego programu wydarzenia Wykonawca będzie miał za zadanie opracowanie tzw. scenariusza technicznego wydarzenia.  </w:t>
      </w:r>
      <w:r w:rsidRPr="005E16F1">
        <w:rPr>
          <w:rFonts w:cstheme="minorHAnsi"/>
        </w:rPr>
        <w:t xml:space="preserve">Scenariusz musi zawierać szczegółowy opis przebiegu wydarzenia pod względem obecności gości i ich aktywności na scenie jak i opis przebiegu wydarzenia pod względem organizacyjno-logistycznym. </w:t>
      </w:r>
    </w:p>
    <w:p w14:paraId="3EF37E02" w14:textId="77777777" w:rsidR="00C177A4" w:rsidRDefault="00422F14" w:rsidP="00C177A4">
      <w:pPr>
        <w:pStyle w:val="Akapitzlist"/>
        <w:kinsoku w:val="0"/>
        <w:overflowPunct w:val="0"/>
        <w:spacing w:after="60" w:line="360" w:lineRule="auto"/>
        <w:ind w:left="0"/>
        <w:textAlignment w:val="baseline"/>
        <w:rPr>
          <w:rFonts w:cstheme="minorHAnsi"/>
          <w:u w:val="single"/>
        </w:rPr>
      </w:pPr>
      <w:r w:rsidRPr="005E16F1">
        <w:rPr>
          <w:rFonts w:cstheme="minorHAnsi"/>
          <w:u w:val="single"/>
        </w:rPr>
        <w:t>Zakres usługi:</w:t>
      </w:r>
    </w:p>
    <w:p w14:paraId="7889F013" w14:textId="77777777" w:rsidR="00120C0B" w:rsidRDefault="00C177A4" w:rsidP="00120C0B">
      <w:pPr>
        <w:pStyle w:val="Akapitzlist"/>
        <w:kinsoku w:val="0"/>
        <w:overflowPunct w:val="0"/>
        <w:spacing w:after="60" w:line="360" w:lineRule="auto"/>
        <w:ind w:left="0"/>
        <w:textAlignment w:val="baseline"/>
        <w:rPr>
          <w:rFonts w:eastAsia="Times New Roman" w:cstheme="minorHAnsi"/>
          <w:color w:val="000000" w:themeColor="text1"/>
          <w:lang w:eastAsia="en-GB"/>
        </w:rPr>
      </w:pPr>
      <w:r w:rsidRPr="00C177A4">
        <w:rPr>
          <w:rFonts w:cstheme="minorHAnsi"/>
        </w:rPr>
        <w:t xml:space="preserve">- </w:t>
      </w:r>
      <w:r w:rsidR="00422F14" w:rsidRPr="005E16F1">
        <w:rPr>
          <w:rFonts w:eastAsia="Times New Roman" w:cstheme="minorHAnsi"/>
          <w:color w:val="000000" w:themeColor="text1"/>
          <w:lang w:eastAsia="en-GB"/>
        </w:rPr>
        <w:t xml:space="preserve">opracowanie szczegółowego scenariusza wydarzenia wraz z informacjami technicznymi. </w:t>
      </w:r>
    </w:p>
    <w:p w14:paraId="5224BDF9" w14:textId="77777777" w:rsidR="00120C0B" w:rsidRDefault="00120C0B" w:rsidP="00120C0B">
      <w:pPr>
        <w:pStyle w:val="Akapitzlist"/>
        <w:kinsoku w:val="0"/>
        <w:overflowPunct w:val="0"/>
        <w:spacing w:after="60" w:line="360" w:lineRule="auto"/>
        <w:ind w:left="0"/>
        <w:textAlignment w:val="baseline"/>
        <w:rPr>
          <w:rFonts w:eastAsia="Times New Roman" w:cstheme="minorHAnsi"/>
          <w:color w:val="000000" w:themeColor="text1"/>
          <w:lang w:eastAsia="en-GB"/>
        </w:rPr>
      </w:pPr>
    </w:p>
    <w:p w14:paraId="4A7B385D" w14:textId="4A15CE14" w:rsidR="00422F14" w:rsidRPr="00120C0B" w:rsidRDefault="00422F14" w:rsidP="00C730C7">
      <w:pPr>
        <w:pStyle w:val="Akapitzlist"/>
        <w:numPr>
          <w:ilvl w:val="0"/>
          <w:numId w:val="80"/>
        </w:numPr>
        <w:kinsoku w:val="0"/>
        <w:overflowPunct w:val="0"/>
        <w:spacing w:after="60" w:line="360" w:lineRule="auto"/>
        <w:textAlignment w:val="baseline"/>
        <w:rPr>
          <w:rFonts w:cstheme="minorHAnsi"/>
          <w:u w:val="single"/>
        </w:rPr>
      </w:pPr>
      <w:r w:rsidRPr="00120C0B">
        <w:rPr>
          <w:rFonts w:eastAsia="+mn-ea" w:cstheme="minorHAnsi"/>
          <w:b/>
          <w:bCs/>
          <w:color w:val="000000" w:themeColor="text1"/>
          <w:kern w:val="24"/>
          <w:u w:val="single"/>
          <w:lang w:eastAsia="en-GB"/>
        </w:rPr>
        <w:t xml:space="preserve">Przygotowanie aranżacji przestrzeni konferencyjnej. </w:t>
      </w:r>
    </w:p>
    <w:p w14:paraId="742E2A50" w14:textId="55DE8EA4" w:rsidR="00422F14" w:rsidRDefault="00422F14" w:rsidP="00B63A02">
      <w:pPr>
        <w:pStyle w:val="Akapitzlist"/>
        <w:tabs>
          <w:tab w:val="num" w:pos="1843"/>
        </w:tabs>
        <w:kinsoku w:val="0"/>
        <w:overflowPunct w:val="0"/>
        <w:spacing w:after="60" w:line="360" w:lineRule="auto"/>
        <w:ind w:left="0"/>
        <w:textAlignment w:val="baseline"/>
        <w:rPr>
          <w:rFonts w:eastAsia="+mn-ea" w:cstheme="minorHAnsi"/>
          <w:color w:val="000000" w:themeColor="text1"/>
          <w:kern w:val="24"/>
          <w:lang w:eastAsia="en-GB"/>
        </w:rPr>
      </w:pPr>
      <w:r w:rsidRPr="00422F14">
        <w:rPr>
          <w:rFonts w:eastAsia="+mn-ea" w:cstheme="minorHAnsi"/>
          <w:color w:val="000000" w:themeColor="text1"/>
          <w:kern w:val="24"/>
          <w:lang w:eastAsia="en-GB"/>
        </w:rPr>
        <w:lastRenderedPageBreak/>
        <w:t>Wykonawca będzie miał za zadanie przygotowanie aranżacji wynajętego obiektu konferencyjnego. Elementy promocyjne i informacyjne takie jak banery</w:t>
      </w:r>
      <w:r w:rsidR="00B05ED1">
        <w:rPr>
          <w:rFonts w:eastAsia="+mn-ea" w:cstheme="minorHAnsi"/>
          <w:color w:val="000000" w:themeColor="text1"/>
          <w:kern w:val="24"/>
          <w:lang w:eastAsia="en-GB"/>
        </w:rPr>
        <w:t xml:space="preserve"> czy </w:t>
      </w:r>
      <w:r w:rsidRPr="00422F14">
        <w:rPr>
          <w:rFonts w:eastAsia="+mn-ea" w:cstheme="minorHAnsi"/>
          <w:color w:val="000000" w:themeColor="text1"/>
          <w:kern w:val="24"/>
          <w:lang w:eastAsia="en-GB"/>
        </w:rPr>
        <w:t xml:space="preserve"> drogowskazy powinny być umieszczone przed budynkiem i prowadzić do pomieszczeń w których odbędzie się konferencja. W wypadku Spotkania nr </w:t>
      </w:r>
      <w:r>
        <w:rPr>
          <w:rFonts w:eastAsia="+mn-ea" w:cstheme="minorHAnsi"/>
          <w:color w:val="000000" w:themeColor="text1"/>
          <w:kern w:val="24"/>
          <w:lang w:eastAsia="en-GB"/>
        </w:rPr>
        <w:t>7</w:t>
      </w:r>
      <w:r w:rsidRPr="00422F14">
        <w:rPr>
          <w:rFonts w:eastAsia="+mn-ea" w:cstheme="minorHAnsi"/>
          <w:color w:val="000000" w:themeColor="text1"/>
          <w:kern w:val="24"/>
          <w:lang w:eastAsia="en-GB"/>
        </w:rPr>
        <w:t xml:space="preserve"> wyposażenie</w:t>
      </w:r>
      <w:r>
        <w:rPr>
          <w:rFonts w:eastAsia="+mn-ea" w:cstheme="minorHAnsi"/>
          <w:color w:val="000000" w:themeColor="text1"/>
          <w:kern w:val="24"/>
          <w:lang w:eastAsia="en-GB"/>
        </w:rPr>
        <w:t xml:space="preserve"> takie jak </w:t>
      </w:r>
      <w:r w:rsidRPr="00422F14">
        <w:rPr>
          <w:rFonts w:eastAsia="+mn-ea" w:cstheme="minorHAnsi"/>
          <w:color w:val="000000" w:themeColor="text1"/>
          <w:kern w:val="24"/>
          <w:lang w:eastAsia="en-GB"/>
        </w:rPr>
        <w:t>meble zostaną</w:t>
      </w:r>
      <w:r>
        <w:rPr>
          <w:rFonts w:eastAsia="+mn-ea" w:cstheme="minorHAnsi"/>
          <w:color w:val="000000" w:themeColor="text1"/>
          <w:kern w:val="24"/>
          <w:lang w:eastAsia="en-GB"/>
        </w:rPr>
        <w:t xml:space="preserve"> </w:t>
      </w:r>
      <w:r w:rsidRPr="00422F14">
        <w:rPr>
          <w:rFonts w:eastAsia="+mn-ea" w:cstheme="minorHAnsi"/>
          <w:color w:val="000000" w:themeColor="text1"/>
          <w:kern w:val="24"/>
          <w:lang w:eastAsia="en-GB"/>
        </w:rPr>
        <w:t xml:space="preserve">zapewnione przez obiekt. Zadaniem Wykonawcy będzie wykorzystanie istniejącego sprzętu AV/IT oraz dosztukowanie potrzebnych elementów. </w:t>
      </w:r>
    </w:p>
    <w:p w14:paraId="6E01BE13" w14:textId="00750A31" w:rsidR="00422F14" w:rsidRDefault="00422F14" w:rsidP="00B63A02">
      <w:pPr>
        <w:tabs>
          <w:tab w:val="num" w:pos="1843"/>
        </w:tabs>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 xml:space="preserve"> Wykonawca będzie odpowiedzialny za przygotowanie układu sali do przeprowadzenia konferencji w układzie rady nadzorczej – układ stołów na 80 os.</w:t>
      </w:r>
      <w:r w:rsidR="00EB3171">
        <w:rPr>
          <w:rFonts w:eastAsia="+mn-ea" w:cstheme="minorHAnsi"/>
          <w:color w:val="000000" w:themeColor="text1"/>
          <w:kern w:val="24"/>
          <w:lang w:eastAsia="en-GB"/>
        </w:rPr>
        <w:t xml:space="preserve">  Jeśli nie będzie to możliwe dopuszcza się ustawienie na 40 os. – w takim wypadku na</w:t>
      </w:r>
      <w:r w:rsidR="00EB3171" w:rsidRPr="00A46905">
        <w:rPr>
          <w:rFonts w:eastAsia="+mn-ea" w:cstheme="minorHAnsi"/>
          <w:color w:val="000000" w:themeColor="text1"/>
          <w:kern w:val="24"/>
          <w:lang w:eastAsia="en-GB"/>
        </w:rPr>
        <w:t xml:space="preserve"> sali zostanie zapewniony drugi rząd miejsc dla pozostałych członków delegacj</w:t>
      </w:r>
      <w:r w:rsidR="00EB3171">
        <w:rPr>
          <w:rFonts w:eastAsia="+mn-ea" w:cstheme="minorHAnsi"/>
          <w:color w:val="000000" w:themeColor="text1"/>
          <w:kern w:val="24"/>
          <w:lang w:eastAsia="en-GB"/>
        </w:rPr>
        <w:t xml:space="preserve">i. </w:t>
      </w:r>
    </w:p>
    <w:p w14:paraId="53E5BDE9" w14:textId="77777777" w:rsidR="00422F14" w:rsidRPr="00A46905" w:rsidRDefault="00422F14" w:rsidP="00B63A02">
      <w:pPr>
        <w:tabs>
          <w:tab w:val="num" w:pos="1843"/>
        </w:tabs>
        <w:kinsoku w:val="0"/>
        <w:overflowPunct w:val="0"/>
        <w:spacing w:after="60" w:line="360" w:lineRule="auto"/>
        <w:textAlignment w:val="baseline"/>
        <w:rPr>
          <w:rFonts w:eastAsia="+mn-ea" w:cstheme="minorHAnsi"/>
          <w:color w:val="000000" w:themeColor="text1"/>
          <w:kern w:val="24"/>
          <w:lang w:eastAsia="en-GB"/>
        </w:rPr>
      </w:pPr>
      <w:r w:rsidRPr="00A46905">
        <w:rPr>
          <w:rFonts w:eastAsia="+mn-ea" w:cstheme="minorHAnsi"/>
          <w:color w:val="000000" w:themeColor="text1"/>
          <w:kern w:val="24"/>
          <w:lang w:eastAsia="en-GB"/>
        </w:rPr>
        <w:t xml:space="preserve">Układ Sali w układzie rady nadzorczej, zgodnie z układem stosowanym przy spotkaniach Rady UE i jej formacji (układ stołu/stołów, zazwyczaj w formie prostokąta), dostosowany do ilości uczestników; każdy uczestnik wydarzenia siedzi po zewnętrznej stronie stołu. Każdy uczestnik otrzyma “koziołek”, jeśli zajdzie taka potrzeba proporczyk z flagą swojego państwa. Meble zostaną dostosowane do formuły spotkania, stoły </w:t>
      </w:r>
      <w:r>
        <w:rPr>
          <w:rFonts w:eastAsia="+mn-ea" w:cstheme="minorHAnsi"/>
          <w:color w:val="000000" w:themeColor="text1"/>
          <w:kern w:val="24"/>
          <w:lang w:eastAsia="en-GB"/>
        </w:rPr>
        <w:t>muszą zostać pokryte suknem</w:t>
      </w:r>
      <w:r w:rsidRPr="00A46905">
        <w:rPr>
          <w:rFonts w:eastAsia="+mn-ea" w:cstheme="minorHAnsi"/>
          <w:color w:val="000000" w:themeColor="text1"/>
          <w:kern w:val="24"/>
          <w:lang w:eastAsia="en-GB"/>
        </w:rPr>
        <w:t xml:space="preserve">. Sala zostanie wyposażona w ściankę z logo </w:t>
      </w:r>
      <w:r>
        <w:rPr>
          <w:rFonts w:eastAsia="+mn-ea" w:cstheme="minorHAnsi"/>
          <w:color w:val="000000" w:themeColor="text1"/>
          <w:kern w:val="24"/>
          <w:lang w:eastAsia="en-GB"/>
        </w:rPr>
        <w:t>wydarzenia</w:t>
      </w:r>
      <w:r w:rsidRPr="00A46905">
        <w:rPr>
          <w:rFonts w:eastAsia="+mn-ea" w:cstheme="minorHAnsi"/>
          <w:color w:val="000000" w:themeColor="text1"/>
          <w:kern w:val="24"/>
          <w:lang w:eastAsia="en-GB"/>
        </w:rPr>
        <w:t xml:space="preserve"> oraz flagi PL oraz UE. Dekoracje kwiatowe zostaną ustawione na środku pomiędzy stołami. </w:t>
      </w:r>
    </w:p>
    <w:p w14:paraId="5D0727F8" w14:textId="63D32F6F" w:rsidR="00422F14" w:rsidRDefault="00B05ED1" w:rsidP="00B63A02">
      <w:pPr>
        <w:tabs>
          <w:tab w:val="num" w:pos="1843"/>
        </w:tabs>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Wykonawca zapewni dodatkowe wyposażenie AV/IT zgodnie z poniższymi wytycznymi:</w:t>
      </w:r>
    </w:p>
    <w:p w14:paraId="6A933C69" w14:textId="77777777" w:rsidR="00422F14" w:rsidRPr="00120C0B" w:rsidRDefault="00422F14" w:rsidP="00B63A02">
      <w:pPr>
        <w:rPr>
          <w:rFonts w:cstheme="minorHAnsi"/>
          <w:u w:val="single"/>
        </w:rPr>
      </w:pPr>
      <w:r w:rsidRPr="00120C0B">
        <w:rPr>
          <w:rFonts w:cstheme="minorHAnsi"/>
          <w:u w:val="single"/>
        </w:rPr>
        <w:t xml:space="preserve">Wyposażenie na miejscu: </w:t>
      </w:r>
    </w:p>
    <w:p w14:paraId="2CE359FE" w14:textId="77777777" w:rsidR="00F72DE0" w:rsidRPr="00120C0B" w:rsidRDefault="00F72DE0" w:rsidP="00C730C7">
      <w:pPr>
        <w:numPr>
          <w:ilvl w:val="0"/>
          <w:numId w:val="25"/>
        </w:numPr>
        <w:spacing w:after="0" w:line="240" w:lineRule="auto"/>
        <w:jc w:val="both"/>
        <w:rPr>
          <w:rFonts w:cstheme="minorHAnsi"/>
        </w:rPr>
      </w:pPr>
      <w:r w:rsidRPr="00120C0B">
        <w:rPr>
          <w:rFonts w:cstheme="minorHAnsi"/>
        </w:rPr>
        <w:t xml:space="preserve">system nagłaśniający, </w:t>
      </w:r>
    </w:p>
    <w:p w14:paraId="290024AB" w14:textId="77777777" w:rsidR="00F72DE0" w:rsidRPr="00120C0B" w:rsidRDefault="00F72DE0" w:rsidP="00C730C7">
      <w:pPr>
        <w:numPr>
          <w:ilvl w:val="0"/>
          <w:numId w:val="25"/>
        </w:numPr>
        <w:spacing w:after="0" w:line="240" w:lineRule="auto"/>
        <w:jc w:val="both"/>
        <w:rPr>
          <w:rFonts w:cstheme="minorHAnsi"/>
        </w:rPr>
      </w:pPr>
      <w:r w:rsidRPr="00120C0B">
        <w:rPr>
          <w:rFonts w:cstheme="minorHAnsi"/>
        </w:rPr>
        <w:t xml:space="preserve">rzutnik, ekran, </w:t>
      </w:r>
    </w:p>
    <w:p w14:paraId="058B71DE" w14:textId="77777777" w:rsidR="00F72DE0" w:rsidRPr="00120C0B" w:rsidRDefault="00F72DE0" w:rsidP="00C730C7">
      <w:pPr>
        <w:numPr>
          <w:ilvl w:val="0"/>
          <w:numId w:val="25"/>
        </w:numPr>
        <w:spacing w:after="0" w:line="240" w:lineRule="auto"/>
        <w:jc w:val="both"/>
        <w:rPr>
          <w:rFonts w:cstheme="minorHAnsi"/>
        </w:rPr>
      </w:pPr>
      <w:r w:rsidRPr="00120C0B">
        <w:rPr>
          <w:rFonts w:cstheme="minorHAnsi"/>
        </w:rPr>
        <w:t>4 telewizory oraz nowoczesny monitor interaktywny</w:t>
      </w:r>
    </w:p>
    <w:p w14:paraId="4065051C" w14:textId="77777777" w:rsidR="00B66204" w:rsidRPr="00120C0B" w:rsidRDefault="00F72DE0" w:rsidP="00C730C7">
      <w:pPr>
        <w:numPr>
          <w:ilvl w:val="0"/>
          <w:numId w:val="25"/>
        </w:numPr>
        <w:spacing w:after="0" w:line="240" w:lineRule="auto"/>
        <w:jc w:val="both"/>
        <w:rPr>
          <w:rFonts w:cstheme="minorHAnsi"/>
          <w:lang w:val="en-GB"/>
        </w:rPr>
      </w:pPr>
      <w:proofErr w:type="spellStart"/>
      <w:r w:rsidRPr="00120C0B">
        <w:rPr>
          <w:rFonts w:cstheme="minorHAnsi"/>
          <w:lang w:val="en-GB"/>
        </w:rPr>
        <w:t>Mikrofon</w:t>
      </w:r>
      <w:proofErr w:type="spellEnd"/>
      <w:r w:rsidRPr="00120C0B">
        <w:rPr>
          <w:rFonts w:cstheme="minorHAnsi"/>
          <w:lang w:val="en-GB"/>
        </w:rPr>
        <w:t xml:space="preserve"> </w:t>
      </w:r>
      <w:proofErr w:type="spellStart"/>
      <w:r w:rsidRPr="00120C0B">
        <w:rPr>
          <w:rFonts w:cstheme="minorHAnsi"/>
          <w:lang w:val="en-GB"/>
        </w:rPr>
        <w:t>przenośny</w:t>
      </w:r>
      <w:proofErr w:type="spellEnd"/>
      <w:r w:rsidRPr="00120C0B">
        <w:rPr>
          <w:rFonts w:cstheme="minorHAnsi"/>
          <w:lang w:val="en-GB"/>
        </w:rPr>
        <w:t xml:space="preserve"> </w:t>
      </w:r>
    </w:p>
    <w:p w14:paraId="7C7A3678" w14:textId="5104CE23" w:rsidR="00B87E35" w:rsidRPr="00120C0B" w:rsidRDefault="00F72DE0" w:rsidP="00C730C7">
      <w:pPr>
        <w:numPr>
          <w:ilvl w:val="0"/>
          <w:numId w:val="25"/>
        </w:numPr>
        <w:spacing w:after="0" w:line="240" w:lineRule="auto"/>
        <w:jc w:val="both"/>
        <w:rPr>
          <w:rFonts w:cstheme="minorHAnsi"/>
        </w:rPr>
      </w:pPr>
      <w:r w:rsidRPr="00120C0B">
        <w:rPr>
          <w:rFonts w:cstheme="minorHAnsi"/>
        </w:rPr>
        <w:t xml:space="preserve">Internet (parametry pobieranie 58 </w:t>
      </w:r>
      <w:proofErr w:type="spellStart"/>
      <w:r w:rsidRPr="00120C0B">
        <w:rPr>
          <w:rFonts w:cstheme="minorHAnsi"/>
        </w:rPr>
        <w:t>Mbps</w:t>
      </w:r>
      <w:proofErr w:type="spellEnd"/>
      <w:r w:rsidRPr="00120C0B">
        <w:rPr>
          <w:rFonts w:cstheme="minorHAnsi"/>
        </w:rPr>
        <w:t xml:space="preserve">, wysyłanie 3,96 </w:t>
      </w:r>
      <w:proofErr w:type="spellStart"/>
      <w:r w:rsidRPr="00120C0B">
        <w:rPr>
          <w:rFonts w:cstheme="minorHAnsi"/>
        </w:rPr>
        <w:t>Mbps</w:t>
      </w:r>
      <w:proofErr w:type="spellEnd"/>
      <w:r w:rsidRPr="00120C0B">
        <w:rPr>
          <w:rFonts w:cstheme="minorHAnsi"/>
        </w:rPr>
        <w:t>)</w:t>
      </w:r>
    </w:p>
    <w:p w14:paraId="6CFB77AA" w14:textId="77777777" w:rsidR="00120C0B" w:rsidRDefault="00120C0B" w:rsidP="00B63A02">
      <w:pPr>
        <w:rPr>
          <w:rFonts w:cstheme="minorHAnsi"/>
          <w:u w:val="single"/>
        </w:rPr>
      </w:pPr>
    </w:p>
    <w:p w14:paraId="2B2BA40E" w14:textId="77777777" w:rsidR="00120C0B" w:rsidRDefault="00120C0B" w:rsidP="00B63A02">
      <w:pPr>
        <w:rPr>
          <w:rFonts w:cstheme="minorHAnsi"/>
          <w:u w:val="single"/>
        </w:rPr>
      </w:pPr>
    </w:p>
    <w:p w14:paraId="75BEDB8B" w14:textId="6109CAAE" w:rsidR="00422F14" w:rsidRPr="00120C0B" w:rsidRDefault="00120C0B" w:rsidP="00B63A02">
      <w:pPr>
        <w:rPr>
          <w:rFonts w:cstheme="minorHAnsi"/>
        </w:rPr>
      </w:pPr>
      <w:r>
        <w:rPr>
          <w:rFonts w:cstheme="minorHAnsi"/>
          <w:u w:val="single"/>
        </w:rPr>
        <w:t>W</w:t>
      </w:r>
      <w:r w:rsidR="00422F14" w:rsidRPr="00120C0B">
        <w:rPr>
          <w:rFonts w:cstheme="minorHAnsi"/>
          <w:u w:val="single"/>
        </w:rPr>
        <w:t>yposażenie</w:t>
      </w:r>
      <w:r>
        <w:rPr>
          <w:rFonts w:cstheme="minorHAnsi"/>
          <w:u w:val="single"/>
        </w:rPr>
        <w:t xml:space="preserve"> do zapewnienia </w:t>
      </w:r>
      <w:r w:rsidR="00422F14" w:rsidRPr="00120C0B">
        <w:rPr>
          <w:rFonts w:cstheme="minorHAnsi"/>
        </w:rPr>
        <w:t xml:space="preserve">: </w:t>
      </w:r>
    </w:p>
    <w:p w14:paraId="35F95A09" w14:textId="77777777" w:rsidR="00422F14" w:rsidRPr="00120C0B" w:rsidRDefault="00422F14" w:rsidP="00C730C7">
      <w:pPr>
        <w:numPr>
          <w:ilvl w:val="0"/>
          <w:numId w:val="25"/>
        </w:numPr>
        <w:spacing w:after="0" w:line="360" w:lineRule="auto"/>
        <w:ind w:left="714" w:hanging="357"/>
        <w:rPr>
          <w:rFonts w:cstheme="minorHAnsi"/>
        </w:rPr>
      </w:pPr>
      <w:r w:rsidRPr="00120C0B">
        <w:rPr>
          <w:rFonts w:cstheme="minorHAnsi"/>
        </w:rPr>
        <w:t>6 Ekranów (TV) ustawione wewnątrz prostokąta po 1 na krótszym boku i po 2 na dłuższym boku prostokąta - by każdy widział prezentację (</w:t>
      </w:r>
    </w:p>
    <w:p w14:paraId="39FFCC88" w14:textId="77777777" w:rsidR="00422F14" w:rsidRPr="00120C0B" w:rsidRDefault="00422F14" w:rsidP="00C730C7">
      <w:pPr>
        <w:numPr>
          <w:ilvl w:val="0"/>
          <w:numId w:val="25"/>
        </w:numPr>
        <w:spacing w:after="0" w:line="360" w:lineRule="auto"/>
        <w:ind w:left="714" w:hanging="357"/>
        <w:rPr>
          <w:rFonts w:cstheme="minorHAnsi"/>
        </w:rPr>
      </w:pPr>
      <w:proofErr w:type="spellStart"/>
      <w:r w:rsidRPr="00120C0B">
        <w:rPr>
          <w:rFonts w:cstheme="minorHAnsi"/>
        </w:rPr>
        <w:t>Multifony</w:t>
      </w:r>
      <w:proofErr w:type="spellEnd"/>
      <w:r w:rsidRPr="00120C0B">
        <w:rPr>
          <w:rFonts w:cstheme="minorHAnsi"/>
        </w:rPr>
        <w:t xml:space="preserve"> – 1 na każdy kraj uczestniczący w spotkaniu, przy stole prezydialnym 1 dla każdej osoby (ok 50) </w:t>
      </w:r>
    </w:p>
    <w:p w14:paraId="25565F44" w14:textId="11652919" w:rsidR="00422F14" w:rsidRPr="00120C0B" w:rsidRDefault="00422F14" w:rsidP="00C730C7">
      <w:pPr>
        <w:numPr>
          <w:ilvl w:val="0"/>
          <w:numId w:val="25"/>
        </w:numPr>
        <w:spacing w:after="0" w:line="360" w:lineRule="auto"/>
        <w:ind w:left="714" w:hanging="357"/>
        <w:rPr>
          <w:rFonts w:cstheme="minorHAnsi"/>
        </w:rPr>
      </w:pPr>
      <w:r w:rsidRPr="00120C0B">
        <w:rPr>
          <w:rFonts w:cstheme="minorHAnsi"/>
        </w:rPr>
        <w:t>Nagłośnienie – ewentualnie dodatkowy sprzęt</w:t>
      </w:r>
    </w:p>
    <w:p w14:paraId="7D916FB8" w14:textId="77777777" w:rsidR="00422F14" w:rsidRPr="00120C0B" w:rsidRDefault="00422F14" w:rsidP="00C730C7">
      <w:pPr>
        <w:numPr>
          <w:ilvl w:val="0"/>
          <w:numId w:val="25"/>
        </w:numPr>
        <w:spacing w:after="0" w:line="360" w:lineRule="auto"/>
        <w:ind w:left="714" w:hanging="357"/>
        <w:rPr>
          <w:rFonts w:cstheme="minorHAnsi"/>
        </w:rPr>
      </w:pPr>
      <w:r w:rsidRPr="00120C0B">
        <w:rPr>
          <w:rFonts w:cstheme="minorHAnsi"/>
        </w:rPr>
        <w:t>dodatkowe doświetlenie halogenami</w:t>
      </w:r>
    </w:p>
    <w:p w14:paraId="4F77D2A4" w14:textId="77777777" w:rsidR="00422F14" w:rsidRPr="00120C0B" w:rsidRDefault="00422F14" w:rsidP="00C730C7">
      <w:pPr>
        <w:numPr>
          <w:ilvl w:val="0"/>
          <w:numId w:val="25"/>
        </w:numPr>
        <w:spacing w:after="0" w:line="360" w:lineRule="auto"/>
        <w:ind w:left="714" w:hanging="357"/>
        <w:rPr>
          <w:rFonts w:cstheme="minorHAnsi"/>
        </w:rPr>
      </w:pPr>
      <w:r w:rsidRPr="00120C0B">
        <w:rPr>
          <w:rFonts w:cstheme="minorHAnsi"/>
        </w:rPr>
        <w:t>Laptop do sterowania prezentacją</w:t>
      </w:r>
    </w:p>
    <w:p w14:paraId="42D8AD87" w14:textId="77777777" w:rsidR="00422F14" w:rsidRPr="00120C0B" w:rsidRDefault="00422F14" w:rsidP="00C730C7">
      <w:pPr>
        <w:numPr>
          <w:ilvl w:val="0"/>
          <w:numId w:val="25"/>
        </w:numPr>
        <w:spacing w:after="0" w:line="360" w:lineRule="auto"/>
        <w:ind w:left="714" w:hanging="357"/>
        <w:rPr>
          <w:rFonts w:cstheme="minorHAnsi"/>
        </w:rPr>
      </w:pPr>
      <w:r w:rsidRPr="00120C0B">
        <w:rPr>
          <w:rFonts w:cstheme="minorHAnsi"/>
        </w:rPr>
        <w:t>Pilot do zmiany slajdów</w:t>
      </w:r>
    </w:p>
    <w:p w14:paraId="0D85E69E" w14:textId="77777777" w:rsidR="00422F14" w:rsidRPr="00120C0B" w:rsidRDefault="00422F14" w:rsidP="00C730C7">
      <w:pPr>
        <w:numPr>
          <w:ilvl w:val="0"/>
          <w:numId w:val="25"/>
        </w:numPr>
        <w:spacing w:after="0" w:line="360" w:lineRule="auto"/>
        <w:ind w:left="714" w:hanging="357"/>
        <w:rPr>
          <w:rFonts w:cstheme="minorHAnsi"/>
        </w:rPr>
      </w:pPr>
      <w:r w:rsidRPr="00120C0B">
        <w:rPr>
          <w:rFonts w:cstheme="minorHAnsi"/>
        </w:rPr>
        <w:t>Pointer/wskaźnik laserowy</w:t>
      </w:r>
    </w:p>
    <w:p w14:paraId="64ECF551" w14:textId="77777777" w:rsidR="00422F14" w:rsidRPr="00120C0B" w:rsidRDefault="00422F14" w:rsidP="00C730C7">
      <w:pPr>
        <w:numPr>
          <w:ilvl w:val="0"/>
          <w:numId w:val="25"/>
        </w:numPr>
        <w:spacing w:after="0" w:line="360" w:lineRule="auto"/>
        <w:ind w:left="714" w:hanging="357"/>
        <w:rPr>
          <w:rFonts w:cstheme="minorHAnsi"/>
        </w:rPr>
      </w:pPr>
      <w:r w:rsidRPr="00120C0B">
        <w:rPr>
          <w:rFonts w:cstheme="minorHAnsi"/>
        </w:rPr>
        <w:t>Dostęp do Internetu – routery</w:t>
      </w:r>
    </w:p>
    <w:p w14:paraId="718C0DEC" w14:textId="7CDB6BFE" w:rsidR="00422F14" w:rsidRDefault="00422F14" w:rsidP="00C730C7">
      <w:pPr>
        <w:numPr>
          <w:ilvl w:val="0"/>
          <w:numId w:val="25"/>
        </w:numPr>
        <w:spacing w:after="0" w:line="360" w:lineRule="auto"/>
        <w:ind w:left="714" w:hanging="357"/>
        <w:rPr>
          <w:rFonts w:cstheme="minorHAnsi"/>
        </w:rPr>
      </w:pPr>
      <w:r w:rsidRPr="00120C0B">
        <w:rPr>
          <w:rFonts w:cstheme="minorHAnsi"/>
        </w:rPr>
        <w:t>Obsługa techniczna – min. 2 osoby</w:t>
      </w:r>
    </w:p>
    <w:p w14:paraId="08CADE05" w14:textId="77777777" w:rsidR="00514249" w:rsidRPr="00120C0B" w:rsidRDefault="00514249" w:rsidP="00514249">
      <w:pPr>
        <w:spacing w:after="0" w:line="360" w:lineRule="auto"/>
        <w:ind w:left="714"/>
        <w:rPr>
          <w:rFonts w:cstheme="minorHAnsi"/>
        </w:rPr>
      </w:pPr>
    </w:p>
    <w:p w14:paraId="7C8CFA5E" w14:textId="53B5B486" w:rsidR="004E4807" w:rsidRPr="00514249" w:rsidRDefault="004E4807" w:rsidP="00C730C7">
      <w:pPr>
        <w:pStyle w:val="Akapitzlist"/>
        <w:numPr>
          <w:ilvl w:val="0"/>
          <w:numId w:val="80"/>
        </w:numPr>
        <w:kinsoku w:val="0"/>
        <w:overflowPunct w:val="0"/>
        <w:spacing w:after="60" w:line="360" w:lineRule="auto"/>
        <w:textAlignment w:val="baseline"/>
        <w:rPr>
          <w:rFonts w:eastAsia="Times New Roman" w:cstheme="minorHAnsi"/>
          <w:b/>
          <w:bCs/>
          <w:color w:val="000000" w:themeColor="text1"/>
          <w:lang w:eastAsia="en-GB"/>
        </w:rPr>
      </w:pPr>
      <w:r w:rsidRPr="00514249">
        <w:rPr>
          <w:rFonts w:eastAsia="Times New Roman" w:cstheme="minorHAnsi"/>
          <w:b/>
          <w:bCs/>
          <w:color w:val="000000" w:themeColor="text1"/>
          <w:lang w:eastAsia="en-GB"/>
        </w:rPr>
        <w:t>Przetransportowa</w:t>
      </w:r>
      <w:r w:rsidRPr="00514249">
        <w:rPr>
          <w:rFonts w:eastAsia="Times New Roman" w:cstheme="minorHAnsi"/>
          <w:b/>
          <w:bCs/>
          <w:color w:val="000000" w:themeColor="text1"/>
          <w:lang w:eastAsia="en-GB"/>
        </w:rPr>
        <w:t>nie</w:t>
      </w:r>
      <w:r w:rsidRPr="00514249">
        <w:rPr>
          <w:rFonts w:eastAsia="Times New Roman" w:cstheme="minorHAnsi"/>
          <w:b/>
          <w:bCs/>
          <w:color w:val="000000" w:themeColor="text1"/>
          <w:lang w:eastAsia="en-GB"/>
        </w:rPr>
        <w:t xml:space="preserve"> materiał</w:t>
      </w:r>
      <w:r w:rsidRPr="00514249">
        <w:rPr>
          <w:rFonts w:eastAsia="Times New Roman" w:cstheme="minorHAnsi"/>
          <w:b/>
          <w:bCs/>
          <w:color w:val="000000" w:themeColor="text1"/>
          <w:lang w:eastAsia="en-GB"/>
        </w:rPr>
        <w:t>ów</w:t>
      </w:r>
      <w:r w:rsidRPr="00514249">
        <w:rPr>
          <w:rFonts w:eastAsia="Times New Roman" w:cstheme="minorHAnsi"/>
          <w:b/>
          <w:bCs/>
          <w:color w:val="000000" w:themeColor="text1"/>
          <w:lang w:eastAsia="en-GB"/>
        </w:rPr>
        <w:t xml:space="preserve"> konferencyjn</w:t>
      </w:r>
      <w:r w:rsidRPr="00514249">
        <w:rPr>
          <w:rFonts w:eastAsia="Times New Roman" w:cstheme="minorHAnsi"/>
          <w:b/>
          <w:bCs/>
          <w:color w:val="000000" w:themeColor="text1"/>
          <w:lang w:eastAsia="en-GB"/>
        </w:rPr>
        <w:t>ych</w:t>
      </w:r>
      <w:r w:rsidRPr="00514249">
        <w:rPr>
          <w:rFonts w:eastAsia="Times New Roman" w:cstheme="minorHAnsi"/>
          <w:b/>
          <w:bCs/>
          <w:color w:val="000000" w:themeColor="text1"/>
          <w:lang w:eastAsia="en-GB"/>
        </w:rPr>
        <w:t xml:space="preserve"> i scenograficzn</w:t>
      </w:r>
      <w:r w:rsidR="00514249" w:rsidRPr="00514249">
        <w:rPr>
          <w:rFonts w:eastAsia="Times New Roman" w:cstheme="minorHAnsi"/>
          <w:b/>
          <w:bCs/>
          <w:color w:val="000000" w:themeColor="text1"/>
          <w:lang w:eastAsia="en-GB"/>
        </w:rPr>
        <w:t>ych</w:t>
      </w:r>
      <w:r w:rsidRPr="00514249">
        <w:rPr>
          <w:rFonts w:eastAsia="Times New Roman" w:cstheme="minorHAnsi"/>
          <w:b/>
          <w:bCs/>
          <w:color w:val="000000" w:themeColor="text1"/>
          <w:lang w:eastAsia="en-GB"/>
        </w:rPr>
        <w:t xml:space="preserve">  na miejsce wydarzenia. </w:t>
      </w:r>
    </w:p>
    <w:p w14:paraId="255F7BDA" w14:textId="6D2A0EEA" w:rsidR="004E4807" w:rsidRPr="00514249" w:rsidRDefault="004E4807" w:rsidP="00514249">
      <w:pPr>
        <w:pStyle w:val="Akapitzlist"/>
        <w:kinsoku w:val="0"/>
        <w:overflowPunct w:val="0"/>
        <w:spacing w:after="60" w:line="360" w:lineRule="auto"/>
        <w:ind w:left="360"/>
        <w:textAlignment w:val="baseline"/>
        <w:rPr>
          <w:rFonts w:eastAsia="Times New Roman" w:cstheme="minorHAnsi"/>
          <w:color w:val="000000" w:themeColor="text1"/>
          <w:lang w:eastAsia="en-GB"/>
        </w:rPr>
      </w:pPr>
      <w:r w:rsidRPr="0052466F">
        <w:rPr>
          <w:rFonts w:eastAsia="Times New Roman" w:cstheme="minorHAnsi"/>
          <w:color w:val="000000" w:themeColor="text1"/>
          <w:lang w:eastAsia="en-GB"/>
        </w:rPr>
        <w:t xml:space="preserve">Specyfikacja:  Transport materiałów typu Pakiet Powitalny, </w:t>
      </w:r>
      <w:proofErr w:type="spellStart"/>
      <w:r w:rsidRPr="0052466F">
        <w:rPr>
          <w:rFonts w:eastAsia="Times New Roman" w:cstheme="minorHAnsi"/>
          <w:color w:val="000000" w:themeColor="text1"/>
          <w:lang w:eastAsia="en-GB"/>
        </w:rPr>
        <w:t>roll-up</w:t>
      </w:r>
      <w:proofErr w:type="spellEnd"/>
      <w:r w:rsidRPr="0052466F">
        <w:rPr>
          <w:rFonts w:eastAsia="Times New Roman" w:cstheme="minorHAnsi"/>
          <w:color w:val="000000" w:themeColor="text1"/>
          <w:lang w:eastAsia="en-GB"/>
        </w:rPr>
        <w:t xml:space="preserve">, ścianka prasowa, baner kasetonowy, baner kasetonowy dwustronny, </w:t>
      </w:r>
      <w:proofErr w:type="spellStart"/>
      <w:r w:rsidRPr="0052466F">
        <w:rPr>
          <w:rFonts w:eastAsia="Times New Roman" w:cstheme="minorHAnsi"/>
          <w:color w:val="000000" w:themeColor="text1"/>
          <w:lang w:eastAsia="en-GB"/>
        </w:rPr>
        <w:t>winder</w:t>
      </w:r>
      <w:proofErr w:type="spellEnd"/>
      <w:r w:rsidRPr="0052466F">
        <w:rPr>
          <w:rFonts w:eastAsia="Times New Roman" w:cstheme="minorHAnsi"/>
          <w:color w:val="000000" w:themeColor="text1"/>
          <w:lang w:eastAsia="en-GB"/>
        </w:rPr>
        <w:t xml:space="preserve"> z siedziby zamawiającego do miejsca wydarzenia.</w:t>
      </w:r>
    </w:p>
    <w:p w14:paraId="61C0FF77" w14:textId="7E29D1B8" w:rsidR="00042F10" w:rsidRPr="005368D9" w:rsidRDefault="00042F10" w:rsidP="00C730C7">
      <w:pPr>
        <w:pStyle w:val="Akapitzlist"/>
        <w:numPr>
          <w:ilvl w:val="0"/>
          <w:numId w:val="80"/>
        </w:numPr>
        <w:kinsoku w:val="0"/>
        <w:overflowPunct w:val="0"/>
        <w:spacing w:after="60" w:line="360" w:lineRule="auto"/>
        <w:textAlignment w:val="baseline"/>
        <w:rPr>
          <w:rFonts w:eastAsia="+mn-ea" w:cstheme="minorHAnsi"/>
          <w:b/>
          <w:bCs/>
          <w:color w:val="000000" w:themeColor="text1"/>
          <w:kern w:val="24"/>
          <w:u w:val="single"/>
          <w:lang w:eastAsia="en-GB"/>
        </w:rPr>
      </w:pPr>
      <w:r w:rsidRPr="005368D9">
        <w:rPr>
          <w:rFonts w:eastAsia="+mn-ea" w:cstheme="minorHAnsi"/>
          <w:b/>
          <w:bCs/>
          <w:color w:val="000000" w:themeColor="text1"/>
          <w:kern w:val="24"/>
          <w:u w:val="single"/>
          <w:lang w:eastAsia="en-GB"/>
        </w:rPr>
        <w:lastRenderedPageBreak/>
        <w:t>Przygotowanie pomieszczeń biurowych dla organizatora</w:t>
      </w:r>
    </w:p>
    <w:p w14:paraId="44156E2B" w14:textId="07BEAA74" w:rsidR="00042F10" w:rsidRDefault="00042F10" w:rsidP="00B63A02">
      <w:pPr>
        <w:kinsoku w:val="0"/>
        <w:overflowPunct w:val="0"/>
        <w:spacing w:after="60" w:line="360" w:lineRule="auto"/>
        <w:textAlignment w:val="baseline"/>
        <w:rPr>
          <w:rFonts w:eastAsia="+mn-ea" w:cstheme="minorHAnsi"/>
          <w:color w:val="000000" w:themeColor="text1"/>
          <w:kern w:val="24"/>
          <w:lang w:eastAsia="en-GB"/>
        </w:rPr>
      </w:pPr>
      <w:r w:rsidRPr="007C4CDD">
        <w:rPr>
          <w:rFonts w:eastAsia="+mn-ea" w:cstheme="minorHAnsi"/>
          <w:color w:val="000000" w:themeColor="text1"/>
          <w:kern w:val="24"/>
          <w:lang w:eastAsia="en-GB"/>
        </w:rPr>
        <w:t>Wykonawca zapewni właściwe zaaranżowanie i oznakowanie pomieszczenia biurowego dla Organizatora konferencji (Zamawiającego)</w:t>
      </w:r>
      <w:r>
        <w:rPr>
          <w:rFonts w:eastAsia="+mn-ea" w:cstheme="minorHAnsi"/>
          <w:color w:val="000000" w:themeColor="text1"/>
          <w:kern w:val="24"/>
          <w:lang w:eastAsia="en-GB"/>
        </w:rPr>
        <w:t>. Wykonawca zapewni w pomieszczeniu biurowym:</w:t>
      </w:r>
    </w:p>
    <w:p w14:paraId="1487E9F4" w14:textId="6E32EC37" w:rsidR="00042F10" w:rsidRPr="00042F10" w:rsidRDefault="00042F10" w:rsidP="00C730C7">
      <w:pPr>
        <w:numPr>
          <w:ilvl w:val="0"/>
          <w:numId w:val="26"/>
        </w:numPr>
        <w:kinsoku w:val="0"/>
        <w:overflowPunct w:val="0"/>
        <w:spacing w:after="60" w:line="240" w:lineRule="auto"/>
        <w:textAlignment w:val="baseline"/>
        <w:rPr>
          <w:rFonts w:eastAsia="+mn-ea" w:cstheme="minorHAnsi"/>
          <w:color w:val="000000" w:themeColor="text1"/>
          <w:kern w:val="24"/>
          <w:lang w:eastAsia="en-GB"/>
        </w:rPr>
      </w:pPr>
      <w:r w:rsidRPr="00042F10">
        <w:rPr>
          <w:rFonts w:eastAsia="+mn-ea" w:cstheme="minorHAnsi"/>
          <w:color w:val="000000" w:themeColor="text1"/>
          <w:kern w:val="24"/>
          <w:lang w:eastAsia="en-GB"/>
        </w:rPr>
        <w:t>2 stanowiska do pracy</w:t>
      </w:r>
      <w:r>
        <w:rPr>
          <w:rFonts w:eastAsia="+mn-ea" w:cstheme="minorHAnsi"/>
          <w:color w:val="000000" w:themeColor="text1"/>
          <w:kern w:val="24"/>
          <w:lang w:eastAsia="en-GB"/>
        </w:rPr>
        <w:t>;</w:t>
      </w:r>
    </w:p>
    <w:p w14:paraId="3D26FBC6" w14:textId="473D479B" w:rsidR="00042F10" w:rsidRPr="00042F10" w:rsidRDefault="00042F10" w:rsidP="00C730C7">
      <w:pPr>
        <w:numPr>
          <w:ilvl w:val="0"/>
          <w:numId w:val="26"/>
        </w:numPr>
        <w:kinsoku w:val="0"/>
        <w:overflowPunct w:val="0"/>
        <w:spacing w:after="60" w:line="240" w:lineRule="auto"/>
        <w:textAlignment w:val="baseline"/>
        <w:rPr>
          <w:rFonts w:eastAsia="+mn-ea" w:cstheme="minorHAnsi"/>
          <w:color w:val="000000" w:themeColor="text1"/>
          <w:kern w:val="24"/>
          <w:lang w:eastAsia="en-GB"/>
        </w:rPr>
      </w:pPr>
      <w:r w:rsidRPr="00042F10">
        <w:rPr>
          <w:rFonts w:eastAsia="+mn-ea" w:cstheme="minorHAnsi"/>
          <w:color w:val="000000" w:themeColor="text1"/>
          <w:kern w:val="24"/>
          <w:lang w:eastAsia="en-GB"/>
        </w:rPr>
        <w:t>Internet</w:t>
      </w:r>
      <w:r>
        <w:rPr>
          <w:rFonts w:eastAsia="+mn-ea" w:cstheme="minorHAnsi"/>
          <w:color w:val="000000" w:themeColor="text1"/>
          <w:kern w:val="24"/>
          <w:lang w:eastAsia="en-GB"/>
        </w:rPr>
        <w:t xml:space="preserve"> </w:t>
      </w:r>
      <w:r w:rsidRPr="00042F10">
        <w:rPr>
          <w:rFonts w:eastAsia="+mn-ea" w:cstheme="minorHAnsi"/>
          <w:color w:val="000000" w:themeColor="text1"/>
          <w:kern w:val="24"/>
          <w:lang w:eastAsia="en-GB"/>
        </w:rPr>
        <w:t>(router)</w:t>
      </w:r>
    </w:p>
    <w:p w14:paraId="1B95B55F" w14:textId="302D41DC" w:rsidR="00042F10" w:rsidRPr="00042F10" w:rsidRDefault="00042F10" w:rsidP="00C730C7">
      <w:pPr>
        <w:numPr>
          <w:ilvl w:val="0"/>
          <w:numId w:val="26"/>
        </w:numPr>
        <w:kinsoku w:val="0"/>
        <w:overflowPunct w:val="0"/>
        <w:spacing w:after="60" w:line="240" w:lineRule="auto"/>
        <w:textAlignment w:val="baseline"/>
        <w:rPr>
          <w:rFonts w:eastAsia="+mn-ea" w:cstheme="minorHAnsi"/>
          <w:color w:val="000000" w:themeColor="text1"/>
          <w:kern w:val="24"/>
          <w:lang w:eastAsia="en-GB"/>
        </w:rPr>
      </w:pPr>
      <w:r w:rsidRPr="00042F10">
        <w:rPr>
          <w:rFonts w:eastAsia="+mn-ea" w:cstheme="minorHAnsi"/>
          <w:color w:val="000000" w:themeColor="text1"/>
          <w:kern w:val="24"/>
          <w:lang w:eastAsia="en-GB"/>
        </w:rPr>
        <w:t>Drukark</w:t>
      </w:r>
      <w:r>
        <w:rPr>
          <w:rFonts w:eastAsia="+mn-ea" w:cstheme="minorHAnsi"/>
          <w:color w:val="000000" w:themeColor="text1"/>
          <w:kern w:val="24"/>
          <w:lang w:eastAsia="en-GB"/>
        </w:rPr>
        <w:t>ę wielofunkcyjną</w:t>
      </w:r>
    </w:p>
    <w:p w14:paraId="595BBA34" w14:textId="77777777" w:rsidR="00042F10" w:rsidRPr="00042F10" w:rsidRDefault="00042F10" w:rsidP="00C730C7">
      <w:pPr>
        <w:numPr>
          <w:ilvl w:val="0"/>
          <w:numId w:val="26"/>
        </w:numPr>
        <w:kinsoku w:val="0"/>
        <w:overflowPunct w:val="0"/>
        <w:spacing w:after="60" w:line="240" w:lineRule="auto"/>
        <w:textAlignment w:val="baseline"/>
        <w:rPr>
          <w:rFonts w:eastAsia="+mn-ea" w:cstheme="minorHAnsi"/>
          <w:color w:val="000000" w:themeColor="text1"/>
          <w:kern w:val="24"/>
          <w:lang w:eastAsia="en-GB"/>
        </w:rPr>
      </w:pPr>
      <w:r w:rsidRPr="00042F10">
        <w:rPr>
          <w:rFonts w:eastAsia="+mn-ea" w:cstheme="minorHAnsi"/>
          <w:color w:val="000000" w:themeColor="text1"/>
          <w:kern w:val="24"/>
          <w:lang w:eastAsia="en-GB"/>
        </w:rPr>
        <w:t>2 laptopy</w:t>
      </w:r>
    </w:p>
    <w:p w14:paraId="2F033BAD" w14:textId="77777777" w:rsidR="00042F10" w:rsidRPr="00042F10" w:rsidRDefault="00042F10" w:rsidP="00C730C7">
      <w:pPr>
        <w:numPr>
          <w:ilvl w:val="0"/>
          <w:numId w:val="26"/>
        </w:numPr>
        <w:kinsoku w:val="0"/>
        <w:overflowPunct w:val="0"/>
        <w:spacing w:after="60" w:line="240" w:lineRule="auto"/>
        <w:textAlignment w:val="baseline"/>
        <w:rPr>
          <w:rFonts w:eastAsia="+mn-ea" w:cstheme="minorHAnsi"/>
          <w:color w:val="000000" w:themeColor="text1"/>
          <w:kern w:val="24"/>
          <w:lang w:eastAsia="en-GB"/>
        </w:rPr>
      </w:pPr>
      <w:r w:rsidRPr="00042F10">
        <w:rPr>
          <w:rFonts w:eastAsia="+mn-ea" w:cstheme="minorHAnsi"/>
          <w:color w:val="000000" w:themeColor="text1"/>
          <w:kern w:val="24"/>
          <w:lang w:eastAsia="en-GB"/>
        </w:rPr>
        <w:t>Papier (2 ryzy)</w:t>
      </w:r>
    </w:p>
    <w:p w14:paraId="0FA9B036" w14:textId="7BD9C8E0" w:rsidR="00196006" w:rsidRDefault="00196006" w:rsidP="00B63A02">
      <w:pPr>
        <w:pStyle w:val="Akapitzlist"/>
        <w:kinsoku w:val="0"/>
        <w:overflowPunct w:val="0"/>
        <w:spacing w:after="60" w:line="360" w:lineRule="auto"/>
        <w:ind w:left="0"/>
        <w:textAlignment w:val="baseline"/>
        <w:rPr>
          <w:rFonts w:eastAsia="Calibri" w:cstheme="minorHAnsi"/>
        </w:rPr>
      </w:pPr>
    </w:p>
    <w:p w14:paraId="6CFC4198" w14:textId="2216E8DB" w:rsidR="00196006" w:rsidRPr="00196006" w:rsidRDefault="00196006" w:rsidP="00C730C7">
      <w:pPr>
        <w:pStyle w:val="Akapitzlist"/>
        <w:numPr>
          <w:ilvl w:val="0"/>
          <w:numId w:val="80"/>
        </w:numPr>
        <w:kinsoku w:val="0"/>
        <w:overflowPunct w:val="0"/>
        <w:spacing w:after="60" w:line="360" w:lineRule="auto"/>
        <w:textAlignment w:val="baseline"/>
        <w:rPr>
          <w:rFonts w:eastAsia="Calibri" w:cstheme="minorHAnsi"/>
          <w:b/>
          <w:bCs/>
          <w:u w:val="single"/>
        </w:rPr>
      </w:pPr>
      <w:r w:rsidRPr="00196006">
        <w:rPr>
          <w:rFonts w:eastAsia="Calibri" w:cstheme="minorHAnsi"/>
          <w:b/>
          <w:bCs/>
          <w:u w:val="single"/>
        </w:rPr>
        <w:t xml:space="preserve">Przygotowanie cateringu konferencyjnego w obiekcie. </w:t>
      </w:r>
    </w:p>
    <w:p w14:paraId="119EC9C8" w14:textId="20C70F7B" w:rsidR="00196006" w:rsidRPr="005E16F1" w:rsidRDefault="00196006" w:rsidP="00B63A02">
      <w:pPr>
        <w:pStyle w:val="Akapitzlist"/>
        <w:kinsoku w:val="0"/>
        <w:overflowPunct w:val="0"/>
        <w:spacing w:after="60" w:line="360" w:lineRule="auto"/>
        <w:ind w:left="0"/>
        <w:textAlignment w:val="baseline"/>
        <w:rPr>
          <w:rFonts w:eastAsia="Calibri" w:cstheme="minorHAnsi"/>
        </w:rPr>
      </w:pPr>
      <w:r w:rsidRPr="005E16F1">
        <w:rPr>
          <w:rFonts w:eastAsia="Calibri" w:cstheme="minorHAnsi"/>
        </w:rPr>
        <w:t xml:space="preserve">Wykonawca będzie odpowiedzialny za zapewnienie odpowiedniej infrastruktury gastronomicznej, wraz z personelem ją obsługującym. </w:t>
      </w:r>
    </w:p>
    <w:p w14:paraId="13AFC750" w14:textId="1F1A63C8" w:rsidR="00196006" w:rsidRPr="005E16F1" w:rsidRDefault="00196006" w:rsidP="00B63A02">
      <w:pPr>
        <w:pStyle w:val="Akapitzlist"/>
        <w:kinsoku w:val="0"/>
        <w:overflowPunct w:val="0"/>
        <w:spacing w:after="60" w:line="360" w:lineRule="auto"/>
        <w:ind w:left="0"/>
        <w:textAlignment w:val="baseline"/>
        <w:rPr>
          <w:rFonts w:eastAsia="Calibri" w:cstheme="minorHAnsi"/>
        </w:rPr>
      </w:pPr>
      <w:r w:rsidRPr="005E16F1">
        <w:rPr>
          <w:rFonts w:eastAsia="Calibri" w:cstheme="minorHAnsi"/>
        </w:rPr>
        <w:t>Wykonawca zapewni ciągłą przerwę kawową</w:t>
      </w:r>
      <w:r>
        <w:rPr>
          <w:rFonts w:eastAsia="Calibri" w:cstheme="minorHAnsi"/>
        </w:rPr>
        <w:t xml:space="preserve"> 1 dnia wydarzenia </w:t>
      </w:r>
      <w:r w:rsidRPr="005E16F1">
        <w:rPr>
          <w:rFonts w:eastAsia="Calibri" w:cstheme="minorHAnsi"/>
        </w:rPr>
        <w:t xml:space="preserve"> </w:t>
      </w:r>
      <w:r>
        <w:rPr>
          <w:rFonts w:eastAsia="Calibri" w:cstheme="minorHAnsi"/>
        </w:rPr>
        <w:t xml:space="preserve">przez 4 godziny, drugiego przez osiem godzin. </w:t>
      </w:r>
      <w:r w:rsidRPr="005E16F1">
        <w:rPr>
          <w:rFonts w:eastAsia="Calibri" w:cstheme="minorHAnsi"/>
        </w:rPr>
        <w:t xml:space="preserve">Przez przerwę kawową Zamawiający rozumie: zapewnienie dostępu do kawy z ekspresu, herbaty (mini. 4 rodzaje), napoi takich jak woda oraz soki, cukru, mleka do kawy oraz zimnych słonych przekąsek (mini. 2 rodzaje) oraz ciastek/ciast (mini. 2 rodzaje) </w:t>
      </w:r>
    </w:p>
    <w:p w14:paraId="597E10BE" w14:textId="42117DFA" w:rsidR="00196006" w:rsidRPr="005E16F1" w:rsidRDefault="00196006" w:rsidP="00B63A02">
      <w:pPr>
        <w:pStyle w:val="Akapitzlist"/>
        <w:kinsoku w:val="0"/>
        <w:overflowPunct w:val="0"/>
        <w:spacing w:after="60" w:line="360" w:lineRule="auto"/>
        <w:ind w:left="0"/>
        <w:textAlignment w:val="baseline"/>
        <w:rPr>
          <w:rFonts w:eastAsia="Calibri" w:cstheme="minorHAnsi"/>
        </w:rPr>
      </w:pPr>
      <w:r w:rsidRPr="005E16F1">
        <w:rPr>
          <w:rFonts w:eastAsia="Calibri" w:cstheme="minorHAnsi"/>
        </w:rPr>
        <w:t>Wykonawca zapewni</w:t>
      </w:r>
      <w:r>
        <w:rPr>
          <w:rFonts w:eastAsia="Calibri" w:cstheme="minorHAnsi"/>
        </w:rPr>
        <w:t xml:space="preserve"> jedynie jeden</w:t>
      </w:r>
      <w:r w:rsidRPr="005E16F1">
        <w:rPr>
          <w:rFonts w:eastAsia="Calibri" w:cstheme="minorHAnsi"/>
        </w:rPr>
        <w:t xml:space="preserve"> lunch</w:t>
      </w:r>
      <w:r>
        <w:rPr>
          <w:rFonts w:eastAsia="Calibri" w:cstheme="minorHAnsi"/>
        </w:rPr>
        <w:t xml:space="preserve"> drugiego dnia konferencji </w:t>
      </w:r>
      <w:r w:rsidRPr="005E16F1">
        <w:rPr>
          <w:rFonts w:eastAsia="Calibri" w:cstheme="minorHAnsi"/>
        </w:rPr>
        <w:t xml:space="preserve">dla uczestników wydarzenia w dwóch opcjach: mięsnej oraz </w:t>
      </w:r>
      <w:r w:rsidR="004E1D61">
        <w:rPr>
          <w:rFonts w:eastAsia="Calibri" w:cstheme="minorHAnsi"/>
        </w:rPr>
        <w:t>w</w:t>
      </w:r>
      <w:r w:rsidRPr="005E16F1">
        <w:rPr>
          <w:rFonts w:eastAsia="Calibri" w:cstheme="minorHAnsi"/>
        </w:rPr>
        <w:t xml:space="preserve">egańskiej. Lunch musi się składać z przekąsek, pierwszego dania – zupy, drugiego dania oraz deseru. Lunch będzie zapewniony zarówno pierwszego jak i drugiego dnia konferencji. Dania wystawione na bufecie muszą zostać opatrzone podpisami z nazwami dań oraz informacją czy zawierają alergeny oraz mięso. Opisy muszą zostać przygotowane w języku angielskim. </w:t>
      </w:r>
    </w:p>
    <w:p w14:paraId="54552A34" w14:textId="77777777" w:rsidR="00196006" w:rsidRPr="005E16F1" w:rsidRDefault="00196006" w:rsidP="00B63A02">
      <w:pPr>
        <w:pStyle w:val="Akapitzlist"/>
        <w:kinsoku w:val="0"/>
        <w:overflowPunct w:val="0"/>
        <w:spacing w:after="60" w:line="360" w:lineRule="auto"/>
        <w:ind w:left="0"/>
        <w:textAlignment w:val="baseline"/>
        <w:rPr>
          <w:rFonts w:eastAsia="Calibri" w:cstheme="minorHAnsi"/>
          <w:u w:val="single"/>
        </w:rPr>
      </w:pPr>
      <w:r w:rsidRPr="005E16F1">
        <w:rPr>
          <w:rFonts w:eastAsia="Calibri" w:cstheme="minorHAnsi"/>
          <w:u w:val="single"/>
        </w:rPr>
        <w:t xml:space="preserve">Wykonawca w ramach usługi zapewni:  </w:t>
      </w:r>
    </w:p>
    <w:p w14:paraId="6240FD48" w14:textId="77777777" w:rsidR="00196006" w:rsidRPr="005E16F1" w:rsidRDefault="00196006" w:rsidP="00D547F1">
      <w:pPr>
        <w:pStyle w:val="Akapitzlist"/>
        <w:numPr>
          <w:ilvl w:val="0"/>
          <w:numId w:val="1"/>
        </w:numPr>
        <w:kinsoku w:val="0"/>
        <w:overflowPunct w:val="0"/>
        <w:spacing w:after="60" w:line="360" w:lineRule="auto"/>
        <w:ind w:left="284" w:hanging="284"/>
        <w:textAlignment w:val="baseline"/>
        <w:rPr>
          <w:rFonts w:eastAsia="Times New Roman" w:cstheme="minorHAnsi"/>
          <w:color w:val="000000" w:themeColor="text1"/>
          <w:lang w:eastAsia="en-GB"/>
        </w:rPr>
      </w:pPr>
      <w:r w:rsidRPr="005E16F1">
        <w:rPr>
          <w:rFonts w:eastAsia="Calibri" w:cstheme="minorHAnsi"/>
        </w:rPr>
        <w:t>odpowiednią ilość punktów bufetowych wyposażonych w bemary.</w:t>
      </w:r>
    </w:p>
    <w:p w14:paraId="72419EAD" w14:textId="77777777" w:rsidR="00196006" w:rsidRPr="005E16F1" w:rsidRDefault="00196006" w:rsidP="00D547F1">
      <w:pPr>
        <w:pStyle w:val="Akapitzlist"/>
        <w:numPr>
          <w:ilvl w:val="0"/>
          <w:numId w:val="1"/>
        </w:numPr>
        <w:kinsoku w:val="0"/>
        <w:overflowPunct w:val="0"/>
        <w:spacing w:after="60" w:line="360" w:lineRule="auto"/>
        <w:ind w:left="284" w:hanging="284"/>
        <w:textAlignment w:val="baseline"/>
        <w:rPr>
          <w:rFonts w:eastAsia="Times New Roman" w:cstheme="minorHAnsi"/>
          <w:color w:val="000000" w:themeColor="text1"/>
          <w:lang w:eastAsia="en-GB"/>
        </w:rPr>
      </w:pPr>
      <w:r w:rsidRPr="005E16F1">
        <w:rPr>
          <w:rFonts w:eastAsia="Calibri" w:cstheme="minorHAnsi"/>
        </w:rPr>
        <w:t xml:space="preserve">jednorodne stoliki koktajlowe wyposażone w elastyczne pokrowce. Jeden stolik powinien pomieścić minimum 4 osoby. </w:t>
      </w:r>
    </w:p>
    <w:p w14:paraId="5A7145C9" w14:textId="567289B6" w:rsidR="00196006" w:rsidRPr="005E16F1" w:rsidRDefault="00196006" w:rsidP="00D547F1">
      <w:pPr>
        <w:pStyle w:val="Akapitzlist"/>
        <w:numPr>
          <w:ilvl w:val="0"/>
          <w:numId w:val="1"/>
        </w:numPr>
        <w:kinsoku w:val="0"/>
        <w:overflowPunct w:val="0"/>
        <w:spacing w:after="60" w:line="360" w:lineRule="auto"/>
        <w:ind w:left="284" w:hanging="284"/>
        <w:textAlignment w:val="baseline"/>
        <w:rPr>
          <w:rFonts w:eastAsia="Times New Roman" w:cstheme="minorHAnsi"/>
          <w:color w:val="000000" w:themeColor="text1"/>
          <w:lang w:eastAsia="en-GB"/>
        </w:rPr>
      </w:pPr>
      <w:r w:rsidRPr="005E16F1">
        <w:rPr>
          <w:rFonts w:eastAsia="Calibri" w:cstheme="minorHAnsi"/>
        </w:rPr>
        <w:t xml:space="preserve">przynajmniej dwa stoły dostosowane do osób ze szczególnymi potrzebami tj. </w:t>
      </w:r>
      <w:r w:rsidRPr="005E16F1">
        <w:rPr>
          <w:rFonts w:cstheme="minorHAnsi"/>
        </w:rPr>
        <w:t xml:space="preserve">z możliwością regulacji wysokość blatu - od 60 cm do 80 cm. Przy stolikach powinny być dopasowane krzesła. </w:t>
      </w:r>
    </w:p>
    <w:p w14:paraId="468F226F" w14:textId="77777777" w:rsidR="00196006" w:rsidRPr="00F03E00" w:rsidRDefault="00196006" w:rsidP="00D547F1">
      <w:pPr>
        <w:pStyle w:val="Akapitzlist"/>
        <w:numPr>
          <w:ilvl w:val="0"/>
          <w:numId w:val="1"/>
        </w:numPr>
        <w:kinsoku w:val="0"/>
        <w:overflowPunct w:val="0"/>
        <w:spacing w:after="60" w:line="360" w:lineRule="auto"/>
        <w:ind w:left="284" w:hanging="284"/>
        <w:textAlignment w:val="baseline"/>
        <w:rPr>
          <w:rFonts w:eastAsia="Times New Roman" w:cstheme="minorHAnsi"/>
          <w:color w:val="000000" w:themeColor="text1"/>
          <w:lang w:eastAsia="en-GB"/>
        </w:rPr>
      </w:pPr>
      <w:r w:rsidRPr="005E16F1">
        <w:rPr>
          <w:rFonts w:cstheme="minorHAnsi"/>
        </w:rPr>
        <w:t xml:space="preserve">jednolitą zastawę stołową z białej porcelany lub białego porcelitu wraz ze sztućcami ze stali nierdzewnej. </w:t>
      </w:r>
    </w:p>
    <w:p w14:paraId="7C28E42C" w14:textId="77777777" w:rsidR="00196006" w:rsidRPr="00F03E00" w:rsidRDefault="00196006" w:rsidP="00B63A02">
      <w:pPr>
        <w:pStyle w:val="Akapitzlist"/>
        <w:kinsoku w:val="0"/>
        <w:overflowPunct w:val="0"/>
        <w:spacing w:after="60" w:line="360" w:lineRule="auto"/>
        <w:ind w:left="0"/>
        <w:textAlignment w:val="baseline"/>
        <w:rPr>
          <w:rFonts w:eastAsia="Times New Roman" w:cstheme="minorHAnsi"/>
          <w:color w:val="000000" w:themeColor="text1"/>
          <w:lang w:eastAsia="en-GB"/>
        </w:rPr>
      </w:pPr>
      <w:r w:rsidRPr="00F03E00">
        <w:rPr>
          <w:rFonts w:eastAsia="Calibri" w:cs="Calibri"/>
          <w:b/>
          <w:bCs/>
        </w:rPr>
        <w:t xml:space="preserve">Dodatkowo: </w:t>
      </w:r>
    </w:p>
    <w:p w14:paraId="47C662BF" w14:textId="49E23B48" w:rsidR="00196006" w:rsidRDefault="00196006" w:rsidP="00B63A02">
      <w:pPr>
        <w:spacing w:after="0" w:line="360" w:lineRule="auto"/>
      </w:pPr>
      <w:r>
        <w:t>Wykonawca zapewni wodę mineralną niegazowaną i gazowaną dla mówców na sali, która będzie serwowana na stoły prezydialne w szklanych butelkach zwrotnych o pojemności 330 ml (6 sztuk butelek wody po 3 sztuki butelek wody gazowanej i niegazowanej na mówcę ) i szklankach (1 szklanka na mówcę).</w:t>
      </w:r>
    </w:p>
    <w:p w14:paraId="07090D74" w14:textId="77777777" w:rsidR="004E1D61" w:rsidRDefault="004E1D61" w:rsidP="00B63A02">
      <w:pPr>
        <w:spacing w:after="0" w:line="360" w:lineRule="auto"/>
      </w:pPr>
    </w:p>
    <w:p w14:paraId="5070D905" w14:textId="603ADA84" w:rsidR="003D45FB" w:rsidRPr="004100FC" w:rsidRDefault="003D45FB" w:rsidP="00C730C7">
      <w:pPr>
        <w:pStyle w:val="Akapitzlist"/>
        <w:numPr>
          <w:ilvl w:val="0"/>
          <w:numId w:val="80"/>
        </w:numPr>
        <w:spacing w:after="0" w:line="360" w:lineRule="auto"/>
        <w:rPr>
          <w:rFonts w:cstheme="minorHAnsi"/>
          <w:b/>
          <w:bCs/>
          <w:u w:val="single"/>
        </w:rPr>
      </w:pPr>
      <w:r w:rsidRPr="004100FC">
        <w:rPr>
          <w:rFonts w:cstheme="minorHAnsi"/>
          <w:b/>
          <w:bCs/>
          <w:u w:val="single"/>
        </w:rPr>
        <w:t xml:space="preserve">Organizacja wydarzenia towarzyszącego przez Wykonawcę. </w:t>
      </w:r>
    </w:p>
    <w:p w14:paraId="1323CD91" w14:textId="524E5241" w:rsidR="003D45FB" w:rsidRPr="00EB6670" w:rsidRDefault="004100FC" w:rsidP="004100FC">
      <w:pPr>
        <w:pStyle w:val="Akapitzlist"/>
        <w:spacing w:after="0" w:line="360" w:lineRule="auto"/>
        <w:ind w:left="360"/>
        <w:rPr>
          <w:rFonts w:cstheme="minorHAnsi"/>
          <w:b/>
          <w:bCs/>
        </w:rPr>
      </w:pPr>
      <w:r>
        <w:rPr>
          <w:rFonts w:cstheme="minorHAnsi"/>
          <w:b/>
          <w:bCs/>
        </w:rPr>
        <w:t xml:space="preserve">a) </w:t>
      </w:r>
      <w:r w:rsidR="003D45FB" w:rsidRPr="00EB6670">
        <w:rPr>
          <w:rFonts w:cstheme="minorHAnsi"/>
          <w:b/>
          <w:bCs/>
        </w:rPr>
        <w:t>Kultura (zwiedzanie obiektu kulturalnego lub spacer po mieście) dla 80 osób.</w:t>
      </w:r>
    </w:p>
    <w:p w14:paraId="5F91DCA9" w14:textId="50DAF6B2" w:rsidR="003D45FB" w:rsidRPr="005E16F1" w:rsidRDefault="003D45FB" w:rsidP="00B63A02">
      <w:pPr>
        <w:pStyle w:val="Akapitzlist"/>
        <w:spacing w:after="0" w:line="360" w:lineRule="auto"/>
        <w:ind w:left="0"/>
        <w:rPr>
          <w:rFonts w:cstheme="minorHAnsi"/>
        </w:rPr>
      </w:pPr>
      <w:r w:rsidRPr="005E16F1">
        <w:rPr>
          <w:rFonts w:cstheme="minorHAnsi"/>
        </w:rPr>
        <w:t xml:space="preserve">Wykonawca będzie miał za zadanie: organizację </w:t>
      </w:r>
      <w:r>
        <w:rPr>
          <w:rFonts w:cstheme="minorHAnsi"/>
        </w:rPr>
        <w:t xml:space="preserve">nocnego zwiedzania zamku w Malborku z anglojęzycznym przewodnikiem. </w:t>
      </w:r>
      <w:r w:rsidR="004100FC">
        <w:rPr>
          <w:rFonts w:cstheme="minorHAnsi"/>
        </w:rPr>
        <w:t xml:space="preserve">Zwiedzanie powinno posiadać opcję obejrzenia koncertu muzyki dawnej. </w:t>
      </w:r>
    </w:p>
    <w:p w14:paraId="79CB26F1" w14:textId="77777777" w:rsidR="003D45FB" w:rsidRPr="005E16F1" w:rsidRDefault="003D45FB" w:rsidP="00B63A02">
      <w:pPr>
        <w:pStyle w:val="Akapitzlist"/>
        <w:spacing w:after="0" w:line="360" w:lineRule="auto"/>
        <w:ind w:left="0"/>
        <w:rPr>
          <w:rFonts w:cstheme="minorHAnsi"/>
          <w:u w:val="single"/>
        </w:rPr>
      </w:pPr>
      <w:r w:rsidRPr="005E16F1">
        <w:rPr>
          <w:rFonts w:cstheme="minorHAnsi"/>
          <w:u w:val="single"/>
        </w:rPr>
        <w:t xml:space="preserve">Zakres usługi: </w:t>
      </w:r>
    </w:p>
    <w:p w14:paraId="01A1ECCE" w14:textId="415A7AF3" w:rsidR="003D45FB" w:rsidRPr="005E16F1" w:rsidRDefault="003D45FB" w:rsidP="00C730C7">
      <w:pPr>
        <w:pStyle w:val="Akapitzlist"/>
        <w:numPr>
          <w:ilvl w:val="0"/>
          <w:numId w:val="47"/>
        </w:numPr>
        <w:spacing w:after="0" w:line="360" w:lineRule="auto"/>
        <w:rPr>
          <w:rFonts w:cstheme="minorHAnsi"/>
        </w:rPr>
      </w:pPr>
      <w:r w:rsidRPr="005E16F1">
        <w:rPr>
          <w:rFonts w:cstheme="minorHAnsi"/>
        </w:rPr>
        <w:lastRenderedPageBreak/>
        <w:t xml:space="preserve">zapewnienie biletów wstępu do obiektów muzealnych dla </w:t>
      </w:r>
      <w:r>
        <w:rPr>
          <w:rFonts w:cstheme="minorHAnsi"/>
        </w:rPr>
        <w:t xml:space="preserve">80 </w:t>
      </w:r>
      <w:r w:rsidRPr="005E16F1">
        <w:rPr>
          <w:rFonts w:cstheme="minorHAnsi"/>
        </w:rPr>
        <w:t>osób.</w:t>
      </w:r>
    </w:p>
    <w:p w14:paraId="3C065B0D" w14:textId="6730C1C3" w:rsidR="003D45FB" w:rsidRPr="005E16F1" w:rsidRDefault="003D45FB" w:rsidP="00C730C7">
      <w:pPr>
        <w:pStyle w:val="Akapitzlist"/>
        <w:numPr>
          <w:ilvl w:val="0"/>
          <w:numId w:val="47"/>
        </w:numPr>
        <w:spacing w:after="0" w:line="360" w:lineRule="auto"/>
        <w:rPr>
          <w:rFonts w:cstheme="minorHAnsi"/>
        </w:rPr>
      </w:pPr>
      <w:r w:rsidRPr="005E16F1">
        <w:rPr>
          <w:rFonts w:cstheme="minorHAnsi"/>
        </w:rPr>
        <w:t xml:space="preserve">zapewnienie anglojęzycznego przewodnika </w:t>
      </w:r>
      <w:r>
        <w:rPr>
          <w:rFonts w:cstheme="minorHAnsi"/>
        </w:rPr>
        <w:t>po zamku w Malborku</w:t>
      </w:r>
      <w:r w:rsidRPr="005E16F1">
        <w:rPr>
          <w:rFonts w:cstheme="minorHAnsi"/>
        </w:rPr>
        <w:t xml:space="preserve">. </w:t>
      </w:r>
    </w:p>
    <w:p w14:paraId="5ADFCEC0" w14:textId="74395EF9" w:rsidR="003D45FB" w:rsidRPr="005E16F1" w:rsidRDefault="003D45FB" w:rsidP="00C730C7">
      <w:pPr>
        <w:pStyle w:val="Akapitzlist"/>
        <w:numPr>
          <w:ilvl w:val="0"/>
          <w:numId w:val="47"/>
        </w:numPr>
        <w:spacing w:after="0" w:line="360" w:lineRule="auto"/>
        <w:rPr>
          <w:rFonts w:cstheme="minorHAnsi"/>
        </w:rPr>
      </w:pPr>
      <w:r w:rsidRPr="005E16F1">
        <w:rPr>
          <w:rFonts w:cstheme="minorHAnsi"/>
        </w:rPr>
        <w:t xml:space="preserve">zapewnienie transportu z hotelu do miejsca zwiedzania dla </w:t>
      </w:r>
      <w:r>
        <w:rPr>
          <w:rFonts w:cstheme="minorHAnsi"/>
        </w:rPr>
        <w:t>80</w:t>
      </w:r>
      <w:r w:rsidRPr="005E16F1">
        <w:rPr>
          <w:rFonts w:cstheme="minorHAnsi"/>
        </w:rPr>
        <w:t xml:space="preserve"> osób. </w:t>
      </w:r>
    </w:p>
    <w:p w14:paraId="570B7690" w14:textId="18B38E89" w:rsidR="003D45FB" w:rsidRPr="00EB6670" w:rsidRDefault="004100FC" w:rsidP="004100FC">
      <w:pPr>
        <w:pStyle w:val="Akapitzlist"/>
        <w:spacing w:after="0" w:line="360" w:lineRule="auto"/>
        <w:ind w:left="360"/>
        <w:rPr>
          <w:rFonts w:cstheme="minorHAnsi"/>
          <w:b/>
          <w:bCs/>
        </w:rPr>
      </w:pPr>
      <w:r>
        <w:rPr>
          <w:rFonts w:cstheme="minorHAnsi"/>
          <w:b/>
          <w:bCs/>
        </w:rPr>
        <w:t xml:space="preserve">b) </w:t>
      </w:r>
      <w:r w:rsidR="003D45FB" w:rsidRPr="00EB6670">
        <w:rPr>
          <w:rFonts w:cstheme="minorHAnsi"/>
          <w:b/>
          <w:bCs/>
        </w:rPr>
        <w:t>Uroczysta kolacja dla 80 osób.</w:t>
      </w:r>
    </w:p>
    <w:p w14:paraId="6BE0BC02" w14:textId="13367A11" w:rsidR="003D45FB" w:rsidRPr="005E16F1" w:rsidRDefault="003D45FB" w:rsidP="00B63A02">
      <w:pPr>
        <w:pStyle w:val="Akapitzlist"/>
        <w:spacing w:after="0" w:line="360" w:lineRule="auto"/>
        <w:ind w:left="0"/>
        <w:rPr>
          <w:rFonts w:cstheme="minorHAnsi"/>
        </w:rPr>
      </w:pPr>
      <w:r w:rsidRPr="005E16F1">
        <w:rPr>
          <w:rFonts w:cstheme="minorHAnsi"/>
        </w:rPr>
        <w:t xml:space="preserve">Wykonawca będzie miał za zadanie przygotowanie uroczystej kolacji w wynajętym pomieszczeniu w centrum </w:t>
      </w:r>
      <w:r>
        <w:rPr>
          <w:rFonts w:cstheme="minorHAnsi"/>
        </w:rPr>
        <w:t>Malborka lub w bliskiej odległości do obiektu konferencyjnego</w:t>
      </w:r>
      <w:r w:rsidRPr="005E16F1">
        <w:rPr>
          <w:rFonts w:cstheme="minorHAnsi"/>
        </w:rPr>
        <w:t xml:space="preserve">. Wykonawca przy wyborze obiektu musi wziąć pod uwagę następujące kwestie: </w:t>
      </w:r>
    </w:p>
    <w:p w14:paraId="27999256" w14:textId="77777777" w:rsidR="003D45FB" w:rsidRPr="005E16F1" w:rsidRDefault="003D45FB" w:rsidP="00B63A02">
      <w:pPr>
        <w:pStyle w:val="Akapitzlist"/>
        <w:spacing w:after="0" w:line="360" w:lineRule="auto"/>
        <w:ind w:left="0"/>
        <w:rPr>
          <w:rFonts w:cstheme="minorHAnsi"/>
        </w:rPr>
      </w:pPr>
      <w:r w:rsidRPr="005E16F1">
        <w:rPr>
          <w:rFonts w:cstheme="minorHAnsi"/>
        </w:rPr>
        <w:t xml:space="preserve">Kolacja zostanie zorganizowane w formie </w:t>
      </w:r>
      <w:proofErr w:type="spellStart"/>
      <w:r w:rsidRPr="005E16F1">
        <w:rPr>
          <w:rFonts w:cstheme="minorHAnsi"/>
        </w:rPr>
        <w:t>zasiadanej</w:t>
      </w:r>
      <w:proofErr w:type="spellEnd"/>
      <w:r w:rsidRPr="005E16F1">
        <w:rPr>
          <w:rFonts w:cstheme="minorHAnsi"/>
        </w:rPr>
        <w:t xml:space="preserve"> w formule okrągłych stołów bankietowych mieszczących max. 5 osób. Gośćmi zaproszonymi na kolacje będą osoby uczestniczące w Spotkaniu (urzędnicy wysokiego szczebla oraz kierownictwo ministerstwa). </w:t>
      </w:r>
      <w:r w:rsidRPr="00CC1B0C">
        <w:rPr>
          <w:rFonts w:cstheme="minorHAnsi"/>
        </w:rPr>
        <w:t>W trakcie kolacji przewidywany  jest występ zespołu muzycznego np. kwartetu smyczkowego lub jazzowego. Wykonawca przedstawieni min. 3 propozycje zespołów</w:t>
      </w:r>
      <w:r>
        <w:rPr>
          <w:rFonts w:cstheme="minorHAnsi"/>
        </w:rPr>
        <w:t xml:space="preserve">. </w:t>
      </w:r>
    </w:p>
    <w:p w14:paraId="498FBF97" w14:textId="77777777" w:rsidR="003D45FB" w:rsidRPr="005E16F1" w:rsidRDefault="003D45FB" w:rsidP="00B63A02">
      <w:pPr>
        <w:pStyle w:val="Akapitzlist"/>
        <w:spacing w:after="0" w:line="360" w:lineRule="auto"/>
        <w:ind w:left="0"/>
        <w:rPr>
          <w:rFonts w:cstheme="minorHAnsi"/>
          <w:u w:val="single"/>
        </w:rPr>
      </w:pPr>
      <w:r w:rsidRPr="005E16F1">
        <w:rPr>
          <w:rFonts w:cstheme="minorHAnsi"/>
          <w:u w:val="single"/>
        </w:rPr>
        <w:t xml:space="preserve">Zakres usługi: </w:t>
      </w:r>
    </w:p>
    <w:p w14:paraId="2AB5CF3C" w14:textId="77777777" w:rsidR="003D45FB" w:rsidRPr="00EB6670" w:rsidRDefault="003D45FB" w:rsidP="00C730C7">
      <w:pPr>
        <w:pStyle w:val="Akapitzlist"/>
        <w:numPr>
          <w:ilvl w:val="0"/>
          <w:numId w:val="34"/>
        </w:numPr>
        <w:spacing w:after="0" w:line="360" w:lineRule="auto"/>
        <w:rPr>
          <w:rFonts w:cstheme="minorHAnsi"/>
        </w:rPr>
      </w:pPr>
      <w:r w:rsidRPr="00EB6670">
        <w:rPr>
          <w:rFonts w:cstheme="minorHAnsi"/>
        </w:rPr>
        <w:t xml:space="preserve">przygotowanie minimum trzech propozycji obiektów w których jest możliwe zorganizowanie takiego rodzaju wydarzenia. Obiekt musi być przystosowany do organizacji wydarzeń wysokiego szczebla oraz posiadać możliwość wynajęcia na wyłączność. Preferowane obiekty: restauracje o standardzie hotelu 4*, obiekty kulturalne reprezentacyjne, obiekty historyczne. </w:t>
      </w:r>
    </w:p>
    <w:p w14:paraId="1BDC004C" w14:textId="7115B880" w:rsidR="003D45FB" w:rsidRPr="00CE6A47" w:rsidRDefault="003D45FB" w:rsidP="00C730C7">
      <w:pPr>
        <w:pStyle w:val="Akapitzlist"/>
        <w:numPr>
          <w:ilvl w:val="0"/>
          <w:numId w:val="36"/>
        </w:numPr>
        <w:spacing w:after="0" w:line="360" w:lineRule="auto"/>
        <w:rPr>
          <w:rFonts w:cstheme="minorHAnsi"/>
        </w:rPr>
      </w:pPr>
      <w:r w:rsidRPr="00EB6670">
        <w:rPr>
          <w:rFonts w:cstheme="minorHAnsi"/>
        </w:rPr>
        <w:t>zapewnienie wyszkolonej obsługi kelnerskiej posługującej się językiem angielskim w stopniu komunikatywnym. Kelnerzy muszą cechować się znajomością savoir vivre oraz posiadać strój wizytowy</w:t>
      </w:r>
      <w:r w:rsidR="00CE6A47">
        <w:rPr>
          <w:rFonts w:cstheme="minorHAnsi"/>
        </w:rPr>
        <w:t xml:space="preserve"> tj. garnitur ciemny męski lub damski, koszula biała, buty typu derby lub </w:t>
      </w:r>
      <w:proofErr w:type="spellStart"/>
      <w:r w:rsidR="00CE6A47">
        <w:rPr>
          <w:rFonts w:cstheme="minorHAnsi"/>
        </w:rPr>
        <w:t>oxfordy</w:t>
      </w:r>
      <w:proofErr w:type="spellEnd"/>
      <w:r w:rsidR="00CE6A47" w:rsidRPr="00D521B8">
        <w:rPr>
          <w:rFonts w:cstheme="minorHAnsi"/>
        </w:rPr>
        <w:t xml:space="preserve">. </w:t>
      </w:r>
    </w:p>
    <w:p w14:paraId="620432BB" w14:textId="77777777" w:rsidR="003D45FB" w:rsidRPr="00EB6670" w:rsidRDefault="003D45FB" w:rsidP="00C730C7">
      <w:pPr>
        <w:pStyle w:val="Akapitzlist"/>
        <w:numPr>
          <w:ilvl w:val="0"/>
          <w:numId w:val="34"/>
        </w:numPr>
        <w:spacing w:after="0" w:line="360" w:lineRule="auto"/>
        <w:rPr>
          <w:rFonts w:cstheme="minorHAnsi"/>
        </w:rPr>
      </w:pPr>
      <w:r w:rsidRPr="00EB6670">
        <w:rPr>
          <w:rFonts w:cstheme="minorHAnsi"/>
        </w:rPr>
        <w:t xml:space="preserve">jeśli obiekt nie będzie restauracją zapewnienie odpowiedniego, dopasowanego do wystroju wnętrz nakrycia stołu tj.: obrus, pełna, porcelanowa zastawa stołowa, dekoracje stołowe niezasłaniające twarzy osób zasiadających przy stole oraz nie wywołujące alergii (kwiaty). </w:t>
      </w:r>
    </w:p>
    <w:p w14:paraId="561B28F1" w14:textId="77777777" w:rsidR="003D45FB" w:rsidRPr="00EB6670" w:rsidRDefault="003D45FB" w:rsidP="00C730C7">
      <w:pPr>
        <w:pStyle w:val="Akapitzlist"/>
        <w:numPr>
          <w:ilvl w:val="0"/>
          <w:numId w:val="34"/>
        </w:numPr>
        <w:spacing w:after="0" w:line="360" w:lineRule="auto"/>
        <w:rPr>
          <w:rFonts w:cstheme="minorHAnsi"/>
        </w:rPr>
      </w:pPr>
      <w:r w:rsidRPr="00EB6670">
        <w:rPr>
          <w:rFonts w:cstheme="minorHAnsi"/>
        </w:rPr>
        <w:t xml:space="preserve">przygotowanie wizytówek z imieniem i nazwiskiem. Zamawiający przekaże układ usadzenia gości Wykonawcy. </w:t>
      </w:r>
    </w:p>
    <w:p w14:paraId="6AFE8CCD" w14:textId="63679D2D" w:rsidR="003D45FB" w:rsidRPr="00EB6670" w:rsidRDefault="003D45FB" w:rsidP="00C730C7">
      <w:pPr>
        <w:pStyle w:val="Akapitzlist"/>
        <w:numPr>
          <w:ilvl w:val="0"/>
          <w:numId w:val="34"/>
        </w:numPr>
        <w:spacing w:after="0" w:line="360" w:lineRule="auto"/>
        <w:rPr>
          <w:rFonts w:cstheme="minorHAnsi"/>
        </w:rPr>
      </w:pPr>
      <w:r w:rsidRPr="00EB6670">
        <w:rPr>
          <w:rFonts w:cstheme="minorHAnsi"/>
        </w:rPr>
        <w:t xml:space="preserve">przygotowanie dwóch zestawów menu – w opcji mięsnej oraz </w:t>
      </w:r>
      <w:r w:rsidR="00CC0CFE">
        <w:rPr>
          <w:rFonts w:cstheme="minorHAnsi"/>
        </w:rPr>
        <w:t>w</w:t>
      </w:r>
      <w:r w:rsidRPr="00EB6670">
        <w:rPr>
          <w:rFonts w:cstheme="minorHAnsi"/>
        </w:rPr>
        <w:t xml:space="preserve">egańskiej. Menu musi zawierać: napoje, przystawkę, pierwsze danie, drugie danie oraz deser. Preferowana kuchnia polska, nie dopuszcza się kuchni egzotycznej. </w:t>
      </w:r>
    </w:p>
    <w:p w14:paraId="426C79DA" w14:textId="77777777" w:rsidR="003D45FB" w:rsidRPr="00EB6670" w:rsidRDefault="003D45FB" w:rsidP="00C730C7">
      <w:pPr>
        <w:pStyle w:val="Akapitzlist"/>
        <w:numPr>
          <w:ilvl w:val="0"/>
          <w:numId w:val="34"/>
        </w:numPr>
        <w:spacing w:after="0" w:line="360" w:lineRule="auto"/>
        <w:rPr>
          <w:rFonts w:cstheme="minorHAnsi"/>
        </w:rPr>
      </w:pPr>
      <w:r w:rsidRPr="00EB6670">
        <w:rPr>
          <w:rFonts w:cstheme="minorHAnsi"/>
        </w:rPr>
        <w:t xml:space="preserve">zapewnienie oprawy muzycznej wydarzenia.  </w:t>
      </w:r>
    </w:p>
    <w:p w14:paraId="58A5C569" w14:textId="7A084325" w:rsidR="00422F14" w:rsidRDefault="003D45FB" w:rsidP="00C730C7">
      <w:pPr>
        <w:pStyle w:val="Akapitzlist"/>
        <w:numPr>
          <w:ilvl w:val="0"/>
          <w:numId w:val="34"/>
        </w:numPr>
        <w:spacing w:after="0" w:line="360" w:lineRule="auto"/>
        <w:rPr>
          <w:rFonts w:cstheme="minorHAnsi"/>
        </w:rPr>
      </w:pPr>
      <w:r w:rsidRPr="005E16F1">
        <w:rPr>
          <w:rFonts w:cstheme="minorHAnsi"/>
        </w:rPr>
        <w:t xml:space="preserve">zapewnienie transportu gości z miejsca wskazanego przez Zamawiającego oraz do hotelu. </w:t>
      </w:r>
    </w:p>
    <w:p w14:paraId="40A621CD" w14:textId="77777777" w:rsidR="001941C3" w:rsidRDefault="001941C3" w:rsidP="001941C3">
      <w:pPr>
        <w:spacing w:after="0" w:line="240" w:lineRule="auto"/>
        <w:jc w:val="both"/>
        <w:rPr>
          <w:rFonts w:cstheme="minorHAnsi"/>
        </w:rPr>
      </w:pPr>
    </w:p>
    <w:p w14:paraId="6C3ED659" w14:textId="66BBE972" w:rsidR="001941C3" w:rsidRPr="001941C3" w:rsidRDefault="001941C3" w:rsidP="00C730C7">
      <w:pPr>
        <w:pStyle w:val="Akapitzlist"/>
        <w:numPr>
          <w:ilvl w:val="0"/>
          <w:numId w:val="80"/>
        </w:numPr>
        <w:spacing w:after="0" w:line="240" w:lineRule="auto"/>
        <w:jc w:val="both"/>
        <w:rPr>
          <w:rFonts w:cstheme="minorHAnsi"/>
        </w:rPr>
      </w:pPr>
      <w:r w:rsidRPr="001941C3">
        <w:rPr>
          <w:rFonts w:cstheme="minorHAnsi"/>
        </w:rPr>
        <w:t>Zapewni</w:t>
      </w:r>
      <w:r>
        <w:rPr>
          <w:rFonts w:cstheme="minorHAnsi"/>
        </w:rPr>
        <w:t>enie</w:t>
      </w:r>
      <w:r w:rsidRPr="001941C3">
        <w:rPr>
          <w:rFonts w:cstheme="minorHAnsi"/>
        </w:rPr>
        <w:t xml:space="preserve"> obsług</w:t>
      </w:r>
      <w:r>
        <w:rPr>
          <w:rFonts w:cstheme="minorHAnsi"/>
        </w:rPr>
        <w:t>i</w:t>
      </w:r>
      <w:r w:rsidRPr="001941C3">
        <w:rPr>
          <w:rFonts w:cstheme="minorHAnsi"/>
        </w:rPr>
        <w:t xml:space="preserve"> w zakresie:</w:t>
      </w:r>
    </w:p>
    <w:p w14:paraId="41B2174F" w14:textId="77777777" w:rsidR="001941C3" w:rsidRDefault="001941C3" w:rsidP="00C730C7">
      <w:pPr>
        <w:pStyle w:val="Akapitzlist"/>
        <w:numPr>
          <w:ilvl w:val="0"/>
          <w:numId w:val="34"/>
        </w:numPr>
        <w:spacing w:after="0" w:line="240" w:lineRule="auto"/>
        <w:jc w:val="both"/>
        <w:rPr>
          <w:rFonts w:cstheme="minorHAnsi"/>
        </w:rPr>
      </w:pPr>
      <w:r>
        <w:rPr>
          <w:rFonts w:cstheme="minorHAnsi"/>
        </w:rPr>
        <w:t xml:space="preserve">Obsługi technicznej na czas trwania wydarzenie, której zadaniem będzie obsługa sprzętu AV/IT przez cały okres trwania wydarzenia. </w:t>
      </w:r>
    </w:p>
    <w:p w14:paraId="2A04D36F" w14:textId="51E228AA" w:rsidR="001941C3" w:rsidRPr="001941C3" w:rsidRDefault="001941C3" w:rsidP="001941C3">
      <w:pPr>
        <w:spacing w:after="0" w:line="360" w:lineRule="auto"/>
        <w:rPr>
          <w:rFonts w:cstheme="minorHAnsi"/>
        </w:rPr>
      </w:pPr>
    </w:p>
    <w:p w14:paraId="408BB146" w14:textId="2BF56CF0" w:rsidR="00413C86" w:rsidRPr="00413C86" w:rsidRDefault="00413C86" w:rsidP="00B63A02">
      <w:pPr>
        <w:kinsoku w:val="0"/>
        <w:overflowPunct w:val="0"/>
        <w:spacing w:after="60" w:line="360" w:lineRule="auto"/>
        <w:textAlignment w:val="baseline"/>
        <w:rPr>
          <w:rFonts w:eastAsia="+mn-ea" w:cstheme="minorHAnsi"/>
          <w:b/>
          <w:bCs/>
          <w:color w:val="000000" w:themeColor="text1"/>
          <w:kern w:val="24"/>
          <w:u w:val="single"/>
          <w:lang w:eastAsia="en-GB"/>
        </w:rPr>
      </w:pPr>
    </w:p>
    <w:p w14:paraId="0DC5F69C" w14:textId="692421B1" w:rsidR="00F64949" w:rsidRPr="006C081F" w:rsidRDefault="00E826F1" w:rsidP="006C081F">
      <w:pPr>
        <w:shd w:val="clear" w:color="auto" w:fill="D5DCE4" w:themeFill="text2" w:themeFillTint="33"/>
        <w:kinsoku w:val="0"/>
        <w:overflowPunct w:val="0"/>
        <w:spacing w:after="60" w:line="360" w:lineRule="auto"/>
        <w:textAlignment w:val="baseline"/>
        <w:rPr>
          <w:rFonts w:eastAsia="+mn-ea" w:cstheme="minorHAnsi"/>
          <w:color w:val="000000" w:themeColor="text1"/>
          <w:kern w:val="24"/>
          <w:lang w:eastAsia="en-GB"/>
        </w:rPr>
      </w:pPr>
      <w:r w:rsidRPr="006C081F">
        <w:rPr>
          <w:rFonts w:eastAsia="+mn-ea" w:cstheme="minorHAnsi"/>
          <w:b/>
          <w:bCs/>
          <w:color w:val="000000" w:themeColor="text1"/>
          <w:kern w:val="24"/>
          <w:lang w:eastAsia="en-GB"/>
        </w:rPr>
        <w:t xml:space="preserve">Spotkanie nr </w:t>
      </w:r>
      <w:r w:rsidR="00AC5E55" w:rsidRPr="006C081F">
        <w:rPr>
          <w:rFonts w:eastAsia="+mn-ea" w:cstheme="minorHAnsi"/>
          <w:b/>
          <w:bCs/>
          <w:color w:val="000000" w:themeColor="text1"/>
          <w:kern w:val="24"/>
          <w:lang w:eastAsia="en-GB"/>
        </w:rPr>
        <w:t>7</w:t>
      </w:r>
    </w:p>
    <w:p w14:paraId="7E926568" w14:textId="3D0D10CB" w:rsidR="00F64949" w:rsidRPr="005E16F1" w:rsidRDefault="00F64949" w:rsidP="00C730C7">
      <w:pPr>
        <w:pStyle w:val="Akapitzlist"/>
        <w:numPr>
          <w:ilvl w:val="0"/>
          <w:numId w:val="23"/>
        </w:numPr>
        <w:kinsoku w:val="0"/>
        <w:overflowPunct w:val="0"/>
        <w:spacing w:after="60" w:line="360" w:lineRule="auto"/>
        <w:textAlignment w:val="baseline"/>
        <w:rPr>
          <w:rFonts w:eastAsia="+mn-ea" w:cstheme="minorHAnsi"/>
          <w:color w:val="000000" w:themeColor="text1"/>
          <w:kern w:val="24"/>
          <w:lang w:eastAsia="en-GB"/>
        </w:rPr>
      </w:pPr>
      <w:r w:rsidRPr="005E16F1">
        <w:rPr>
          <w:rFonts w:eastAsia="+mn-ea" w:cstheme="minorHAnsi"/>
          <w:color w:val="000000" w:themeColor="text1"/>
          <w:kern w:val="24"/>
          <w:lang w:eastAsia="en-GB"/>
        </w:rPr>
        <w:t>Data: czerw</w:t>
      </w:r>
      <w:r w:rsidR="00A12A46">
        <w:rPr>
          <w:rFonts w:eastAsia="+mn-ea" w:cstheme="minorHAnsi"/>
          <w:color w:val="000000" w:themeColor="text1"/>
          <w:kern w:val="24"/>
          <w:lang w:eastAsia="en-GB"/>
        </w:rPr>
        <w:t>iec</w:t>
      </w:r>
      <w:r w:rsidRPr="005E16F1">
        <w:rPr>
          <w:rFonts w:eastAsia="+mn-ea" w:cstheme="minorHAnsi"/>
          <w:color w:val="000000" w:themeColor="text1"/>
          <w:kern w:val="24"/>
          <w:lang w:eastAsia="en-GB"/>
        </w:rPr>
        <w:t xml:space="preserve"> 2025</w:t>
      </w:r>
      <w:r w:rsidR="00A12A46">
        <w:rPr>
          <w:rFonts w:eastAsia="+mn-ea" w:cstheme="minorHAnsi"/>
          <w:color w:val="000000" w:themeColor="text1"/>
          <w:kern w:val="24"/>
          <w:lang w:eastAsia="en-GB"/>
        </w:rPr>
        <w:t xml:space="preserve"> (wydarzenie trzydniowe)</w:t>
      </w:r>
    </w:p>
    <w:p w14:paraId="56FE87E9" w14:textId="13C0001D" w:rsidR="00186E53" w:rsidRDefault="00F64949" w:rsidP="00C730C7">
      <w:pPr>
        <w:pStyle w:val="Akapitzlist"/>
        <w:numPr>
          <w:ilvl w:val="0"/>
          <w:numId w:val="23"/>
        </w:numPr>
        <w:kinsoku w:val="0"/>
        <w:overflowPunct w:val="0"/>
        <w:spacing w:after="60" w:line="360" w:lineRule="auto"/>
        <w:textAlignment w:val="baseline"/>
        <w:rPr>
          <w:rFonts w:eastAsia="+mn-ea" w:cstheme="minorHAnsi"/>
          <w:color w:val="000000" w:themeColor="text1"/>
          <w:kern w:val="24"/>
          <w:lang w:eastAsia="en-GB"/>
        </w:rPr>
      </w:pPr>
      <w:r w:rsidRPr="005E16F1">
        <w:rPr>
          <w:rFonts w:eastAsia="+mn-ea" w:cstheme="minorHAnsi"/>
          <w:color w:val="000000" w:themeColor="text1"/>
          <w:kern w:val="24"/>
          <w:lang w:eastAsia="en-GB"/>
        </w:rPr>
        <w:t xml:space="preserve">Miejsce: </w:t>
      </w:r>
      <w:r w:rsidR="00AC5E55">
        <w:rPr>
          <w:rFonts w:eastAsia="+mn-ea" w:cstheme="minorHAnsi"/>
          <w:color w:val="000000" w:themeColor="text1"/>
          <w:kern w:val="24"/>
          <w:lang w:eastAsia="en-GB"/>
        </w:rPr>
        <w:t>Gdańsk</w:t>
      </w:r>
      <w:r w:rsidR="00E438D3">
        <w:rPr>
          <w:rFonts w:eastAsia="+mn-ea" w:cstheme="minorHAnsi"/>
          <w:color w:val="000000" w:themeColor="text1"/>
          <w:kern w:val="24"/>
          <w:lang w:eastAsia="en-GB"/>
        </w:rPr>
        <w:t xml:space="preserve"> </w:t>
      </w:r>
    </w:p>
    <w:p w14:paraId="39A78F9B" w14:textId="394A149D" w:rsidR="00A12A46" w:rsidRDefault="00A12A46" w:rsidP="00C730C7">
      <w:pPr>
        <w:pStyle w:val="Akapitzlist"/>
        <w:numPr>
          <w:ilvl w:val="0"/>
          <w:numId w:val="23"/>
        </w:numPr>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Liczba gości: 200</w:t>
      </w:r>
    </w:p>
    <w:p w14:paraId="248A4032" w14:textId="77777777" w:rsidR="00AB6844" w:rsidRDefault="00AB6844" w:rsidP="00AB6844">
      <w:pPr>
        <w:spacing w:after="0" w:line="360" w:lineRule="auto"/>
        <w:rPr>
          <w:rFonts w:cstheme="minorHAnsi"/>
          <w:b/>
          <w:bCs/>
          <w:u w:val="single"/>
        </w:rPr>
      </w:pPr>
    </w:p>
    <w:p w14:paraId="6DD05D76" w14:textId="2E58ED09" w:rsidR="00AB6844" w:rsidRPr="00AB6844" w:rsidRDefault="00AB6844" w:rsidP="00AB6844">
      <w:pPr>
        <w:spacing w:after="0" w:line="360" w:lineRule="auto"/>
        <w:rPr>
          <w:rFonts w:cstheme="minorHAnsi"/>
          <w:b/>
          <w:bCs/>
          <w:u w:val="single"/>
        </w:rPr>
      </w:pPr>
      <w:r w:rsidRPr="00AB6844">
        <w:rPr>
          <w:rFonts w:cstheme="minorHAnsi"/>
          <w:b/>
          <w:bCs/>
          <w:u w:val="single"/>
        </w:rPr>
        <w:lastRenderedPageBreak/>
        <w:t>Wykonawca będzie miał za zadanie:</w:t>
      </w:r>
    </w:p>
    <w:p w14:paraId="4319509D" w14:textId="52FB4226" w:rsidR="00A12A46" w:rsidRPr="00AB6844" w:rsidRDefault="00A12A46" w:rsidP="00C730C7">
      <w:pPr>
        <w:pStyle w:val="Akapitzlist"/>
        <w:numPr>
          <w:ilvl w:val="0"/>
          <w:numId w:val="81"/>
        </w:numPr>
        <w:spacing w:after="0" w:line="360" w:lineRule="auto"/>
        <w:rPr>
          <w:rFonts w:cstheme="minorHAnsi"/>
          <w:b/>
          <w:bCs/>
          <w:u w:val="single"/>
        </w:rPr>
      </w:pPr>
      <w:r w:rsidRPr="00AB6844">
        <w:rPr>
          <w:rFonts w:eastAsia="Times New Roman" w:cstheme="minorHAnsi"/>
          <w:b/>
          <w:bCs/>
          <w:color w:val="000000" w:themeColor="text1"/>
          <w:u w:val="single"/>
          <w:lang w:eastAsia="en-GB"/>
        </w:rPr>
        <w:t xml:space="preserve">Przygotowanie scenariusza technicznego wydarzenia. </w:t>
      </w:r>
    </w:p>
    <w:p w14:paraId="3D366F00" w14:textId="77777777" w:rsidR="00A12A46" w:rsidRPr="005E16F1" w:rsidRDefault="00A12A46" w:rsidP="00B63A02">
      <w:pPr>
        <w:pStyle w:val="Akapitzlist"/>
        <w:kinsoku w:val="0"/>
        <w:overflowPunct w:val="0"/>
        <w:spacing w:after="60" w:line="360" w:lineRule="auto"/>
        <w:ind w:left="0"/>
        <w:textAlignment w:val="baseline"/>
        <w:rPr>
          <w:rFonts w:cstheme="minorHAnsi"/>
        </w:rPr>
      </w:pPr>
      <w:r w:rsidRPr="005E16F1">
        <w:rPr>
          <w:rFonts w:eastAsia="Times New Roman" w:cstheme="minorHAnsi"/>
          <w:color w:val="000000" w:themeColor="text1"/>
          <w:lang w:eastAsia="en-GB"/>
        </w:rPr>
        <w:t xml:space="preserve">Na podstawie dostarczonego przez Zamawiającego programu wydarzenia Wykonawca będzie miał za zadanie opracowanie tzw. scenariusza technicznego wydarzenia.  </w:t>
      </w:r>
      <w:r w:rsidRPr="005E16F1">
        <w:rPr>
          <w:rFonts w:cstheme="minorHAnsi"/>
        </w:rPr>
        <w:t xml:space="preserve">Scenariusz musi zawierać szczegółowy opis przebiegu wydarzenia pod względem obecności gości i ich aktywności na scenie jak i opis przebiegu wydarzenia pod względem organizacyjno-logistycznym. </w:t>
      </w:r>
    </w:p>
    <w:p w14:paraId="5147C106" w14:textId="77777777" w:rsidR="007626D9" w:rsidRDefault="00A12A46" w:rsidP="007626D9">
      <w:pPr>
        <w:pStyle w:val="Akapitzlist"/>
        <w:kinsoku w:val="0"/>
        <w:overflowPunct w:val="0"/>
        <w:spacing w:after="60" w:line="360" w:lineRule="auto"/>
        <w:ind w:left="0"/>
        <w:textAlignment w:val="baseline"/>
        <w:rPr>
          <w:rFonts w:cstheme="minorHAnsi"/>
          <w:u w:val="single"/>
        </w:rPr>
      </w:pPr>
      <w:r w:rsidRPr="005E16F1">
        <w:rPr>
          <w:rFonts w:cstheme="minorHAnsi"/>
          <w:u w:val="single"/>
        </w:rPr>
        <w:t>Zakres usługi:</w:t>
      </w:r>
    </w:p>
    <w:p w14:paraId="6928357B" w14:textId="4290E3CD" w:rsidR="00A12A46" w:rsidRPr="00824D04" w:rsidRDefault="007626D9" w:rsidP="007626D9">
      <w:pPr>
        <w:pStyle w:val="Akapitzlist"/>
        <w:kinsoku w:val="0"/>
        <w:overflowPunct w:val="0"/>
        <w:spacing w:after="60" w:line="360" w:lineRule="auto"/>
        <w:ind w:left="0"/>
        <w:textAlignment w:val="baseline"/>
        <w:rPr>
          <w:rFonts w:cstheme="minorHAnsi"/>
          <w:u w:val="single"/>
        </w:rPr>
      </w:pPr>
      <w:r w:rsidRPr="007626D9">
        <w:rPr>
          <w:rFonts w:cstheme="minorHAnsi"/>
        </w:rPr>
        <w:t xml:space="preserve">- </w:t>
      </w:r>
      <w:r w:rsidR="00A12A46" w:rsidRPr="007626D9">
        <w:rPr>
          <w:rFonts w:eastAsia="Times New Roman" w:cstheme="minorHAnsi"/>
          <w:color w:val="000000" w:themeColor="text1"/>
          <w:lang w:eastAsia="en-GB"/>
        </w:rPr>
        <w:t>opracowanie</w:t>
      </w:r>
      <w:r w:rsidR="00A12A46" w:rsidRPr="005E16F1">
        <w:rPr>
          <w:rFonts w:eastAsia="Times New Roman" w:cstheme="minorHAnsi"/>
          <w:color w:val="000000" w:themeColor="text1"/>
          <w:lang w:eastAsia="en-GB"/>
        </w:rPr>
        <w:t xml:space="preserve"> szczegółowego scenariusza wydarzenia wraz z informacjami technicznymi. </w:t>
      </w:r>
    </w:p>
    <w:p w14:paraId="7DFED911" w14:textId="30010881" w:rsidR="00A12A46" w:rsidRPr="007626D9" w:rsidRDefault="007626D9" w:rsidP="00C730C7">
      <w:pPr>
        <w:pStyle w:val="Akapitzlist"/>
        <w:numPr>
          <w:ilvl w:val="0"/>
          <w:numId w:val="81"/>
        </w:numPr>
        <w:kinsoku w:val="0"/>
        <w:overflowPunct w:val="0"/>
        <w:spacing w:after="60" w:line="360" w:lineRule="auto"/>
        <w:textAlignment w:val="baseline"/>
        <w:rPr>
          <w:rFonts w:eastAsia="+mn-ea" w:cstheme="minorHAnsi"/>
          <w:b/>
          <w:bCs/>
          <w:color w:val="000000" w:themeColor="text1"/>
          <w:kern w:val="24"/>
          <w:u w:val="single"/>
          <w:lang w:eastAsia="en-GB"/>
        </w:rPr>
      </w:pPr>
      <w:r>
        <w:rPr>
          <w:rFonts w:eastAsia="+mn-ea" w:cstheme="minorHAnsi"/>
          <w:b/>
          <w:bCs/>
          <w:color w:val="000000" w:themeColor="text1"/>
          <w:kern w:val="24"/>
          <w:u w:val="single"/>
          <w:lang w:eastAsia="en-GB"/>
        </w:rPr>
        <w:t>Przygotowanie a</w:t>
      </w:r>
      <w:r w:rsidR="00A12A46" w:rsidRPr="007626D9">
        <w:rPr>
          <w:rFonts w:eastAsia="+mn-ea" w:cstheme="minorHAnsi"/>
          <w:b/>
          <w:bCs/>
          <w:color w:val="000000" w:themeColor="text1"/>
          <w:kern w:val="24"/>
          <w:u w:val="single"/>
          <w:lang w:eastAsia="en-GB"/>
        </w:rPr>
        <w:t>ranżacj</w:t>
      </w:r>
      <w:r>
        <w:rPr>
          <w:rFonts w:eastAsia="+mn-ea" w:cstheme="minorHAnsi"/>
          <w:b/>
          <w:bCs/>
          <w:color w:val="000000" w:themeColor="text1"/>
          <w:kern w:val="24"/>
          <w:u w:val="single"/>
          <w:lang w:eastAsia="en-GB"/>
        </w:rPr>
        <w:t>i</w:t>
      </w:r>
      <w:r w:rsidR="00A12A46" w:rsidRPr="007626D9">
        <w:rPr>
          <w:rFonts w:eastAsia="+mn-ea" w:cstheme="minorHAnsi"/>
          <w:b/>
          <w:bCs/>
          <w:color w:val="000000" w:themeColor="text1"/>
          <w:kern w:val="24"/>
          <w:u w:val="single"/>
          <w:lang w:eastAsia="en-GB"/>
        </w:rPr>
        <w:t xml:space="preserve"> przestrzeni </w:t>
      </w:r>
    </w:p>
    <w:p w14:paraId="56552864" w14:textId="7E0B423C" w:rsidR="00531AFE" w:rsidRDefault="00A12A46" w:rsidP="00B63A02">
      <w:pPr>
        <w:kinsoku w:val="0"/>
        <w:overflowPunct w:val="0"/>
        <w:spacing w:after="60" w:line="360" w:lineRule="auto"/>
        <w:textAlignment w:val="baseline"/>
        <w:rPr>
          <w:rFonts w:eastAsia="+mn-ea" w:cstheme="minorHAnsi"/>
          <w:color w:val="000000" w:themeColor="text1"/>
          <w:kern w:val="24"/>
          <w:lang w:eastAsia="en-GB"/>
        </w:rPr>
      </w:pPr>
      <w:r w:rsidRPr="00531AFE">
        <w:rPr>
          <w:rFonts w:eastAsia="+mn-ea" w:cstheme="minorHAnsi"/>
          <w:color w:val="000000" w:themeColor="text1"/>
          <w:kern w:val="24"/>
          <w:lang w:eastAsia="en-GB"/>
        </w:rPr>
        <w:t xml:space="preserve">Wykonawca będzie odpowiedzialny za wyposażenie wybranego obiektu w elementy reklamowe wydarzenia, tak aby nazwa oraz logo zostały wyeksponowane w częściach wspólnych oraz na salach konferencyjnych. </w:t>
      </w:r>
      <w:r w:rsidR="00531AFE">
        <w:rPr>
          <w:rFonts w:eastAsia="+mn-ea" w:cstheme="minorHAnsi"/>
          <w:color w:val="000000" w:themeColor="text1"/>
          <w:kern w:val="24"/>
          <w:lang w:eastAsia="en-GB"/>
        </w:rPr>
        <w:t xml:space="preserve">Obiekt zostanie opatrzony w tablice kierunkowe prowadzące do </w:t>
      </w:r>
      <w:proofErr w:type="spellStart"/>
      <w:r w:rsidR="00531AFE">
        <w:rPr>
          <w:rFonts w:eastAsia="+mn-ea" w:cstheme="minorHAnsi"/>
          <w:color w:val="000000" w:themeColor="text1"/>
          <w:kern w:val="24"/>
          <w:lang w:eastAsia="en-GB"/>
        </w:rPr>
        <w:t>sal</w:t>
      </w:r>
      <w:proofErr w:type="spellEnd"/>
      <w:r w:rsidR="00531AFE">
        <w:rPr>
          <w:rFonts w:eastAsia="+mn-ea" w:cstheme="minorHAnsi"/>
          <w:color w:val="000000" w:themeColor="text1"/>
          <w:kern w:val="24"/>
          <w:lang w:eastAsia="en-GB"/>
        </w:rPr>
        <w:t xml:space="preserve"> konferencyjnych. </w:t>
      </w:r>
      <w:r w:rsidR="00DA06A1">
        <w:rPr>
          <w:rFonts w:eastAsia="+mn-ea" w:cstheme="minorHAnsi"/>
          <w:color w:val="000000" w:themeColor="text1"/>
          <w:kern w:val="24"/>
          <w:lang w:eastAsia="en-GB"/>
        </w:rPr>
        <w:t xml:space="preserve">Dodatkowo, Wykonawca zapewni dekoracje z żywej zieleni. </w:t>
      </w:r>
    </w:p>
    <w:p w14:paraId="10F8ECC3" w14:textId="77777777" w:rsidR="00DA06A1" w:rsidRPr="00DA06A1" w:rsidRDefault="00DA06A1" w:rsidP="00B63A02">
      <w:pPr>
        <w:kinsoku w:val="0"/>
        <w:overflowPunct w:val="0"/>
        <w:spacing w:after="60" w:line="360" w:lineRule="auto"/>
        <w:textAlignment w:val="baseline"/>
        <w:rPr>
          <w:rFonts w:eastAsia="+mn-ea" w:cstheme="minorHAnsi"/>
          <w:color w:val="000000" w:themeColor="text1"/>
          <w:kern w:val="24"/>
          <w:lang w:eastAsia="en-GB"/>
        </w:rPr>
      </w:pPr>
    </w:p>
    <w:p w14:paraId="4B11D14A" w14:textId="73AD9A28" w:rsidR="00A12A46" w:rsidRDefault="00DA06A1" w:rsidP="007626D9">
      <w:pPr>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Wykonawca p</w:t>
      </w:r>
      <w:r w:rsidR="007626D9">
        <w:rPr>
          <w:rFonts w:eastAsia="+mn-ea" w:cstheme="minorHAnsi"/>
          <w:color w:val="000000" w:themeColor="text1"/>
          <w:kern w:val="24"/>
          <w:lang w:eastAsia="en-GB"/>
        </w:rPr>
        <w:t xml:space="preserve">rzygotuje salę konferencyjną </w:t>
      </w:r>
      <w:r>
        <w:rPr>
          <w:rFonts w:eastAsia="+mn-ea" w:cstheme="minorHAnsi"/>
          <w:color w:val="000000" w:themeColor="text1"/>
          <w:kern w:val="24"/>
          <w:lang w:eastAsia="en-GB"/>
        </w:rPr>
        <w:t xml:space="preserve">na cały czas trwania wydarzenia </w:t>
      </w:r>
      <w:r w:rsidR="007626D9">
        <w:rPr>
          <w:rFonts w:eastAsia="+mn-ea" w:cstheme="minorHAnsi"/>
          <w:color w:val="000000" w:themeColor="text1"/>
          <w:kern w:val="24"/>
          <w:lang w:eastAsia="en-GB"/>
        </w:rPr>
        <w:t xml:space="preserve">w układzie: </w:t>
      </w:r>
    </w:p>
    <w:p w14:paraId="1B2C1525" w14:textId="0B88CBA6" w:rsidR="007626D9" w:rsidRDefault="007626D9" w:rsidP="007626D9">
      <w:pPr>
        <w:spacing w:after="0" w:line="360" w:lineRule="auto"/>
      </w:pPr>
      <w:r>
        <w:t xml:space="preserve">Układ teatralny </w:t>
      </w:r>
      <w:r>
        <w:t>ze sceną</w:t>
      </w:r>
      <w:r>
        <w:t xml:space="preserve">, na której zostaną umieszczone miejsca dla prelegentów oraz mównica. Scena zostanie wyposażona w podjazd dla osób z niepełnosprawnością ruchową. </w:t>
      </w:r>
    </w:p>
    <w:p w14:paraId="6E96E4D0" w14:textId="77777777" w:rsidR="00FF059A" w:rsidRDefault="007626D9" w:rsidP="00FF059A">
      <w:pPr>
        <w:spacing w:after="0" w:line="360" w:lineRule="auto"/>
      </w:pPr>
      <w:r w:rsidRPr="00016252">
        <w:t>Prelegenci</w:t>
      </w:r>
      <w:r>
        <w:t xml:space="preserve"> zostaną usadzeni </w:t>
      </w:r>
      <w:r w:rsidR="00FF059A">
        <w:t xml:space="preserve">za prezydium. Specyfikacja: </w:t>
      </w:r>
    </w:p>
    <w:p w14:paraId="35304B49" w14:textId="59E50923" w:rsidR="007626D9" w:rsidRDefault="007626D9" w:rsidP="00FF059A">
      <w:pPr>
        <w:spacing w:after="0" w:line="360" w:lineRule="auto"/>
      </w:pPr>
      <w:r w:rsidRPr="00016252">
        <w:t xml:space="preserve">Prezydium z mównicą - prezydium w formie stołu z zaślepką zasłaniającą nogi prelegentów. Zaślepka oraz mównica muszą zostać opatrzone wyklejką z logotypem </w:t>
      </w:r>
      <w:r w:rsidR="00FF059A">
        <w:t>Zamawiającego</w:t>
      </w:r>
      <w:r w:rsidRPr="00016252">
        <w:t xml:space="preserve">. Wyklejka musi posiadać transparentne tło. Stół prezydialny musi zostać dostosowany stylem oraz kolorystyką do mównicy. </w:t>
      </w:r>
    </w:p>
    <w:p w14:paraId="76F40A8C" w14:textId="77777777" w:rsidR="00FF059A" w:rsidRPr="00016252" w:rsidRDefault="00FF059A" w:rsidP="00FF059A">
      <w:pPr>
        <w:spacing w:after="0" w:line="360" w:lineRule="auto"/>
      </w:pPr>
      <w:r w:rsidRPr="00016252">
        <w:t xml:space="preserve">Wyposażenie techniczne sali: </w:t>
      </w:r>
    </w:p>
    <w:p w14:paraId="0B4595DF" w14:textId="77777777" w:rsidR="00FF059A" w:rsidRPr="00016252" w:rsidRDefault="00FF059A" w:rsidP="00C730C7">
      <w:pPr>
        <w:pStyle w:val="Akapitzlist"/>
        <w:numPr>
          <w:ilvl w:val="2"/>
          <w:numId w:val="82"/>
        </w:numPr>
        <w:spacing w:after="0" w:line="360" w:lineRule="auto"/>
        <w:ind w:left="426"/>
      </w:pPr>
      <w:r w:rsidRPr="00016252">
        <w:t xml:space="preserve">Ekran multimedialny/projektor/komputer; </w:t>
      </w:r>
    </w:p>
    <w:p w14:paraId="07934CFA" w14:textId="77777777" w:rsidR="00FF059A" w:rsidRPr="00016252" w:rsidRDefault="00FF059A" w:rsidP="00C730C7">
      <w:pPr>
        <w:pStyle w:val="Akapitzlist"/>
        <w:numPr>
          <w:ilvl w:val="2"/>
          <w:numId w:val="82"/>
        </w:numPr>
        <w:spacing w:after="0" w:line="360" w:lineRule="auto"/>
        <w:ind w:left="426"/>
      </w:pPr>
      <w:r w:rsidRPr="00016252">
        <w:t xml:space="preserve">Pilot do zmiany slajdów; </w:t>
      </w:r>
    </w:p>
    <w:p w14:paraId="38FCD8CE" w14:textId="77777777" w:rsidR="00FF059A" w:rsidRPr="00016252" w:rsidRDefault="00FF059A" w:rsidP="00C730C7">
      <w:pPr>
        <w:pStyle w:val="Akapitzlist"/>
        <w:numPr>
          <w:ilvl w:val="2"/>
          <w:numId w:val="82"/>
        </w:numPr>
        <w:spacing w:after="0" w:line="360" w:lineRule="auto"/>
        <w:ind w:left="426"/>
      </w:pPr>
      <w:proofErr w:type="spellStart"/>
      <w:r w:rsidRPr="00016252">
        <w:t>Prompter</w:t>
      </w:r>
      <w:proofErr w:type="spellEnd"/>
      <w:r w:rsidRPr="00016252">
        <w:t xml:space="preserve">, ekran/ekrany podglądowy dla prelegentów; </w:t>
      </w:r>
    </w:p>
    <w:p w14:paraId="57162356" w14:textId="77777777" w:rsidR="00FF059A" w:rsidRPr="00016252" w:rsidRDefault="00FF059A" w:rsidP="00C730C7">
      <w:pPr>
        <w:pStyle w:val="Akapitzlist"/>
        <w:numPr>
          <w:ilvl w:val="2"/>
          <w:numId w:val="82"/>
        </w:numPr>
        <w:spacing w:after="0" w:line="360" w:lineRule="auto"/>
        <w:ind w:left="426"/>
      </w:pPr>
      <w:r w:rsidRPr="00016252">
        <w:t>Oświetlenie sceniczne</w:t>
      </w:r>
      <w:r>
        <w:t xml:space="preserve"> w tym oświetlenie sceny pod media</w:t>
      </w:r>
      <w:r w:rsidRPr="00016252">
        <w:t>, z możliwością wygaszenia widowni</w:t>
      </w:r>
      <w:r>
        <w:t>;</w:t>
      </w:r>
    </w:p>
    <w:p w14:paraId="0756858B" w14:textId="77777777" w:rsidR="00FF059A" w:rsidRPr="00016252" w:rsidRDefault="00FF059A" w:rsidP="00C730C7">
      <w:pPr>
        <w:pStyle w:val="Akapitzlist"/>
        <w:numPr>
          <w:ilvl w:val="2"/>
          <w:numId w:val="82"/>
        </w:numPr>
        <w:spacing w:after="0" w:line="360" w:lineRule="auto"/>
        <w:ind w:left="426"/>
      </w:pPr>
      <w:r w:rsidRPr="00016252">
        <w:t>Nagłośnienie sali z realizacją dźwięku;</w:t>
      </w:r>
    </w:p>
    <w:p w14:paraId="1D4DDD2C" w14:textId="77777777" w:rsidR="00FF059A" w:rsidRPr="00016252" w:rsidRDefault="00FF059A" w:rsidP="00C730C7">
      <w:pPr>
        <w:pStyle w:val="Akapitzlist"/>
        <w:numPr>
          <w:ilvl w:val="2"/>
          <w:numId w:val="82"/>
        </w:numPr>
        <w:spacing w:after="0" w:line="360" w:lineRule="auto"/>
        <w:ind w:left="426"/>
      </w:pPr>
      <w:r w:rsidRPr="00016252">
        <w:t>Mikrofony bezprzewodowe dla prelegentów;</w:t>
      </w:r>
    </w:p>
    <w:p w14:paraId="4F2A92E3" w14:textId="77777777" w:rsidR="00FF059A" w:rsidRPr="00016252" w:rsidRDefault="00FF059A" w:rsidP="00C730C7">
      <w:pPr>
        <w:pStyle w:val="Akapitzlist"/>
        <w:numPr>
          <w:ilvl w:val="2"/>
          <w:numId w:val="82"/>
        </w:numPr>
        <w:spacing w:after="0" w:line="360" w:lineRule="auto"/>
        <w:ind w:left="426"/>
      </w:pPr>
      <w:r w:rsidRPr="00016252">
        <w:t xml:space="preserve">Mikrofon typu gęsia szyja wraz z mównicą; </w:t>
      </w:r>
    </w:p>
    <w:p w14:paraId="45FDBDA6" w14:textId="2C556CB4" w:rsidR="00FF059A" w:rsidRDefault="00FF059A" w:rsidP="00C730C7">
      <w:pPr>
        <w:pStyle w:val="Akapitzlist"/>
        <w:numPr>
          <w:ilvl w:val="2"/>
          <w:numId w:val="82"/>
        </w:numPr>
        <w:spacing w:after="0" w:line="360" w:lineRule="auto"/>
        <w:ind w:left="426"/>
      </w:pPr>
      <w:r w:rsidRPr="00016252">
        <w:t xml:space="preserve">Budki do tłumaczenia symultanicznego </w:t>
      </w:r>
      <w:r>
        <w:t xml:space="preserve">wyposażone z ekranem do podglądu sali w razie potrzeby, </w:t>
      </w:r>
      <w:r w:rsidRPr="00016252">
        <w:t>z obsługą techniczną;</w:t>
      </w:r>
      <w:r>
        <w:t xml:space="preserve"> </w:t>
      </w:r>
    </w:p>
    <w:p w14:paraId="6437EDCF" w14:textId="43267ACD" w:rsidR="00FF059A" w:rsidRPr="00016252" w:rsidRDefault="00FF059A" w:rsidP="00C730C7">
      <w:pPr>
        <w:pStyle w:val="Akapitzlist"/>
        <w:numPr>
          <w:ilvl w:val="2"/>
          <w:numId w:val="82"/>
        </w:numPr>
        <w:spacing w:after="0" w:line="360" w:lineRule="auto"/>
        <w:ind w:left="426"/>
      </w:pPr>
      <w:r>
        <w:t xml:space="preserve">Zestawy słuchawkowe – 100 sztuk. </w:t>
      </w:r>
    </w:p>
    <w:p w14:paraId="74ACCF2E" w14:textId="77777777" w:rsidR="00DA06A1" w:rsidRDefault="00DA06A1" w:rsidP="00DA06A1">
      <w:pPr>
        <w:kinsoku w:val="0"/>
        <w:overflowPunct w:val="0"/>
        <w:spacing w:after="60" w:line="360" w:lineRule="auto"/>
        <w:textAlignment w:val="baseline"/>
      </w:pPr>
    </w:p>
    <w:p w14:paraId="5F577CEA" w14:textId="25110DB7" w:rsidR="00DA06A1" w:rsidRPr="00DA06A1" w:rsidRDefault="00DA06A1" w:rsidP="00C730C7">
      <w:pPr>
        <w:pStyle w:val="Akapitzlist"/>
        <w:numPr>
          <w:ilvl w:val="0"/>
          <w:numId w:val="81"/>
        </w:numPr>
        <w:kinsoku w:val="0"/>
        <w:overflowPunct w:val="0"/>
        <w:spacing w:after="60" w:line="360" w:lineRule="auto"/>
        <w:textAlignment w:val="baseline"/>
        <w:rPr>
          <w:rFonts w:eastAsia="Times New Roman" w:cstheme="minorHAnsi"/>
          <w:b/>
          <w:bCs/>
          <w:color w:val="000000" w:themeColor="text1"/>
          <w:u w:val="single"/>
          <w:lang w:eastAsia="en-GB"/>
        </w:rPr>
      </w:pPr>
      <w:r w:rsidRPr="00DA06A1">
        <w:rPr>
          <w:rFonts w:eastAsia="Times New Roman" w:cstheme="minorHAnsi"/>
          <w:b/>
          <w:bCs/>
          <w:color w:val="000000" w:themeColor="text1"/>
          <w:u w:val="single"/>
          <w:lang w:eastAsia="en-GB"/>
        </w:rPr>
        <w:t>Przetransportowa</w:t>
      </w:r>
      <w:r w:rsidRPr="00DA06A1">
        <w:rPr>
          <w:rFonts w:eastAsia="Times New Roman" w:cstheme="minorHAnsi"/>
          <w:b/>
          <w:bCs/>
          <w:color w:val="000000" w:themeColor="text1"/>
          <w:u w:val="single"/>
          <w:lang w:eastAsia="en-GB"/>
        </w:rPr>
        <w:t>nie</w:t>
      </w:r>
      <w:r w:rsidRPr="00DA06A1">
        <w:rPr>
          <w:rFonts w:eastAsia="Times New Roman" w:cstheme="minorHAnsi"/>
          <w:b/>
          <w:bCs/>
          <w:color w:val="000000" w:themeColor="text1"/>
          <w:u w:val="single"/>
          <w:lang w:eastAsia="en-GB"/>
        </w:rPr>
        <w:t xml:space="preserve"> materiał</w:t>
      </w:r>
      <w:r w:rsidRPr="00DA06A1">
        <w:rPr>
          <w:rFonts w:eastAsia="Times New Roman" w:cstheme="minorHAnsi"/>
          <w:b/>
          <w:bCs/>
          <w:color w:val="000000" w:themeColor="text1"/>
          <w:u w:val="single"/>
          <w:lang w:eastAsia="en-GB"/>
        </w:rPr>
        <w:t>ów</w:t>
      </w:r>
      <w:r w:rsidRPr="00DA06A1">
        <w:rPr>
          <w:rFonts w:eastAsia="Times New Roman" w:cstheme="minorHAnsi"/>
          <w:b/>
          <w:bCs/>
          <w:color w:val="000000" w:themeColor="text1"/>
          <w:u w:val="single"/>
          <w:lang w:eastAsia="en-GB"/>
        </w:rPr>
        <w:t xml:space="preserve"> konferencyjn</w:t>
      </w:r>
      <w:r w:rsidRPr="00DA06A1">
        <w:rPr>
          <w:rFonts w:eastAsia="Times New Roman" w:cstheme="minorHAnsi"/>
          <w:b/>
          <w:bCs/>
          <w:color w:val="000000" w:themeColor="text1"/>
          <w:u w:val="single"/>
          <w:lang w:eastAsia="en-GB"/>
        </w:rPr>
        <w:t>ych</w:t>
      </w:r>
      <w:r w:rsidRPr="00DA06A1">
        <w:rPr>
          <w:rFonts w:eastAsia="Times New Roman" w:cstheme="minorHAnsi"/>
          <w:b/>
          <w:bCs/>
          <w:color w:val="000000" w:themeColor="text1"/>
          <w:u w:val="single"/>
          <w:lang w:eastAsia="en-GB"/>
        </w:rPr>
        <w:t xml:space="preserve"> i scenograficzne  na miejsce wydarzenia. </w:t>
      </w:r>
    </w:p>
    <w:p w14:paraId="0B4BC2C7" w14:textId="5923BA05" w:rsidR="00531AFE" w:rsidRDefault="00DA06A1" w:rsidP="00DA06A1">
      <w:pPr>
        <w:pStyle w:val="Akapitzlist"/>
        <w:kinsoku w:val="0"/>
        <w:overflowPunct w:val="0"/>
        <w:spacing w:after="60" w:line="360" w:lineRule="auto"/>
        <w:ind w:left="360"/>
        <w:textAlignment w:val="baseline"/>
        <w:rPr>
          <w:rFonts w:eastAsia="Times New Roman" w:cstheme="minorHAnsi"/>
          <w:color w:val="000000" w:themeColor="text1"/>
          <w:lang w:eastAsia="en-GB"/>
        </w:rPr>
      </w:pPr>
      <w:r w:rsidRPr="0052466F">
        <w:rPr>
          <w:rFonts w:eastAsia="Times New Roman" w:cstheme="minorHAnsi"/>
          <w:color w:val="000000" w:themeColor="text1"/>
          <w:lang w:eastAsia="en-GB"/>
        </w:rPr>
        <w:t xml:space="preserve">Specyfikacja:  Transport materiałów typu Pakiet Powitalny, </w:t>
      </w:r>
      <w:proofErr w:type="spellStart"/>
      <w:r w:rsidRPr="0052466F">
        <w:rPr>
          <w:rFonts w:eastAsia="Times New Roman" w:cstheme="minorHAnsi"/>
          <w:color w:val="000000" w:themeColor="text1"/>
          <w:lang w:eastAsia="en-GB"/>
        </w:rPr>
        <w:t>roll-up</w:t>
      </w:r>
      <w:proofErr w:type="spellEnd"/>
      <w:r w:rsidRPr="0052466F">
        <w:rPr>
          <w:rFonts w:eastAsia="Times New Roman" w:cstheme="minorHAnsi"/>
          <w:color w:val="000000" w:themeColor="text1"/>
          <w:lang w:eastAsia="en-GB"/>
        </w:rPr>
        <w:t xml:space="preserve">, ścianka prasowa, baner kasetonowy, baner kasetonowy dwustronny, </w:t>
      </w:r>
      <w:proofErr w:type="spellStart"/>
      <w:r w:rsidRPr="0052466F">
        <w:rPr>
          <w:rFonts w:eastAsia="Times New Roman" w:cstheme="minorHAnsi"/>
          <w:color w:val="000000" w:themeColor="text1"/>
          <w:lang w:eastAsia="en-GB"/>
        </w:rPr>
        <w:t>winder</w:t>
      </w:r>
      <w:proofErr w:type="spellEnd"/>
      <w:r w:rsidRPr="0052466F">
        <w:rPr>
          <w:rFonts w:eastAsia="Times New Roman" w:cstheme="minorHAnsi"/>
          <w:color w:val="000000" w:themeColor="text1"/>
          <w:lang w:eastAsia="en-GB"/>
        </w:rPr>
        <w:t xml:space="preserve"> z siedziby zamawiającego do miejsca wydarzenia.</w:t>
      </w:r>
    </w:p>
    <w:p w14:paraId="4AA43985" w14:textId="77777777" w:rsidR="00C730C7" w:rsidRDefault="00C730C7" w:rsidP="00DA06A1">
      <w:pPr>
        <w:pStyle w:val="Akapitzlist"/>
        <w:kinsoku w:val="0"/>
        <w:overflowPunct w:val="0"/>
        <w:spacing w:after="60" w:line="360" w:lineRule="auto"/>
        <w:ind w:left="360"/>
        <w:textAlignment w:val="baseline"/>
        <w:rPr>
          <w:rFonts w:eastAsia="Times New Roman" w:cstheme="minorHAnsi"/>
          <w:color w:val="000000" w:themeColor="text1"/>
          <w:lang w:eastAsia="en-GB"/>
        </w:rPr>
      </w:pPr>
    </w:p>
    <w:p w14:paraId="2330554A" w14:textId="193F73A4" w:rsidR="00C730C7" w:rsidRDefault="00C730C7" w:rsidP="00C730C7">
      <w:pPr>
        <w:pStyle w:val="Akapitzlist"/>
        <w:numPr>
          <w:ilvl w:val="0"/>
          <w:numId w:val="81"/>
        </w:numPr>
        <w:spacing w:line="360" w:lineRule="auto"/>
        <w:rPr>
          <w:b/>
          <w:bCs/>
          <w:u w:val="single"/>
        </w:rPr>
      </w:pPr>
      <w:r w:rsidRPr="00C730C7">
        <w:rPr>
          <w:b/>
          <w:bCs/>
          <w:u w:val="single"/>
        </w:rPr>
        <w:lastRenderedPageBreak/>
        <w:t xml:space="preserve">Wykonanie </w:t>
      </w:r>
      <w:r w:rsidRPr="00C730C7">
        <w:rPr>
          <w:b/>
          <w:bCs/>
          <w:u w:val="single"/>
        </w:rPr>
        <w:t>opraw</w:t>
      </w:r>
      <w:r w:rsidRPr="00C730C7">
        <w:rPr>
          <w:b/>
          <w:bCs/>
          <w:u w:val="single"/>
        </w:rPr>
        <w:t>y</w:t>
      </w:r>
      <w:r w:rsidRPr="00C730C7">
        <w:rPr>
          <w:b/>
          <w:bCs/>
          <w:u w:val="single"/>
        </w:rPr>
        <w:t xml:space="preserve"> audiowizualn</w:t>
      </w:r>
      <w:r w:rsidRPr="00C730C7">
        <w:rPr>
          <w:b/>
          <w:bCs/>
          <w:u w:val="single"/>
        </w:rPr>
        <w:t>ej</w:t>
      </w:r>
      <w:r w:rsidRPr="00C730C7">
        <w:rPr>
          <w:b/>
          <w:bCs/>
          <w:u w:val="single"/>
        </w:rPr>
        <w:t xml:space="preserve"> wydarzeń </w:t>
      </w:r>
      <w:r w:rsidRPr="00C730C7">
        <w:rPr>
          <w:b/>
          <w:bCs/>
          <w:u w:val="single"/>
        </w:rPr>
        <w:t>w tym</w:t>
      </w:r>
      <w:r w:rsidRPr="00C730C7">
        <w:rPr>
          <w:b/>
          <w:bCs/>
          <w:u w:val="single"/>
        </w:rPr>
        <w:t xml:space="preserve">: </w:t>
      </w:r>
    </w:p>
    <w:p w14:paraId="2C0511C7" w14:textId="794AAFE3" w:rsidR="00C730C7" w:rsidRPr="00016252" w:rsidRDefault="00C730C7" w:rsidP="00C730C7">
      <w:pPr>
        <w:spacing w:line="360" w:lineRule="auto"/>
      </w:pPr>
      <w:r w:rsidRPr="00C730C7">
        <w:t>a)</w:t>
      </w:r>
      <w:r w:rsidRPr="00C730C7">
        <w:rPr>
          <w:b/>
          <w:bCs/>
          <w:u w:val="single"/>
        </w:rPr>
        <w:t xml:space="preserve"> </w:t>
      </w:r>
      <w:r w:rsidRPr="00016252">
        <w:t xml:space="preserve"> przygotowania zbiorowego zdjęcia uczestników („family </w:t>
      </w:r>
      <w:proofErr w:type="spellStart"/>
      <w:r w:rsidRPr="00016252">
        <w:t>photo</w:t>
      </w:r>
      <w:proofErr w:type="spellEnd"/>
      <w:r w:rsidRPr="00016252">
        <w:t>”), przekazując Zamawiającemu jego wersję</w:t>
      </w:r>
      <w:r>
        <w:t xml:space="preserve"> </w:t>
      </w:r>
      <w:r w:rsidRPr="00016252">
        <w:t>elektroniczną oraz odbitki papierowe.</w:t>
      </w:r>
      <w:r>
        <w:t xml:space="preserve"> </w:t>
      </w:r>
      <w:r w:rsidRPr="00016252">
        <w:t>Wykonawca umieści na zdjęciach grupowych tytuł wydarzenia i jego datę według wskazań Zamawiającego</w:t>
      </w:r>
      <w:r>
        <w:t xml:space="preserve">. </w:t>
      </w:r>
      <w:r w:rsidRPr="00016252">
        <w:t xml:space="preserve"> </w:t>
      </w:r>
    </w:p>
    <w:p w14:paraId="5987C37A" w14:textId="77777777" w:rsidR="00C730C7" w:rsidRPr="00016252" w:rsidRDefault="00C730C7" w:rsidP="00C730C7">
      <w:pPr>
        <w:pStyle w:val="Akapitzlist"/>
        <w:numPr>
          <w:ilvl w:val="0"/>
          <w:numId w:val="14"/>
        </w:numPr>
        <w:spacing w:line="360" w:lineRule="auto"/>
        <w:ind w:left="-142" w:firstLine="425"/>
      </w:pPr>
      <w:r w:rsidRPr="00016252">
        <w:t xml:space="preserve">Format zdjęcia: 20x30 cm </w:t>
      </w:r>
    </w:p>
    <w:p w14:paraId="48630466" w14:textId="40250C73" w:rsidR="00C730C7" w:rsidRDefault="00C730C7" w:rsidP="00C730C7">
      <w:pPr>
        <w:pStyle w:val="Akapitzlist"/>
        <w:numPr>
          <w:ilvl w:val="0"/>
          <w:numId w:val="14"/>
        </w:numPr>
        <w:spacing w:line="360" w:lineRule="auto"/>
        <w:ind w:left="-142" w:firstLine="425"/>
      </w:pPr>
      <w:r w:rsidRPr="00016252">
        <w:t xml:space="preserve"> Oprawa: metalowa, w stonowanym kolorze, szerokość ramki 3-5 mm, zdjęcie za</w:t>
      </w:r>
      <w:r>
        <w:t xml:space="preserve"> </w:t>
      </w:r>
      <w:r w:rsidRPr="00016252">
        <w:t xml:space="preserve">szkłem </w:t>
      </w:r>
    </w:p>
    <w:p w14:paraId="685B5E82" w14:textId="20EE20E7" w:rsidR="00C730C7" w:rsidRDefault="00C730C7" w:rsidP="00C730C7">
      <w:pPr>
        <w:spacing w:line="360" w:lineRule="auto"/>
        <w:ind w:left="-142"/>
      </w:pPr>
      <w:r>
        <w:t>Dodatkowo:</w:t>
      </w:r>
    </w:p>
    <w:p w14:paraId="4F0B6AB0" w14:textId="33CAFA7F" w:rsidR="00C730C7" w:rsidRDefault="00C730C7" w:rsidP="00C730C7">
      <w:pPr>
        <w:spacing w:line="360" w:lineRule="auto"/>
      </w:pPr>
      <w:r w:rsidRPr="00016252">
        <w:t xml:space="preserve">Wykonawca zaaranżuje odpowiednie miejsce przeznaczone do realizacji tego celu, tj. zadba o atrakcyjną wizualnie przestrzeń w tle zdjęcia (w miesiącach ciepłych możliwość zaaranżowania miejsca przed budynkiem, w którym będzie się odbywać wydarzenie, w miesiącach jesienno-zimowych konieczność zorganizowania miejsca wewnątrz budynków konferencyjnych – np. na tle specjalnie do tego celu przygotowanej ścianki).  </w:t>
      </w:r>
    </w:p>
    <w:p w14:paraId="31661BD7" w14:textId="77777777" w:rsidR="00C730C7" w:rsidRPr="00BF187D" w:rsidRDefault="00C730C7" w:rsidP="00C730C7">
      <w:pPr>
        <w:spacing w:line="360" w:lineRule="auto"/>
      </w:pPr>
      <w:r>
        <w:t xml:space="preserve">b) </w:t>
      </w:r>
      <w:r w:rsidRPr="00321499">
        <w:t>Wykonawca zapewni</w:t>
      </w:r>
      <w:r>
        <w:t xml:space="preserve"> </w:t>
      </w:r>
      <w:r w:rsidRPr="00C730C7">
        <w:rPr>
          <w:rFonts w:cstheme="minorHAnsi"/>
          <w:color w:val="3A3A3A"/>
          <w:shd w:val="clear" w:color="auto" w:fill="FFFFFF"/>
        </w:rPr>
        <w:t xml:space="preserve">automat do robienia zdjęć umożliwiający natychmiastowy wydruk odbitek w stylu „polaroid” bez obecności fotografa, automat taki powinien składać się z profesjonalnej drukarki </w:t>
      </w:r>
      <w:proofErr w:type="spellStart"/>
      <w:r w:rsidRPr="00C730C7">
        <w:rPr>
          <w:rFonts w:cstheme="minorHAnsi"/>
          <w:color w:val="3A3A3A"/>
          <w:shd w:val="clear" w:color="auto" w:fill="FFFFFF"/>
        </w:rPr>
        <w:t>termosublimacyjnej</w:t>
      </w:r>
      <w:proofErr w:type="spellEnd"/>
      <w:r w:rsidRPr="00C730C7">
        <w:rPr>
          <w:rFonts w:cstheme="minorHAnsi"/>
          <w:color w:val="3A3A3A"/>
          <w:shd w:val="clear" w:color="auto" w:fill="FFFFFF"/>
        </w:rPr>
        <w:t xml:space="preserve"> oraz wysokiej jakości aparatu fotograficznego, dodatkowo na drukowanych odbitkach powinno się znajdować wskazane w fiszce organizacyjnej oznakowanie wydarzenia (logo i/lub nazwa).</w:t>
      </w:r>
    </w:p>
    <w:p w14:paraId="47F93C5A" w14:textId="3F8D32B8" w:rsidR="00DA06A1" w:rsidRPr="00C730C7" w:rsidRDefault="00DA06A1" w:rsidP="00C730C7">
      <w:pPr>
        <w:kinsoku w:val="0"/>
        <w:overflowPunct w:val="0"/>
        <w:spacing w:after="60" w:line="360" w:lineRule="auto"/>
        <w:textAlignment w:val="baseline"/>
        <w:rPr>
          <w:rFonts w:eastAsia="Times New Roman" w:cstheme="minorHAnsi"/>
          <w:color w:val="000000" w:themeColor="text1"/>
          <w:lang w:eastAsia="en-GB"/>
        </w:rPr>
      </w:pPr>
    </w:p>
    <w:p w14:paraId="26DF9782" w14:textId="77777777" w:rsidR="00DA06A1" w:rsidRPr="00DA06A1" w:rsidRDefault="00DA06A1" w:rsidP="00DA06A1">
      <w:pPr>
        <w:pStyle w:val="Akapitzlist"/>
        <w:kinsoku w:val="0"/>
        <w:overflowPunct w:val="0"/>
        <w:spacing w:after="60" w:line="360" w:lineRule="auto"/>
        <w:ind w:left="360"/>
        <w:textAlignment w:val="baseline"/>
        <w:rPr>
          <w:rFonts w:eastAsia="Times New Roman" w:cstheme="minorHAnsi"/>
          <w:color w:val="000000" w:themeColor="text1"/>
          <w:lang w:eastAsia="en-GB"/>
        </w:rPr>
      </w:pPr>
    </w:p>
    <w:p w14:paraId="7E6F699F" w14:textId="1FD21C41" w:rsidR="00531AFE" w:rsidRPr="00774025" w:rsidRDefault="00531AFE" w:rsidP="00774025">
      <w:pPr>
        <w:pStyle w:val="Akapitzlist"/>
        <w:numPr>
          <w:ilvl w:val="0"/>
          <w:numId w:val="81"/>
        </w:numPr>
        <w:spacing w:after="0" w:line="360" w:lineRule="auto"/>
        <w:rPr>
          <w:rFonts w:cstheme="minorHAnsi"/>
          <w:b/>
          <w:bCs/>
          <w:u w:val="single"/>
        </w:rPr>
      </w:pPr>
      <w:r w:rsidRPr="00774025">
        <w:rPr>
          <w:rFonts w:cstheme="minorHAnsi"/>
          <w:b/>
          <w:bCs/>
          <w:u w:val="single"/>
        </w:rPr>
        <w:t>Organizacj</w:t>
      </w:r>
      <w:r w:rsidR="00774025">
        <w:rPr>
          <w:rFonts w:cstheme="minorHAnsi"/>
          <w:b/>
          <w:bCs/>
          <w:u w:val="single"/>
        </w:rPr>
        <w:t>e</w:t>
      </w:r>
      <w:r w:rsidRPr="00774025">
        <w:rPr>
          <w:rFonts w:cstheme="minorHAnsi"/>
          <w:b/>
          <w:bCs/>
          <w:u w:val="single"/>
        </w:rPr>
        <w:t xml:space="preserve"> wydarzenia towarzyszącego</w:t>
      </w:r>
      <w:r w:rsidR="00774025">
        <w:rPr>
          <w:rFonts w:cstheme="minorHAnsi"/>
          <w:b/>
          <w:bCs/>
          <w:u w:val="single"/>
        </w:rPr>
        <w:t xml:space="preserve">, w zakresie: </w:t>
      </w:r>
    </w:p>
    <w:p w14:paraId="59B56734" w14:textId="3F3FEBA8" w:rsidR="00774025" w:rsidRDefault="00774025" w:rsidP="00774025">
      <w:pPr>
        <w:spacing w:after="0" w:line="360" w:lineRule="auto"/>
        <w:rPr>
          <w:rFonts w:cstheme="minorHAnsi"/>
          <w:b/>
          <w:bCs/>
        </w:rPr>
      </w:pPr>
      <w:r>
        <w:rPr>
          <w:rFonts w:cstheme="minorHAnsi"/>
          <w:b/>
          <w:bCs/>
        </w:rPr>
        <w:t xml:space="preserve">a) Przygotowanie bankietu </w:t>
      </w:r>
    </w:p>
    <w:p w14:paraId="4AD33638" w14:textId="66088112" w:rsidR="00774025" w:rsidRDefault="00774025" w:rsidP="00774025">
      <w:pPr>
        <w:spacing w:after="0" w:line="360" w:lineRule="auto"/>
        <w:rPr>
          <w:rFonts w:cstheme="minorHAnsi"/>
        </w:rPr>
      </w:pPr>
      <w:r w:rsidRPr="009C178B">
        <w:rPr>
          <w:rFonts w:cstheme="minorHAnsi"/>
        </w:rPr>
        <w:t>Wykonawca będzie miał za zadanie przygotowanie  kolacji</w:t>
      </w:r>
      <w:r>
        <w:rPr>
          <w:rFonts w:cstheme="minorHAnsi"/>
        </w:rPr>
        <w:t xml:space="preserve"> typu bankiet</w:t>
      </w:r>
      <w:r w:rsidRPr="009C178B">
        <w:rPr>
          <w:rFonts w:cstheme="minorHAnsi"/>
        </w:rPr>
        <w:t xml:space="preserve"> w </w:t>
      </w:r>
      <w:r w:rsidR="00CC3FFE">
        <w:rPr>
          <w:rFonts w:cstheme="minorHAnsi"/>
        </w:rPr>
        <w:t xml:space="preserve">hotelu w którym będą rezydować goście lub w jego bliskiej odległości </w:t>
      </w:r>
      <w:r>
        <w:rPr>
          <w:rFonts w:cstheme="minorHAnsi"/>
        </w:rPr>
        <w:t xml:space="preserve">. </w:t>
      </w:r>
      <w:r>
        <w:rPr>
          <w:rFonts w:eastAsia="Times New Roman" w:cstheme="minorHAnsi"/>
          <w:color w:val="000000" w:themeColor="text1"/>
          <w:lang w:eastAsia="en-GB"/>
        </w:rPr>
        <w:t xml:space="preserve">Bankiet będzie miał charakter nieformalny, powinny się na nim znaleźć ciepłe dania takie jak: zupa oraz drugie danie (zarówno pierwsze jak i drugie danie musi mieć opcję </w:t>
      </w:r>
      <w:proofErr w:type="spellStart"/>
      <w:r>
        <w:rPr>
          <w:rFonts w:eastAsia="Times New Roman" w:cstheme="minorHAnsi"/>
          <w:color w:val="000000" w:themeColor="text1"/>
          <w:lang w:eastAsia="en-GB"/>
        </w:rPr>
        <w:t>vege</w:t>
      </w:r>
      <w:proofErr w:type="spellEnd"/>
      <w:r>
        <w:rPr>
          <w:rFonts w:eastAsia="Times New Roman" w:cstheme="minorHAnsi"/>
          <w:color w:val="000000" w:themeColor="text1"/>
          <w:lang w:eastAsia="en-GB"/>
        </w:rPr>
        <w:t>) oraz zimne przekąski</w:t>
      </w:r>
      <w:r w:rsidRPr="009248C5">
        <w:rPr>
          <w:rFonts w:eastAsia="Times New Roman" w:cstheme="minorHAnsi"/>
          <w:color w:val="000000" w:themeColor="text1"/>
          <w:lang w:eastAsia="en-GB"/>
        </w:rPr>
        <w:t xml:space="preserve"> </w:t>
      </w:r>
      <w:r>
        <w:rPr>
          <w:rFonts w:eastAsia="Times New Roman" w:cstheme="minorHAnsi"/>
          <w:color w:val="000000" w:themeColor="text1"/>
          <w:lang w:eastAsia="en-GB"/>
        </w:rPr>
        <w:t xml:space="preserve">lub inna forma tzw. </w:t>
      </w:r>
      <w:proofErr w:type="spellStart"/>
      <w:r>
        <w:rPr>
          <w:rFonts w:eastAsia="Times New Roman" w:cstheme="minorHAnsi"/>
          <w:color w:val="000000" w:themeColor="text1"/>
          <w:lang w:eastAsia="en-GB"/>
        </w:rPr>
        <w:t>fingerfood</w:t>
      </w:r>
      <w:proofErr w:type="spellEnd"/>
      <w:r>
        <w:rPr>
          <w:rFonts w:eastAsia="Times New Roman" w:cstheme="minorHAnsi"/>
          <w:color w:val="000000" w:themeColor="text1"/>
          <w:lang w:eastAsia="en-GB"/>
        </w:rPr>
        <w:t xml:space="preserve">, desery, owoce i napoje (soki, woda, </w:t>
      </w:r>
      <w:proofErr w:type="spellStart"/>
      <w:r>
        <w:rPr>
          <w:rFonts w:eastAsia="Times New Roman" w:cstheme="minorHAnsi"/>
          <w:color w:val="000000" w:themeColor="text1"/>
          <w:lang w:eastAsia="en-GB"/>
        </w:rPr>
        <w:t>kawa,herbata</w:t>
      </w:r>
      <w:proofErr w:type="spellEnd"/>
      <w:r>
        <w:rPr>
          <w:rFonts w:eastAsia="Times New Roman" w:cstheme="minorHAnsi"/>
          <w:color w:val="000000" w:themeColor="text1"/>
          <w:lang w:eastAsia="en-GB"/>
        </w:rPr>
        <w:t>).</w:t>
      </w:r>
      <w:r w:rsidR="00CC3FFE">
        <w:rPr>
          <w:rFonts w:eastAsia="Times New Roman" w:cstheme="minorHAnsi"/>
          <w:color w:val="000000" w:themeColor="text1"/>
          <w:lang w:eastAsia="en-GB"/>
        </w:rPr>
        <w:t xml:space="preserve"> Preferowana jest kuchnia regionalna. </w:t>
      </w:r>
    </w:p>
    <w:p w14:paraId="124060EE" w14:textId="77777777" w:rsidR="00774025" w:rsidRDefault="00774025" w:rsidP="00774025">
      <w:pPr>
        <w:spacing w:after="0" w:line="360" w:lineRule="auto"/>
        <w:rPr>
          <w:rFonts w:cstheme="minorHAnsi"/>
          <w:b/>
          <w:bCs/>
        </w:rPr>
      </w:pPr>
    </w:p>
    <w:p w14:paraId="3925D05F" w14:textId="2C8D91F4" w:rsidR="009247AA" w:rsidRPr="00774025" w:rsidRDefault="00774025" w:rsidP="00774025">
      <w:pPr>
        <w:spacing w:after="0" w:line="360" w:lineRule="auto"/>
        <w:rPr>
          <w:rFonts w:cstheme="minorHAnsi"/>
          <w:b/>
          <w:bCs/>
        </w:rPr>
      </w:pPr>
      <w:r>
        <w:rPr>
          <w:rFonts w:cstheme="minorHAnsi"/>
          <w:b/>
          <w:bCs/>
        </w:rPr>
        <w:t xml:space="preserve">b) </w:t>
      </w:r>
      <w:r w:rsidR="009247AA" w:rsidRPr="00774025">
        <w:rPr>
          <w:rFonts w:cstheme="minorHAnsi"/>
          <w:b/>
          <w:bCs/>
        </w:rPr>
        <w:t>Kultura</w:t>
      </w:r>
      <w:r w:rsidR="0047280E">
        <w:rPr>
          <w:rFonts w:cstheme="minorHAnsi"/>
          <w:b/>
          <w:bCs/>
        </w:rPr>
        <w:t xml:space="preserve">, wydarzenie typu koncert </w:t>
      </w:r>
      <w:r w:rsidR="009247AA" w:rsidRPr="00774025">
        <w:rPr>
          <w:rFonts w:cstheme="minorHAnsi"/>
          <w:b/>
          <w:bCs/>
        </w:rPr>
        <w:t xml:space="preserve"> dla 150 osób.</w:t>
      </w:r>
    </w:p>
    <w:p w14:paraId="089F90F0" w14:textId="508729EE" w:rsidR="009247AA" w:rsidRPr="00831F7E" w:rsidRDefault="009247AA" w:rsidP="00831F7E">
      <w:pPr>
        <w:spacing w:after="0" w:line="360" w:lineRule="auto"/>
      </w:pPr>
      <w:r w:rsidRPr="009247AA">
        <w:rPr>
          <w:rFonts w:cstheme="minorHAnsi"/>
        </w:rPr>
        <w:t>Wykonawca zapewni program kulturalny dla gości wydarzenia w godzinach popołudniowo-wieczornych (godziny szacunkowe 18:00 – 21:00)</w:t>
      </w:r>
      <w:r w:rsidR="0047280E">
        <w:rPr>
          <w:rFonts w:cstheme="minorHAnsi"/>
        </w:rPr>
        <w:t xml:space="preserve">. </w:t>
      </w:r>
      <w:r w:rsidR="0047280E" w:rsidRPr="00016252">
        <w:t xml:space="preserve">Wykonawca </w:t>
      </w:r>
      <w:r w:rsidR="0047280E">
        <w:t xml:space="preserve">będzie odpowiedzialny za </w:t>
      </w:r>
      <w:r w:rsidR="0047280E" w:rsidRPr="00016252">
        <w:t>zapewni</w:t>
      </w:r>
      <w:r w:rsidR="0047280E">
        <w:t xml:space="preserve">enie </w:t>
      </w:r>
      <w:r w:rsidR="0047280E" w:rsidRPr="00016252">
        <w:t>zespoł</w:t>
      </w:r>
      <w:r w:rsidR="0047280E">
        <w:t xml:space="preserve">u muzycznego </w:t>
      </w:r>
      <w:r w:rsidR="0047280E" w:rsidRPr="00016252">
        <w:t>na wydarzenie towarzyszące we wskazanym miejscu przez Zamawiającego.</w:t>
      </w:r>
      <w:r w:rsidR="0047280E">
        <w:t xml:space="preserve"> Koncerty odbędą się każdego wieczoru w trakcie kolacji organizowanych dla uczestników</w:t>
      </w:r>
      <w:r w:rsidR="0047280E" w:rsidRPr="00016252">
        <w:t>.</w:t>
      </w:r>
      <w:r w:rsidR="0047280E">
        <w:t xml:space="preserve">  </w:t>
      </w:r>
      <w:r w:rsidR="0047280E" w:rsidRPr="00016252">
        <w:t>Wykonawca będzie miał za zadanie przedstawienie przynamniej trzech propozycji artystów do wyboru Zamawiającego</w:t>
      </w:r>
      <w:r w:rsidR="0047280E">
        <w:t>,</w:t>
      </w:r>
      <w:r w:rsidR="0047280E" w:rsidRPr="009C178B">
        <w:t xml:space="preserve"> </w:t>
      </w:r>
      <w:r w:rsidR="0047280E">
        <w:t>p</w:t>
      </w:r>
      <w:r w:rsidR="0047280E" w:rsidRPr="009C178B">
        <w:t>referowani artyści wykonujący muzykę polską, w miarę możliwości pochodzący z Bydgoszczy lub regionu</w:t>
      </w:r>
      <w:r w:rsidR="0047280E" w:rsidRPr="00016252">
        <w:t xml:space="preserve">. Wykonawca będzie odpowiedzialny za obsługę zespołu oraz przygotowanie miejsca występu pod jego wymagania. </w:t>
      </w:r>
    </w:p>
    <w:p w14:paraId="4932B3BA" w14:textId="77777777" w:rsidR="009247AA" w:rsidRDefault="009247AA" w:rsidP="00B63A02">
      <w:pPr>
        <w:spacing w:after="0" w:line="360" w:lineRule="auto"/>
        <w:rPr>
          <w:rFonts w:cstheme="minorHAnsi"/>
          <w:b/>
          <w:bCs/>
        </w:rPr>
      </w:pPr>
    </w:p>
    <w:p w14:paraId="5EBE3525" w14:textId="01B4409C" w:rsidR="00531AFE" w:rsidRPr="00774025" w:rsidRDefault="00774025" w:rsidP="00774025">
      <w:pPr>
        <w:spacing w:after="0" w:line="360" w:lineRule="auto"/>
        <w:rPr>
          <w:rFonts w:cstheme="minorHAnsi"/>
          <w:b/>
          <w:bCs/>
        </w:rPr>
      </w:pPr>
      <w:r>
        <w:rPr>
          <w:rFonts w:cstheme="minorHAnsi"/>
          <w:b/>
          <w:bCs/>
        </w:rPr>
        <w:t xml:space="preserve">c) Uroczysta </w:t>
      </w:r>
      <w:r w:rsidR="00531AFE" w:rsidRPr="00774025">
        <w:rPr>
          <w:rFonts w:cstheme="minorHAnsi"/>
          <w:b/>
          <w:bCs/>
        </w:rPr>
        <w:t xml:space="preserve">Kolacja powitalna – </w:t>
      </w:r>
      <w:r>
        <w:rPr>
          <w:rFonts w:cstheme="minorHAnsi"/>
          <w:b/>
          <w:bCs/>
        </w:rPr>
        <w:t>7</w:t>
      </w:r>
      <w:r w:rsidR="00531AFE" w:rsidRPr="00774025">
        <w:rPr>
          <w:rFonts w:cstheme="minorHAnsi"/>
          <w:b/>
          <w:bCs/>
        </w:rPr>
        <w:t>0 os</w:t>
      </w:r>
      <w:r>
        <w:rPr>
          <w:rFonts w:cstheme="minorHAnsi"/>
          <w:b/>
          <w:bCs/>
        </w:rPr>
        <w:t xml:space="preserve"> oraz uroczysta kolacja na 200 os. </w:t>
      </w:r>
    </w:p>
    <w:p w14:paraId="25D065D3" w14:textId="0BE4ECEB" w:rsidR="00531AFE" w:rsidRPr="005E16F1" w:rsidRDefault="00531AFE" w:rsidP="00B63A02">
      <w:pPr>
        <w:pStyle w:val="Akapitzlist"/>
        <w:spacing w:after="0" w:line="360" w:lineRule="auto"/>
        <w:ind w:left="0"/>
        <w:rPr>
          <w:rFonts w:cstheme="minorHAnsi"/>
        </w:rPr>
      </w:pPr>
      <w:r w:rsidRPr="005E16F1">
        <w:rPr>
          <w:rFonts w:cstheme="minorHAnsi"/>
        </w:rPr>
        <w:lastRenderedPageBreak/>
        <w:t xml:space="preserve">Wykonawca będzie miał za zadanie przygotowanie uroczystej kolacji w wynajętym pomieszczeniu w centrum </w:t>
      </w:r>
      <w:r>
        <w:rPr>
          <w:rFonts w:cstheme="minorHAnsi"/>
        </w:rPr>
        <w:t>Gdańska lub w bliskiej odległości do obiektu konferencyjnego</w:t>
      </w:r>
      <w:r w:rsidRPr="005E16F1">
        <w:rPr>
          <w:rFonts w:cstheme="minorHAnsi"/>
        </w:rPr>
        <w:t xml:space="preserve">. Wykonawca przy wyborze obiektu musi wziąć pod uwagę następujące kwestie: </w:t>
      </w:r>
    </w:p>
    <w:p w14:paraId="46DF27D8" w14:textId="77777777" w:rsidR="00531AFE" w:rsidRPr="005E16F1" w:rsidRDefault="00531AFE" w:rsidP="00B63A02">
      <w:pPr>
        <w:pStyle w:val="Akapitzlist"/>
        <w:spacing w:after="0" w:line="360" w:lineRule="auto"/>
        <w:ind w:left="0"/>
        <w:rPr>
          <w:rFonts w:cstheme="minorHAnsi"/>
        </w:rPr>
      </w:pPr>
      <w:r w:rsidRPr="005E16F1">
        <w:rPr>
          <w:rFonts w:cstheme="minorHAnsi"/>
        </w:rPr>
        <w:t xml:space="preserve">Kolacja zostanie zorganizowane w formie </w:t>
      </w:r>
      <w:proofErr w:type="spellStart"/>
      <w:r w:rsidRPr="005E16F1">
        <w:rPr>
          <w:rFonts w:cstheme="minorHAnsi"/>
        </w:rPr>
        <w:t>zasiadanej</w:t>
      </w:r>
      <w:proofErr w:type="spellEnd"/>
      <w:r w:rsidRPr="005E16F1">
        <w:rPr>
          <w:rFonts w:cstheme="minorHAnsi"/>
        </w:rPr>
        <w:t xml:space="preserve"> w formule okrągłych stołów bankietowych mieszczących max. 5 osób. Gośćmi zaproszonymi na kolacje będą osoby uczestniczące w Spotkaniu (urzędnicy wysokiego szczebla oraz kierownictwo ministerstwa). </w:t>
      </w:r>
      <w:r w:rsidRPr="00CC1B0C">
        <w:rPr>
          <w:rFonts w:cstheme="minorHAnsi"/>
        </w:rPr>
        <w:t>W trakcie kolacji przewidywany  jest występ zespołu muzycznego np. kwartetu smyczkowego lub jazzowego. Wykonawca przedstawieni min. 3 propozycje zespołów</w:t>
      </w:r>
      <w:r>
        <w:rPr>
          <w:rFonts w:cstheme="minorHAnsi"/>
        </w:rPr>
        <w:t xml:space="preserve">. </w:t>
      </w:r>
    </w:p>
    <w:p w14:paraId="7A085B4A" w14:textId="77777777" w:rsidR="00531AFE" w:rsidRPr="005E16F1" w:rsidRDefault="00531AFE" w:rsidP="00B63A02">
      <w:pPr>
        <w:pStyle w:val="Akapitzlist"/>
        <w:spacing w:after="0" w:line="360" w:lineRule="auto"/>
        <w:ind w:left="0"/>
        <w:rPr>
          <w:rFonts w:cstheme="minorHAnsi"/>
          <w:u w:val="single"/>
        </w:rPr>
      </w:pPr>
      <w:r w:rsidRPr="005E16F1">
        <w:rPr>
          <w:rFonts w:cstheme="minorHAnsi"/>
          <w:u w:val="single"/>
        </w:rPr>
        <w:t xml:space="preserve">Zakres usługi: </w:t>
      </w:r>
    </w:p>
    <w:p w14:paraId="2DA30D36" w14:textId="77777777" w:rsidR="00531AFE" w:rsidRPr="005E16F1" w:rsidRDefault="00531AFE" w:rsidP="00C730C7">
      <w:pPr>
        <w:pStyle w:val="Akapitzlist"/>
        <w:numPr>
          <w:ilvl w:val="0"/>
          <w:numId w:val="33"/>
        </w:numPr>
        <w:spacing w:after="0" w:line="360" w:lineRule="auto"/>
        <w:rPr>
          <w:rFonts w:cstheme="minorHAnsi"/>
        </w:rPr>
      </w:pPr>
      <w:r w:rsidRPr="005E16F1">
        <w:rPr>
          <w:rFonts w:cstheme="minorHAnsi"/>
        </w:rPr>
        <w:t xml:space="preserve">przygotowanie minimum trzech propozycji obiektów w których jest możliwe zorganizowanie takiego rodzaju wydarzenia. Obiekt musi być przystosowany do organizacji wydarzeń wysokiego szczebla oraz posiadać możliwość wynajęcia na wyłączność. Preferowane obiekty: restauracje o standardzie hotelu 4*, obiekty kulturalne reprezentacyjne, obiekty historyczne. </w:t>
      </w:r>
    </w:p>
    <w:p w14:paraId="633E96AC" w14:textId="2B0E45D1" w:rsidR="00531AFE" w:rsidRPr="00CE6A47" w:rsidRDefault="00531AFE" w:rsidP="00C730C7">
      <w:pPr>
        <w:pStyle w:val="Akapitzlist"/>
        <w:numPr>
          <w:ilvl w:val="0"/>
          <w:numId w:val="36"/>
        </w:numPr>
        <w:spacing w:after="0" w:line="360" w:lineRule="auto"/>
        <w:rPr>
          <w:rFonts w:cstheme="minorHAnsi"/>
        </w:rPr>
      </w:pPr>
      <w:r w:rsidRPr="00EC22E6">
        <w:rPr>
          <w:rFonts w:cstheme="minorHAnsi"/>
        </w:rPr>
        <w:t>zapewnienie wyszkolonej obsługi kelnerskiej posługującej się językiem angielskim w stopniu komunikatywnym. Kelnerzy muszą cechować się znajomością savoir vivre oraz posiadać strój wizytowy</w:t>
      </w:r>
      <w:r w:rsidR="00CE6A47">
        <w:rPr>
          <w:rFonts w:cstheme="minorHAnsi"/>
        </w:rPr>
        <w:t xml:space="preserve"> tj. garnitur ciemny męski lub damski, koszula biała, buty typu derby lub </w:t>
      </w:r>
      <w:proofErr w:type="spellStart"/>
      <w:r w:rsidR="00CE6A47">
        <w:rPr>
          <w:rFonts w:cstheme="minorHAnsi"/>
        </w:rPr>
        <w:t>oxfordy</w:t>
      </w:r>
      <w:proofErr w:type="spellEnd"/>
      <w:r w:rsidR="00CE6A47" w:rsidRPr="00D521B8">
        <w:rPr>
          <w:rFonts w:cstheme="minorHAnsi"/>
        </w:rPr>
        <w:t xml:space="preserve">. </w:t>
      </w:r>
    </w:p>
    <w:p w14:paraId="73273E51" w14:textId="77777777" w:rsidR="00531AFE" w:rsidRPr="00EC22E6" w:rsidRDefault="00531AFE" w:rsidP="00C730C7">
      <w:pPr>
        <w:pStyle w:val="Akapitzlist"/>
        <w:numPr>
          <w:ilvl w:val="0"/>
          <w:numId w:val="33"/>
        </w:numPr>
        <w:spacing w:after="0" w:line="360" w:lineRule="auto"/>
        <w:rPr>
          <w:rFonts w:cstheme="minorHAnsi"/>
        </w:rPr>
      </w:pPr>
      <w:r w:rsidRPr="00EC22E6">
        <w:rPr>
          <w:rFonts w:cstheme="minorHAnsi"/>
        </w:rPr>
        <w:t xml:space="preserve">jeśli obiekt nie będzie restauracją zapewnienie odpowiedniego, dopasowanego do wystroju wnętrz nakrycia stołu tj.: obrus, pełna, porcelanowa zastawa stołowa, dekoracje stołowe niezasłaniające twarzy osób zasiadających przy stole oraz nie wywołujące alergii (kwiaty). </w:t>
      </w:r>
    </w:p>
    <w:p w14:paraId="438E909A" w14:textId="77777777" w:rsidR="00531AFE" w:rsidRPr="00EC22E6" w:rsidRDefault="00531AFE" w:rsidP="00C730C7">
      <w:pPr>
        <w:pStyle w:val="Akapitzlist"/>
        <w:numPr>
          <w:ilvl w:val="0"/>
          <w:numId w:val="33"/>
        </w:numPr>
        <w:spacing w:after="0" w:line="360" w:lineRule="auto"/>
        <w:rPr>
          <w:rFonts w:cstheme="minorHAnsi"/>
        </w:rPr>
      </w:pPr>
      <w:r w:rsidRPr="00EC22E6">
        <w:rPr>
          <w:rFonts w:cstheme="minorHAnsi"/>
        </w:rPr>
        <w:t xml:space="preserve">przygotowanie wizytówek z imieniem i nazwiskiem. Zamawiający przekaże układ usadzenia gości Wykonawcy. </w:t>
      </w:r>
    </w:p>
    <w:p w14:paraId="4F4E426E" w14:textId="5AC59C7C" w:rsidR="00531AFE" w:rsidRPr="00EC22E6" w:rsidRDefault="00531AFE" w:rsidP="00C730C7">
      <w:pPr>
        <w:pStyle w:val="Akapitzlist"/>
        <w:numPr>
          <w:ilvl w:val="0"/>
          <w:numId w:val="33"/>
        </w:numPr>
        <w:spacing w:after="0" w:line="360" w:lineRule="auto"/>
        <w:rPr>
          <w:rFonts w:cstheme="minorHAnsi"/>
        </w:rPr>
      </w:pPr>
      <w:r w:rsidRPr="00EC22E6">
        <w:rPr>
          <w:rFonts w:cstheme="minorHAnsi"/>
        </w:rPr>
        <w:t xml:space="preserve">przygotowanie dwóch zestawów menu – w opcji mięsnej oraz </w:t>
      </w:r>
      <w:r w:rsidR="00CE6A47">
        <w:rPr>
          <w:rFonts w:cstheme="minorHAnsi"/>
        </w:rPr>
        <w:t>w</w:t>
      </w:r>
      <w:r w:rsidRPr="00EC22E6">
        <w:rPr>
          <w:rFonts w:cstheme="minorHAnsi"/>
        </w:rPr>
        <w:t xml:space="preserve">egańskiej. Menu musi zawierać: napoje, przystawkę, pierwsze danie, drugie danie oraz deser. Preferowana kuchnia polska, nie dopuszcza się kuchni egzotycznej. </w:t>
      </w:r>
    </w:p>
    <w:p w14:paraId="085751AD" w14:textId="77777777" w:rsidR="00531AFE" w:rsidRPr="00EC22E6" w:rsidRDefault="00531AFE" w:rsidP="00C730C7">
      <w:pPr>
        <w:pStyle w:val="Akapitzlist"/>
        <w:numPr>
          <w:ilvl w:val="0"/>
          <w:numId w:val="33"/>
        </w:numPr>
        <w:spacing w:after="0" w:line="360" w:lineRule="auto"/>
        <w:rPr>
          <w:rFonts w:cstheme="minorHAnsi"/>
        </w:rPr>
      </w:pPr>
      <w:r w:rsidRPr="00EC22E6">
        <w:rPr>
          <w:rFonts w:cstheme="minorHAnsi"/>
        </w:rPr>
        <w:t xml:space="preserve">zapewnienie oprawy muzycznej wydarzenia.  </w:t>
      </w:r>
    </w:p>
    <w:p w14:paraId="292A7A99" w14:textId="77777777" w:rsidR="00831F7E" w:rsidRDefault="00411281" w:rsidP="00411281">
      <w:pPr>
        <w:kinsoku w:val="0"/>
        <w:overflowPunct w:val="0"/>
        <w:spacing w:after="60" w:line="360" w:lineRule="auto"/>
        <w:textAlignment w:val="baseline"/>
        <w:rPr>
          <w:rFonts w:eastAsia="Times New Roman" w:cstheme="minorHAnsi"/>
          <w:b/>
          <w:bCs/>
          <w:color w:val="000000" w:themeColor="text1"/>
          <w:u w:val="single"/>
          <w:lang w:eastAsia="en-GB"/>
        </w:rPr>
      </w:pPr>
      <w:r>
        <w:rPr>
          <w:rFonts w:eastAsia="Times New Roman" w:cstheme="minorHAnsi"/>
          <w:b/>
          <w:bCs/>
          <w:color w:val="000000" w:themeColor="text1"/>
          <w:u w:val="single"/>
          <w:lang w:eastAsia="en-GB"/>
        </w:rPr>
        <w:t xml:space="preserve">6. </w:t>
      </w:r>
      <w:r w:rsidR="00845C9D" w:rsidRPr="00411281">
        <w:rPr>
          <w:rFonts w:eastAsia="Times New Roman" w:cstheme="minorHAnsi"/>
          <w:b/>
          <w:bCs/>
          <w:color w:val="000000" w:themeColor="text1"/>
          <w:u w:val="single"/>
          <w:lang w:eastAsia="en-GB"/>
        </w:rPr>
        <w:t xml:space="preserve">Zapewnienie </w:t>
      </w:r>
      <w:r w:rsidR="00831F7E">
        <w:rPr>
          <w:rFonts w:eastAsia="Times New Roman" w:cstheme="minorHAnsi"/>
          <w:b/>
          <w:bCs/>
          <w:color w:val="000000" w:themeColor="text1"/>
          <w:u w:val="single"/>
          <w:lang w:eastAsia="en-GB"/>
        </w:rPr>
        <w:t>obsługi, w zakresie:</w:t>
      </w:r>
    </w:p>
    <w:p w14:paraId="75E211A7" w14:textId="77777777" w:rsidR="00831F7E" w:rsidRPr="00831F7E" w:rsidRDefault="00831F7E" w:rsidP="00831F7E">
      <w:pPr>
        <w:spacing w:after="0" w:line="240" w:lineRule="auto"/>
        <w:jc w:val="both"/>
        <w:rPr>
          <w:rFonts w:cstheme="minorHAnsi"/>
        </w:rPr>
      </w:pPr>
      <w:r w:rsidRPr="00831F7E">
        <w:rPr>
          <w:rFonts w:cstheme="minorHAnsi"/>
        </w:rPr>
        <w:t xml:space="preserve">Obsługi technicznej na czas trwania wydarzenie, której zadaniem będzie obsługa sprzętu AV/IT przez cały okres trwania wydarzenia. </w:t>
      </w:r>
    </w:p>
    <w:p w14:paraId="067741DC" w14:textId="49CF1A23" w:rsidR="00845C9D" w:rsidRPr="00411281" w:rsidRDefault="00845C9D" w:rsidP="00411281">
      <w:pPr>
        <w:kinsoku w:val="0"/>
        <w:overflowPunct w:val="0"/>
        <w:spacing w:after="60" w:line="360" w:lineRule="auto"/>
        <w:textAlignment w:val="baseline"/>
        <w:rPr>
          <w:rFonts w:eastAsia="Times New Roman" w:cstheme="minorHAnsi"/>
          <w:color w:val="000000" w:themeColor="text1"/>
          <w:lang w:eastAsia="en-GB"/>
        </w:rPr>
      </w:pPr>
      <w:r w:rsidRPr="00411281">
        <w:rPr>
          <w:rFonts w:eastAsia="Times New Roman" w:cstheme="minorHAnsi"/>
          <w:b/>
          <w:bCs/>
          <w:color w:val="000000" w:themeColor="text1"/>
          <w:u w:val="single"/>
          <w:lang w:eastAsia="en-GB"/>
        </w:rPr>
        <w:t xml:space="preserve"> </w:t>
      </w:r>
    </w:p>
    <w:p w14:paraId="0BB91A88" w14:textId="1333E317" w:rsidR="00A12A46" w:rsidRPr="00531AFE" w:rsidRDefault="00A12A46" w:rsidP="00B63A02">
      <w:pPr>
        <w:kinsoku w:val="0"/>
        <w:overflowPunct w:val="0"/>
        <w:spacing w:after="60" w:line="360" w:lineRule="auto"/>
        <w:textAlignment w:val="baseline"/>
        <w:rPr>
          <w:rFonts w:eastAsia="+mn-ea" w:cstheme="minorHAnsi"/>
          <w:b/>
          <w:bCs/>
          <w:color w:val="000000" w:themeColor="text1"/>
          <w:kern w:val="24"/>
          <w:u w:val="single"/>
          <w:lang w:eastAsia="en-GB"/>
        </w:rPr>
      </w:pPr>
    </w:p>
    <w:p w14:paraId="64DBE3DF" w14:textId="67F68DFB" w:rsidR="00F64949" w:rsidRPr="00411281" w:rsidRDefault="00BF5255" w:rsidP="00411281">
      <w:pPr>
        <w:shd w:val="clear" w:color="auto" w:fill="D5DCE4" w:themeFill="text2" w:themeFillTint="33"/>
        <w:kinsoku w:val="0"/>
        <w:overflowPunct w:val="0"/>
        <w:spacing w:after="60" w:line="360" w:lineRule="auto"/>
        <w:textAlignment w:val="baseline"/>
        <w:rPr>
          <w:rFonts w:eastAsia="+mn-ea" w:cstheme="minorHAnsi"/>
          <w:color w:val="000000" w:themeColor="text1"/>
          <w:kern w:val="24"/>
          <w:lang w:eastAsia="en-GB"/>
        </w:rPr>
      </w:pPr>
      <w:r w:rsidRPr="00411281">
        <w:rPr>
          <w:rFonts w:eastAsia="+mn-ea" w:cstheme="minorHAnsi"/>
          <w:b/>
          <w:bCs/>
          <w:color w:val="000000" w:themeColor="text1"/>
          <w:kern w:val="24"/>
          <w:lang w:eastAsia="en-GB"/>
        </w:rPr>
        <w:t xml:space="preserve">Spotkanie nr </w:t>
      </w:r>
      <w:r w:rsidR="00AC5E55" w:rsidRPr="00411281">
        <w:rPr>
          <w:rFonts w:eastAsia="+mn-ea" w:cstheme="minorHAnsi"/>
          <w:b/>
          <w:bCs/>
          <w:color w:val="000000" w:themeColor="text1"/>
          <w:kern w:val="24"/>
          <w:lang w:eastAsia="en-GB"/>
        </w:rPr>
        <w:t>8</w:t>
      </w:r>
    </w:p>
    <w:p w14:paraId="13898C7F" w14:textId="7DC9E49B" w:rsidR="00AC5E55" w:rsidRPr="005E16F1" w:rsidRDefault="00AC5E55" w:rsidP="00C730C7">
      <w:pPr>
        <w:pStyle w:val="Akapitzlist"/>
        <w:numPr>
          <w:ilvl w:val="0"/>
          <w:numId w:val="24"/>
        </w:numPr>
        <w:kinsoku w:val="0"/>
        <w:overflowPunct w:val="0"/>
        <w:spacing w:before="120" w:after="120" w:line="360" w:lineRule="auto"/>
        <w:ind w:left="714" w:hanging="357"/>
        <w:textAlignment w:val="baseline"/>
        <w:rPr>
          <w:rFonts w:eastAsia="+mn-ea" w:cstheme="minorHAnsi"/>
          <w:color w:val="000000" w:themeColor="text1"/>
          <w:kern w:val="24"/>
          <w:lang w:eastAsia="en-GB"/>
        </w:rPr>
      </w:pPr>
      <w:r w:rsidRPr="005E16F1">
        <w:rPr>
          <w:rFonts w:eastAsia="+mn-ea" w:cstheme="minorHAnsi"/>
          <w:color w:val="000000" w:themeColor="text1"/>
          <w:kern w:val="24"/>
          <w:lang w:eastAsia="en-GB"/>
        </w:rPr>
        <w:t>Data: czer</w:t>
      </w:r>
      <w:r>
        <w:rPr>
          <w:rFonts w:eastAsia="+mn-ea" w:cstheme="minorHAnsi"/>
          <w:color w:val="000000" w:themeColor="text1"/>
          <w:kern w:val="24"/>
          <w:lang w:eastAsia="en-GB"/>
        </w:rPr>
        <w:t>w</w:t>
      </w:r>
      <w:r w:rsidR="00411281">
        <w:rPr>
          <w:rFonts w:eastAsia="+mn-ea" w:cstheme="minorHAnsi"/>
          <w:color w:val="000000" w:themeColor="text1"/>
          <w:kern w:val="24"/>
          <w:lang w:eastAsia="en-GB"/>
        </w:rPr>
        <w:t>iec</w:t>
      </w:r>
      <w:r>
        <w:rPr>
          <w:rFonts w:eastAsia="+mn-ea" w:cstheme="minorHAnsi"/>
          <w:color w:val="000000" w:themeColor="text1"/>
          <w:kern w:val="24"/>
          <w:lang w:eastAsia="en-GB"/>
        </w:rPr>
        <w:t xml:space="preserve"> </w:t>
      </w:r>
      <w:r w:rsidRPr="005E16F1">
        <w:rPr>
          <w:rFonts w:eastAsia="+mn-ea" w:cstheme="minorHAnsi"/>
          <w:color w:val="000000" w:themeColor="text1"/>
          <w:kern w:val="24"/>
          <w:lang w:eastAsia="en-GB"/>
        </w:rPr>
        <w:t>2025</w:t>
      </w:r>
      <w:r>
        <w:rPr>
          <w:rFonts w:eastAsia="+mn-ea" w:cstheme="minorHAnsi"/>
          <w:color w:val="000000" w:themeColor="text1"/>
          <w:kern w:val="24"/>
          <w:lang w:eastAsia="en-GB"/>
        </w:rPr>
        <w:t xml:space="preserve"> r.</w:t>
      </w:r>
      <w:r w:rsidR="00411281">
        <w:rPr>
          <w:rFonts w:eastAsia="+mn-ea" w:cstheme="minorHAnsi"/>
          <w:color w:val="000000" w:themeColor="text1"/>
          <w:kern w:val="24"/>
          <w:lang w:eastAsia="en-GB"/>
        </w:rPr>
        <w:t xml:space="preserve"> (wydarzenie dwudniowe) </w:t>
      </w:r>
    </w:p>
    <w:p w14:paraId="1EDF907F" w14:textId="77777777" w:rsidR="00AC5E55" w:rsidRDefault="00AC5E55" w:rsidP="00C730C7">
      <w:pPr>
        <w:pStyle w:val="Akapitzlist"/>
        <w:numPr>
          <w:ilvl w:val="0"/>
          <w:numId w:val="24"/>
        </w:numPr>
        <w:kinsoku w:val="0"/>
        <w:overflowPunct w:val="0"/>
        <w:spacing w:before="120" w:after="120" w:line="360" w:lineRule="auto"/>
        <w:ind w:left="714" w:hanging="357"/>
        <w:textAlignment w:val="baseline"/>
        <w:rPr>
          <w:rFonts w:eastAsia="+mn-ea" w:cstheme="minorHAnsi"/>
          <w:color w:val="000000" w:themeColor="text1"/>
          <w:kern w:val="24"/>
          <w:lang w:eastAsia="en-GB"/>
        </w:rPr>
      </w:pPr>
      <w:r w:rsidRPr="00845C9D">
        <w:rPr>
          <w:rFonts w:eastAsia="+mn-ea" w:cstheme="minorHAnsi"/>
          <w:color w:val="000000" w:themeColor="text1"/>
          <w:kern w:val="24"/>
          <w:lang w:eastAsia="en-GB"/>
        </w:rPr>
        <w:t>Miejsce: Szczecin/Świnoujście</w:t>
      </w:r>
    </w:p>
    <w:p w14:paraId="01B71FFF" w14:textId="77777777" w:rsidR="00AC5E55" w:rsidRDefault="00AC5E55" w:rsidP="00C730C7">
      <w:pPr>
        <w:pStyle w:val="Akapitzlist"/>
        <w:numPr>
          <w:ilvl w:val="0"/>
          <w:numId w:val="24"/>
        </w:numPr>
        <w:kinsoku w:val="0"/>
        <w:overflowPunct w:val="0"/>
        <w:spacing w:before="120" w:after="120" w:line="360" w:lineRule="auto"/>
        <w:ind w:left="714" w:hanging="357"/>
        <w:textAlignment w:val="baseline"/>
        <w:rPr>
          <w:rFonts w:eastAsia="+mn-ea" w:cstheme="minorHAnsi"/>
          <w:color w:val="000000" w:themeColor="text1"/>
          <w:kern w:val="24"/>
          <w:lang w:eastAsia="en-GB"/>
        </w:rPr>
      </w:pPr>
      <w:r>
        <w:rPr>
          <w:rFonts w:eastAsia="+mn-ea" w:cstheme="minorHAnsi"/>
          <w:color w:val="000000" w:themeColor="text1"/>
          <w:kern w:val="24"/>
          <w:lang w:eastAsia="en-GB"/>
        </w:rPr>
        <w:t>Liczba osób: 55</w:t>
      </w:r>
    </w:p>
    <w:p w14:paraId="69533487" w14:textId="77777777" w:rsidR="00AC5E55" w:rsidRDefault="00AC5E55" w:rsidP="00AC5E55">
      <w:pPr>
        <w:kinsoku w:val="0"/>
        <w:overflowPunct w:val="0"/>
        <w:spacing w:after="60" w:line="360" w:lineRule="auto"/>
        <w:textAlignment w:val="baseline"/>
        <w:rPr>
          <w:rFonts w:eastAsia="+mn-ea" w:cstheme="minorHAnsi"/>
          <w:color w:val="000000" w:themeColor="text1"/>
          <w:kern w:val="24"/>
          <w:lang w:eastAsia="en-GB"/>
        </w:rPr>
      </w:pPr>
      <w:r w:rsidRPr="00E03F55">
        <w:rPr>
          <w:rFonts w:eastAsia="+mn-ea" w:cstheme="minorHAnsi"/>
          <w:color w:val="000000" w:themeColor="text1"/>
          <w:kern w:val="24"/>
          <w:lang w:eastAsia="en-GB"/>
        </w:rPr>
        <w:t xml:space="preserve">Wydarzenie będzie polegało na wizytacji projektów współfinansowanych z Funduszy Europejskich, które zlokalizowane są na terenie Szczecina i Świnoujścia. </w:t>
      </w:r>
    </w:p>
    <w:p w14:paraId="38131668" w14:textId="77777777" w:rsidR="00AC5E55" w:rsidRDefault="00AC5E55" w:rsidP="00AC5E55">
      <w:pPr>
        <w:kinsoku w:val="0"/>
        <w:overflowPunct w:val="0"/>
        <w:spacing w:after="60" w:line="360" w:lineRule="auto"/>
        <w:textAlignment w:val="baseline"/>
        <w:rPr>
          <w:rFonts w:eastAsia="+mn-ea" w:cstheme="minorHAnsi"/>
          <w:color w:val="000000" w:themeColor="text1"/>
          <w:kern w:val="24"/>
          <w:lang w:eastAsia="en-GB"/>
        </w:rPr>
      </w:pPr>
      <w:r w:rsidRPr="00E12BC4">
        <w:rPr>
          <w:rFonts w:eastAsia="+mn-ea" w:cstheme="minorHAnsi"/>
          <w:color w:val="000000" w:themeColor="text1"/>
          <w:kern w:val="24"/>
          <w:lang w:eastAsia="en-GB"/>
        </w:rPr>
        <w:t xml:space="preserve">W czasie trwania wydarzenia Wykonawca będzie odpowiedzialny za organizację i koordynację (w porozumieniu z Zamawiającym) przebiegu wszystkich wizyt studyjnych delegacji na terenie Świnoujścia i Szczecina. </w:t>
      </w:r>
    </w:p>
    <w:p w14:paraId="4F4F6BD2" w14:textId="77777777" w:rsidR="00AC5E55" w:rsidRDefault="00AC5E55" w:rsidP="00AC5E55">
      <w:pPr>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Wykonawca będzie miał za zadanie zapewnienie następujących usług: transportu, cateringu, tłumaczenia.</w:t>
      </w:r>
    </w:p>
    <w:p w14:paraId="34E8418A" w14:textId="77777777" w:rsidR="00AC5E55" w:rsidRPr="00E03F55" w:rsidRDefault="00AC5E55" w:rsidP="00AC5E55">
      <w:pPr>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lastRenderedPageBreak/>
        <w:t xml:space="preserve">Uczestnicy sami pokrywają koszt hotelu. Zamawiający poinformuje Wykonawcę o miejscu noclegu uczestników na 14 dni roboczych przed wydarzeniem. </w:t>
      </w:r>
    </w:p>
    <w:p w14:paraId="4D271456" w14:textId="2E33692B" w:rsidR="00AC5E55" w:rsidRPr="00C731D6" w:rsidRDefault="00C731D6" w:rsidP="00C731D6">
      <w:pPr>
        <w:spacing w:after="0" w:line="360" w:lineRule="auto"/>
        <w:rPr>
          <w:rFonts w:cstheme="minorHAnsi"/>
          <w:b/>
          <w:bCs/>
          <w:u w:val="single"/>
        </w:rPr>
      </w:pPr>
      <w:r w:rsidRPr="008066E2">
        <w:rPr>
          <w:rFonts w:cstheme="minorHAnsi"/>
          <w:b/>
          <w:bCs/>
          <w:u w:val="single"/>
        </w:rPr>
        <w:t>Wykonawca będzie miał za zadanie:</w:t>
      </w:r>
    </w:p>
    <w:p w14:paraId="61ED9AB0" w14:textId="5A806123" w:rsidR="003C06A1" w:rsidRDefault="00C731D6" w:rsidP="00C731D6">
      <w:pPr>
        <w:pStyle w:val="Akapitzlist"/>
        <w:numPr>
          <w:ilvl w:val="0"/>
          <w:numId w:val="84"/>
        </w:numPr>
        <w:spacing w:line="360" w:lineRule="auto"/>
        <w:ind w:left="284"/>
        <w:rPr>
          <w:rFonts w:eastAsia="+mn-ea" w:cstheme="minorHAnsi"/>
          <w:b/>
          <w:bCs/>
          <w:color w:val="000000" w:themeColor="text1"/>
          <w:kern w:val="24"/>
          <w:u w:val="single"/>
          <w:lang w:eastAsia="en-GB"/>
        </w:rPr>
      </w:pPr>
      <w:r>
        <w:rPr>
          <w:rFonts w:eastAsia="+mn-ea" w:cstheme="minorHAnsi"/>
          <w:b/>
          <w:bCs/>
          <w:color w:val="000000" w:themeColor="text1"/>
          <w:kern w:val="24"/>
          <w:u w:val="single"/>
          <w:lang w:eastAsia="en-GB"/>
        </w:rPr>
        <w:t>Aranżację przestrzeni pod prelekcje w 3 wynajętych salach</w:t>
      </w:r>
    </w:p>
    <w:p w14:paraId="4465ED4C" w14:textId="1F6F303B" w:rsidR="00C731D6" w:rsidRPr="00C731D6" w:rsidRDefault="00C731D6" w:rsidP="00C731D6">
      <w:pPr>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 xml:space="preserve">Wykonawca przygotuje sale konferencyjną w układzie </w:t>
      </w:r>
      <w:r>
        <w:t xml:space="preserve">teatralnym z mównicą. </w:t>
      </w:r>
      <w:r>
        <w:rPr>
          <w:rFonts w:eastAsia="+mn-ea" w:cstheme="minorHAnsi"/>
          <w:color w:val="000000" w:themeColor="text1"/>
          <w:kern w:val="24"/>
          <w:lang w:eastAsia="en-GB"/>
        </w:rPr>
        <w:t xml:space="preserve">Wyposaży je w </w:t>
      </w:r>
      <w:r>
        <w:rPr>
          <w:rFonts w:eastAsia="+mn-ea" w:cstheme="minorHAnsi"/>
          <w:color w:val="000000" w:themeColor="text1"/>
          <w:kern w:val="24"/>
          <w:lang w:eastAsia="en-GB"/>
        </w:rPr>
        <w:t xml:space="preserve">elementy reklamowe takie jak </w:t>
      </w:r>
      <w:proofErr w:type="spellStart"/>
      <w:r>
        <w:rPr>
          <w:rFonts w:eastAsia="+mn-ea" w:cstheme="minorHAnsi"/>
          <w:color w:val="000000" w:themeColor="text1"/>
          <w:kern w:val="24"/>
          <w:lang w:eastAsia="en-GB"/>
        </w:rPr>
        <w:t>roll-upy</w:t>
      </w:r>
      <w:proofErr w:type="spellEnd"/>
      <w:r>
        <w:rPr>
          <w:rFonts w:eastAsia="+mn-ea" w:cstheme="minorHAnsi"/>
          <w:color w:val="000000" w:themeColor="text1"/>
          <w:kern w:val="24"/>
          <w:lang w:eastAsia="en-GB"/>
        </w:rPr>
        <w:t xml:space="preserve">. </w:t>
      </w:r>
    </w:p>
    <w:p w14:paraId="154D564D" w14:textId="77777777" w:rsidR="00C731D6" w:rsidRPr="00016252" w:rsidRDefault="00C731D6" w:rsidP="00C731D6">
      <w:pPr>
        <w:spacing w:after="0" w:line="360" w:lineRule="auto"/>
      </w:pPr>
      <w:r w:rsidRPr="00016252">
        <w:t xml:space="preserve">Wyposażenie techniczne sali: </w:t>
      </w:r>
    </w:p>
    <w:p w14:paraId="52F48BB5" w14:textId="77777777" w:rsidR="00C731D6" w:rsidRPr="00016252" w:rsidRDefault="00C731D6" w:rsidP="00C731D6">
      <w:pPr>
        <w:pStyle w:val="Akapitzlist"/>
        <w:numPr>
          <w:ilvl w:val="2"/>
          <w:numId w:val="82"/>
        </w:numPr>
        <w:spacing w:after="0" w:line="360" w:lineRule="auto"/>
        <w:ind w:left="426"/>
      </w:pPr>
      <w:r w:rsidRPr="00016252">
        <w:t xml:space="preserve">Ekran multimedialny/projektor/komputer; </w:t>
      </w:r>
    </w:p>
    <w:p w14:paraId="0AA08064" w14:textId="77777777" w:rsidR="00C731D6" w:rsidRPr="00016252" w:rsidRDefault="00C731D6" w:rsidP="00C731D6">
      <w:pPr>
        <w:pStyle w:val="Akapitzlist"/>
        <w:numPr>
          <w:ilvl w:val="2"/>
          <w:numId w:val="82"/>
        </w:numPr>
        <w:spacing w:after="0" w:line="360" w:lineRule="auto"/>
        <w:ind w:left="426"/>
      </w:pPr>
      <w:r w:rsidRPr="00016252">
        <w:t xml:space="preserve">Pilot do zmiany slajdów; </w:t>
      </w:r>
    </w:p>
    <w:p w14:paraId="4A6A2371" w14:textId="77777777" w:rsidR="00C731D6" w:rsidRPr="00016252" w:rsidRDefault="00C731D6" w:rsidP="00C731D6">
      <w:pPr>
        <w:pStyle w:val="Akapitzlist"/>
        <w:numPr>
          <w:ilvl w:val="2"/>
          <w:numId w:val="82"/>
        </w:numPr>
        <w:spacing w:after="0" w:line="360" w:lineRule="auto"/>
        <w:ind w:left="426"/>
      </w:pPr>
      <w:r w:rsidRPr="00016252">
        <w:t>Mikrofony bezprzewodowe dla prelegentów;</w:t>
      </w:r>
    </w:p>
    <w:p w14:paraId="0A1B5AE1" w14:textId="77777777" w:rsidR="00C731D6" w:rsidRDefault="00C731D6" w:rsidP="00C731D6">
      <w:pPr>
        <w:pStyle w:val="Akapitzlist"/>
        <w:spacing w:line="360" w:lineRule="auto"/>
        <w:ind w:left="284"/>
        <w:rPr>
          <w:rFonts w:eastAsia="+mn-ea" w:cstheme="minorHAnsi"/>
          <w:b/>
          <w:bCs/>
          <w:color w:val="000000" w:themeColor="text1"/>
          <w:kern w:val="24"/>
          <w:u w:val="single"/>
          <w:lang w:eastAsia="en-GB"/>
        </w:rPr>
      </w:pPr>
    </w:p>
    <w:p w14:paraId="6F4412D6" w14:textId="254BA45F" w:rsidR="00AC5E55" w:rsidRPr="003C06A1" w:rsidRDefault="00AC5E55" w:rsidP="00C731D6">
      <w:pPr>
        <w:pStyle w:val="Akapitzlist"/>
        <w:numPr>
          <w:ilvl w:val="0"/>
          <w:numId w:val="84"/>
        </w:numPr>
        <w:spacing w:line="360" w:lineRule="auto"/>
        <w:ind w:left="426"/>
        <w:rPr>
          <w:rFonts w:eastAsia="+mn-ea" w:cstheme="minorHAnsi"/>
          <w:b/>
          <w:bCs/>
          <w:color w:val="000000" w:themeColor="text1"/>
          <w:kern w:val="24"/>
          <w:u w:val="single"/>
          <w:lang w:eastAsia="en-GB"/>
        </w:rPr>
      </w:pPr>
      <w:r w:rsidRPr="003C06A1">
        <w:rPr>
          <w:rFonts w:eastAsia="+mn-ea" w:cstheme="minorHAnsi"/>
          <w:b/>
          <w:bCs/>
          <w:color w:val="000000" w:themeColor="text1"/>
          <w:kern w:val="24"/>
          <w:u w:val="single"/>
          <w:lang w:eastAsia="en-GB"/>
        </w:rPr>
        <w:t xml:space="preserve">Zapewnienie </w:t>
      </w:r>
      <w:r w:rsidR="007C4BEB" w:rsidRPr="003C06A1">
        <w:rPr>
          <w:rFonts w:eastAsia="+mn-ea" w:cstheme="minorHAnsi"/>
          <w:b/>
          <w:bCs/>
          <w:color w:val="000000" w:themeColor="text1"/>
          <w:kern w:val="24"/>
          <w:u w:val="single"/>
          <w:lang w:eastAsia="en-GB"/>
        </w:rPr>
        <w:t>sprzętu do</w:t>
      </w:r>
      <w:r w:rsidRPr="003C06A1">
        <w:rPr>
          <w:rFonts w:eastAsia="+mn-ea" w:cstheme="minorHAnsi"/>
          <w:b/>
          <w:bCs/>
          <w:color w:val="000000" w:themeColor="text1"/>
          <w:kern w:val="24"/>
          <w:u w:val="single"/>
          <w:lang w:eastAsia="en-GB"/>
        </w:rPr>
        <w:t xml:space="preserve"> tłumaczenia </w:t>
      </w:r>
    </w:p>
    <w:p w14:paraId="219395A7" w14:textId="62146FED" w:rsidR="00AC5E55" w:rsidRDefault="00AC5E55" w:rsidP="00AC5E55">
      <w:pPr>
        <w:spacing w:before="120" w:after="120" w:line="360" w:lineRule="auto"/>
        <w:ind w:left="357"/>
        <w:rPr>
          <w:rFonts w:cstheme="minorHAnsi"/>
        </w:rPr>
      </w:pPr>
      <w:r>
        <w:rPr>
          <w:rFonts w:cstheme="minorHAnsi"/>
        </w:rPr>
        <w:t xml:space="preserve">Wykonawca zapewni </w:t>
      </w:r>
      <w:r w:rsidR="007C4BEB">
        <w:rPr>
          <w:rFonts w:cstheme="minorHAnsi"/>
        </w:rPr>
        <w:t xml:space="preserve">sprzęt do wykonania </w:t>
      </w:r>
      <w:r>
        <w:rPr>
          <w:rFonts w:cstheme="minorHAnsi"/>
        </w:rPr>
        <w:t>tłumaczeni</w:t>
      </w:r>
      <w:r w:rsidR="007C4BEB">
        <w:rPr>
          <w:rFonts w:cstheme="minorHAnsi"/>
        </w:rPr>
        <w:t>a</w:t>
      </w:r>
      <w:r>
        <w:rPr>
          <w:rFonts w:cstheme="minorHAnsi"/>
        </w:rPr>
        <w:t xml:space="preserve"> symultaniczne</w:t>
      </w:r>
      <w:r w:rsidR="007C4BEB">
        <w:rPr>
          <w:rFonts w:cstheme="minorHAnsi"/>
        </w:rPr>
        <w:t>go</w:t>
      </w:r>
      <w:r>
        <w:rPr>
          <w:rFonts w:cstheme="minorHAnsi"/>
        </w:rPr>
        <w:t xml:space="preserve"> mobilne</w:t>
      </w:r>
      <w:r w:rsidR="007C4BEB">
        <w:rPr>
          <w:rFonts w:cstheme="minorHAnsi"/>
        </w:rPr>
        <w:t>go</w:t>
      </w:r>
      <w:r>
        <w:rPr>
          <w:rFonts w:cstheme="minorHAnsi"/>
        </w:rPr>
        <w:t xml:space="preserve"> w ciągu dwóch dni wydarzenia: </w:t>
      </w:r>
    </w:p>
    <w:p w14:paraId="35E0EF86" w14:textId="785842AE" w:rsidR="00AC5E55" w:rsidRDefault="00C731D6" w:rsidP="00C730C7">
      <w:pPr>
        <w:pStyle w:val="Akapitzlist"/>
        <w:numPr>
          <w:ilvl w:val="0"/>
          <w:numId w:val="57"/>
        </w:numPr>
        <w:spacing w:before="120" w:after="120" w:line="360" w:lineRule="auto"/>
        <w:rPr>
          <w:rFonts w:cstheme="minorHAnsi"/>
        </w:rPr>
      </w:pPr>
      <w:r>
        <w:rPr>
          <w:rFonts w:cstheme="minorHAnsi"/>
        </w:rPr>
        <w:t xml:space="preserve">Pierwszego dnia </w:t>
      </w:r>
      <w:r w:rsidR="00AC5E55">
        <w:rPr>
          <w:rFonts w:cstheme="minorHAnsi"/>
        </w:rPr>
        <w:t xml:space="preserve"> - </w:t>
      </w:r>
      <w:r w:rsidR="00AC5E55" w:rsidRPr="00101C02">
        <w:rPr>
          <w:rFonts w:cstheme="minorHAnsi"/>
        </w:rPr>
        <w:t xml:space="preserve">jeden </w:t>
      </w:r>
      <w:r w:rsidR="00AC5E55">
        <w:rPr>
          <w:rFonts w:cstheme="minorHAnsi"/>
        </w:rPr>
        <w:t>4-</w:t>
      </w:r>
      <w:r w:rsidR="00AC5E55" w:rsidRPr="00101C02">
        <w:rPr>
          <w:rFonts w:cstheme="minorHAnsi"/>
        </w:rPr>
        <w:t>godzinny blok tłumaczenia symultanicznego</w:t>
      </w:r>
      <w:r w:rsidR="00AC5E55">
        <w:rPr>
          <w:rFonts w:cstheme="minorHAnsi"/>
        </w:rPr>
        <w:t xml:space="preserve"> w Świnoujściu;</w:t>
      </w:r>
    </w:p>
    <w:p w14:paraId="1151C8F1" w14:textId="428851DB" w:rsidR="00AC5E55" w:rsidRDefault="00C731D6" w:rsidP="00C730C7">
      <w:pPr>
        <w:pStyle w:val="Akapitzlist"/>
        <w:numPr>
          <w:ilvl w:val="0"/>
          <w:numId w:val="57"/>
        </w:numPr>
        <w:spacing w:before="120" w:after="120" w:line="360" w:lineRule="auto"/>
        <w:rPr>
          <w:rFonts w:cstheme="minorHAnsi"/>
        </w:rPr>
      </w:pPr>
      <w:r>
        <w:rPr>
          <w:rFonts w:cstheme="minorHAnsi"/>
        </w:rPr>
        <w:t xml:space="preserve">Drugiego dnia </w:t>
      </w:r>
      <w:r w:rsidR="00AC5E55">
        <w:rPr>
          <w:rFonts w:cstheme="minorHAnsi"/>
        </w:rPr>
        <w:t xml:space="preserve"> - </w:t>
      </w:r>
      <w:r w:rsidR="00AC5E55" w:rsidRPr="00750FE4">
        <w:rPr>
          <w:rFonts w:cstheme="minorHAnsi"/>
        </w:rPr>
        <w:t xml:space="preserve"> jeden </w:t>
      </w:r>
      <w:r w:rsidR="00AC5E55">
        <w:rPr>
          <w:rFonts w:cstheme="minorHAnsi"/>
        </w:rPr>
        <w:t>4-</w:t>
      </w:r>
      <w:r w:rsidR="00AC5E55" w:rsidRPr="00750FE4">
        <w:rPr>
          <w:rFonts w:cstheme="minorHAnsi"/>
        </w:rPr>
        <w:t xml:space="preserve">godzinny blok tłumaczenia symultanicznego </w:t>
      </w:r>
      <w:r w:rsidR="00AC5E55">
        <w:rPr>
          <w:rFonts w:cstheme="minorHAnsi"/>
        </w:rPr>
        <w:t>w Szczecinie</w:t>
      </w:r>
      <w:r w:rsidR="00AC5E55" w:rsidRPr="00750FE4">
        <w:rPr>
          <w:rFonts w:cstheme="minorHAnsi"/>
        </w:rPr>
        <w:t xml:space="preserve">. </w:t>
      </w:r>
    </w:p>
    <w:p w14:paraId="09967030" w14:textId="77777777" w:rsidR="00AC5E55" w:rsidRDefault="00AC5E55" w:rsidP="00AC5E55">
      <w:pPr>
        <w:spacing w:before="120" w:after="120" w:line="360" w:lineRule="auto"/>
        <w:rPr>
          <w:rFonts w:cstheme="minorHAnsi"/>
        </w:rPr>
      </w:pPr>
      <w:r w:rsidRPr="00101C02">
        <w:rPr>
          <w:rFonts w:cstheme="minorHAnsi"/>
        </w:rPr>
        <w:t>Tłumacz będzie towarzyszył delegacji w wizytach studyjnych na terenie Świnoujścia</w:t>
      </w:r>
      <w:r w:rsidRPr="00750FE4">
        <w:rPr>
          <w:rFonts w:cstheme="minorHAnsi"/>
        </w:rPr>
        <w:t xml:space="preserve"> oraz na terenie Szczecina</w:t>
      </w:r>
      <w:r w:rsidRPr="00101C02">
        <w:rPr>
          <w:rFonts w:cstheme="minorHAnsi"/>
        </w:rPr>
        <w:t xml:space="preserve">. </w:t>
      </w:r>
    </w:p>
    <w:p w14:paraId="6B5AA279" w14:textId="77777777" w:rsidR="00AC5E55" w:rsidRPr="00101C02" w:rsidRDefault="00AC5E55" w:rsidP="00AC5E55">
      <w:pPr>
        <w:spacing w:before="120" w:after="120" w:line="360" w:lineRule="auto"/>
        <w:rPr>
          <w:rFonts w:cstheme="minorHAnsi"/>
        </w:rPr>
      </w:pPr>
      <w:r w:rsidRPr="00101C02">
        <w:rPr>
          <w:rFonts w:cstheme="minorHAnsi"/>
        </w:rPr>
        <w:t xml:space="preserve">Tłumaczenie będzie się odbywało do odbiorników słuchawkowych delegatów. </w:t>
      </w:r>
    </w:p>
    <w:p w14:paraId="0F17EF46" w14:textId="77777777" w:rsidR="00AC5E55" w:rsidRDefault="00AC5E55" w:rsidP="00AC5E55">
      <w:pPr>
        <w:spacing w:before="120" w:after="120" w:line="360" w:lineRule="auto"/>
        <w:ind w:left="360"/>
        <w:rPr>
          <w:rFonts w:cstheme="minorHAnsi"/>
        </w:rPr>
      </w:pPr>
      <w:r>
        <w:rPr>
          <w:rFonts w:cstheme="minorHAnsi"/>
        </w:rPr>
        <w:t>Zakres usługi:</w:t>
      </w:r>
    </w:p>
    <w:p w14:paraId="3D1E88BE" w14:textId="77777777" w:rsidR="00AC5E55" w:rsidRDefault="00AC5E55" w:rsidP="00AC5E55">
      <w:pPr>
        <w:spacing w:before="120" w:after="120" w:line="360" w:lineRule="auto"/>
        <w:ind w:left="360"/>
        <w:rPr>
          <w:rFonts w:cstheme="minorHAnsi"/>
        </w:rPr>
      </w:pPr>
      <w:r>
        <w:rPr>
          <w:rFonts w:cstheme="minorHAnsi"/>
        </w:rPr>
        <w:t xml:space="preserve">- zapewnienie niezbędnego sprzętu do przeprowadzenia tłumaczenia mobilnego do słuchawek delegatów (55). </w:t>
      </w:r>
    </w:p>
    <w:p w14:paraId="5770B76A" w14:textId="3A2C07DE" w:rsidR="00AC5E55" w:rsidRPr="00AE2763" w:rsidRDefault="00AE2763" w:rsidP="00AE2763">
      <w:pPr>
        <w:spacing w:line="360" w:lineRule="auto"/>
        <w:rPr>
          <w:rFonts w:cstheme="minorHAnsi"/>
          <w:b/>
          <w:bCs/>
          <w:u w:val="single"/>
        </w:rPr>
      </w:pPr>
      <w:r>
        <w:rPr>
          <w:rFonts w:cstheme="minorHAnsi"/>
          <w:b/>
          <w:bCs/>
          <w:u w:val="single"/>
        </w:rPr>
        <w:t xml:space="preserve">3. </w:t>
      </w:r>
      <w:r w:rsidR="00AC5E55" w:rsidRPr="00AE2763">
        <w:rPr>
          <w:rFonts w:cstheme="minorHAnsi"/>
          <w:b/>
          <w:bCs/>
          <w:u w:val="single"/>
        </w:rPr>
        <w:t>Zapewnienie posiłków</w:t>
      </w:r>
    </w:p>
    <w:p w14:paraId="1A3947E9" w14:textId="77777777" w:rsidR="00AC5E55" w:rsidRPr="00BA0385" w:rsidRDefault="00AC5E55" w:rsidP="00AC5E55">
      <w:pPr>
        <w:spacing w:before="120" w:after="120" w:line="360" w:lineRule="auto"/>
        <w:rPr>
          <w:rFonts w:cstheme="minorHAnsi"/>
        </w:rPr>
      </w:pPr>
      <w:r w:rsidRPr="00BA0385">
        <w:rPr>
          <w:rFonts w:cstheme="minorHAnsi"/>
        </w:rPr>
        <w:t>Wykonawca zapewni następujące usługi cateringu:</w:t>
      </w:r>
    </w:p>
    <w:p w14:paraId="2288666D" w14:textId="0928AC16" w:rsidR="00AC5E55" w:rsidRPr="00750FE4" w:rsidRDefault="00615529" w:rsidP="00C730C7">
      <w:pPr>
        <w:pStyle w:val="Akapitzlist"/>
        <w:numPr>
          <w:ilvl w:val="3"/>
          <w:numId w:val="50"/>
        </w:numPr>
        <w:spacing w:before="120" w:after="120" w:line="360" w:lineRule="auto"/>
        <w:ind w:left="284" w:hanging="284"/>
        <w:contextualSpacing w:val="0"/>
        <w:rPr>
          <w:rFonts w:cstheme="minorHAnsi"/>
          <w:u w:val="single"/>
        </w:rPr>
      </w:pPr>
      <w:r>
        <w:rPr>
          <w:rFonts w:cstheme="minorHAnsi"/>
          <w:u w:val="single"/>
        </w:rPr>
        <w:t>Pierwszego dnia</w:t>
      </w:r>
      <w:r w:rsidR="00AC5E55" w:rsidRPr="00750FE4">
        <w:rPr>
          <w:rFonts w:cstheme="minorHAnsi"/>
          <w:u w:val="single"/>
        </w:rPr>
        <w:t>:</w:t>
      </w:r>
    </w:p>
    <w:p w14:paraId="65CE2096" w14:textId="77777777" w:rsidR="00AC5E55" w:rsidRPr="00750FE4" w:rsidRDefault="00AC5E55" w:rsidP="00C730C7">
      <w:pPr>
        <w:pStyle w:val="Akapitzlist"/>
        <w:numPr>
          <w:ilvl w:val="0"/>
          <w:numId w:val="56"/>
        </w:numPr>
        <w:spacing w:before="120" w:after="120" w:line="360" w:lineRule="auto"/>
        <w:ind w:left="1134" w:hanging="414"/>
        <w:rPr>
          <w:rFonts w:cstheme="minorHAnsi"/>
        </w:rPr>
      </w:pPr>
      <w:proofErr w:type="spellStart"/>
      <w:r>
        <w:rPr>
          <w:rFonts w:cstheme="minorHAnsi"/>
        </w:rPr>
        <w:t>p</w:t>
      </w:r>
      <w:r w:rsidRPr="00750FE4">
        <w:rPr>
          <w:rFonts w:cstheme="minorHAnsi"/>
        </w:rPr>
        <w:t>rzedlunchowe</w:t>
      </w:r>
      <w:proofErr w:type="spellEnd"/>
      <w:r w:rsidRPr="00750FE4">
        <w:rPr>
          <w:rFonts w:cstheme="minorHAnsi"/>
        </w:rPr>
        <w:t xml:space="preserve"> zestawy pakietowe (zimne wytrawne przekąski w formie </w:t>
      </w:r>
      <w:proofErr w:type="spellStart"/>
      <w:r>
        <w:rPr>
          <w:rFonts w:cstheme="minorHAnsi"/>
        </w:rPr>
        <w:t>mini</w:t>
      </w:r>
      <w:r w:rsidRPr="00750FE4">
        <w:rPr>
          <w:rFonts w:cstheme="minorHAnsi"/>
        </w:rPr>
        <w:t>kanapek</w:t>
      </w:r>
      <w:proofErr w:type="spellEnd"/>
      <w:r w:rsidRPr="00750FE4">
        <w:rPr>
          <w:rFonts w:cstheme="minorHAnsi"/>
        </w:rPr>
        <w:t xml:space="preserve"> i drobnych słodkości) oraz zimne i ciepłe napoje, w tym kawę, herbatę, wodę butelkowaną i soki butelkowane, serwowane w autokarze podczas przejazdu delegacji z portu lotniczego w Berlinie do hotelu w Szczecinie</w:t>
      </w:r>
      <w:r>
        <w:rPr>
          <w:rFonts w:cstheme="minorHAnsi"/>
        </w:rPr>
        <w:t>;</w:t>
      </w:r>
    </w:p>
    <w:p w14:paraId="2FC51527" w14:textId="77777777" w:rsidR="00AC5E55" w:rsidRPr="00750FE4" w:rsidRDefault="00AC5E55" w:rsidP="00C730C7">
      <w:pPr>
        <w:pStyle w:val="Akapitzlist"/>
        <w:numPr>
          <w:ilvl w:val="0"/>
          <w:numId w:val="49"/>
        </w:numPr>
        <w:spacing w:before="120" w:after="120" w:line="360" w:lineRule="auto"/>
        <w:ind w:left="1134" w:hanging="412"/>
        <w:contextualSpacing w:val="0"/>
        <w:rPr>
          <w:rFonts w:cstheme="minorHAnsi"/>
        </w:rPr>
      </w:pPr>
      <w:r w:rsidRPr="00BA0385">
        <w:rPr>
          <w:rFonts w:cstheme="minorHAnsi"/>
        </w:rPr>
        <w:t>lunch bufetowy na 55 osób w Centrum Morskim w Szczecinie,</w:t>
      </w:r>
    </w:p>
    <w:p w14:paraId="60BF50B9" w14:textId="3DF44DFD" w:rsidR="00AC5E55" w:rsidRPr="000D0E53" w:rsidRDefault="00AC5E55" w:rsidP="00C730C7">
      <w:pPr>
        <w:pStyle w:val="Akapitzlist"/>
        <w:numPr>
          <w:ilvl w:val="0"/>
          <w:numId w:val="49"/>
        </w:numPr>
        <w:spacing w:before="120" w:after="120" w:line="360" w:lineRule="auto"/>
        <w:ind w:left="1134" w:hanging="412"/>
        <w:contextualSpacing w:val="0"/>
        <w:rPr>
          <w:rFonts w:cstheme="minorHAnsi"/>
        </w:rPr>
      </w:pPr>
      <w:r w:rsidRPr="00750FE4">
        <w:rPr>
          <w:rFonts w:cstheme="minorHAnsi"/>
        </w:rPr>
        <w:t>uroczyst</w:t>
      </w:r>
      <w:r>
        <w:rPr>
          <w:rFonts w:cstheme="minorHAnsi"/>
        </w:rPr>
        <w:t>ą</w:t>
      </w:r>
      <w:r w:rsidRPr="00750FE4">
        <w:rPr>
          <w:rFonts w:cstheme="minorHAnsi"/>
        </w:rPr>
        <w:t xml:space="preserve"> kolacj</w:t>
      </w:r>
      <w:r>
        <w:rPr>
          <w:rFonts w:cstheme="minorHAnsi"/>
        </w:rPr>
        <w:t>ę</w:t>
      </w:r>
      <w:r w:rsidRPr="00750FE4">
        <w:rPr>
          <w:rFonts w:cstheme="minorHAnsi"/>
        </w:rPr>
        <w:t xml:space="preserve"> </w:t>
      </w:r>
      <w:proofErr w:type="spellStart"/>
      <w:r w:rsidRPr="00750FE4">
        <w:rPr>
          <w:rFonts w:cstheme="minorHAnsi"/>
        </w:rPr>
        <w:t>zasiadan</w:t>
      </w:r>
      <w:r>
        <w:rPr>
          <w:rFonts w:cstheme="minorHAnsi"/>
        </w:rPr>
        <w:t>ą</w:t>
      </w:r>
      <w:proofErr w:type="spellEnd"/>
      <w:r w:rsidRPr="00750FE4">
        <w:rPr>
          <w:rFonts w:cstheme="minorHAnsi"/>
        </w:rPr>
        <w:t xml:space="preserve"> na 55 osób</w:t>
      </w:r>
      <w:r>
        <w:rPr>
          <w:rFonts w:cstheme="minorHAnsi"/>
        </w:rPr>
        <w:t xml:space="preserve"> w Szczecinie</w:t>
      </w:r>
      <w:r w:rsidRPr="00750FE4">
        <w:rPr>
          <w:rFonts w:cstheme="minorHAnsi"/>
        </w:rPr>
        <w:t>.</w:t>
      </w:r>
    </w:p>
    <w:p w14:paraId="2688A213" w14:textId="1CC44DE7" w:rsidR="00AC5E55" w:rsidRPr="00750FE4" w:rsidRDefault="00615529" w:rsidP="00C730C7">
      <w:pPr>
        <w:pStyle w:val="Akapitzlist"/>
        <w:numPr>
          <w:ilvl w:val="3"/>
          <w:numId w:val="50"/>
        </w:numPr>
        <w:spacing w:before="120" w:after="120" w:line="360" w:lineRule="auto"/>
        <w:ind w:left="426" w:hanging="284"/>
        <w:contextualSpacing w:val="0"/>
        <w:rPr>
          <w:rFonts w:cstheme="minorHAnsi"/>
          <w:u w:val="single"/>
        </w:rPr>
      </w:pPr>
      <w:r>
        <w:rPr>
          <w:rFonts w:cstheme="minorHAnsi"/>
          <w:u w:val="single"/>
        </w:rPr>
        <w:t>Drugiego dnia</w:t>
      </w:r>
      <w:r w:rsidR="00AC5E55" w:rsidRPr="00750FE4">
        <w:rPr>
          <w:rFonts w:cstheme="minorHAnsi"/>
          <w:u w:val="single"/>
        </w:rPr>
        <w:t>:</w:t>
      </w:r>
    </w:p>
    <w:p w14:paraId="62BE76B6" w14:textId="77777777" w:rsidR="00AC5E55" w:rsidRPr="00750FE4" w:rsidRDefault="00AC5E55" w:rsidP="00C730C7">
      <w:pPr>
        <w:pStyle w:val="Akapitzlist"/>
        <w:numPr>
          <w:ilvl w:val="0"/>
          <w:numId w:val="49"/>
        </w:numPr>
        <w:spacing w:before="120" w:after="120" w:line="360" w:lineRule="auto"/>
        <w:ind w:left="1134" w:hanging="412"/>
        <w:contextualSpacing w:val="0"/>
        <w:rPr>
          <w:rFonts w:cstheme="minorHAnsi"/>
        </w:rPr>
      </w:pPr>
      <w:r w:rsidRPr="00750FE4">
        <w:rPr>
          <w:rFonts w:cstheme="minorHAnsi"/>
        </w:rPr>
        <w:t>lunch bufetowy na 55 osób</w:t>
      </w:r>
      <w:r>
        <w:rPr>
          <w:rFonts w:cstheme="minorHAnsi"/>
        </w:rPr>
        <w:t xml:space="preserve"> w Świnoujściu,</w:t>
      </w:r>
    </w:p>
    <w:p w14:paraId="3FDD0CB8" w14:textId="77777777" w:rsidR="00AC5E55" w:rsidRPr="00750FE4" w:rsidRDefault="00AC5E55" w:rsidP="00C730C7">
      <w:pPr>
        <w:pStyle w:val="Akapitzlist"/>
        <w:numPr>
          <w:ilvl w:val="0"/>
          <w:numId w:val="49"/>
        </w:numPr>
        <w:spacing w:before="120" w:after="120" w:line="360" w:lineRule="auto"/>
        <w:ind w:left="1134" w:hanging="412"/>
        <w:contextualSpacing w:val="0"/>
        <w:rPr>
          <w:rFonts w:cstheme="minorHAnsi"/>
        </w:rPr>
      </w:pPr>
      <w:r w:rsidRPr="00750FE4">
        <w:rPr>
          <w:rFonts w:cstheme="minorHAnsi"/>
        </w:rPr>
        <w:t>uroczyst</w:t>
      </w:r>
      <w:r>
        <w:rPr>
          <w:rFonts w:cstheme="minorHAnsi"/>
        </w:rPr>
        <w:t>ą</w:t>
      </w:r>
      <w:r w:rsidRPr="00750FE4">
        <w:rPr>
          <w:rFonts w:cstheme="minorHAnsi"/>
        </w:rPr>
        <w:t xml:space="preserve"> kolacj</w:t>
      </w:r>
      <w:r>
        <w:rPr>
          <w:rFonts w:cstheme="minorHAnsi"/>
        </w:rPr>
        <w:t xml:space="preserve">ę </w:t>
      </w:r>
      <w:proofErr w:type="spellStart"/>
      <w:r w:rsidRPr="00750FE4">
        <w:rPr>
          <w:rFonts w:cstheme="minorHAnsi"/>
        </w:rPr>
        <w:t>zasiadan</w:t>
      </w:r>
      <w:r>
        <w:rPr>
          <w:rFonts w:cstheme="minorHAnsi"/>
        </w:rPr>
        <w:t>ą</w:t>
      </w:r>
      <w:proofErr w:type="spellEnd"/>
      <w:r w:rsidRPr="00750FE4">
        <w:rPr>
          <w:rFonts w:cstheme="minorHAnsi"/>
        </w:rPr>
        <w:t xml:space="preserve"> na 55 osób</w:t>
      </w:r>
      <w:r>
        <w:rPr>
          <w:rFonts w:cstheme="minorHAnsi"/>
        </w:rPr>
        <w:t xml:space="preserve"> w Szczecinie</w:t>
      </w:r>
      <w:r w:rsidRPr="00750FE4">
        <w:rPr>
          <w:rFonts w:cstheme="minorHAnsi"/>
        </w:rPr>
        <w:t>.</w:t>
      </w:r>
    </w:p>
    <w:p w14:paraId="1E3DB833" w14:textId="7565AF96" w:rsidR="00AC5E55" w:rsidRPr="00750FE4" w:rsidRDefault="00615529" w:rsidP="00C730C7">
      <w:pPr>
        <w:pStyle w:val="Akapitzlist"/>
        <w:numPr>
          <w:ilvl w:val="3"/>
          <w:numId w:val="50"/>
        </w:numPr>
        <w:spacing w:before="120" w:after="120" w:line="360" w:lineRule="auto"/>
        <w:ind w:left="567"/>
        <w:contextualSpacing w:val="0"/>
        <w:rPr>
          <w:rFonts w:cstheme="minorHAnsi"/>
          <w:u w:val="single"/>
        </w:rPr>
      </w:pPr>
      <w:r>
        <w:rPr>
          <w:rFonts w:cstheme="minorHAnsi"/>
          <w:u w:val="single"/>
        </w:rPr>
        <w:lastRenderedPageBreak/>
        <w:t>Trzeciego dnia</w:t>
      </w:r>
      <w:r w:rsidR="00AC5E55" w:rsidRPr="00750FE4">
        <w:rPr>
          <w:rFonts w:cstheme="minorHAnsi"/>
          <w:u w:val="single"/>
        </w:rPr>
        <w:t xml:space="preserve">: </w:t>
      </w:r>
    </w:p>
    <w:p w14:paraId="40D04FB3" w14:textId="77777777" w:rsidR="00AC5E55" w:rsidRPr="00750FE4" w:rsidRDefault="00AC5E55" w:rsidP="00C730C7">
      <w:pPr>
        <w:pStyle w:val="Akapitzlist"/>
        <w:numPr>
          <w:ilvl w:val="0"/>
          <w:numId w:val="49"/>
        </w:numPr>
        <w:spacing w:before="120" w:after="120" w:line="360" w:lineRule="auto"/>
        <w:ind w:left="993" w:hanging="412"/>
        <w:contextualSpacing w:val="0"/>
        <w:rPr>
          <w:rFonts w:cstheme="minorHAnsi"/>
        </w:rPr>
      </w:pPr>
      <w:r w:rsidRPr="00750FE4">
        <w:rPr>
          <w:rFonts w:cstheme="minorHAnsi"/>
        </w:rPr>
        <w:t>Przerw</w:t>
      </w:r>
      <w:r>
        <w:rPr>
          <w:rFonts w:cstheme="minorHAnsi"/>
        </w:rPr>
        <w:t>ę</w:t>
      </w:r>
      <w:r w:rsidRPr="00750FE4">
        <w:rPr>
          <w:rFonts w:cstheme="minorHAnsi"/>
        </w:rPr>
        <w:t xml:space="preserve"> kawow</w:t>
      </w:r>
      <w:r>
        <w:rPr>
          <w:rFonts w:cstheme="minorHAnsi"/>
        </w:rPr>
        <w:t>ą</w:t>
      </w:r>
      <w:r w:rsidRPr="00750FE4">
        <w:rPr>
          <w:rFonts w:cstheme="minorHAnsi"/>
        </w:rPr>
        <w:t xml:space="preserve"> na 55 osób w Filharmonii</w:t>
      </w:r>
      <w:r>
        <w:rPr>
          <w:rFonts w:cstheme="minorHAnsi"/>
        </w:rPr>
        <w:t xml:space="preserve"> Szczecińskiej,</w:t>
      </w:r>
    </w:p>
    <w:p w14:paraId="128E5155" w14:textId="77777777" w:rsidR="00AC5E55" w:rsidRPr="00BA0385" w:rsidRDefault="00AC5E55" w:rsidP="00C730C7">
      <w:pPr>
        <w:pStyle w:val="Akapitzlist"/>
        <w:numPr>
          <w:ilvl w:val="0"/>
          <w:numId w:val="49"/>
        </w:numPr>
        <w:spacing w:before="120" w:after="120" w:line="360" w:lineRule="auto"/>
        <w:ind w:left="993" w:hanging="412"/>
        <w:contextualSpacing w:val="0"/>
        <w:rPr>
          <w:rFonts w:cstheme="minorHAnsi"/>
        </w:rPr>
      </w:pPr>
      <w:r w:rsidRPr="00750FE4">
        <w:rPr>
          <w:rFonts w:cstheme="minorHAnsi"/>
        </w:rPr>
        <w:t>lunch bufetowy na 55 osób</w:t>
      </w:r>
      <w:r>
        <w:rPr>
          <w:rFonts w:cstheme="minorHAnsi"/>
        </w:rPr>
        <w:t xml:space="preserve"> w </w:t>
      </w:r>
      <w:r w:rsidRPr="00E13D29">
        <w:rPr>
          <w:rFonts w:cstheme="minorHAnsi"/>
        </w:rPr>
        <w:t>Centrum Dialogu Przełomy</w:t>
      </w:r>
      <w:r>
        <w:rPr>
          <w:rFonts w:cstheme="minorHAnsi"/>
        </w:rPr>
        <w:t xml:space="preserve"> w Szczecinie</w:t>
      </w:r>
      <w:r w:rsidRPr="00750FE4">
        <w:rPr>
          <w:rFonts w:cstheme="minorHAnsi"/>
        </w:rPr>
        <w:t>.</w:t>
      </w:r>
    </w:p>
    <w:p w14:paraId="78D2F268" w14:textId="28B76C11" w:rsidR="00AC5E55" w:rsidRDefault="00AC5E55" w:rsidP="00AC5E55">
      <w:pPr>
        <w:pStyle w:val="Akapitzlist"/>
        <w:spacing w:before="120" w:after="120" w:line="360" w:lineRule="auto"/>
        <w:ind w:left="357"/>
        <w:rPr>
          <w:rFonts w:cstheme="minorHAnsi"/>
        </w:rPr>
      </w:pPr>
      <w:r w:rsidRPr="00750FE4">
        <w:rPr>
          <w:rFonts w:cstheme="minorHAnsi"/>
          <w:u w:val="single"/>
        </w:rPr>
        <w:t xml:space="preserve">W zakresie lunchu bufetowego </w:t>
      </w:r>
      <w:r>
        <w:rPr>
          <w:rFonts w:cstheme="minorHAnsi"/>
        </w:rPr>
        <w:t xml:space="preserve">- Wykonawca zorganizuje lunch we wskazanych w punkcie </w:t>
      </w:r>
      <w:r w:rsidR="00AE2763">
        <w:rPr>
          <w:rFonts w:cstheme="minorHAnsi"/>
        </w:rPr>
        <w:t>3.b)</w:t>
      </w:r>
      <w:r>
        <w:rPr>
          <w:rFonts w:cstheme="minorHAnsi"/>
        </w:rPr>
        <w:t>. miejscach oraz przedstawi 3 propozycji restauracji w Świnoujściu. Zamawiający wybierze jedną, w której odbędzie się lunc</w:t>
      </w:r>
      <w:r w:rsidR="00AE2763">
        <w:rPr>
          <w:rFonts w:cstheme="minorHAnsi"/>
        </w:rPr>
        <w:t xml:space="preserve">h </w:t>
      </w:r>
      <w:r>
        <w:rPr>
          <w:rFonts w:cstheme="minorHAnsi"/>
        </w:rPr>
        <w:t>drugi</w:t>
      </w:r>
      <w:r w:rsidR="00AE2763">
        <w:rPr>
          <w:rFonts w:cstheme="minorHAnsi"/>
        </w:rPr>
        <w:t xml:space="preserve">ego </w:t>
      </w:r>
      <w:r>
        <w:rPr>
          <w:rFonts w:cstheme="minorHAnsi"/>
        </w:rPr>
        <w:t xml:space="preserve">dzień wydarzenia. Wykonawca przedstawiając propozycje restauracji musi kierować się planem wizyt studyjnych i zaproponować restauracje w okolicach miejsc wizytowanych. </w:t>
      </w:r>
    </w:p>
    <w:p w14:paraId="4FAA7964" w14:textId="77777777" w:rsidR="00AC5E55" w:rsidRPr="00E13D29" w:rsidRDefault="00AC5E55" w:rsidP="00AC5E55">
      <w:pPr>
        <w:pStyle w:val="Akapitzlist"/>
        <w:spacing w:before="120" w:after="120" w:line="360" w:lineRule="auto"/>
        <w:ind w:left="360"/>
        <w:rPr>
          <w:rFonts w:cstheme="minorHAnsi"/>
        </w:rPr>
      </w:pPr>
      <w:r w:rsidRPr="00E13D29">
        <w:rPr>
          <w:rFonts w:cstheme="minorHAnsi"/>
        </w:rPr>
        <w:t>Menu lunchu nie może być takie samo każdego dnia i musi zawierać propozycje dań mięsnych oraz wegańskich oraz składać się z minimum z 3 posiłków (zupa, główne danie, deser, napoje).</w:t>
      </w:r>
    </w:p>
    <w:p w14:paraId="59FFC3AC" w14:textId="77777777" w:rsidR="00AC5E55" w:rsidRDefault="00AC5E55" w:rsidP="00AC5E55">
      <w:pPr>
        <w:pStyle w:val="Akapitzlist"/>
        <w:spacing w:before="120" w:after="120" w:line="360" w:lineRule="auto"/>
        <w:ind w:left="360"/>
        <w:rPr>
          <w:rFonts w:cstheme="minorHAnsi"/>
          <w:u w:val="single"/>
        </w:rPr>
      </w:pPr>
    </w:p>
    <w:p w14:paraId="44028F3A" w14:textId="35814C16" w:rsidR="00AC5E55" w:rsidRDefault="00AC5E55" w:rsidP="00AC5E55">
      <w:pPr>
        <w:pStyle w:val="Akapitzlist"/>
        <w:spacing w:before="120" w:after="120" w:line="360" w:lineRule="auto"/>
        <w:ind w:left="360"/>
        <w:rPr>
          <w:rFonts w:cstheme="minorHAnsi"/>
        </w:rPr>
      </w:pPr>
      <w:r w:rsidRPr="00750FE4">
        <w:rPr>
          <w:rFonts w:cstheme="minorHAnsi"/>
          <w:u w:val="single"/>
        </w:rPr>
        <w:t>W zakre</w:t>
      </w:r>
      <w:r>
        <w:rPr>
          <w:rFonts w:cstheme="minorHAnsi"/>
          <w:u w:val="single"/>
        </w:rPr>
        <w:t>s</w:t>
      </w:r>
      <w:r w:rsidRPr="00750FE4">
        <w:rPr>
          <w:rFonts w:cstheme="minorHAnsi"/>
          <w:u w:val="single"/>
        </w:rPr>
        <w:t xml:space="preserve">ie </w:t>
      </w:r>
      <w:r>
        <w:rPr>
          <w:rFonts w:cstheme="minorHAnsi"/>
          <w:u w:val="single"/>
        </w:rPr>
        <w:t xml:space="preserve">kolacji - </w:t>
      </w:r>
      <w:r w:rsidRPr="005E16F1">
        <w:rPr>
          <w:rFonts w:cstheme="minorHAnsi"/>
        </w:rPr>
        <w:t>Wykonawca będzie miał za zadanie przygotowanie</w:t>
      </w:r>
      <w:r>
        <w:rPr>
          <w:rFonts w:cstheme="minorHAnsi"/>
        </w:rPr>
        <w:t xml:space="preserve"> </w:t>
      </w:r>
      <w:r w:rsidRPr="005E16F1">
        <w:rPr>
          <w:rFonts w:cstheme="minorHAnsi"/>
        </w:rPr>
        <w:t>uroczyst</w:t>
      </w:r>
      <w:r>
        <w:rPr>
          <w:rFonts w:cstheme="minorHAnsi"/>
        </w:rPr>
        <w:t>ych</w:t>
      </w:r>
      <w:r w:rsidRPr="005E16F1">
        <w:rPr>
          <w:rFonts w:cstheme="minorHAnsi"/>
        </w:rPr>
        <w:t xml:space="preserve"> kolacji </w:t>
      </w:r>
      <w:r w:rsidRPr="00AF6E3C">
        <w:rPr>
          <w:rFonts w:cstheme="minorHAnsi"/>
        </w:rPr>
        <w:t xml:space="preserve">w </w:t>
      </w:r>
      <w:r w:rsidR="00AE2763">
        <w:rPr>
          <w:rFonts w:cstheme="minorHAnsi"/>
        </w:rPr>
        <w:t xml:space="preserve">pierwszym oraz drugim dniu wydarzenia </w:t>
      </w:r>
      <w:r w:rsidRPr="005E16F1">
        <w:rPr>
          <w:rFonts w:cstheme="minorHAnsi"/>
        </w:rPr>
        <w:t xml:space="preserve">w </w:t>
      </w:r>
      <w:r>
        <w:rPr>
          <w:rFonts w:cstheme="minorHAnsi"/>
        </w:rPr>
        <w:t>Szczecinie dla 55 osób</w:t>
      </w:r>
      <w:r w:rsidRPr="005E16F1">
        <w:rPr>
          <w:rFonts w:cstheme="minorHAnsi"/>
        </w:rPr>
        <w:t xml:space="preserve">. Kolacja zostanie zorganizowane w formie </w:t>
      </w:r>
      <w:proofErr w:type="spellStart"/>
      <w:r w:rsidRPr="005E16F1">
        <w:rPr>
          <w:rFonts w:cstheme="minorHAnsi"/>
        </w:rPr>
        <w:t>zasiadanej</w:t>
      </w:r>
      <w:proofErr w:type="spellEnd"/>
      <w:r w:rsidRPr="005E16F1">
        <w:rPr>
          <w:rFonts w:cstheme="minorHAnsi"/>
        </w:rPr>
        <w:t xml:space="preserve"> w formule okrągłych stołów bankietowych mieszczących max. 5</w:t>
      </w:r>
      <w:r>
        <w:rPr>
          <w:rFonts w:cstheme="minorHAnsi"/>
        </w:rPr>
        <w:t>-6</w:t>
      </w:r>
      <w:r w:rsidRPr="005E16F1">
        <w:rPr>
          <w:rFonts w:cstheme="minorHAnsi"/>
        </w:rPr>
        <w:t xml:space="preserve"> osób. </w:t>
      </w:r>
    </w:p>
    <w:p w14:paraId="313D7392" w14:textId="77777777" w:rsidR="00AC5E55" w:rsidRPr="007F620E" w:rsidRDefault="00AC5E55" w:rsidP="00AC5E55">
      <w:pPr>
        <w:pStyle w:val="Akapitzlist"/>
        <w:spacing w:before="120" w:after="120" w:line="360" w:lineRule="auto"/>
        <w:ind w:left="360"/>
        <w:rPr>
          <w:rFonts w:cstheme="minorHAnsi"/>
        </w:rPr>
      </w:pPr>
      <w:r w:rsidRPr="007F620E">
        <w:rPr>
          <w:rFonts w:cstheme="minorHAnsi"/>
        </w:rPr>
        <w:t xml:space="preserve">Wykonawca w swojej ofercie zaproponuje Zamawiającemu </w:t>
      </w:r>
      <w:r>
        <w:rPr>
          <w:rFonts w:cstheme="minorHAnsi"/>
        </w:rPr>
        <w:t>3</w:t>
      </w:r>
      <w:r w:rsidRPr="007F620E">
        <w:rPr>
          <w:rFonts w:cstheme="minorHAnsi"/>
        </w:rPr>
        <w:t xml:space="preserve"> obiekty na terenie </w:t>
      </w:r>
      <w:r>
        <w:rPr>
          <w:rFonts w:cstheme="minorHAnsi"/>
        </w:rPr>
        <w:t>Szczecina</w:t>
      </w:r>
      <w:r w:rsidRPr="007F620E">
        <w:rPr>
          <w:rFonts w:cstheme="minorHAnsi"/>
        </w:rPr>
        <w:t>, zgodnie z poniższymi kryteriami, spośród których Zamawiający wybierze miejsce uroczystej kolacji:</w:t>
      </w:r>
    </w:p>
    <w:p w14:paraId="1D87772A" w14:textId="77777777" w:rsidR="00AC5E55" w:rsidRPr="007F620E" w:rsidRDefault="00AC5E55" w:rsidP="00AC5E55">
      <w:pPr>
        <w:pStyle w:val="Akapitzlist"/>
        <w:spacing w:before="120" w:after="120" w:line="360" w:lineRule="auto"/>
        <w:ind w:left="360"/>
        <w:rPr>
          <w:rFonts w:cstheme="minorHAnsi"/>
        </w:rPr>
      </w:pPr>
      <w:r w:rsidRPr="007F620E">
        <w:rPr>
          <w:rFonts w:cstheme="minorHAnsi"/>
        </w:rPr>
        <w:t>a.</w:t>
      </w:r>
      <w:r w:rsidRPr="007F620E">
        <w:rPr>
          <w:rFonts w:cstheme="minorHAnsi"/>
        </w:rPr>
        <w:tab/>
      </w:r>
      <w:r>
        <w:rPr>
          <w:rFonts w:cstheme="minorHAnsi"/>
        </w:rPr>
        <w:t xml:space="preserve">2 </w:t>
      </w:r>
      <w:r w:rsidRPr="007F620E">
        <w:rPr>
          <w:rFonts w:cstheme="minorHAnsi"/>
        </w:rPr>
        <w:t>renomowan</w:t>
      </w:r>
      <w:r>
        <w:rPr>
          <w:rFonts w:cstheme="minorHAnsi"/>
        </w:rPr>
        <w:t>e</w:t>
      </w:r>
      <w:r w:rsidRPr="007F620E">
        <w:rPr>
          <w:rFonts w:cstheme="minorHAnsi"/>
        </w:rPr>
        <w:t xml:space="preserve"> restauracj</w:t>
      </w:r>
      <w:r>
        <w:rPr>
          <w:rFonts w:cstheme="minorHAnsi"/>
        </w:rPr>
        <w:t>e</w:t>
      </w:r>
      <w:r w:rsidRPr="007F620E">
        <w:rPr>
          <w:rFonts w:cstheme="minorHAnsi"/>
        </w:rPr>
        <w:t xml:space="preserve"> </w:t>
      </w:r>
      <w:r>
        <w:rPr>
          <w:rFonts w:cstheme="minorHAnsi"/>
        </w:rPr>
        <w:t>oraz</w:t>
      </w:r>
      <w:r w:rsidRPr="007F620E">
        <w:rPr>
          <w:rFonts w:cstheme="minorHAnsi"/>
        </w:rPr>
        <w:t xml:space="preserve"> </w:t>
      </w:r>
      <w:r>
        <w:rPr>
          <w:rFonts w:cstheme="minorHAnsi"/>
        </w:rPr>
        <w:t xml:space="preserve">1 </w:t>
      </w:r>
      <w:r w:rsidRPr="007F620E">
        <w:rPr>
          <w:rFonts w:cstheme="minorHAnsi"/>
        </w:rPr>
        <w:t xml:space="preserve">miejsce nie będące restauracją (np. </w:t>
      </w:r>
      <w:r>
        <w:rPr>
          <w:rFonts w:cstheme="minorHAnsi"/>
        </w:rPr>
        <w:t xml:space="preserve">historyczna </w:t>
      </w:r>
      <w:r w:rsidRPr="007F620E">
        <w:rPr>
          <w:rFonts w:cstheme="minorHAnsi"/>
        </w:rPr>
        <w:t>hala</w:t>
      </w:r>
      <w:r>
        <w:rPr>
          <w:rFonts w:cstheme="minorHAnsi"/>
        </w:rPr>
        <w:t xml:space="preserve"> lub przestrzeń industrialna, lub inny ciekawy i oryginalny obiekt </w:t>
      </w:r>
      <w:r w:rsidRPr="007F620E">
        <w:rPr>
          <w:rFonts w:cstheme="minorHAnsi"/>
        </w:rPr>
        <w:t>z możliwością organizacji cateringu),</w:t>
      </w:r>
    </w:p>
    <w:p w14:paraId="70F358E7" w14:textId="2A71A2A0" w:rsidR="00AC5E55" w:rsidRPr="007F620E" w:rsidRDefault="00AC5E55" w:rsidP="00AC5E55">
      <w:pPr>
        <w:pStyle w:val="Akapitzlist"/>
        <w:spacing w:before="120" w:after="120" w:line="360" w:lineRule="auto"/>
        <w:ind w:left="360"/>
        <w:rPr>
          <w:rFonts w:cstheme="minorHAnsi"/>
        </w:rPr>
      </w:pPr>
      <w:r w:rsidRPr="007F620E">
        <w:rPr>
          <w:rFonts w:cstheme="minorHAnsi"/>
        </w:rPr>
        <w:t>b.</w:t>
      </w:r>
      <w:r w:rsidRPr="007F620E">
        <w:rPr>
          <w:rFonts w:cstheme="minorHAnsi"/>
        </w:rPr>
        <w:tab/>
        <w:t xml:space="preserve">minimum </w:t>
      </w:r>
      <w:r w:rsidR="00E438D3">
        <w:rPr>
          <w:rFonts w:cstheme="minorHAnsi"/>
        </w:rPr>
        <w:t>5</w:t>
      </w:r>
      <w:r w:rsidRPr="007F620E">
        <w:rPr>
          <w:rFonts w:cstheme="minorHAnsi"/>
        </w:rPr>
        <w:t>-letnie doświadczenie w świadczenia usług restauracyjnych,</w:t>
      </w:r>
    </w:p>
    <w:p w14:paraId="42A67D2B" w14:textId="77777777" w:rsidR="00AC5E55" w:rsidRPr="007F620E" w:rsidRDefault="00AC5E55" w:rsidP="00AC5E55">
      <w:pPr>
        <w:pStyle w:val="Akapitzlist"/>
        <w:spacing w:before="120" w:after="120" w:line="360" w:lineRule="auto"/>
        <w:ind w:left="360"/>
        <w:rPr>
          <w:rFonts w:cstheme="minorHAnsi"/>
        </w:rPr>
      </w:pPr>
      <w:r w:rsidRPr="007F620E">
        <w:rPr>
          <w:rFonts w:cstheme="minorHAnsi"/>
        </w:rPr>
        <w:t>c.</w:t>
      </w:r>
      <w:r w:rsidRPr="007F620E">
        <w:rPr>
          <w:rFonts w:cstheme="minorHAnsi"/>
        </w:rPr>
        <w:tab/>
        <w:t>historyczny wystrój wnętrz lub przykład zrewitalizowanych przestrzeni postindustrialnych;</w:t>
      </w:r>
    </w:p>
    <w:p w14:paraId="081CC027" w14:textId="77777777" w:rsidR="00AC5E55" w:rsidRPr="005E16F1" w:rsidRDefault="00AC5E55" w:rsidP="00AC5E55">
      <w:pPr>
        <w:pStyle w:val="Akapitzlist"/>
        <w:spacing w:before="120" w:after="120" w:line="360" w:lineRule="auto"/>
        <w:ind w:left="360"/>
        <w:rPr>
          <w:rFonts w:cstheme="minorHAnsi"/>
        </w:rPr>
      </w:pPr>
      <w:r w:rsidRPr="007F620E">
        <w:rPr>
          <w:rFonts w:cstheme="minorHAnsi"/>
        </w:rPr>
        <w:t>d.</w:t>
      </w:r>
      <w:r w:rsidRPr="007F620E">
        <w:rPr>
          <w:rFonts w:cstheme="minorHAnsi"/>
        </w:rPr>
        <w:tab/>
        <w:t xml:space="preserve">dogodna lokalizacja </w:t>
      </w:r>
      <w:r>
        <w:rPr>
          <w:rFonts w:cstheme="minorHAnsi"/>
        </w:rPr>
        <w:t>w centrum Szczecina</w:t>
      </w:r>
      <w:r w:rsidRPr="007F620E">
        <w:rPr>
          <w:rFonts w:cstheme="minorHAnsi"/>
        </w:rPr>
        <w:t>.</w:t>
      </w:r>
    </w:p>
    <w:p w14:paraId="5204505D" w14:textId="77777777" w:rsidR="00AC5E55" w:rsidRPr="005E16F1" w:rsidRDefault="00AC5E55" w:rsidP="00AC5E55">
      <w:pPr>
        <w:pStyle w:val="Akapitzlist"/>
        <w:spacing w:before="120" w:after="120" w:line="360" w:lineRule="auto"/>
        <w:ind w:left="360"/>
        <w:rPr>
          <w:rFonts w:cstheme="minorHAnsi"/>
          <w:u w:val="single"/>
        </w:rPr>
      </w:pPr>
      <w:r w:rsidRPr="005E16F1">
        <w:rPr>
          <w:rFonts w:cstheme="minorHAnsi"/>
          <w:u w:val="single"/>
        </w:rPr>
        <w:t xml:space="preserve">Zakres usługi: </w:t>
      </w:r>
    </w:p>
    <w:p w14:paraId="0A8BE278" w14:textId="77777777" w:rsidR="00AC5E55" w:rsidRPr="00CE6A47" w:rsidRDefault="00AC5E55" w:rsidP="00C730C7">
      <w:pPr>
        <w:pStyle w:val="Akapitzlist"/>
        <w:numPr>
          <w:ilvl w:val="0"/>
          <w:numId w:val="33"/>
        </w:numPr>
        <w:spacing w:before="120" w:after="120" w:line="360" w:lineRule="auto"/>
        <w:ind w:left="644"/>
        <w:rPr>
          <w:rFonts w:cstheme="minorHAnsi"/>
        </w:rPr>
      </w:pPr>
      <w:r w:rsidRPr="00EC22E6">
        <w:rPr>
          <w:rFonts w:cstheme="minorHAnsi"/>
        </w:rPr>
        <w:t>zapewnienie wyszkolonej obsługi kelnerskiej posługującej się językiem angielskim w stopniu komunikatywnym. Kelnerzy muszą cechować się znajomością savoir vivre oraz posiadać strój wizytowy</w:t>
      </w:r>
      <w:r>
        <w:rPr>
          <w:rFonts w:cstheme="minorHAnsi"/>
        </w:rPr>
        <w:t xml:space="preserve"> </w:t>
      </w:r>
      <w:r w:rsidRPr="00CE6A47">
        <w:rPr>
          <w:rFonts w:cstheme="minorHAnsi"/>
        </w:rPr>
        <w:t xml:space="preserve">tj. garnitur ciemny męski lub damski, koszula biała, buty typu derby lub </w:t>
      </w:r>
      <w:proofErr w:type="spellStart"/>
      <w:r w:rsidRPr="00CE6A47">
        <w:rPr>
          <w:rFonts w:cstheme="minorHAnsi"/>
        </w:rPr>
        <w:t>oxfordy</w:t>
      </w:r>
      <w:proofErr w:type="spellEnd"/>
      <w:r w:rsidRPr="00CE6A47">
        <w:rPr>
          <w:rFonts w:cstheme="minorHAnsi"/>
        </w:rPr>
        <w:t xml:space="preserve">. </w:t>
      </w:r>
    </w:p>
    <w:p w14:paraId="337BD18A" w14:textId="77777777" w:rsidR="00AC5E55" w:rsidRPr="00EC22E6" w:rsidRDefault="00AC5E55" w:rsidP="00C730C7">
      <w:pPr>
        <w:pStyle w:val="Akapitzlist"/>
        <w:numPr>
          <w:ilvl w:val="0"/>
          <w:numId w:val="33"/>
        </w:numPr>
        <w:spacing w:before="120" w:after="120" w:line="360" w:lineRule="auto"/>
        <w:ind w:left="644"/>
        <w:rPr>
          <w:rFonts w:cstheme="minorHAnsi"/>
        </w:rPr>
      </w:pPr>
      <w:r w:rsidRPr="00EC22E6">
        <w:rPr>
          <w:rFonts w:cstheme="minorHAnsi"/>
        </w:rPr>
        <w:t xml:space="preserve">przygotowanie wizytówek z imieniem i nazwiskiem. Zamawiający przekaże układ usadzenia gości Wykonawcy. </w:t>
      </w:r>
    </w:p>
    <w:p w14:paraId="30225A99" w14:textId="77777777" w:rsidR="00AC5E55" w:rsidRPr="00EC22E6" w:rsidRDefault="00AC5E55" w:rsidP="00C730C7">
      <w:pPr>
        <w:pStyle w:val="Akapitzlist"/>
        <w:numPr>
          <w:ilvl w:val="0"/>
          <w:numId w:val="33"/>
        </w:numPr>
        <w:spacing w:before="120" w:after="120" w:line="360" w:lineRule="auto"/>
        <w:ind w:left="644"/>
        <w:rPr>
          <w:rFonts w:cstheme="minorHAnsi"/>
        </w:rPr>
      </w:pPr>
      <w:r w:rsidRPr="00EC22E6">
        <w:rPr>
          <w:rFonts w:cstheme="minorHAnsi"/>
        </w:rPr>
        <w:t xml:space="preserve">przygotowanie dwóch zestawów menu – w opcji mięsnej oraz </w:t>
      </w:r>
      <w:r>
        <w:rPr>
          <w:rFonts w:cstheme="minorHAnsi"/>
        </w:rPr>
        <w:t>w</w:t>
      </w:r>
      <w:r w:rsidRPr="00EC22E6">
        <w:rPr>
          <w:rFonts w:cstheme="minorHAnsi"/>
        </w:rPr>
        <w:t xml:space="preserve">egańskiej. Menu musi zawierać: napoje, przystawkę, pierwsze danie, drugie danie oraz deser. Preferowana kuchnia polska, nie dopuszcza się kuchni egzotycznej. </w:t>
      </w:r>
    </w:p>
    <w:p w14:paraId="3E88C517" w14:textId="09C9C8C8" w:rsidR="00AC5E55" w:rsidRPr="00F946A6" w:rsidRDefault="00AC5E55" w:rsidP="00C730C7">
      <w:pPr>
        <w:pStyle w:val="Akapitzlist"/>
        <w:numPr>
          <w:ilvl w:val="0"/>
          <w:numId w:val="33"/>
        </w:numPr>
        <w:spacing w:before="120" w:after="120" w:line="360" w:lineRule="auto"/>
        <w:ind w:left="644"/>
        <w:rPr>
          <w:rFonts w:cstheme="minorHAnsi"/>
        </w:rPr>
      </w:pPr>
      <w:r w:rsidRPr="00EC22E6">
        <w:rPr>
          <w:rFonts w:cstheme="minorHAnsi"/>
        </w:rPr>
        <w:t xml:space="preserve">zapewnienie oprawy muzycznej wydarzenia.  </w:t>
      </w:r>
    </w:p>
    <w:p w14:paraId="530F8E31" w14:textId="286D0035" w:rsidR="00AC5E55" w:rsidRPr="00AE2763" w:rsidRDefault="00AE2763" w:rsidP="00AE2763">
      <w:pPr>
        <w:spacing w:line="360" w:lineRule="auto"/>
        <w:rPr>
          <w:rFonts w:cstheme="minorHAnsi"/>
        </w:rPr>
      </w:pPr>
      <w:r>
        <w:rPr>
          <w:rFonts w:eastAsia="+mn-ea" w:cstheme="minorHAnsi"/>
          <w:b/>
          <w:bCs/>
          <w:color w:val="000000" w:themeColor="text1"/>
          <w:kern w:val="24"/>
          <w:u w:val="single"/>
          <w:lang w:eastAsia="en-GB"/>
        </w:rPr>
        <w:t xml:space="preserve">4. </w:t>
      </w:r>
      <w:r w:rsidR="00AC5E55" w:rsidRPr="00AE2763">
        <w:rPr>
          <w:rFonts w:eastAsia="+mn-ea" w:cstheme="minorHAnsi"/>
          <w:b/>
          <w:bCs/>
          <w:color w:val="000000" w:themeColor="text1"/>
          <w:kern w:val="24"/>
          <w:u w:val="single"/>
          <w:lang w:eastAsia="en-GB"/>
        </w:rPr>
        <w:t xml:space="preserve">Organizacja wizytacji projektów przez Wykonawcę. </w:t>
      </w:r>
    </w:p>
    <w:p w14:paraId="16CED7E7" w14:textId="4F7FE909" w:rsidR="00AC5E55" w:rsidRPr="00550538" w:rsidRDefault="00AC5E55" w:rsidP="00AC5E55">
      <w:pPr>
        <w:pStyle w:val="Akapitzlist"/>
        <w:spacing w:before="120" w:after="120" w:line="360" w:lineRule="auto"/>
        <w:ind w:left="0"/>
        <w:rPr>
          <w:rFonts w:cstheme="minorHAnsi"/>
        </w:rPr>
      </w:pPr>
      <w:r>
        <w:rPr>
          <w:rFonts w:cstheme="minorHAnsi"/>
        </w:rPr>
        <w:t xml:space="preserve">Wykonawca zorganizuje </w:t>
      </w:r>
      <w:r w:rsidRPr="00550538">
        <w:rPr>
          <w:rFonts w:cstheme="minorHAnsi"/>
        </w:rPr>
        <w:t>zwiedzanie Morskiego Centrum Nauki w j.</w:t>
      </w:r>
      <w:r>
        <w:rPr>
          <w:rFonts w:cstheme="minorHAnsi"/>
        </w:rPr>
        <w:t xml:space="preserve"> </w:t>
      </w:r>
      <w:r w:rsidRPr="00550538">
        <w:rPr>
          <w:rFonts w:cstheme="minorHAnsi"/>
        </w:rPr>
        <w:t>angielskim dla 2 grup zwiedzających</w:t>
      </w:r>
      <w:r>
        <w:rPr>
          <w:rFonts w:cstheme="minorHAnsi"/>
        </w:rPr>
        <w:t xml:space="preserve">. </w:t>
      </w:r>
    </w:p>
    <w:p w14:paraId="183D7430" w14:textId="77777777" w:rsidR="00AC5E55" w:rsidRPr="005E16F1" w:rsidRDefault="00AC5E55" w:rsidP="00AC5E55">
      <w:pPr>
        <w:pStyle w:val="Akapitzlist"/>
        <w:spacing w:before="120" w:after="120" w:line="360" w:lineRule="auto"/>
        <w:ind w:left="0"/>
        <w:rPr>
          <w:rFonts w:cstheme="minorHAnsi"/>
          <w:u w:val="single"/>
        </w:rPr>
      </w:pPr>
      <w:r w:rsidRPr="005E16F1">
        <w:rPr>
          <w:rFonts w:cstheme="minorHAnsi"/>
          <w:u w:val="single"/>
        </w:rPr>
        <w:t xml:space="preserve">Zakres usługi: </w:t>
      </w:r>
    </w:p>
    <w:p w14:paraId="089F22EB" w14:textId="77777777" w:rsidR="00AC5E55" w:rsidRPr="00550538" w:rsidRDefault="00AC5E55" w:rsidP="00C730C7">
      <w:pPr>
        <w:pStyle w:val="Akapitzlist"/>
        <w:numPr>
          <w:ilvl w:val="0"/>
          <w:numId w:val="35"/>
        </w:numPr>
        <w:spacing w:before="120" w:after="120" w:line="360" w:lineRule="auto"/>
        <w:rPr>
          <w:rFonts w:cstheme="minorHAnsi"/>
        </w:rPr>
      </w:pPr>
      <w:r w:rsidRPr="00550538">
        <w:rPr>
          <w:rFonts w:cstheme="minorHAnsi"/>
        </w:rPr>
        <w:t xml:space="preserve">zapewnienie biletów wstępu do </w:t>
      </w:r>
      <w:r>
        <w:rPr>
          <w:rFonts w:cstheme="minorHAnsi"/>
        </w:rPr>
        <w:t xml:space="preserve">zwiedzania obiektu </w:t>
      </w:r>
      <w:r w:rsidRPr="00550538">
        <w:rPr>
          <w:rFonts w:cstheme="minorHAnsi"/>
        </w:rPr>
        <w:t>dla 55 osób</w:t>
      </w:r>
      <w:r>
        <w:rPr>
          <w:rFonts w:cstheme="minorHAnsi"/>
        </w:rPr>
        <w:t>,</w:t>
      </w:r>
    </w:p>
    <w:p w14:paraId="5C0B3DCD" w14:textId="77777777" w:rsidR="00AC5E55" w:rsidRDefault="00AC5E55" w:rsidP="00C730C7">
      <w:pPr>
        <w:pStyle w:val="Akapitzlist"/>
        <w:numPr>
          <w:ilvl w:val="0"/>
          <w:numId w:val="35"/>
        </w:numPr>
        <w:spacing w:before="120" w:after="120" w:line="360" w:lineRule="auto"/>
        <w:rPr>
          <w:rFonts w:cstheme="minorHAnsi"/>
        </w:rPr>
      </w:pPr>
      <w:r w:rsidRPr="00550538">
        <w:rPr>
          <w:rFonts w:cstheme="minorHAnsi"/>
        </w:rPr>
        <w:t>zapewnienie anglojęzycznego przewodnika</w:t>
      </w:r>
      <w:r>
        <w:rPr>
          <w:rFonts w:cstheme="minorHAnsi"/>
        </w:rPr>
        <w:t>,</w:t>
      </w:r>
    </w:p>
    <w:p w14:paraId="5CAB7E0F" w14:textId="77777777" w:rsidR="00E50308" w:rsidRDefault="00AC5E55" w:rsidP="00AC5E55">
      <w:pPr>
        <w:pStyle w:val="Akapitzlist"/>
        <w:numPr>
          <w:ilvl w:val="0"/>
          <w:numId w:val="35"/>
        </w:numPr>
        <w:spacing w:before="120" w:after="120" w:line="360" w:lineRule="auto"/>
        <w:rPr>
          <w:rFonts w:cstheme="minorHAnsi"/>
        </w:rPr>
      </w:pPr>
      <w:r>
        <w:rPr>
          <w:rFonts w:cstheme="minorHAnsi"/>
        </w:rPr>
        <w:t>koordynacja przebiegu wizyty delegacji w obiekcie.</w:t>
      </w:r>
    </w:p>
    <w:p w14:paraId="098DEE89" w14:textId="1C009046" w:rsidR="00AC5E55" w:rsidRPr="00E50308" w:rsidRDefault="00AC5E55" w:rsidP="00E50308">
      <w:pPr>
        <w:spacing w:before="120" w:after="120" w:line="360" w:lineRule="auto"/>
        <w:rPr>
          <w:rFonts w:cstheme="minorHAnsi"/>
        </w:rPr>
      </w:pPr>
      <w:r w:rsidRPr="00E50308">
        <w:rPr>
          <w:rFonts w:cstheme="minorHAnsi"/>
        </w:rPr>
        <w:lastRenderedPageBreak/>
        <w:t xml:space="preserve">Wykonawca zorganizuje zwiedzanie Filharmonii Szczecińskiej oraz Centrum Dialogu Przełomy w j. angielskim dla 2 grup zwiedzających. </w:t>
      </w:r>
    </w:p>
    <w:p w14:paraId="2504A8C8" w14:textId="77777777" w:rsidR="00AC5E55" w:rsidRDefault="00AC5E55" w:rsidP="00AC5E55">
      <w:pPr>
        <w:spacing w:before="120" w:after="120" w:line="360" w:lineRule="auto"/>
        <w:rPr>
          <w:rFonts w:cstheme="minorHAnsi"/>
        </w:rPr>
      </w:pPr>
      <w:r w:rsidRPr="00750FE4">
        <w:rPr>
          <w:rFonts w:cstheme="minorHAnsi"/>
          <w:u w:val="single"/>
        </w:rPr>
        <w:t>Zakres usługi</w:t>
      </w:r>
      <w:r>
        <w:rPr>
          <w:rFonts w:cstheme="minorHAnsi"/>
        </w:rPr>
        <w:t>:</w:t>
      </w:r>
    </w:p>
    <w:p w14:paraId="3ECBBE2C" w14:textId="77777777" w:rsidR="00AC5E55" w:rsidRDefault="00AC5E55" w:rsidP="00C730C7">
      <w:pPr>
        <w:pStyle w:val="Akapitzlist"/>
        <w:numPr>
          <w:ilvl w:val="0"/>
          <w:numId w:val="55"/>
        </w:numPr>
        <w:spacing w:before="120" w:after="120" w:line="360" w:lineRule="auto"/>
        <w:rPr>
          <w:rFonts w:cstheme="minorHAnsi"/>
        </w:rPr>
      </w:pPr>
      <w:r>
        <w:rPr>
          <w:rFonts w:cstheme="minorHAnsi"/>
        </w:rPr>
        <w:t>zapewnienie biletów wstępu do zwiedzania obiektu dla 55 osób,</w:t>
      </w:r>
    </w:p>
    <w:p w14:paraId="294B7CB2" w14:textId="77777777" w:rsidR="00AC5E55" w:rsidRDefault="00AC5E55" w:rsidP="00C730C7">
      <w:pPr>
        <w:pStyle w:val="Akapitzlist"/>
        <w:numPr>
          <w:ilvl w:val="0"/>
          <w:numId w:val="55"/>
        </w:numPr>
        <w:spacing w:before="120" w:after="120" w:line="360" w:lineRule="auto"/>
        <w:rPr>
          <w:rFonts w:cstheme="minorHAnsi"/>
        </w:rPr>
      </w:pPr>
      <w:r>
        <w:rPr>
          <w:rFonts w:cstheme="minorHAnsi"/>
        </w:rPr>
        <w:t>zapewnienie anglojęzycznego przewodnika,</w:t>
      </w:r>
    </w:p>
    <w:p w14:paraId="4FFB82EB" w14:textId="77777777" w:rsidR="00AC5E55" w:rsidRDefault="00AC5E55" w:rsidP="00C730C7">
      <w:pPr>
        <w:pStyle w:val="Akapitzlist"/>
        <w:numPr>
          <w:ilvl w:val="0"/>
          <w:numId w:val="55"/>
        </w:numPr>
        <w:spacing w:before="120" w:after="120" w:line="360" w:lineRule="auto"/>
        <w:rPr>
          <w:rFonts w:cstheme="minorHAnsi"/>
        </w:rPr>
      </w:pPr>
      <w:r>
        <w:rPr>
          <w:rFonts w:cstheme="minorHAnsi"/>
        </w:rPr>
        <w:t>koordynacja przebiegu wizyty delegacji w obiekcie.</w:t>
      </w:r>
    </w:p>
    <w:p w14:paraId="7EDA4B6E" w14:textId="77777777" w:rsidR="00AC5E55" w:rsidRDefault="00AC5E55" w:rsidP="00AC5E55">
      <w:pPr>
        <w:pStyle w:val="Akapitzlist"/>
        <w:spacing w:before="120" w:after="120" w:line="360" w:lineRule="auto"/>
        <w:rPr>
          <w:rFonts w:cstheme="minorHAnsi"/>
        </w:rPr>
      </w:pPr>
    </w:p>
    <w:p w14:paraId="178CC7E7" w14:textId="3D581EF1" w:rsidR="00AC5E55" w:rsidRPr="00E50308" w:rsidRDefault="00E50308" w:rsidP="00E50308">
      <w:pPr>
        <w:spacing w:line="360" w:lineRule="auto"/>
        <w:rPr>
          <w:rFonts w:cstheme="minorHAnsi"/>
          <w:b/>
          <w:bCs/>
          <w:u w:val="single"/>
        </w:rPr>
      </w:pPr>
      <w:r>
        <w:rPr>
          <w:rFonts w:cstheme="minorHAnsi"/>
          <w:b/>
          <w:bCs/>
          <w:u w:val="single"/>
        </w:rPr>
        <w:t xml:space="preserve">5. </w:t>
      </w:r>
      <w:r w:rsidR="00AC5E55" w:rsidRPr="00E50308">
        <w:rPr>
          <w:rFonts w:cstheme="minorHAnsi"/>
          <w:b/>
          <w:bCs/>
          <w:u w:val="single"/>
        </w:rPr>
        <w:t>Zapewnienie transportu</w:t>
      </w:r>
    </w:p>
    <w:p w14:paraId="0EDDB606" w14:textId="77777777" w:rsidR="00AC5E55" w:rsidRDefault="00AC5E55" w:rsidP="00AC5E55">
      <w:pPr>
        <w:spacing w:before="120" w:after="120" w:line="360" w:lineRule="auto"/>
        <w:rPr>
          <w:rFonts w:eastAsia="Times New Roman" w:cstheme="minorHAnsi"/>
          <w:color w:val="000000" w:themeColor="text1"/>
          <w:lang w:eastAsia="en-GB"/>
        </w:rPr>
      </w:pPr>
      <w:r w:rsidRPr="00441C74">
        <w:rPr>
          <w:rFonts w:eastAsia="Times New Roman" w:cstheme="minorHAnsi"/>
          <w:color w:val="000000" w:themeColor="text1"/>
          <w:lang w:eastAsia="en-GB"/>
        </w:rPr>
        <w:t>Wykonawca będzie odpowiedzialny za zapewnienie transportu dla uczestników wydarzenia.</w:t>
      </w:r>
      <w:r>
        <w:rPr>
          <w:rFonts w:eastAsia="Times New Roman" w:cstheme="minorHAnsi"/>
          <w:color w:val="000000" w:themeColor="text1"/>
          <w:lang w:eastAsia="en-GB"/>
        </w:rPr>
        <w:t xml:space="preserve"> Transport zostanie zorganizowany w formie autokaru dla 55 osób. Autokar będzie się poruszał na wymienionych poniżej trasach </w:t>
      </w:r>
      <w:r w:rsidRPr="006750BE">
        <w:rPr>
          <w:rFonts w:eastAsia="Times New Roman" w:cstheme="minorHAnsi"/>
          <w:color w:val="000000" w:themeColor="text1"/>
          <w:lang w:eastAsia="en-GB"/>
        </w:rPr>
        <w:t>w następujących p</w:t>
      </w:r>
      <w:r>
        <w:rPr>
          <w:rFonts w:eastAsia="Times New Roman" w:cstheme="minorHAnsi"/>
          <w:color w:val="000000" w:themeColor="text1"/>
          <w:lang w:eastAsia="en-GB"/>
        </w:rPr>
        <w:t>rzedziałach</w:t>
      </w:r>
      <w:r w:rsidRPr="006750BE">
        <w:rPr>
          <w:rFonts w:eastAsia="Times New Roman" w:cstheme="minorHAnsi"/>
          <w:color w:val="000000" w:themeColor="text1"/>
          <w:lang w:eastAsia="en-GB"/>
        </w:rPr>
        <w:t xml:space="preserve"> czasowych</w:t>
      </w:r>
      <w:r>
        <w:rPr>
          <w:rFonts w:eastAsia="Times New Roman" w:cstheme="minorHAnsi"/>
          <w:color w:val="000000" w:themeColor="text1"/>
          <w:lang w:eastAsia="en-GB"/>
        </w:rPr>
        <w:t>:</w:t>
      </w:r>
    </w:p>
    <w:p w14:paraId="6A9CB422" w14:textId="7A06B409" w:rsidR="00AC5E55" w:rsidRPr="00750FE4" w:rsidRDefault="00E50308" w:rsidP="00C730C7">
      <w:pPr>
        <w:pStyle w:val="Akapitzlist"/>
        <w:numPr>
          <w:ilvl w:val="0"/>
          <w:numId w:val="51"/>
        </w:numPr>
        <w:spacing w:before="120" w:after="120" w:line="360" w:lineRule="auto"/>
        <w:ind w:left="426"/>
        <w:rPr>
          <w:rFonts w:eastAsia="Times New Roman" w:cstheme="minorHAnsi"/>
          <w:color w:val="000000" w:themeColor="text1"/>
          <w:u w:val="single"/>
          <w:lang w:eastAsia="en-GB"/>
        </w:rPr>
      </w:pPr>
      <w:r>
        <w:rPr>
          <w:rFonts w:eastAsia="Times New Roman" w:cstheme="minorHAnsi"/>
          <w:color w:val="000000" w:themeColor="text1"/>
          <w:u w:val="single"/>
          <w:lang w:eastAsia="en-GB"/>
        </w:rPr>
        <w:t>Pierwszego dnia</w:t>
      </w:r>
      <w:r w:rsidR="00AC5E55" w:rsidRPr="00750FE4">
        <w:rPr>
          <w:rFonts w:eastAsia="Times New Roman" w:cstheme="minorHAnsi"/>
          <w:color w:val="000000" w:themeColor="text1"/>
          <w:u w:val="single"/>
          <w:lang w:eastAsia="en-GB"/>
        </w:rPr>
        <w:t>.:</w:t>
      </w:r>
    </w:p>
    <w:p w14:paraId="18B75FC9" w14:textId="77777777" w:rsidR="00AC5E55" w:rsidRDefault="00AC5E55" w:rsidP="00C730C7">
      <w:pPr>
        <w:pStyle w:val="Akapitzlist"/>
        <w:numPr>
          <w:ilvl w:val="0"/>
          <w:numId w:val="52"/>
        </w:numPr>
        <w:spacing w:before="120" w:after="120" w:line="360" w:lineRule="auto"/>
        <w:ind w:left="851"/>
        <w:rPr>
          <w:rFonts w:eastAsia="Times New Roman" w:cstheme="minorHAnsi"/>
          <w:color w:val="000000" w:themeColor="text1"/>
          <w:lang w:eastAsia="en-GB"/>
        </w:rPr>
      </w:pPr>
      <w:r>
        <w:rPr>
          <w:rFonts w:eastAsia="Times New Roman" w:cstheme="minorHAnsi"/>
          <w:color w:val="000000" w:themeColor="text1"/>
          <w:lang w:eastAsia="en-GB"/>
        </w:rPr>
        <w:t xml:space="preserve">11:00 </w:t>
      </w:r>
      <w:r w:rsidRPr="00DF0AF5">
        <w:rPr>
          <w:rFonts w:eastAsia="Times New Roman" w:cstheme="minorHAnsi"/>
          <w:color w:val="000000" w:themeColor="text1"/>
          <w:lang w:eastAsia="en-GB"/>
        </w:rPr>
        <w:t>–</w:t>
      </w:r>
      <w:r>
        <w:rPr>
          <w:rFonts w:eastAsia="Times New Roman" w:cstheme="minorHAnsi"/>
          <w:color w:val="000000" w:themeColor="text1"/>
          <w:lang w:eastAsia="en-GB"/>
        </w:rPr>
        <w:t xml:space="preserve"> 13:30 </w:t>
      </w:r>
      <w:r w:rsidRPr="006750BE">
        <w:rPr>
          <w:rFonts w:eastAsia="Times New Roman" w:cstheme="minorHAnsi"/>
          <w:color w:val="000000" w:themeColor="text1"/>
          <w:lang w:eastAsia="en-GB"/>
        </w:rPr>
        <w:t>Port lotniczy Berlin</w:t>
      </w:r>
      <w:r w:rsidRPr="004560E2">
        <w:t xml:space="preserve"> </w:t>
      </w:r>
      <w:r w:rsidRPr="004560E2">
        <w:rPr>
          <w:rFonts w:eastAsia="Times New Roman" w:cstheme="minorHAnsi"/>
          <w:color w:val="000000" w:themeColor="text1"/>
          <w:lang w:eastAsia="en-GB"/>
        </w:rPr>
        <w:t>Brandenburg Willy Brandt</w:t>
      </w:r>
      <w:r>
        <w:rPr>
          <w:rFonts w:eastAsia="Times New Roman" w:cstheme="minorHAnsi"/>
          <w:color w:val="000000" w:themeColor="text1"/>
          <w:lang w:eastAsia="en-GB"/>
        </w:rPr>
        <w:t xml:space="preserve"> – hotel w centrum Szczecina</w:t>
      </w:r>
    </w:p>
    <w:p w14:paraId="4DE256EB" w14:textId="77777777" w:rsidR="00AC5E55" w:rsidRPr="006750BE" w:rsidRDefault="00AC5E55" w:rsidP="00C730C7">
      <w:pPr>
        <w:pStyle w:val="Akapitzlist"/>
        <w:numPr>
          <w:ilvl w:val="0"/>
          <w:numId w:val="52"/>
        </w:numPr>
        <w:spacing w:before="120" w:after="120" w:line="360" w:lineRule="auto"/>
        <w:ind w:left="851"/>
        <w:rPr>
          <w:rFonts w:eastAsia="Times New Roman" w:cstheme="minorHAnsi"/>
          <w:color w:val="000000" w:themeColor="text1"/>
          <w:lang w:eastAsia="en-GB"/>
        </w:rPr>
      </w:pPr>
      <w:r w:rsidRPr="00DF0AF5">
        <w:rPr>
          <w:rFonts w:cstheme="minorHAnsi"/>
        </w:rPr>
        <w:t>14:00</w:t>
      </w:r>
      <w:r>
        <w:rPr>
          <w:rFonts w:cstheme="minorHAnsi"/>
        </w:rPr>
        <w:t xml:space="preserve"> </w:t>
      </w:r>
      <w:r w:rsidRPr="00DF0AF5">
        <w:rPr>
          <w:rFonts w:eastAsia="Times New Roman" w:cstheme="minorHAnsi"/>
          <w:color w:val="000000" w:themeColor="text1"/>
          <w:lang w:eastAsia="en-GB"/>
        </w:rPr>
        <w:t>–</w:t>
      </w:r>
      <w:r>
        <w:rPr>
          <w:rFonts w:cstheme="minorHAnsi"/>
        </w:rPr>
        <w:t>22:00 transport na terenie Szczecina zgodnie z agendą.</w:t>
      </w:r>
    </w:p>
    <w:p w14:paraId="7F2D5859" w14:textId="33271F8E" w:rsidR="00AC5E55" w:rsidRPr="00750FE4" w:rsidRDefault="00E50308" w:rsidP="00C730C7">
      <w:pPr>
        <w:pStyle w:val="Akapitzlist"/>
        <w:numPr>
          <w:ilvl w:val="0"/>
          <w:numId w:val="51"/>
        </w:numPr>
        <w:spacing w:before="120" w:after="120" w:line="360" w:lineRule="auto"/>
        <w:ind w:left="426"/>
        <w:rPr>
          <w:rFonts w:eastAsia="Times New Roman" w:cstheme="minorHAnsi"/>
          <w:color w:val="000000" w:themeColor="text1"/>
          <w:u w:val="single"/>
          <w:lang w:eastAsia="en-GB"/>
        </w:rPr>
      </w:pPr>
      <w:r>
        <w:rPr>
          <w:rFonts w:eastAsia="Times New Roman" w:cstheme="minorHAnsi"/>
          <w:color w:val="000000" w:themeColor="text1"/>
          <w:u w:val="single"/>
          <w:lang w:eastAsia="en-GB"/>
        </w:rPr>
        <w:t>Drugiego dnia</w:t>
      </w:r>
      <w:r w:rsidR="00AC5E55" w:rsidRPr="00750FE4">
        <w:rPr>
          <w:rFonts w:eastAsia="Times New Roman" w:cstheme="minorHAnsi"/>
          <w:color w:val="000000" w:themeColor="text1"/>
          <w:u w:val="single"/>
          <w:lang w:eastAsia="en-GB"/>
        </w:rPr>
        <w:t>.:</w:t>
      </w:r>
    </w:p>
    <w:p w14:paraId="09A34C84" w14:textId="77777777" w:rsidR="00AC5E55" w:rsidRPr="006750BE" w:rsidRDefault="00AC5E55" w:rsidP="00C730C7">
      <w:pPr>
        <w:pStyle w:val="Akapitzlist"/>
        <w:numPr>
          <w:ilvl w:val="0"/>
          <w:numId w:val="54"/>
        </w:numPr>
        <w:spacing w:before="120" w:after="120" w:line="360" w:lineRule="auto"/>
        <w:ind w:left="709"/>
        <w:rPr>
          <w:rFonts w:eastAsia="Times New Roman" w:cstheme="minorHAnsi"/>
          <w:color w:val="000000" w:themeColor="text1"/>
          <w:lang w:eastAsia="en-GB"/>
        </w:rPr>
      </w:pPr>
      <w:r w:rsidRPr="00DF0AF5">
        <w:rPr>
          <w:rFonts w:eastAsia="Times New Roman" w:cstheme="minorHAnsi"/>
          <w:color w:val="000000" w:themeColor="text1"/>
          <w:lang w:eastAsia="en-GB"/>
        </w:rPr>
        <w:t>09:00 – 11:30</w:t>
      </w:r>
      <w:r>
        <w:rPr>
          <w:rFonts w:eastAsia="Times New Roman" w:cstheme="minorHAnsi"/>
          <w:color w:val="000000" w:themeColor="text1"/>
          <w:lang w:eastAsia="en-GB"/>
        </w:rPr>
        <w:t xml:space="preserve"> H</w:t>
      </w:r>
      <w:r w:rsidRPr="006750BE">
        <w:rPr>
          <w:rFonts w:eastAsia="Times New Roman" w:cstheme="minorHAnsi"/>
          <w:color w:val="000000" w:themeColor="text1"/>
          <w:lang w:eastAsia="en-GB"/>
        </w:rPr>
        <w:t>otel – Urząd Miasta w Świnoujściu (przez Tunel pod Świną)</w:t>
      </w:r>
    </w:p>
    <w:p w14:paraId="58BB12EF" w14:textId="77777777" w:rsidR="00AC5E55" w:rsidRPr="006750BE" w:rsidRDefault="00AC5E55" w:rsidP="00C730C7">
      <w:pPr>
        <w:pStyle w:val="Akapitzlist"/>
        <w:numPr>
          <w:ilvl w:val="0"/>
          <w:numId w:val="54"/>
        </w:numPr>
        <w:spacing w:before="120" w:after="120" w:line="360" w:lineRule="auto"/>
        <w:ind w:left="709"/>
        <w:rPr>
          <w:rFonts w:eastAsia="Times New Roman" w:cstheme="minorHAnsi"/>
          <w:color w:val="000000" w:themeColor="text1"/>
          <w:lang w:eastAsia="en-GB"/>
        </w:rPr>
      </w:pPr>
      <w:r w:rsidRPr="00DF0AF5">
        <w:rPr>
          <w:rFonts w:eastAsia="Times New Roman" w:cstheme="minorHAnsi"/>
          <w:color w:val="000000" w:themeColor="text1"/>
          <w:lang w:eastAsia="en-GB"/>
        </w:rPr>
        <w:t xml:space="preserve">13:15 – </w:t>
      </w:r>
      <w:r>
        <w:rPr>
          <w:rFonts w:eastAsia="Times New Roman" w:cstheme="minorHAnsi"/>
          <w:color w:val="000000" w:themeColor="text1"/>
          <w:lang w:eastAsia="en-GB"/>
        </w:rPr>
        <w:t>18.30 transport na terenie Świnoujścia zgodnie z agendą.</w:t>
      </w:r>
    </w:p>
    <w:p w14:paraId="1BD23065" w14:textId="77777777" w:rsidR="00AC5E55" w:rsidRPr="006750BE" w:rsidRDefault="00AC5E55" w:rsidP="00C730C7">
      <w:pPr>
        <w:pStyle w:val="Akapitzlist"/>
        <w:numPr>
          <w:ilvl w:val="0"/>
          <w:numId w:val="54"/>
        </w:numPr>
        <w:spacing w:before="120" w:after="120" w:line="360" w:lineRule="auto"/>
        <w:ind w:left="709"/>
        <w:rPr>
          <w:rFonts w:eastAsia="Times New Roman" w:cstheme="minorHAnsi"/>
          <w:color w:val="000000" w:themeColor="text1"/>
          <w:lang w:eastAsia="en-GB"/>
        </w:rPr>
      </w:pPr>
      <w:r w:rsidRPr="00DF0AF5">
        <w:rPr>
          <w:rFonts w:eastAsia="Times New Roman" w:cstheme="minorHAnsi"/>
          <w:color w:val="000000" w:themeColor="text1"/>
          <w:lang w:eastAsia="en-GB"/>
        </w:rPr>
        <w:t>18:30 – 20:00</w:t>
      </w:r>
      <w:r>
        <w:rPr>
          <w:rFonts w:eastAsia="Times New Roman" w:cstheme="minorHAnsi"/>
          <w:color w:val="000000" w:themeColor="text1"/>
          <w:lang w:eastAsia="en-GB"/>
        </w:rPr>
        <w:t xml:space="preserve"> Świnoujście</w:t>
      </w:r>
      <w:r w:rsidRPr="006750BE">
        <w:rPr>
          <w:rFonts w:eastAsia="Times New Roman" w:cstheme="minorHAnsi"/>
          <w:color w:val="000000" w:themeColor="text1"/>
          <w:lang w:eastAsia="en-GB"/>
        </w:rPr>
        <w:t xml:space="preserve"> – Szczecin </w:t>
      </w:r>
    </w:p>
    <w:p w14:paraId="699756CD" w14:textId="4EA86A81" w:rsidR="00AC5E55" w:rsidRPr="00750FE4" w:rsidRDefault="00E50308" w:rsidP="00C730C7">
      <w:pPr>
        <w:pStyle w:val="Akapitzlist"/>
        <w:numPr>
          <w:ilvl w:val="0"/>
          <w:numId w:val="51"/>
        </w:numPr>
        <w:spacing w:before="120" w:after="120" w:line="360" w:lineRule="auto"/>
        <w:ind w:left="426"/>
        <w:rPr>
          <w:rFonts w:eastAsia="Times New Roman" w:cstheme="minorHAnsi"/>
          <w:color w:val="000000" w:themeColor="text1"/>
          <w:u w:val="single"/>
          <w:lang w:eastAsia="en-GB"/>
        </w:rPr>
      </w:pPr>
      <w:r>
        <w:rPr>
          <w:rFonts w:eastAsia="Times New Roman" w:cstheme="minorHAnsi"/>
          <w:color w:val="000000" w:themeColor="text1"/>
          <w:u w:val="single"/>
          <w:lang w:eastAsia="en-GB"/>
        </w:rPr>
        <w:t>Trzeciego dnia</w:t>
      </w:r>
      <w:r w:rsidR="00AC5E55" w:rsidRPr="00750FE4">
        <w:rPr>
          <w:rFonts w:eastAsia="Times New Roman" w:cstheme="minorHAnsi"/>
          <w:color w:val="000000" w:themeColor="text1"/>
          <w:u w:val="single"/>
          <w:lang w:eastAsia="en-GB"/>
        </w:rPr>
        <w:t>.:</w:t>
      </w:r>
    </w:p>
    <w:p w14:paraId="6DE9D495" w14:textId="77777777" w:rsidR="00AC5E55" w:rsidRPr="006750BE" w:rsidRDefault="00AC5E55" w:rsidP="00C730C7">
      <w:pPr>
        <w:pStyle w:val="Akapitzlist"/>
        <w:numPr>
          <w:ilvl w:val="0"/>
          <w:numId w:val="53"/>
        </w:numPr>
        <w:spacing w:before="120" w:after="120" w:line="360" w:lineRule="auto"/>
        <w:ind w:left="709"/>
        <w:rPr>
          <w:rFonts w:eastAsia="Times New Roman" w:cstheme="minorHAnsi"/>
          <w:color w:val="000000" w:themeColor="text1"/>
          <w:lang w:eastAsia="en-GB"/>
        </w:rPr>
      </w:pPr>
      <w:r w:rsidRPr="00DF0AF5">
        <w:rPr>
          <w:rFonts w:eastAsia="Times New Roman" w:cstheme="minorHAnsi"/>
          <w:color w:val="000000" w:themeColor="text1"/>
          <w:lang w:eastAsia="en-GB"/>
        </w:rPr>
        <w:t xml:space="preserve">09:00 – </w:t>
      </w:r>
      <w:r>
        <w:rPr>
          <w:rFonts w:eastAsia="Times New Roman" w:cstheme="minorHAnsi"/>
          <w:color w:val="000000" w:themeColor="text1"/>
          <w:lang w:eastAsia="en-GB"/>
        </w:rPr>
        <w:t>15.00 transport na terenie Szczecina</w:t>
      </w:r>
    </w:p>
    <w:p w14:paraId="3E8D375D" w14:textId="77777777" w:rsidR="00AC5E55" w:rsidRPr="00AC5E55" w:rsidRDefault="00AC5E55" w:rsidP="00C730C7">
      <w:pPr>
        <w:pStyle w:val="Akapitzlist"/>
        <w:numPr>
          <w:ilvl w:val="0"/>
          <w:numId w:val="53"/>
        </w:numPr>
        <w:spacing w:before="120" w:after="120" w:line="360" w:lineRule="auto"/>
        <w:ind w:left="709"/>
        <w:rPr>
          <w:rFonts w:eastAsia="Times New Roman" w:cstheme="minorHAnsi"/>
          <w:color w:val="000000" w:themeColor="text1"/>
          <w:lang w:val="en-US" w:eastAsia="en-GB"/>
        </w:rPr>
      </w:pPr>
      <w:r w:rsidRPr="00AC5E55">
        <w:rPr>
          <w:rFonts w:eastAsia="Times New Roman" w:cstheme="minorHAnsi"/>
          <w:color w:val="000000" w:themeColor="text1"/>
          <w:lang w:val="en-US" w:eastAsia="en-GB"/>
        </w:rPr>
        <w:t xml:space="preserve">15:00 – 17.00 Szczecin – port </w:t>
      </w:r>
      <w:proofErr w:type="spellStart"/>
      <w:r w:rsidRPr="00AC5E55">
        <w:rPr>
          <w:rFonts w:eastAsia="Times New Roman" w:cstheme="minorHAnsi"/>
          <w:color w:val="000000" w:themeColor="text1"/>
          <w:lang w:val="en-US" w:eastAsia="en-GB"/>
        </w:rPr>
        <w:t>lotniczy</w:t>
      </w:r>
      <w:proofErr w:type="spellEnd"/>
      <w:r w:rsidRPr="00AC5E55">
        <w:rPr>
          <w:rFonts w:eastAsia="Times New Roman" w:cstheme="minorHAnsi"/>
          <w:color w:val="000000" w:themeColor="text1"/>
          <w:lang w:val="en-US" w:eastAsia="en-GB"/>
        </w:rPr>
        <w:t xml:space="preserve"> Berlin Brandenburg Willy Brandt</w:t>
      </w:r>
    </w:p>
    <w:p w14:paraId="4A91BF87" w14:textId="2B32D59A" w:rsidR="00AC5E55" w:rsidRPr="00F946A6" w:rsidRDefault="00E50308" w:rsidP="00AC5E55">
      <w:pPr>
        <w:spacing w:before="120" w:after="120" w:line="360" w:lineRule="auto"/>
        <w:rPr>
          <w:rFonts w:eastAsia="Times New Roman" w:cstheme="minorHAnsi"/>
          <w:b/>
          <w:bCs/>
          <w:color w:val="000000" w:themeColor="text1"/>
          <w:u w:val="single"/>
          <w:lang w:eastAsia="en-GB"/>
        </w:rPr>
      </w:pPr>
      <w:r>
        <w:rPr>
          <w:rFonts w:eastAsia="Times New Roman" w:cstheme="minorHAnsi"/>
          <w:b/>
          <w:bCs/>
          <w:color w:val="000000" w:themeColor="text1"/>
          <w:u w:val="single"/>
          <w:lang w:eastAsia="en-GB"/>
        </w:rPr>
        <w:t xml:space="preserve">6. </w:t>
      </w:r>
      <w:r w:rsidR="00AC5E55" w:rsidRPr="00F946A6">
        <w:rPr>
          <w:rFonts w:eastAsia="Times New Roman" w:cstheme="minorHAnsi"/>
          <w:b/>
          <w:bCs/>
          <w:color w:val="000000" w:themeColor="text1"/>
          <w:u w:val="single"/>
          <w:lang w:eastAsia="en-GB"/>
        </w:rPr>
        <w:t>W ramach prawa opcji Wykonawca zapewni:</w:t>
      </w:r>
    </w:p>
    <w:p w14:paraId="571C530D" w14:textId="0115CAA7" w:rsidR="00D67734" w:rsidRDefault="00D67734" w:rsidP="00C730C7">
      <w:pPr>
        <w:pStyle w:val="Akapitzlist"/>
        <w:numPr>
          <w:ilvl w:val="0"/>
          <w:numId w:val="58"/>
        </w:numPr>
        <w:spacing w:before="120" w:after="120" w:line="360" w:lineRule="auto"/>
        <w:rPr>
          <w:rFonts w:eastAsia="Times New Roman" w:cstheme="minorHAnsi"/>
          <w:color w:val="000000" w:themeColor="text1"/>
          <w:lang w:eastAsia="en-GB"/>
        </w:rPr>
      </w:pPr>
      <w:r>
        <w:rPr>
          <w:rFonts w:eastAsia="Times New Roman" w:cstheme="minorHAnsi"/>
          <w:color w:val="000000" w:themeColor="text1"/>
          <w:lang w:eastAsia="en-GB"/>
        </w:rPr>
        <w:t xml:space="preserve"> 25 pakietów lunchowych zapakowanych w pudełka do spożycia w busie </w:t>
      </w:r>
      <w:r w:rsidRPr="00A465B0">
        <w:rPr>
          <w:rFonts w:eastAsia="Times New Roman" w:cstheme="minorHAnsi"/>
          <w:color w:val="000000" w:themeColor="text1"/>
          <w:lang w:eastAsia="en-GB"/>
        </w:rPr>
        <w:t xml:space="preserve">na trasie </w:t>
      </w:r>
      <w:r>
        <w:rPr>
          <w:rFonts w:eastAsia="Times New Roman" w:cstheme="minorHAnsi"/>
          <w:color w:val="000000" w:themeColor="text1"/>
          <w:lang w:eastAsia="en-GB"/>
        </w:rPr>
        <w:t xml:space="preserve">Filharmonia Szczecińska - </w:t>
      </w:r>
      <w:r w:rsidRPr="00A465B0">
        <w:rPr>
          <w:rFonts w:eastAsia="Times New Roman" w:cstheme="minorHAnsi"/>
          <w:color w:val="000000" w:themeColor="text1"/>
          <w:lang w:eastAsia="en-GB"/>
        </w:rPr>
        <w:t>Port lotniczy w Szczecinie</w:t>
      </w:r>
      <w:r>
        <w:rPr>
          <w:rFonts w:eastAsia="Times New Roman" w:cstheme="minorHAnsi"/>
          <w:color w:val="000000" w:themeColor="text1"/>
          <w:lang w:eastAsia="en-GB"/>
        </w:rPr>
        <w:t xml:space="preserve">. </w:t>
      </w:r>
    </w:p>
    <w:p w14:paraId="546D8897" w14:textId="656E3A34" w:rsidR="00AC5E55" w:rsidRDefault="00AC5E55" w:rsidP="00C730C7">
      <w:pPr>
        <w:pStyle w:val="Akapitzlist"/>
        <w:numPr>
          <w:ilvl w:val="0"/>
          <w:numId w:val="58"/>
        </w:numPr>
        <w:spacing w:before="120" w:after="120" w:line="360" w:lineRule="auto"/>
        <w:rPr>
          <w:rFonts w:eastAsia="Times New Roman" w:cstheme="minorHAnsi"/>
          <w:color w:val="000000" w:themeColor="text1"/>
          <w:lang w:eastAsia="en-GB"/>
        </w:rPr>
      </w:pPr>
      <w:r w:rsidRPr="00750FE4">
        <w:rPr>
          <w:rFonts w:eastAsia="Times New Roman" w:cstheme="minorHAnsi"/>
          <w:color w:val="000000" w:themeColor="text1"/>
          <w:lang w:eastAsia="en-GB"/>
        </w:rPr>
        <w:t xml:space="preserve">1 </w:t>
      </w:r>
      <w:proofErr w:type="spellStart"/>
      <w:r w:rsidRPr="00750FE4">
        <w:rPr>
          <w:rFonts w:eastAsia="Times New Roman" w:cstheme="minorHAnsi"/>
          <w:color w:val="000000" w:themeColor="text1"/>
          <w:lang w:eastAsia="en-GB"/>
        </w:rPr>
        <w:t>busa</w:t>
      </w:r>
      <w:proofErr w:type="spellEnd"/>
      <w:r w:rsidRPr="00750FE4">
        <w:rPr>
          <w:rFonts w:eastAsia="Times New Roman" w:cstheme="minorHAnsi"/>
          <w:color w:val="000000" w:themeColor="text1"/>
          <w:lang w:eastAsia="en-GB"/>
        </w:rPr>
        <w:t xml:space="preserve"> 20-osobowego, który będzie dyspozycyjny w godz. 12:30 – 14:00 na trasie Port lotniczy w Szczecinie – hotel w Szczecinie</w:t>
      </w:r>
      <w:r>
        <w:rPr>
          <w:rFonts w:eastAsia="Times New Roman" w:cstheme="minorHAnsi"/>
          <w:color w:val="000000" w:themeColor="text1"/>
          <w:lang w:eastAsia="en-GB"/>
        </w:rPr>
        <w:t>;</w:t>
      </w:r>
    </w:p>
    <w:p w14:paraId="091DEDF0" w14:textId="2D4BDCBF" w:rsidR="00AC5E55" w:rsidRDefault="00E50308" w:rsidP="00C730C7">
      <w:pPr>
        <w:pStyle w:val="Akapitzlist"/>
        <w:numPr>
          <w:ilvl w:val="0"/>
          <w:numId w:val="58"/>
        </w:numPr>
        <w:spacing w:before="120" w:after="120" w:line="360" w:lineRule="auto"/>
        <w:rPr>
          <w:rFonts w:eastAsia="Times New Roman" w:cstheme="minorHAnsi"/>
          <w:color w:val="000000" w:themeColor="text1"/>
          <w:lang w:eastAsia="en-GB"/>
        </w:rPr>
      </w:pPr>
      <w:r>
        <w:rPr>
          <w:rFonts w:eastAsia="Times New Roman" w:cstheme="minorHAnsi"/>
          <w:color w:val="000000" w:themeColor="text1"/>
          <w:lang w:eastAsia="en-GB"/>
        </w:rPr>
        <w:t xml:space="preserve">W </w:t>
      </w:r>
      <w:r w:rsidR="00AC5E55">
        <w:rPr>
          <w:rFonts w:eastAsia="Times New Roman" w:cstheme="minorHAnsi"/>
          <w:color w:val="000000" w:themeColor="text1"/>
          <w:lang w:eastAsia="en-GB"/>
        </w:rPr>
        <w:t>Świnoujściu 55 rowerów turystycznych, kasków i kamizelek odblaskowych zgodnie z poniższymi wymaganiami:</w:t>
      </w:r>
    </w:p>
    <w:p w14:paraId="5C3DC4F0" w14:textId="77777777" w:rsidR="00AC5E55" w:rsidRPr="004175F5" w:rsidRDefault="00AC5E55" w:rsidP="00C730C7">
      <w:pPr>
        <w:pStyle w:val="Akapitzlist"/>
        <w:numPr>
          <w:ilvl w:val="1"/>
          <w:numId w:val="58"/>
        </w:numPr>
        <w:spacing w:before="120" w:after="120" w:line="360" w:lineRule="auto"/>
        <w:rPr>
          <w:rFonts w:eastAsia="Times New Roman" w:cstheme="minorHAnsi"/>
          <w:color w:val="000000" w:themeColor="text1"/>
          <w:lang w:eastAsia="en-GB"/>
        </w:rPr>
      </w:pPr>
      <w:r w:rsidRPr="004175F5">
        <w:rPr>
          <w:rFonts w:eastAsia="Times New Roman" w:cstheme="minorHAnsi"/>
          <w:color w:val="000000" w:themeColor="text1"/>
          <w:lang w:eastAsia="en-GB"/>
        </w:rPr>
        <w:t>Rowery muszą spełniać wymogi określone w ustawie z dnia 20 czerwca 1997 r. Prawo o ruchu drogowym (Dz.U. 2023 poz. 1047) i przepisach wykonawczych do ustawy</w:t>
      </w:r>
      <w:r>
        <w:rPr>
          <w:rFonts w:eastAsia="Times New Roman" w:cstheme="minorHAnsi"/>
          <w:color w:val="000000" w:themeColor="text1"/>
          <w:lang w:eastAsia="en-GB"/>
        </w:rPr>
        <w:t>;</w:t>
      </w:r>
    </w:p>
    <w:p w14:paraId="48B9003B" w14:textId="77777777" w:rsidR="00AC5E55" w:rsidRPr="004175F5" w:rsidRDefault="00AC5E55" w:rsidP="00C730C7">
      <w:pPr>
        <w:pStyle w:val="Akapitzlist"/>
        <w:numPr>
          <w:ilvl w:val="1"/>
          <w:numId w:val="58"/>
        </w:numPr>
        <w:spacing w:before="120" w:after="120" w:line="360" w:lineRule="auto"/>
        <w:rPr>
          <w:rFonts w:eastAsia="Times New Roman" w:cstheme="minorHAnsi"/>
          <w:color w:val="000000" w:themeColor="text1"/>
          <w:lang w:eastAsia="en-GB"/>
        </w:rPr>
      </w:pPr>
      <w:r w:rsidRPr="004175F5">
        <w:rPr>
          <w:rFonts w:eastAsia="Times New Roman" w:cstheme="minorHAnsi"/>
          <w:color w:val="000000" w:themeColor="text1"/>
          <w:lang w:eastAsia="en-GB"/>
        </w:rPr>
        <w:t xml:space="preserve">Rowery musza spełniać wymogi określone w </w:t>
      </w:r>
      <w:r w:rsidRPr="005F4010">
        <w:rPr>
          <w:rFonts w:eastAsia="Times New Roman" w:cstheme="minorHAnsi"/>
          <w:color w:val="000000" w:themeColor="text1"/>
          <w:lang w:eastAsia="en-GB"/>
        </w:rPr>
        <w:t>Obwieszczeni</w:t>
      </w:r>
      <w:r>
        <w:rPr>
          <w:rFonts w:eastAsia="Times New Roman" w:cstheme="minorHAnsi"/>
          <w:color w:val="000000" w:themeColor="text1"/>
          <w:lang w:eastAsia="en-GB"/>
        </w:rPr>
        <w:t>u</w:t>
      </w:r>
      <w:r w:rsidRPr="005F4010">
        <w:rPr>
          <w:rFonts w:eastAsia="Times New Roman" w:cstheme="minorHAnsi"/>
          <w:color w:val="000000" w:themeColor="text1"/>
          <w:lang w:eastAsia="en-GB"/>
        </w:rPr>
        <w:t xml:space="preserve"> Ministra Infrastruktury z dnia 29 lutego 2024 r. w sprawie ogłoszenia jednolitego tekstu rozporządzenia Ministra Infrastruktury w sprawie warunków technicznych pojazdów oraz zakresu ich niezbędnego wyposażenia </w:t>
      </w:r>
      <w:r w:rsidRPr="004175F5">
        <w:rPr>
          <w:rFonts w:eastAsia="Times New Roman" w:cstheme="minorHAnsi"/>
          <w:color w:val="000000" w:themeColor="text1"/>
          <w:lang w:eastAsia="en-GB"/>
        </w:rPr>
        <w:t>(</w:t>
      </w:r>
      <w:r w:rsidRPr="005F4010">
        <w:rPr>
          <w:rFonts w:eastAsia="Times New Roman" w:cstheme="minorHAnsi"/>
          <w:color w:val="000000" w:themeColor="text1"/>
          <w:lang w:eastAsia="en-GB"/>
        </w:rPr>
        <w:t>Dz.U. 2024 poz. 502</w:t>
      </w:r>
      <w:r w:rsidRPr="004175F5">
        <w:rPr>
          <w:rFonts w:eastAsia="Times New Roman" w:cstheme="minorHAnsi"/>
          <w:color w:val="000000" w:themeColor="text1"/>
          <w:lang w:eastAsia="en-GB"/>
        </w:rPr>
        <w:t>)</w:t>
      </w:r>
      <w:r>
        <w:rPr>
          <w:rFonts w:eastAsia="Times New Roman" w:cstheme="minorHAnsi"/>
          <w:color w:val="000000" w:themeColor="text1"/>
          <w:lang w:eastAsia="en-GB"/>
        </w:rPr>
        <w:t>.</w:t>
      </w:r>
    </w:p>
    <w:p w14:paraId="7C4AB77D" w14:textId="77777777" w:rsidR="00AC5E55" w:rsidRPr="00382916" w:rsidRDefault="00AC5E55" w:rsidP="00C730C7">
      <w:pPr>
        <w:pStyle w:val="Akapitzlist"/>
        <w:numPr>
          <w:ilvl w:val="1"/>
          <w:numId w:val="58"/>
        </w:numPr>
        <w:spacing w:before="120" w:after="120" w:line="360" w:lineRule="auto"/>
        <w:rPr>
          <w:rFonts w:eastAsia="Times New Roman" w:cstheme="minorHAnsi"/>
          <w:color w:val="000000" w:themeColor="text1"/>
          <w:lang w:eastAsia="en-GB"/>
        </w:rPr>
      </w:pPr>
      <w:r w:rsidRPr="00382916">
        <w:rPr>
          <w:rFonts w:eastAsia="Times New Roman" w:cstheme="minorHAnsi"/>
          <w:color w:val="000000" w:themeColor="text1"/>
          <w:lang w:eastAsia="en-GB"/>
        </w:rPr>
        <w:t xml:space="preserve">Wygląd oraz wyposażenie wszystkich rowerów muszą być ujednolicone, charakterystyczne i identyfikowalne z </w:t>
      </w:r>
      <w:r>
        <w:rPr>
          <w:rFonts w:eastAsia="Times New Roman" w:cstheme="minorHAnsi"/>
          <w:color w:val="000000" w:themeColor="text1"/>
          <w:lang w:eastAsia="en-GB"/>
        </w:rPr>
        <w:t>grupą uczestników</w:t>
      </w:r>
      <w:r w:rsidRPr="00382916">
        <w:rPr>
          <w:rFonts w:eastAsia="Times New Roman" w:cstheme="minorHAnsi"/>
          <w:color w:val="000000" w:themeColor="text1"/>
          <w:lang w:eastAsia="en-GB"/>
        </w:rPr>
        <w:t xml:space="preserve">. Rower ma być przystosowany do komfortowego korzystania </w:t>
      </w:r>
      <w:r w:rsidRPr="00382916">
        <w:rPr>
          <w:rFonts w:eastAsia="Times New Roman" w:cstheme="minorHAnsi"/>
          <w:color w:val="000000" w:themeColor="text1"/>
          <w:lang w:eastAsia="en-GB"/>
        </w:rPr>
        <w:lastRenderedPageBreak/>
        <w:t xml:space="preserve">przez osoby o wzroście od 150 do 195 cm w pozycji wyprostowanej. Rower ma być przeznaczony dla osób o masie do 120 kg. </w:t>
      </w:r>
    </w:p>
    <w:p w14:paraId="596E315E" w14:textId="77777777" w:rsidR="00AC5E55" w:rsidRPr="00382916" w:rsidRDefault="00AC5E55" w:rsidP="00C730C7">
      <w:pPr>
        <w:pStyle w:val="Akapitzlist"/>
        <w:numPr>
          <w:ilvl w:val="1"/>
          <w:numId w:val="58"/>
        </w:numPr>
        <w:spacing w:before="120" w:after="120" w:line="360" w:lineRule="auto"/>
        <w:rPr>
          <w:rFonts w:eastAsia="Times New Roman" w:cstheme="minorHAnsi"/>
          <w:color w:val="000000" w:themeColor="text1"/>
          <w:lang w:eastAsia="en-GB"/>
        </w:rPr>
      </w:pPr>
      <w:r w:rsidRPr="00382916">
        <w:rPr>
          <w:rFonts w:eastAsia="Times New Roman" w:cstheme="minorHAnsi"/>
          <w:color w:val="000000" w:themeColor="text1"/>
          <w:lang w:eastAsia="en-GB"/>
        </w:rPr>
        <w:t xml:space="preserve">Rama – o dużej wytrzymałości, z niskim </w:t>
      </w:r>
      <w:proofErr w:type="spellStart"/>
      <w:r w:rsidRPr="00382916">
        <w:rPr>
          <w:rFonts w:eastAsia="Times New Roman" w:cstheme="minorHAnsi"/>
          <w:color w:val="000000" w:themeColor="text1"/>
          <w:lang w:eastAsia="en-GB"/>
        </w:rPr>
        <w:t>przekrokiem</w:t>
      </w:r>
      <w:proofErr w:type="spellEnd"/>
      <w:r w:rsidRPr="00382916">
        <w:rPr>
          <w:rFonts w:eastAsia="Times New Roman" w:cstheme="minorHAnsi"/>
          <w:color w:val="000000" w:themeColor="text1"/>
          <w:lang w:eastAsia="en-GB"/>
        </w:rPr>
        <w:t>.</w:t>
      </w:r>
    </w:p>
    <w:p w14:paraId="7368BFD5" w14:textId="77777777" w:rsidR="00AC5E55" w:rsidRPr="00382916" w:rsidRDefault="00AC5E55" w:rsidP="00C730C7">
      <w:pPr>
        <w:pStyle w:val="Akapitzlist"/>
        <w:numPr>
          <w:ilvl w:val="1"/>
          <w:numId w:val="58"/>
        </w:numPr>
        <w:spacing w:before="120" w:after="120" w:line="360" w:lineRule="auto"/>
        <w:rPr>
          <w:rFonts w:eastAsia="Times New Roman" w:cstheme="minorHAnsi"/>
          <w:color w:val="000000" w:themeColor="text1"/>
          <w:lang w:eastAsia="en-GB"/>
        </w:rPr>
      </w:pPr>
      <w:r w:rsidRPr="00382916">
        <w:rPr>
          <w:rFonts w:eastAsia="Times New Roman" w:cstheme="minorHAnsi"/>
          <w:color w:val="000000" w:themeColor="text1"/>
          <w:lang w:eastAsia="en-GB"/>
        </w:rPr>
        <w:t>Hamulec przedni – rolkowy lub bębnowy obsługiwany przy pomocy dźwigni ręcznej.</w:t>
      </w:r>
    </w:p>
    <w:p w14:paraId="149442AC" w14:textId="77777777" w:rsidR="00AC5E55" w:rsidRPr="00382916" w:rsidRDefault="00AC5E55" w:rsidP="00C730C7">
      <w:pPr>
        <w:pStyle w:val="Akapitzlist"/>
        <w:numPr>
          <w:ilvl w:val="1"/>
          <w:numId w:val="58"/>
        </w:numPr>
        <w:spacing w:before="120" w:after="120" w:line="360" w:lineRule="auto"/>
        <w:rPr>
          <w:rFonts w:eastAsia="Times New Roman" w:cstheme="minorHAnsi"/>
          <w:color w:val="000000" w:themeColor="text1"/>
          <w:lang w:eastAsia="en-GB"/>
        </w:rPr>
      </w:pPr>
      <w:r w:rsidRPr="00382916">
        <w:rPr>
          <w:rFonts w:eastAsia="Times New Roman" w:cstheme="minorHAnsi"/>
          <w:color w:val="000000" w:themeColor="text1"/>
          <w:lang w:eastAsia="en-GB"/>
        </w:rPr>
        <w:t>Hamulec tylny – rolkowy lub bębnowy obsługiwany przy pomocy dźwigni ręcznej lub torpedo.</w:t>
      </w:r>
    </w:p>
    <w:p w14:paraId="16CE705E" w14:textId="77777777" w:rsidR="00AC5E55" w:rsidRPr="00382916" w:rsidRDefault="00AC5E55" w:rsidP="00C730C7">
      <w:pPr>
        <w:pStyle w:val="Akapitzlist"/>
        <w:numPr>
          <w:ilvl w:val="1"/>
          <w:numId w:val="58"/>
        </w:numPr>
        <w:spacing w:before="120" w:after="120" w:line="360" w:lineRule="auto"/>
        <w:rPr>
          <w:rFonts w:eastAsia="Times New Roman" w:cstheme="minorHAnsi"/>
          <w:color w:val="000000" w:themeColor="text1"/>
          <w:lang w:eastAsia="en-GB"/>
        </w:rPr>
      </w:pPr>
      <w:r w:rsidRPr="00382916">
        <w:rPr>
          <w:rFonts w:eastAsia="Times New Roman" w:cstheme="minorHAnsi"/>
          <w:color w:val="000000" w:themeColor="text1"/>
          <w:lang w:eastAsia="en-GB"/>
        </w:rPr>
        <w:t xml:space="preserve">Dzwonek – obrotowy, wsuwany na kierownicę. </w:t>
      </w:r>
    </w:p>
    <w:p w14:paraId="08B97C40" w14:textId="77777777" w:rsidR="00AC5E55" w:rsidRDefault="00AC5E55" w:rsidP="00C730C7">
      <w:pPr>
        <w:pStyle w:val="Akapitzlist"/>
        <w:numPr>
          <w:ilvl w:val="1"/>
          <w:numId w:val="58"/>
        </w:numPr>
        <w:spacing w:before="120" w:after="120" w:line="360" w:lineRule="auto"/>
        <w:rPr>
          <w:rFonts w:eastAsia="Times New Roman" w:cstheme="minorHAnsi"/>
          <w:color w:val="000000" w:themeColor="text1"/>
          <w:lang w:eastAsia="en-GB"/>
        </w:rPr>
      </w:pPr>
      <w:r w:rsidRPr="00382916">
        <w:rPr>
          <w:rFonts w:eastAsia="Times New Roman" w:cstheme="minorHAnsi"/>
          <w:color w:val="000000" w:themeColor="text1"/>
          <w:lang w:eastAsia="en-GB"/>
        </w:rPr>
        <w:t xml:space="preserve">Napęd: Przekazanie napędu za pomocą łańcucha, paska lub wału. </w:t>
      </w:r>
    </w:p>
    <w:p w14:paraId="4EE05C45" w14:textId="77777777" w:rsidR="00AC5E55" w:rsidRPr="00382916" w:rsidRDefault="00AC5E55" w:rsidP="00C730C7">
      <w:pPr>
        <w:pStyle w:val="Akapitzlist"/>
        <w:numPr>
          <w:ilvl w:val="1"/>
          <w:numId w:val="58"/>
        </w:numPr>
        <w:spacing w:before="120" w:after="120" w:line="360" w:lineRule="auto"/>
        <w:rPr>
          <w:rFonts w:eastAsia="Times New Roman" w:cstheme="minorHAnsi"/>
          <w:color w:val="000000" w:themeColor="text1"/>
          <w:lang w:eastAsia="en-GB"/>
        </w:rPr>
      </w:pPr>
      <w:r>
        <w:rPr>
          <w:rFonts w:eastAsia="Times New Roman" w:cstheme="minorHAnsi"/>
          <w:color w:val="000000" w:themeColor="text1"/>
          <w:lang w:eastAsia="en-GB"/>
        </w:rPr>
        <w:t>Przerzutki – minimum 3;</w:t>
      </w:r>
    </w:p>
    <w:p w14:paraId="1040A5AD" w14:textId="77777777" w:rsidR="00AC5E55" w:rsidRPr="00382916" w:rsidRDefault="00AC5E55" w:rsidP="00C730C7">
      <w:pPr>
        <w:pStyle w:val="Akapitzlist"/>
        <w:numPr>
          <w:ilvl w:val="1"/>
          <w:numId w:val="58"/>
        </w:numPr>
        <w:spacing w:before="120" w:after="120" w:line="360" w:lineRule="auto"/>
        <w:rPr>
          <w:rFonts w:eastAsia="Times New Roman" w:cstheme="minorHAnsi"/>
          <w:color w:val="000000" w:themeColor="text1"/>
          <w:lang w:eastAsia="en-GB"/>
        </w:rPr>
      </w:pPr>
      <w:r w:rsidRPr="00382916">
        <w:rPr>
          <w:rFonts w:eastAsia="Times New Roman" w:cstheme="minorHAnsi"/>
          <w:color w:val="000000" w:themeColor="text1"/>
          <w:lang w:eastAsia="en-GB"/>
        </w:rPr>
        <w:t>Nóżka – zapewniająca stabilną pozycję roweru.</w:t>
      </w:r>
    </w:p>
    <w:p w14:paraId="1B2092D3" w14:textId="77777777" w:rsidR="00AC5E55" w:rsidRPr="00382916" w:rsidRDefault="00AC5E55" w:rsidP="00C730C7">
      <w:pPr>
        <w:pStyle w:val="Akapitzlist"/>
        <w:numPr>
          <w:ilvl w:val="1"/>
          <w:numId w:val="58"/>
        </w:numPr>
        <w:spacing w:before="120" w:after="120" w:line="360" w:lineRule="auto"/>
        <w:rPr>
          <w:rFonts w:eastAsia="Times New Roman" w:cstheme="minorHAnsi"/>
          <w:color w:val="000000" w:themeColor="text1"/>
          <w:lang w:eastAsia="en-GB"/>
        </w:rPr>
      </w:pPr>
      <w:r w:rsidRPr="00382916">
        <w:rPr>
          <w:rFonts w:eastAsia="Times New Roman" w:cstheme="minorHAnsi"/>
          <w:color w:val="000000" w:themeColor="text1"/>
          <w:lang w:eastAsia="en-GB"/>
        </w:rPr>
        <w:t>Opony – co najmniej 26x1,75”, z paskiem odblaskowym oraz wkładką antyprzebiciową o grubości co najmniej 3 mm.</w:t>
      </w:r>
    </w:p>
    <w:p w14:paraId="4BAD6C3D" w14:textId="77777777" w:rsidR="00AC5E55" w:rsidRPr="00382916" w:rsidRDefault="00AC5E55" w:rsidP="00C730C7">
      <w:pPr>
        <w:pStyle w:val="Akapitzlist"/>
        <w:numPr>
          <w:ilvl w:val="1"/>
          <w:numId w:val="58"/>
        </w:numPr>
        <w:spacing w:before="120" w:after="120" w:line="360" w:lineRule="auto"/>
        <w:rPr>
          <w:rFonts w:eastAsia="Times New Roman" w:cstheme="minorHAnsi"/>
          <w:color w:val="000000" w:themeColor="text1"/>
          <w:lang w:eastAsia="en-GB"/>
        </w:rPr>
      </w:pPr>
      <w:r w:rsidRPr="00382916">
        <w:rPr>
          <w:rFonts w:eastAsia="Times New Roman" w:cstheme="minorHAnsi"/>
          <w:color w:val="000000" w:themeColor="text1"/>
          <w:lang w:eastAsia="en-GB"/>
        </w:rPr>
        <w:t>Lampa tylna</w:t>
      </w:r>
      <w:r>
        <w:rPr>
          <w:rFonts w:eastAsia="Times New Roman" w:cstheme="minorHAnsi"/>
          <w:color w:val="000000" w:themeColor="text1"/>
          <w:lang w:eastAsia="en-GB"/>
        </w:rPr>
        <w:t xml:space="preserve"> i przednia</w:t>
      </w:r>
      <w:r w:rsidRPr="00382916">
        <w:rPr>
          <w:rFonts w:eastAsia="Times New Roman" w:cstheme="minorHAnsi"/>
          <w:color w:val="000000" w:themeColor="text1"/>
          <w:lang w:eastAsia="en-GB"/>
        </w:rPr>
        <w:t xml:space="preserve"> LED: z zabezpieczeniem antyprzepięciowym, z funkcją podtrzymywania światła po zatrzymaniu, zintegrowane światło odblaskowe.</w:t>
      </w:r>
    </w:p>
    <w:p w14:paraId="571E33DB" w14:textId="77777777" w:rsidR="00AC5E55" w:rsidRPr="00382916" w:rsidRDefault="00AC5E55" w:rsidP="00C730C7">
      <w:pPr>
        <w:pStyle w:val="Akapitzlist"/>
        <w:numPr>
          <w:ilvl w:val="1"/>
          <w:numId w:val="58"/>
        </w:numPr>
        <w:spacing w:before="120" w:after="120" w:line="360" w:lineRule="auto"/>
        <w:rPr>
          <w:rFonts w:eastAsia="Times New Roman" w:cstheme="minorHAnsi"/>
          <w:color w:val="000000" w:themeColor="text1"/>
          <w:lang w:eastAsia="en-GB"/>
        </w:rPr>
      </w:pPr>
      <w:r w:rsidRPr="00382916">
        <w:rPr>
          <w:rFonts w:eastAsia="Times New Roman" w:cstheme="minorHAnsi"/>
          <w:color w:val="000000" w:themeColor="text1"/>
          <w:lang w:eastAsia="en-GB"/>
        </w:rPr>
        <w:t>Siodło typu kanapa, nienasiąkające wodą</w:t>
      </w:r>
      <w:r>
        <w:rPr>
          <w:rFonts w:eastAsia="Times New Roman" w:cstheme="minorHAnsi"/>
          <w:color w:val="000000" w:themeColor="text1"/>
          <w:lang w:eastAsia="en-GB"/>
        </w:rPr>
        <w:t xml:space="preserve">; </w:t>
      </w:r>
      <w:r w:rsidRPr="00382916">
        <w:rPr>
          <w:rFonts w:eastAsia="Times New Roman" w:cstheme="minorHAnsi"/>
          <w:color w:val="000000" w:themeColor="text1"/>
          <w:lang w:eastAsia="en-GB"/>
        </w:rPr>
        <w:t xml:space="preserve">przystosowany do wielokrotnej regulacji. </w:t>
      </w:r>
    </w:p>
    <w:p w14:paraId="3CB82E47" w14:textId="77777777" w:rsidR="00AC5E55" w:rsidRPr="00382916" w:rsidRDefault="00AC5E55" w:rsidP="00C730C7">
      <w:pPr>
        <w:pStyle w:val="Akapitzlist"/>
        <w:numPr>
          <w:ilvl w:val="1"/>
          <w:numId w:val="58"/>
        </w:numPr>
        <w:spacing w:before="120" w:after="120" w:line="360" w:lineRule="auto"/>
        <w:rPr>
          <w:rFonts w:eastAsia="Times New Roman" w:cstheme="minorHAnsi"/>
          <w:color w:val="000000" w:themeColor="text1"/>
          <w:lang w:eastAsia="en-GB"/>
        </w:rPr>
      </w:pPr>
      <w:r w:rsidRPr="00382916">
        <w:rPr>
          <w:rFonts w:eastAsia="Times New Roman" w:cstheme="minorHAnsi"/>
          <w:color w:val="000000" w:themeColor="text1"/>
          <w:lang w:eastAsia="en-GB"/>
        </w:rPr>
        <w:t xml:space="preserve">Wspornik siodła z możliwością regulacji, o wysokości zapewniającej ergonomiczną postawę w czasie podróży osobom od 150 do 195 cm wzrostu. </w:t>
      </w:r>
    </w:p>
    <w:p w14:paraId="00D42BD8" w14:textId="77777777" w:rsidR="00AC5E55" w:rsidRDefault="00AC5E55" w:rsidP="00C730C7">
      <w:pPr>
        <w:pStyle w:val="Akapitzlist"/>
        <w:numPr>
          <w:ilvl w:val="1"/>
          <w:numId w:val="58"/>
        </w:numPr>
        <w:spacing w:before="120" w:after="120" w:line="360" w:lineRule="auto"/>
        <w:rPr>
          <w:rFonts w:eastAsia="Times New Roman" w:cstheme="minorHAnsi"/>
          <w:color w:val="000000" w:themeColor="text1"/>
          <w:lang w:eastAsia="en-GB"/>
        </w:rPr>
      </w:pPr>
      <w:r w:rsidRPr="00382916">
        <w:rPr>
          <w:rFonts w:eastAsia="Times New Roman" w:cstheme="minorHAnsi"/>
          <w:color w:val="000000" w:themeColor="text1"/>
          <w:lang w:eastAsia="en-GB"/>
        </w:rPr>
        <w:t>Błotniki</w:t>
      </w:r>
      <w:r>
        <w:rPr>
          <w:rFonts w:eastAsia="Times New Roman" w:cstheme="minorHAnsi"/>
          <w:color w:val="000000" w:themeColor="text1"/>
          <w:lang w:eastAsia="en-GB"/>
        </w:rPr>
        <w:t>;</w:t>
      </w:r>
    </w:p>
    <w:p w14:paraId="66A2ACF9" w14:textId="77777777" w:rsidR="00AC5E55" w:rsidRPr="005F4010" w:rsidRDefault="00AC5E55" w:rsidP="00C730C7">
      <w:pPr>
        <w:pStyle w:val="Akapitzlist"/>
        <w:numPr>
          <w:ilvl w:val="1"/>
          <w:numId w:val="58"/>
        </w:numPr>
        <w:spacing w:before="120" w:after="120" w:line="360" w:lineRule="auto"/>
        <w:rPr>
          <w:rFonts w:eastAsia="Times New Roman" w:cstheme="minorHAnsi"/>
          <w:color w:val="000000" w:themeColor="text1"/>
          <w:lang w:eastAsia="en-GB"/>
        </w:rPr>
      </w:pPr>
      <w:r w:rsidRPr="005F4010">
        <w:rPr>
          <w:rFonts w:eastAsia="Times New Roman" w:cstheme="minorHAnsi"/>
          <w:color w:val="000000" w:themeColor="text1"/>
          <w:lang w:eastAsia="en-GB"/>
        </w:rPr>
        <w:t xml:space="preserve">Kaski rowerowe z otworami wentylacyjnymi, wykonane z PCV; </w:t>
      </w:r>
      <w:proofErr w:type="spellStart"/>
      <w:r w:rsidRPr="005F4010">
        <w:rPr>
          <w:rFonts w:eastAsia="Times New Roman" w:cstheme="minorHAnsi"/>
          <w:color w:val="000000" w:themeColor="text1"/>
          <w:lang w:eastAsia="en-GB"/>
        </w:rPr>
        <w:t>rozm</w:t>
      </w:r>
      <w:proofErr w:type="spellEnd"/>
      <w:r w:rsidRPr="005F4010">
        <w:rPr>
          <w:rFonts w:eastAsia="Times New Roman" w:cstheme="minorHAnsi"/>
          <w:color w:val="000000" w:themeColor="text1"/>
          <w:lang w:eastAsia="en-GB"/>
        </w:rPr>
        <w:t>. kasków 5</w:t>
      </w:r>
      <w:r>
        <w:rPr>
          <w:rFonts w:eastAsia="Times New Roman" w:cstheme="minorHAnsi"/>
          <w:color w:val="000000" w:themeColor="text1"/>
          <w:lang w:eastAsia="en-GB"/>
        </w:rPr>
        <w:t>4</w:t>
      </w:r>
      <w:r w:rsidRPr="005F4010">
        <w:rPr>
          <w:rFonts w:eastAsia="Times New Roman" w:cstheme="minorHAnsi"/>
          <w:color w:val="000000" w:themeColor="text1"/>
          <w:lang w:eastAsia="en-GB"/>
        </w:rPr>
        <w:t>-61</w:t>
      </w:r>
      <w:r>
        <w:rPr>
          <w:rFonts w:eastAsia="Times New Roman" w:cstheme="minorHAnsi"/>
          <w:color w:val="000000" w:themeColor="text1"/>
          <w:lang w:eastAsia="en-GB"/>
        </w:rPr>
        <w:t>;</w:t>
      </w:r>
    </w:p>
    <w:p w14:paraId="09D2AC72" w14:textId="77777777" w:rsidR="00AC5E55" w:rsidRPr="005F4010" w:rsidRDefault="00AC5E55" w:rsidP="00C730C7">
      <w:pPr>
        <w:pStyle w:val="Akapitzlist"/>
        <w:numPr>
          <w:ilvl w:val="1"/>
          <w:numId w:val="58"/>
        </w:numPr>
        <w:spacing w:before="120" w:after="120" w:line="360" w:lineRule="auto"/>
        <w:rPr>
          <w:rFonts w:eastAsia="Times New Roman" w:cstheme="minorHAnsi"/>
          <w:color w:val="000000" w:themeColor="text1"/>
          <w:lang w:eastAsia="en-GB"/>
        </w:rPr>
      </w:pPr>
      <w:r w:rsidRPr="005F4010">
        <w:rPr>
          <w:rFonts w:eastAsia="Times New Roman" w:cstheme="minorHAnsi"/>
          <w:color w:val="000000" w:themeColor="text1"/>
          <w:lang w:eastAsia="en-GB"/>
        </w:rPr>
        <w:t>Kamizelki odblaskowe (rozmiar: uniwersalny, duża powierzchnia odblaskowa: pasy z przodu i z tyłu, zapinan</w:t>
      </w:r>
      <w:r>
        <w:rPr>
          <w:rFonts w:eastAsia="Times New Roman" w:cstheme="minorHAnsi"/>
          <w:color w:val="000000" w:themeColor="text1"/>
          <w:lang w:eastAsia="en-GB"/>
        </w:rPr>
        <w:t>e)</w:t>
      </w:r>
      <w:r w:rsidRPr="005F4010">
        <w:rPr>
          <w:rFonts w:eastAsia="Times New Roman" w:cstheme="minorHAnsi"/>
          <w:color w:val="000000" w:themeColor="text1"/>
          <w:lang w:eastAsia="en-GB"/>
        </w:rPr>
        <w:t>.</w:t>
      </w:r>
    </w:p>
    <w:p w14:paraId="722E4423" w14:textId="6D63B445" w:rsidR="00AC5E55" w:rsidRDefault="00AC5E55" w:rsidP="00C730C7">
      <w:pPr>
        <w:pStyle w:val="Akapitzlist"/>
        <w:numPr>
          <w:ilvl w:val="0"/>
          <w:numId w:val="58"/>
        </w:numPr>
        <w:spacing w:before="120" w:after="120" w:line="360" w:lineRule="auto"/>
        <w:rPr>
          <w:rFonts w:eastAsia="Times New Roman" w:cstheme="minorHAnsi"/>
          <w:color w:val="000000" w:themeColor="text1"/>
          <w:lang w:eastAsia="en-GB"/>
        </w:rPr>
      </w:pPr>
      <w:r w:rsidRPr="00A465B0">
        <w:rPr>
          <w:rFonts w:eastAsia="Times New Roman" w:cstheme="minorHAnsi"/>
          <w:color w:val="000000" w:themeColor="text1"/>
          <w:lang w:eastAsia="en-GB"/>
        </w:rPr>
        <w:t xml:space="preserve">1 </w:t>
      </w:r>
      <w:proofErr w:type="spellStart"/>
      <w:r w:rsidRPr="00A465B0">
        <w:rPr>
          <w:rFonts w:eastAsia="Times New Roman" w:cstheme="minorHAnsi"/>
          <w:color w:val="000000" w:themeColor="text1"/>
          <w:lang w:eastAsia="en-GB"/>
        </w:rPr>
        <w:t>busa</w:t>
      </w:r>
      <w:proofErr w:type="spellEnd"/>
      <w:r w:rsidRPr="00A465B0">
        <w:rPr>
          <w:rFonts w:eastAsia="Times New Roman" w:cstheme="minorHAnsi"/>
          <w:color w:val="000000" w:themeColor="text1"/>
          <w:lang w:eastAsia="en-GB"/>
        </w:rPr>
        <w:t xml:space="preserve"> 20-osobowego, który będzie dyspozycyjny w godz. 1</w:t>
      </w:r>
      <w:r>
        <w:rPr>
          <w:rFonts w:eastAsia="Times New Roman" w:cstheme="minorHAnsi"/>
          <w:color w:val="000000" w:themeColor="text1"/>
          <w:lang w:eastAsia="en-GB"/>
        </w:rPr>
        <w:t>1</w:t>
      </w:r>
      <w:r w:rsidRPr="00A465B0">
        <w:rPr>
          <w:rFonts w:eastAsia="Times New Roman" w:cstheme="minorHAnsi"/>
          <w:color w:val="000000" w:themeColor="text1"/>
          <w:lang w:eastAsia="en-GB"/>
        </w:rPr>
        <w:t>:</w:t>
      </w:r>
      <w:r>
        <w:rPr>
          <w:rFonts w:eastAsia="Times New Roman" w:cstheme="minorHAnsi"/>
          <w:color w:val="000000" w:themeColor="text1"/>
          <w:lang w:eastAsia="en-GB"/>
        </w:rPr>
        <w:t>45</w:t>
      </w:r>
      <w:r w:rsidRPr="00A465B0">
        <w:rPr>
          <w:rFonts w:eastAsia="Times New Roman" w:cstheme="minorHAnsi"/>
          <w:color w:val="000000" w:themeColor="text1"/>
          <w:lang w:eastAsia="en-GB"/>
        </w:rPr>
        <w:t xml:space="preserve"> – 1</w:t>
      </w:r>
      <w:r>
        <w:rPr>
          <w:rFonts w:eastAsia="Times New Roman" w:cstheme="minorHAnsi"/>
          <w:color w:val="000000" w:themeColor="text1"/>
          <w:lang w:eastAsia="en-GB"/>
        </w:rPr>
        <w:t>2</w:t>
      </w:r>
      <w:r w:rsidRPr="00A465B0">
        <w:rPr>
          <w:rFonts w:eastAsia="Times New Roman" w:cstheme="minorHAnsi"/>
          <w:color w:val="000000" w:themeColor="text1"/>
          <w:lang w:eastAsia="en-GB"/>
        </w:rPr>
        <w:t>:</w:t>
      </w:r>
      <w:r>
        <w:rPr>
          <w:rFonts w:eastAsia="Times New Roman" w:cstheme="minorHAnsi"/>
          <w:color w:val="000000" w:themeColor="text1"/>
          <w:lang w:eastAsia="en-GB"/>
        </w:rPr>
        <w:t>3</w:t>
      </w:r>
      <w:r w:rsidRPr="00A465B0">
        <w:rPr>
          <w:rFonts w:eastAsia="Times New Roman" w:cstheme="minorHAnsi"/>
          <w:color w:val="000000" w:themeColor="text1"/>
          <w:lang w:eastAsia="en-GB"/>
        </w:rPr>
        <w:t xml:space="preserve">0 na trasie </w:t>
      </w:r>
      <w:r>
        <w:rPr>
          <w:rFonts w:eastAsia="Times New Roman" w:cstheme="minorHAnsi"/>
          <w:color w:val="000000" w:themeColor="text1"/>
          <w:lang w:eastAsia="en-GB"/>
        </w:rPr>
        <w:t xml:space="preserve">Filharmonia Szczecińska - </w:t>
      </w:r>
      <w:r w:rsidRPr="00A465B0">
        <w:rPr>
          <w:rFonts w:eastAsia="Times New Roman" w:cstheme="minorHAnsi"/>
          <w:color w:val="000000" w:themeColor="text1"/>
          <w:lang w:eastAsia="en-GB"/>
        </w:rPr>
        <w:t>Port lotniczy w Szczecinie</w:t>
      </w:r>
      <w:r>
        <w:rPr>
          <w:rFonts w:eastAsia="Times New Roman" w:cstheme="minorHAnsi"/>
          <w:color w:val="000000" w:themeColor="text1"/>
          <w:lang w:eastAsia="en-GB"/>
        </w:rPr>
        <w:t>;</w:t>
      </w:r>
    </w:p>
    <w:p w14:paraId="4939F9BB" w14:textId="77777777" w:rsidR="007E3FBE" w:rsidRDefault="00AC5E55" w:rsidP="007E3FBE">
      <w:pPr>
        <w:pStyle w:val="Akapitzlist"/>
        <w:numPr>
          <w:ilvl w:val="0"/>
          <w:numId w:val="58"/>
        </w:numPr>
        <w:spacing w:before="120" w:after="120" w:line="360" w:lineRule="auto"/>
        <w:rPr>
          <w:rFonts w:eastAsia="Times New Roman" w:cstheme="minorHAnsi"/>
          <w:color w:val="000000" w:themeColor="text1"/>
          <w:lang w:eastAsia="en-GB"/>
        </w:rPr>
      </w:pPr>
      <w:r>
        <w:rPr>
          <w:rFonts w:eastAsia="Times New Roman" w:cstheme="minorHAnsi"/>
          <w:color w:val="000000" w:themeColor="text1"/>
          <w:lang w:eastAsia="en-GB"/>
        </w:rPr>
        <w:t>1 auto osobowe dyspozycyjne całodobowo</w:t>
      </w:r>
      <w:r w:rsidR="007E3FBE">
        <w:rPr>
          <w:rFonts w:eastAsia="Times New Roman" w:cstheme="minorHAnsi"/>
          <w:color w:val="000000" w:themeColor="text1"/>
          <w:lang w:eastAsia="en-GB"/>
        </w:rPr>
        <w:t xml:space="preserve"> na dwa dni. </w:t>
      </w:r>
    </w:p>
    <w:p w14:paraId="41C2C42E" w14:textId="6FF94787" w:rsidR="007E3FBE" w:rsidRPr="007E3FBE" w:rsidRDefault="007E3FBE" w:rsidP="007E3FBE">
      <w:pPr>
        <w:pStyle w:val="Akapitzlist"/>
        <w:numPr>
          <w:ilvl w:val="0"/>
          <w:numId w:val="58"/>
        </w:numPr>
        <w:spacing w:before="120" w:after="120" w:line="360" w:lineRule="auto"/>
        <w:rPr>
          <w:rFonts w:eastAsia="Times New Roman" w:cstheme="minorHAnsi"/>
          <w:color w:val="000000" w:themeColor="text1"/>
          <w:lang w:eastAsia="en-GB"/>
        </w:rPr>
      </w:pPr>
      <w:r w:rsidRPr="007E3FBE">
        <w:rPr>
          <w:color w:val="000000"/>
          <w:lang w:eastAsia="en-GB"/>
        </w:rPr>
        <w:t>odzież ochronną</w:t>
      </w:r>
      <w:r>
        <w:t xml:space="preserve"> dla 55 osób, zgodnie z zasadami BHP oraz w uzgodnieniu z zarządcami wizytowanych obiektów, w tym:</w:t>
      </w:r>
    </w:p>
    <w:p w14:paraId="67ECDEE1" w14:textId="77777777" w:rsidR="007E3FBE" w:rsidRDefault="007E3FBE" w:rsidP="007E3FBE">
      <w:pPr>
        <w:pStyle w:val="Akapitzlist"/>
        <w:numPr>
          <w:ilvl w:val="0"/>
          <w:numId w:val="86"/>
        </w:numPr>
        <w:spacing w:after="0" w:line="360" w:lineRule="auto"/>
      </w:pPr>
      <w:r>
        <w:t>kamizelki odblaskowe,</w:t>
      </w:r>
    </w:p>
    <w:p w14:paraId="052F4EE2" w14:textId="77777777" w:rsidR="007E3FBE" w:rsidRDefault="007E3FBE" w:rsidP="007E3FBE">
      <w:pPr>
        <w:pStyle w:val="Akapitzlist"/>
        <w:numPr>
          <w:ilvl w:val="0"/>
          <w:numId w:val="86"/>
        </w:numPr>
        <w:spacing w:after="0" w:line="360" w:lineRule="auto"/>
        <w:rPr>
          <w:rFonts w:eastAsia="Times New Roman"/>
        </w:rPr>
      </w:pPr>
      <w:r>
        <w:t>kaski,</w:t>
      </w:r>
    </w:p>
    <w:p w14:paraId="02F1F239" w14:textId="77777777" w:rsidR="007E3FBE" w:rsidRDefault="007E3FBE" w:rsidP="007E3FBE">
      <w:pPr>
        <w:pStyle w:val="Akapitzlist"/>
        <w:numPr>
          <w:ilvl w:val="0"/>
          <w:numId w:val="86"/>
        </w:numPr>
        <w:spacing w:after="0" w:line="360" w:lineRule="auto"/>
      </w:pPr>
      <w:r>
        <w:t>okulary ochronne,</w:t>
      </w:r>
    </w:p>
    <w:p w14:paraId="342C7D4D" w14:textId="23A723D9" w:rsidR="007E3FBE" w:rsidRPr="007E3FBE" w:rsidRDefault="007E3FBE" w:rsidP="007E3FBE">
      <w:pPr>
        <w:pStyle w:val="Akapitzlist"/>
        <w:numPr>
          <w:ilvl w:val="0"/>
          <w:numId w:val="86"/>
        </w:numPr>
        <w:spacing w:before="120" w:after="0" w:line="360" w:lineRule="auto"/>
      </w:pPr>
      <w:r>
        <w:t>zabezpieczenie przed hałasem, np. w formie nauszników, w miarę możliwości umożliwiających dalsze korzystanie ze słuchawek do tłumaczenia.</w:t>
      </w:r>
    </w:p>
    <w:p w14:paraId="397FAE8B" w14:textId="77777777" w:rsidR="006C086B" w:rsidRPr="006C086B" w:rsidRDefault="006C086B" w:rsidP="00B63A02">
      <w:pPr>
        <w:pStyle w:val="Akapitzlist"/>
        <w:ind w:left="360"/>
        <w:rPr>
          <w:rFonts w:cstheme="minorHAnsi"/>
        </w:rPr>
      </w:pPr>
    </w:p>
    <w:p w14:paraId="57CC580F" w14:textId="77777777" w:rsidR="00441C74" w:rsidRPr="00441C74" w:rsidRDefault="00441C74" w:rsidP="00B63A02">
      <w:pPr>
        <w:pStyle w:val="Akapitzlist"/>
        <w:ind w:left="360"/>
        <w:rPr>
          <w:rFonts w:cstheme="minorHAnsi"/>
          <w:b/>
          <w:bCs/>
          <w:u w:val="single"/>
        </w:rPr>
      </w:pPr>
    </w:p>
    <w:sectPr w:rsidR="00441C74" w:rsidRPr="00441C74" w:rsidSect="00B63A02">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2682"/>
    <w:multiLevelType w:val="multilevel"/>
    <w:tmpl w:val="F774D0A6"/>
    <w:lvl w:ilvl="0">
      <w:start w:val="1"/>
      <w:numFmt w:val="bullet"/>
      <w:lvlText w:val="-"/>
      <w:lvlJc w:val="left"/>
      <w:pPr>
        <w:tabs>
          <w:tab w:val="num" w:pos="644"/>
        </w:tabs>
        <w:ind w:left="284" w:hanging="284"/>
      </w:pPr>
      <w:rPr>
        <w:rFonts w:ascii="Calibri" w:hAnsi="Calibri" w:hint="default"/>
      </w:rPr>
    </w:lvl>
    <w:lvl w:ilvl="1">
      <w:start w:val="2"/>
      <w:numFmt w:val="decimal"/>
      <w:isLgl/>
      <w:lvlText w:val="%1.%2"/>
      <w:lvlJc w:val="left"/>
      <w:pPr>
        <w:ind w:left="360" w:hanging="360"/>
      </w:pPr>
      <w:rPr>
        <w:rFonts w:hint="default"/>
        <w:b/>
        <w:bCs/>
        <w:u w:val="single"/>
      </w:rPr>
    </w:lvl>
    <w:lvl w:ilvl="2">
      <w:start w:val="1"/>
      <w:numFmt w:val="decimal"/>
      <w:isLgl/>
      <w:lvlText w:val="%1.%2.%3"/>
      <w:lvlJc w:val="left"/>
      <w:pPr>
        <w:ind w:left="1580" w:hanging="720"/>
      </w:pPr>
      <w:rPr>
        <w:rFonts w:hint="default"/>
      </w:rPr>
    </w:lvl>
    <w:lvl w:ilvl="3">
      <w:start w:val="1"/>
      <w:numFmt w:val="decimal"/>
      <w:isLgl/>
      <w:lvlText w:val="%1.%2.%3.%4"/>
      <w:lvlJc w:val="left"/>
      <w:pPr>
        <w:ind w:left="2222" w:hanging="720"/>
      </w:pPr>
      <w:rPr>
        <w:rFonts w:hint="default"/>
      </w:rPr>
    </w:lvl>
    <w:lvl w:ilvl="4">
      <w:start w:val="1"/>
      <w:numFmt w:val="decimal"/>
      <w:isLgl/>
      <w:lvlText w:val="%1.%2.%3.%4.%5"/>
      <w:lvlJc w:val="left"/>
      <w:pPr>
        <w:ind w:left="3224" w:hanging="1080"/>
      </w:pPr>
      <w:rPr>
        <w:rFonts w:hint="default"/>
      </w:rPr>
    </w:lvl>
    <w:lvl w:ilvl="5">
      <w:start w:val="1"/>
      <w:numFmt w:val="decimal"/>
      <w:isLgl/>
      <w:lvlText w:val="%1.%2.%3.%4.%5.%6"/>
      <w:lvlJc w:val="left"/>
      <w:pPr>
        <w:ind w:left="3866" w:hanging="1080"/>
      </w:pPr>
      <w:rPr>
        <w:rFonts w:hint="default"/>
      </w:rPr>
    </w:lvl>
    <w:lvl w:ilvl="6">
      <w:start w:val="1"/>
      <w:numFmt w:val="decimal"/>
      <w:isLgl/>
      <w:lvlText w:val="%1.%2.%3.%4.%5.%6.%7"/>
      <w:lvlJc w:val="left"/>
      <w:pPr>
        <w:ind w:left="4868" w:hanging="1440"/>
      </w:pPr>
      <w:rPr>
        <w:rFonts w:hint="default"/>
      </w:rPr>
    </w:lvl>
    <w:lvl w:ilvl="7">
      <w:start w:val="1"/>
      <w:numFmt w:val="decimal"/>
      <w:isLgl/>
      <w:lvlText w:val="%1.%2.%3.%4.%5.%6.%7.%8"/>
      <w:lvlJc w:val="left"/>
      <w:pPr>
        <w:ind w:left="5510" w:hanging="1440"/>
      </w:pPr>
      <w:rPr>
        <w:rFonts w:hint="default"/>
      </w:rPr>
    </w:lvl>
    <w:lvl w:ilvl="8">
      <w:start w:val="1"/>
      <w:numFmt w:val="decimal"/>
      <w:isLgl/>
      <w:lvlText w:val="%1.%2.%3.%4.%5.%6.%7.%8.%9"/>
      <w:lvlJc w:val="left"/>
      <w:pPr>
        <w:ind w:left="6512" w:hanging="1800"/>
      </w:pPr>
      <w:rPr>
        <w:rFonts w:hint="default"/>
      </w:rPr>
    </w:lvl>
  </w:abstractNum>
  <w:abstractNum w:abstractNumId="1" w15:restartNumberingAfterBreak="0">
    <w:nsid w:val="033835DB"/>
    <w:multiLevelType w:val="hybridMultilevel"/>
    <w:tmpl w:val="C646F1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ED53A5"/>
    <w:multiLevelType w:val="hybridMultilevel"/>
    <w:tmpl w:val="AA7A9DA6"/>
    <w:lvl w:ilvl="0" w:tplc="222C5C64">
      <w:start w:val="1"/>
      <w:numFmt w:val="bullet"/>
      <w:lvlText w:val="-"/>
      <w:lvlJc w:val="left"/>
      <w:pPr>
        <w:ind w:left="220" w:hanging="360"/>
      </w:pPr>
      <w:rPr>
        <w:rFonts w:ascii="Calibri" w:hAnsi="Calibri" w:hint="default"/>
      </w:rPr>
    </w:lvl>
    <w:lvl w:ilvl="1" w:tplc="04150003">
      <w:start w:val="1"/>
      <w:numFmt w:val="bullet"/>
      <w:lvlText w:val="o"/>
      <w:lvlJc w:val="left"/>
      <w:pPr>
        <w:ind w:left="940" w:hanging="360"/>
      </w:pPr>
      <w:rPr>
        <w:rFonts w:ascii="Courier New" w:hAnsi="Courier New" w:cs="Courier New" w:hint="default"/>
      </w:rPr>
    </w:lvl>
    <w:lvl w:ilvl="2" w:tplc="04150005" w:tentative="1">
      <w:start w:val="1"/>
      <w:numFmt w:val="bullet"/>
      <w:lvlText w:val=""/>
      <w:lvlJc w:val="left"/>
      <w:pPr>
        <w:ind w:left="1660" w:hanging="360"/>
      </w:pPr>
      <w:rPr>
        <w:rFonts w:ascii="Wingdings" w:hAnsi="Wingdings" w:hint="default"/>
      </w:rPr>
    </w:lvl>
    <w:lvl w:ilvl="3" w:tplc="04150001" w:tentative="1">
      <w:start w:val="1"/>
      <w:numFmt w:val="bullet"/>
      <w:lvlText w:val=""/>
      <w:lvlJc w:val="left"/>
      <w:pPr>
        <w:ind w:left="2380" w:hanging="360"/>
      </w:pPr>
      <w:rPr>
        <w:rFonts w:ascii="Symbol" w:hAnsi="Symbol" w:hint="default"/>
      </w:rPr>
    </w:lvl>
    <w:lvl w:ilvl="4" w:tplc="04150003" w:tentative="1">
      <w:start w:val="1"/>
      <w:numFmt w:val="bullet"/>
      <w:lvlText w:val="o"/>
      <w:lvlJc w:val="left"/>
      <w:pPr>
        <w:ind w:left="3100" w:hanging="360"/>
      </w:pPr>
      <w:rPr>
        <w:rFonts w:ascii="Courier New" w:hAnsi="Courier New" w:cs="Courier New" w:hint="default"/>
      </w:rPr>
    </w:lvl>
    <w:lvl w:ilvl="5" w:tplc="04150005" w:tentative="1">
      <w:start w:val="1"/>
      <w:numFmt w:val="bullet"/>
      <w:lvlText w:val=""/>
      <w:lvlJc w:val="left"/>
      <w:pPr>
        <w:ind w:left="3820" w:hanging="360"/>
      </w:pPr>
      <w:rPr>
        <w:rFonts w:ascii="Wingdings" w:hAnsi="Wingdings" w:hint="default"/>
      </w:rPr>
    </w:lvl>
    <w:lvl w:ilvl="6" w:tplc="04150001" w:tentative="1">
      <w:start w:val="1"/>
      <w:numFmt w:val="bullet"/>
      <w:lvlText w:val=""/>
      <w:lvlJc w:val="left"/>
      <w:pPr>
        <w:ind w:left="4540" w:hanging="360"/>
      </w:pPr>
      <w:rPr>
        <w:rFonts w:ascii="Symbol" w:hAnsi="Symbol" w:hint="default"/>
      </w:rPr>
    </w:lvl>
    <w:lvl w:ilvl="7" w:tplc="04150003" w:tentative="1">
      <w:start w:val="1"/>
      <w:numFmt w:val="bullet"/>
      <w:lvlText w:val="o"/>
      <w:lvlJc w:val="left"/>
      <w:pPr>
        <w:ind w:left="5260" w:hanging="360"/>
      </w:pPr>
      <w:rPr>
        <w:rFonts w:ascii="Courier New" w:hAnsi="Courier New" w:cs="Courier New" w:hint="default"/>
      </w:rPr>
    </w:lvl>
    <w:lvl w:ilvl="8" w:tplc="04150005" w:tentative="1">
      <w:start w:val="1"/>
      <w:numFmt w:val="bullet"/>
      <w:lvlText w:val=""/>
      <w:lvlJc w:val="left"/>
      <w:pPr>
        <w:ind w:left="5980" w:hanging="360"/>
      </w:pPr>
      <w:rPr>
        <w:rFonts w:ascii="Wingdings" w:hAnsi="Wingdings" w:hint="default"/>
      </w:rPr>
    </w:lvl>
  </w:abstractNum>
  <w:abstractNum w:abstractNumId="3" w15:restartNumberingAfterBreak="0">
    <w:nsid w:val="04527C88"/>
    <w:multiLevelType w:val="hybridMultilevel"/>
    <w:tmpl w:val="6840CD44"/>
    <w:lvl w:ilvl="0" w:tplc="9530DBD4">
      <w:start w:val="3"/>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CE05F5"/>
    <w:multiLevelType w:val="hybridMultilevel"/>
    <w:tmpl w:val="3884991E"/>
    <w:lvl w:ilvl="0" w:tplc="04150017">
      <w:start w:val="1"/>
      <w:numFmt w:val="lowerLetter"/>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594684"/>
    <w:multiLevelType w:val="hybridMultilevel"/>
    <w:tmpl w:val="E6169ECE"/>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6" w15:restartNumberingAfterBreak="0">
    <w:nsid w:val="077C4D45"/>
    <w:multiLevelType w:val="hybridMultilevel"/>
    <w:tmpl w:val="1B2CAEDE"/>
    <w:lvl w:ilvl="0" w:tplc="222C5C6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098A1A4F"/>
    <w:multiLevelType w:val="hybridMultilevel"/>
    <w:tmpl w:val="FB4C5EEE"/>
    <w:lvl w:ilvl="0" w:tplc="1B500B8C">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8" w15:restartNumberingAfterBreak="0">
    <w:nsid w:val="0A714273"/>
    <w:multiLevelType w:val="hybridMultilevel"/>
    <w:tmpl w:val="FB742ADC"/>
    <w:lvl w:ilvl="0" w:tplc="BF8E422E">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B281DEF"/>
    <w:multiLevelType w:val="multilevel"/>
    <w:tmpl w:val="7164A234"/>
    <w:lvl w:ilvl="0">
      <w:start w:val="1"/>
      <w:numFmt w:val="bullet"/>
      <w:lvlText w:val="-"/>
      <w:lvlJc w:val="left"/>
      <w:pPr>
        <w:tabs>
          <w:tab w:val="num" w:pos="426"/>
        </w:tabs>
        <w:ind w:left="710" w:hanging="284"/>
      </w:pPr>
      <w:rPr>
        <w:rFonts w:ascii="Calibri" w:hAnsi="Calibri" w:hint="default"/>
      </w:rPr>
    </w:lvl>
    <w:lvl w:ilvl="1">
      <w:start w:val="2"/>
      <w:numFmt w:val="decimal"/>
      <w:isLgl/>
      <w:lvlText w:val="%1.%2"/>
      <w:lvlJc w:val="left"/>
      <w:pPr>
        <w:ind w:left="786" w:hanging="360"/>
      </w:pPr>
      <w:rPr>
        <w:rFonts w:hint="default"/>
        <w:b/>
        <w:bCs/>
        <w:u w:val="single"/>
      </w:rPr>
    </w:lvl>
    <w:lvl w:ilvl="2">
      <w:start w:val="1"/>
      <w:numFmt w:val="decimal"/>
      <w:isLgl/>
      <w:lvlText w:val="%1.%2.%3"/>
      <w:lvlJc w:val="left"/>
      <w:pPr>
        <w:ind w:left="2006" w:hanging="720"/>
      </w:pPr>
      <w:rPr>
        <w:rFonts w:hint="default"/>
      </w:rPr>
    </w:lvl>
    <w:lvl w:ilvl="3">
      <w:start w:val="1"/>
      <w:numFmt w:val="decimal"/>
      <w:isLgl/>
      <w:lvlText w:val="%1.%2.%3.%4"/>
      <w:lvlJc w:val="left"/>
      <w:pPr>
        <w:ind w:left="2648" w:hanging="720"/>
      </w:pPr>
      <w:rPr>
        <w:rFonts w:hint="default"/>
      </w:rPr>
    </w:lvl>
    <w:lvl w:ilvl="4">
      <w:start w:val="1"/>
      <w:numFmt w:val="decimal"/>
      <w:isLgl/>
      <w:lvlText w:val="%1.%2.%3.%4.%5"/>
      <w:lvlJc w:val="left"/>
      <w:pPr>
        <w:ind w:left="3650" w:hanging="1080"/>
      </w:pPr>
      <w:rPr>
        <w:rFonts w:hint="default"/>
      </w:rPr>
    </w:lvl>
    <w:lvl w:ilvl="5">
      <w:start w:val="1"/>
      <w:numFmt w:val="decimal"/>
      <w:isLgl/>
      <w:lvlText w:val="%1.%2.%3.%4.%5.%6"/>
      <w:lvlJc w:val="left"/>
      <w:pPr>
        <w:ind w:left="4292" w:hanging="1080"/>
      </w:pPr>
      <w:rPr>
        <w:rFonts w:hint="default"/>
      </w:rPr>
    </w:lvl>
    <w:lvl w:ilvl="6">
      <w:start w:val="1"/>
      <w:numFmt w:val="decimal"/>
      <w:isLgl/>
      <w:lvlText w:val="%1.%2.%3.%4.%5.%6.%7"/>
      <w:lvlJc w:val="left"/>
      <w:pPr>
        <w:ind w:left="5294" w:hanging="1440"/>
      </w:pPr>
      <w:rPr>
        <w:rFonts w:hint="default"/>
      </w:rPr>
    </w:lvl>
    <w:lvl w:ilvl="7">
      <w:start w:val="1"/>
      <w:numFmt w:val="decimal"/>
      <w:isLgl/>
      <w:lvlText w:val="%1.%2.%3.%4.%5.%6.%7.%8"/>
      <w:lvlJc w:val="left"/>
      <w:pPr>
        <w:ind w:left="5936" w:hanging="1440"/>
      </w:pPr>
      <w:rPr>
        <w:rFonts w:hint="default"/>
      </w:rPr>
    </w:lvl>
    <w:lvl w:ilvl="8">
      <w:start w:val="1"/>
      <w:numFmt w:val="decimal"/>
      <w:isLgl/>
      <w:lvlText w:val="%1.%2.%3.%4.%5.%6.%7.%8.%9"/>
      <w:lvlJc w:val="left"/>
      <w:pPr>
        <w:ind w:left="6938" w:hanging="1800"/>
      </w:pPr>
      <w:rPr>
        <w:rFonts w:hint="default"/>
      </w:rPr>
    </w:lvl>
  </w:abstractNum>
  <w:abstractNum w:abstractNumId="10" w15:restartNumberingAfterBreak="0">
    <w:nsid w:val="0B2F3763"/>
    <w:multiLevelType w:val="hybridMultilevel"/>
    <w:tmpl w:val="9D80E0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EE81586"/>
    <w:multiLevelType w:val="hybridMultilevel"/>
    <w:tmpl w:val="E152CD0E"/>
    <w:lvl w:ilvl="0" w:tplc="09660B7C">
      <w:start w:val="1"/>
      <w:numFmt w:val="lowerLetter"/>
      <w:lvlText w:val="%1)"/>
      <w:lvlJc w:val="left"/>
      <w:pPr>
        <w:ind w:left="1130" w:hanging="360"/>
      </w:pPr>
      <w:rPr>
        <w:rFonts w:hint="default"/>
      </w:rPr>
    </w:lvl>
    <w:lvl w:ilvl="1" w:tplc="04150019" w:tentative="1">
      <w:start w:val="1"/>
      <w:numFmt w:val="lowerLetter"/>
      <w:lvlText w:val="%2."/>
      <w:lvlJc w:val="left"/>
      <w:pPr>
        <w:ind w:left="1850" w:hanging="360"/>
      </w:pPr>
    </w:lvl>
    <w:lvl w:ilvl="2" w:tplc="0415001B" w:tentative="1">
      <w:start w:val="1"/>
      <w:numFmt w:val="lowerRoman"/>
      <w:lvlText w:val="%3."/>
      <w:lvlJc w:val="right"/>
      <w:pPr>
        <w:ind w:left="2570" w:hanging="180"/>
      </w:pPr>
    </w:lvl>
    <w:lvl w:ilvl="3" w:tplc="0415000F" w:tentative="1">
      <w:start w:val="1"/>
      <w:numFmt w:val="decimal"/>
      <w:lvlText w:val="%4."/>
      <w:lvlJc w:val="left"/>
      <w:pPr>
        <w:ind w:left="3290" w:hanging="360"/>
      </w:pPr>
    </w:lvl>
    <w:lvl w:ilvl="4" w:tplc="04150019" w:tentative="1">
      <w:start w:val="1"/>
      <w:numFmt w:val="lowerLetter"/>
      <w:lvlText w:val="%5."/>
      <w:lvlJc w:val="left"/>
      <w:pPr>
        <w:ind w:left="4010" w:hanging="360"/>
      </w:pPr>
    </w:lvl>
    <w:lvl w:ilvl="5" w:tplc="0415001B" w:tentative="1">
      <w:start w:val="1"/>
      <w:numFmt w:val="lowerRoman"/>
      <w:lvlText w:val="%6."/>
      <w:lvlJc w:val="right"/>
      <w:pPr>
        <w:ind w:left="4730" w:hanging="180"/>
      </w:pPr>
    </w:lvl>
    <w:lvl w:ilvl="6" w:tplc="0415000F" w:tentative="1">
      <w:start w:val="1"/>
      <w:numFmt w:val="decimal"/>
      <w:lvlText w:val="%7."/>
      <w:lvlJc w:val="left"/>
      <w:pPr>
        <w:ind w:left="5450" w:hanging="360"/>
      </w:pPr>
    </w:lvl>
    <w:lvl w:ilvl="7" w:tplc="04150019" w:tentative="1">
      <w:start w:val="1"/>
      <w:numFmt w:val="lowerLetter"/>
      <w:lvlText w:val="%8."/>
      <w:lvlJc w:val="left"/>
      <w:pPr>
        <w:ind w:left="6170" w:hanging="360"/>
      </w:pPr>
    </w:lvl>
    <w:lvl w:ilvl="8" w:tplc="0415001B" w:tentative="1">
      <w:start w:val="1"/>
      <w:numFmt w:val="lowerRoman"/>
      <w:lvlText w:val="%9."/>
      <w:lvlJc w:val="right"/>
      <w:pPr>
        <w:ind w:left="6890" w:hanging="180"/>
      </w:pPr>
    </w:lvl>
  </w:abstractNum>
  <w:abstractNum w:abstractNumId="12" w15:restartNumberingAfterBreak="0">
    <w:nsid w:val="0F0E45F3"/>
    <w:multiLevelType w:val="hybridMultilevel"/>
    <w:tmpl w:val="74AC6128"/>
    <w:lvl w:ilvl="0" w:tplc="FF00585E">
      <w:start w:val="1"/>
      <w:numFmt w:val="bullet"/>
      <w:lvlText w:val=""/>
      <w:lvlJc w:val="left"/>
      <w:pPr>
        <w:ind w:left="720" w:hanging="360"/>
      </w:pPr>
      <w:rPr>
        <w:rFonts w:ascii="Symbol" w:hAnsi="Symbol" w:hint="default"/>
      </w:rPr>
    </w:lvl>
    <w:lvl w:ilvl="1" w:tplc="7A520FDC">
      <w:start w:val="1"/>
      <w:numFmt w:val="bullet"/>
      <w:lvlText w:val="o"/>
      <w:lvlJc w:val="left"/>
      <w:pPr>
        <w:ind w:left="1440" w:hanging="360"/>
      </w:pPr>
      <w:rPr>
        <w:rFonts w:ascii="Courier New" w:hAnsi="Courier New" w:hint="default"/>
      </w:rPr>
    </w:lvl>
    <w:lvl w:ilvl="2" w:tplc="38A09E98">
      <w:start w:val="1"/>
      <w:numFmt w:val="bullet"/>
      <w:lvlText w:val=""/>
      <w:lvlJc w:val="left"/>
      <w:pPr>
        <w:ind w:left="1494" w:hanging="360"/>
      </w:pPr>
      <w:rPr>
        <w:rFonts w:ascii="Symbol" w:hAnsi="Symbol" w:hint="default"/>
      </w:rPr>
    </w:lvl>
    <w:lvl w:ilvl="3" w:tplc="E2624F3C">
      <w:start w:val="1"/>
      <w:numFmt w:val="bullet"/>
      <w:lvlText w:val=""/>
      <w:lvlJc w:val="left"/>
      <w:pPr>
        <w:ind w:left="2880" w:hanging="360"/>
      </w:pPr>
      <w:rPr>
        <w:rFonts w:ascii="Symbol" w:hAnsi="Symbol" w:hint="default"/>
      </w:rPr>
    </w:lvl>
    <w:lvl w:ilvl="4" w:tplc="1C240342">
      <w:start w:val="1"/>
      <w:numFmt w:val="bullet"/>
      <w:lvlText w:val="o"/>
      <w:lvlJc w:val="left"/>
      <w:pPr>
        <w:ind w:left="3600" w:hanging="360"/>
      </w:pPr>
      <w:rPr>
        <w:rFonts w:ascii="Courier New" w:hAnsi="Courier New" w:hint="default"/>
      </w:rPr>
    </w:lvl>
    <w:lvl w:ilvl="5" w:tplc="39001D66">
      <w:start w:val="1"/>
      <w:numFmt w:val="bullet"/>
      <w:lvlText w:val=""/>
      <w:lvlJc w:val="left"/>
      <w:pPr>
        <w:ind w:left="4320" w:hanging="360"/>
      </w:pPr>
      <w:rPr>
        <w:rFonts w:ascii="Wingdings" w:hAnsi="Wingdings" w:hint="default"/>
      </w:rPr>
    </w:lvl>
    <w:lvl w:ilvl="6" w:tplc="340C138A">
      <w:start w:val="1"/>
      <w:numFmt w:val="bullet"/>
      <w:lvlText w:val=""/>
      <w:lvlJc w:val="left"/>
      <w:pPr>
        <w:ind w:left="5040" w:hanging="360"/>
      </w:pPr>
      <w:rPr>
        <w:rFonts w:ascii="Symbol" w:hAnsi="Symbol" w:hint="default"/>
      </w:rPr>
    </w:lvl>
    <w:lvl w:ilvl="7" w:tplc="DFE88AB6">
      <w:start w:val="1"/>
      <w:numFmt w:val="bullet"/>
      <w:lvlText w:val="o"/>
      <w:lvlJc w:val="left"/>
      <w:pPr>
        <w:ind w:left="5760" w:hanging="360"/>
      </w:pPr>
      <w:rPr>
        <w:rFonts w:ascii="Courier New" w:hAnsi="Courier New" w:hint="default"/>
      </w:rPr>
    </w:lvl>
    <w:lvl w:ilvl="8" w:tplc="EBE2E9F6">
      <w:start w:val="1"/>
      <w:numFmt w:val="bullet"/>
      <w:lvlText w:val=""/>
      <w:lvlJc w:val="left"/>
      <w:pPr>
        <w:ind w:left="6480" w:hanging="360"/>
      </w:pPr>
      <w:rPr>
        <w:rFonts w:ascii="Wingdings" w:hAnsi="Wingdings" w:hint="default"/>
      </w:rPr>
    </w:lvl>
  </w:abstractNum>
  <w:abstractNum w:abstractNumId="13" w15:restartNumberingAfterBreak="0">
    <w:nsid w:val="0FEB56F4"/>
    <w:multiLevelType w:val="hybridMultilevel"/>
    <w:tmpl w:val="48428410"/>
    <w:lvl w:ilvl="0" w:tplc="222C5C64">
      <w:start w:val="1"/>
      <w:numFmt w:val="bullet"/>
      <w:lvlText w:val="-"/>
      <w:lvlJc w:val="left"/>
      <w:pPr>
        <w:ind w:left="360" w:hanging="360"/>
      </w:pPr>
      <w:rPr>
        <w:rFonts w:ascii="Calibri" w:hAnsi="Calibri" w:hint="default"/>
      </w:rPr>
    </w:lvl>
    <w:lvl w:ilvl="1" w:tplc="02EEB29A">
      <w:start w:val="1"/>
      <w:numFmt w:val="bullet"/>
      <w:lvlText w:val="o"/>
      <w:lvlJc w:val="left"/>
      <w:pPr>
        <w:ind w:left="1080" w:hanging="360"/>
      </w:pPr>
      <w:rPr>
        <w:rFonts w:ascii="Courier New" w:hAnsi="Courier New" w:hint="default"/>
      </w:rPr>
    </w:lvl>
    <w:lvl w:ilvl="2" w:tplc="40402160">
      <w:start w:val="1"/>
      <w:numFmt w:val="bullet"/>
      <w:lvlText w:val=""/>
      <w:lvlJc w:val="left"/>
      <w:pPr>
        <w:ind w:left="1800" w:hanging="360"/>
      </w:pPr>
      <w:rPr>
        <w:rFonts w:ascii="Wingdings" w:hAnsi="Wingdings" w:hint="default"/>
      </w:rPr>
    </w:lvl>
    <w:lvl w:ilvl="3" w:tplc="CD8051A8">
      <w:start w:val="1"/>
      <w:numFmt w:val="bullet"/>
      <w:lvlText w:val=""/>
      <w:lvlJc w:val="left"/>
      <w:pPr>
        <w:ind w:left="2520" w:hanging="360"/>
      </w:pPr>
      <w:rPr>
        <w:rFonts w:ascii="Symbol" w:hAnsi="Symbol" w:hint="default"/>
      </w:rPr>
    </w:lvl>
    <w:lvl w:ilvl="4" w:tplc="EB3E29DA">
      <w:start w:val="1"/>
      <w:numFmt w:val="bullet"/>
      <w:lvlText w:val="o"/>
      <w:lvlJc w:val="left"/>
      <w:pPr>
        <w:ind w:left="3240" w:hanging="360"/>
      </w:pPr>
      <w:rPr>
        <w:rFonts w:ascii="Courier New" w:hAnsi="Courier New" w:hint="default"/>
      </w:rPr>
    </w:lvl>
    <w:lvl w:ilvl="5" w:tplc="EBD4CA46">
      <w:start w:val="1"/>
      <w:numFmt w:val="bullet"/>
      <w:lvlText w:val=""/>
      <w:lvlJc w:val="left"/>
      <w:pPr>
        <w:ind w:left="3960" w:hanging="360"/>
      </w:pPr>
      <w:rPr>
        <w:rFonts w:ascii="Wingdings" w:hAnsi="Wingdings" w:hint="default"/>
      </w:rPr>
    </w:lvl>
    <w:lvl w:ilvl="6" w:tplc="5B3698B8">
      <w:start w:val="1"/>
      <w:numFmt w:val="bullet"/>
      <w:lvlText w:val=""/>
      <w:lvlJc w:val="left"/>
      <w:pPr>
        <w:ind w:left="4680" w:hanging="360"/>
      </w:pPr>
      <w:rPr>
        <w:rFonts w:ascii="Symbol" w:hAnsi="Symbol" w:hint="default"/>
      </w:rPr>
    </w:lvl>
    <w:lvl w:ilvl="7" w:tplc="562AF346">
      <w:start w:val="1"/>
      <w:numFmt w:val="bullet"/>
      <w:lvlText w:val="o"/>
      <w:lvlJc w:val="left"/>
      <w:pPr>
        <w:ind w:left="5400" w:hanging="360"/>
      </w:pPr>
      <w:rPr>
        <w:rFonts w:ascii="Courier New" w:hAnsi="Courier New" w:hint="default"/>
      </w:rPr>
    </w:lvl>
    <w:lvl w:ilvl="8" w:tplc="4A2AACD0">
      <w:start w:val="1"/>
      <w:numFmt w:val="bullet"/>
      <w:lvlText w:val=""/>
      <w:lvlJc w:val="left"/>
      <w:pPr>
        <w:ind w:left="6120" w:hanging="360"/>
      </w:pPr>
      <w:rPr>
        <w:rFonts w:ascii="Wingdings" w:hAnsi="Wingdings" w:hint="default"/>
      </w:rPr>
    </w:lvl>
  </w:abstractNum>
  <w:abstractNum w:abstractNumId="14" w15:restartNumberingAfterBreak="0">
    <w:nsid w:val="102058BB"/>
    <w:multiLevelType w:val="hybridMultilevel"/>
    <w:tmpl w:val="FA648738"/>
    <w:lvl w:ilvl="0" w:tplc="8F2CF9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3316070"/>
    <w:multiLevelType w:val="hybridMultilevel"/>
    <w:tmpl w:val="EC948464"/>
    <w:lvl w:ilvl="0" w:tplc="222C5C6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14471B59"/>
    <w:multiLevelType w:val="hybridMultilevel"/>
    <w:tmpl w:val="840E8D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5B90AE5"/>
    <w:multiLevelType w:val="hybridMultilevel"/>
    <w:tmpl w:val="27CC12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5C01B76"/>
    <w:multiLevelType w:val="hybridMultilevel"/>
    <w:tmpl w:val="E8D247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62E207C"/>
    <w:multiLevelType w:val="hybridMultilevel"/>
    <w:tmpl w:val="EC5C43DA"/>
    <w:lvl w:ilvl="0" w:tplc="04150001">
      <w:start w:val="1"/>
      <w:numFmt w:val="bullet"/>
      <w:lvlText w:val=""/>
      <w:lvlJc w:val="left"/>
      <w:pPr>
        <w:ind w:left="207" w:hanging="207"/>
      </w:pPr>
      <w:rPr>
        <w:rFonts w:ascii="Symbol" w:hAnsi="Symbol" w:hint="default"/>
        <w:b w:val="0"/>
      </w:rPr>
    </w:lvl>
    <w:lvl w:ilvl="1" w:tplc="04150019" w:tentative="1">
      <w:start w:val="1"/>
      <w:numFmt w:val="lowerLetter"/>
      <w:lvlText w:val="%2."/>
      <w:lvlJc w:val="left"/>
      <w:pPr>
        <w:ind w:left="2268" w:hanging="360"/>
      </w:pPr>
    </w:lvl>
    <w:lvl w:ilvl="2" w:tplc="0415001B" w:tentative="1">
      <w:start w:val="1"/>
      <w:numFmt w:val="lowerRoman"/>
      <w:lvlText w:val="%3."/>
      <w:lvlJc w:val="right"/>
      <w:pPr>
        <w:ind w:left="2988" w:hanging="180"/>
      </w:pPr>
    </w:lvl>
    <w:lvl w:ilvl="3" w:tplc="0415000F" w:tentative="1">
      <w:start w:val="1"/>
      <w:numFmt w:val="decimal"/>
      <w:lvlText w:val="%4."/>
      <w:lvlJc w:val="left"/>
      <w:pPr>
        <w:ind w:left="3708" w:hanging="360"/>
      </w:pPr>
    </w:lvl>
    <w:lvl w:ilvl="4" w:tplc="04150019" w:tentative="1">
      <w:start w:val="1"/>
      <w:numFmt w:val="lowerLetter"/>
      <w:lvlText w:val="%5."/>
      <w:lvlJc w:val="left"/>
      <w:pPr>
        <w:ind w:left="4428" w:hanging="360"/>
      </w:pPr>
    </w:lvl>
    <w:lvl w:ilvl="5" w:tplc="0415001B" w:tentative="1">
      <w:start w:val="1"/>
      <w:numFmt w:val="lowerRoman"/>
      <w:lvlText w:val="%6."/>
      <w:lvlJc w:val="right"/>
      <w:pPr>
        <w:ind w:left="5148" w:hanging="180"/>
      </w:pPr>
    </w:lvl>
    <w:lvl w:ilvl="6" w:tplc="0415000F" w:tentative="1">
      <w:start w:val="1"/>
      <w:numFmt w:val="decimal"/>
      <w:lvlText w:val="%7."/>
      <w:lvlJc w:val="left"/>
      <w:pPr>
        <w:ind w:left="5868" w:hanging="360"/>
      </w:pPr>
    </w:lvl>
    <w:lvl w:ilvl="7" w:tplc="04150019" w:tentative="1">
      <w:start w:val="1"/>
      <w:numFmt w:val="lowerLetter"/>
      <w:lvlText w:val="%8."/>
      <w:lvlJc w:val="left"/>
      <w:pPr>
        <w:ind w:left="6588" w:hanging="360"/>
      </w:pPr>
    </w:lvl>
    <w:lvl w:ilvl="8" w:tplc="0415001B" w:tentative="1">
      <w:start w:val="1"/>
      <w:numFmt w:val="lowerRoman"/>
      <w:lvlText w:val="%9."/>
      <w:lvlJc w:val="right"/>
      <w:pPr>
        <w:ind w:left="7308" w:hanging="180"/>
      </w:pPr>
    </w:lvl>
  </w:abstractNum>
  <w:abstractNum w:abstractNumId="20" w15:restartNumberingAfterBreak="0">
    <w:nsid w:val="16806CD4"/>
    <w:multiLevelType w:val="hybridMultilevel"/>
    <w:tmpl w:val="BB0AF10A"/>
    <w:lvl w:ilvl="0" w:tplc="222C5C6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181A4E24"/>
    <w:multiLevelType w:val="hybridMultilevel"/>
    <w:tmpl w:val="F434053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88B3A98"/>
    <w:multiLevelType w:val="multilevel"/>
    <w:tmpl w:val="38EC4854"/>
    <w:lvl w:ilvl="0">
      <w:start w:val="1"/>
      <w:numFmt w:val="upperRoman"/>
      <w:suff w:val="space"/>
      <w:lvlText w:val="%1."/>
      <w:lvlJc w:val="left"/>
      <w:pPr>
        <w:ind w:left="0" w:firstLine="0"/>
      </w:pPr>
      <w:rPr>
        <w:rFonts w:hint="default"/>
      </w:rPr>
    </w:lvl>
    <w:lvl w:ilvl="1">
      <w:start w:val="6"/>
      <w:numFmt w:val="decimal"/>
      <w:isLgl/>
      <w:lvlText w:val="%1.%2."/>
      <w:lvlJc w:val="left"/>
      <w:pPr>
        <w:ind w:left="360" w:hanging="360"/>
      </w:pPr>
      <w:rPr>
        <w:rFonts w:hint="default"/>
      </w:rPr>
    </w:lvl>
    <w:lvl w:ilvl="2">
      <w:start w:val="1"/>
      <w:numFmt w:val="lowerLetter"/>
      <w:lvlText w:val="%3)"/>
      <w:lvlJc w:val="left"/>
      <w:pPr>
        <w:ind w:left="360" w:hanging="360"/>
      </w:pPr>
      <w:rPr>
        <w:rFonts w:hint="default"/>
      </w:rPr>
    </w:lvl>
    <w:lvl w:ilvl="3">
      <w:start w:val="1"/>
      <w:numFmt w:val="decimal"/>
      <w:lvlText w:val="%4."/>
      <w:lvlJc w:val="left"/>
      <w:pPr>
        <w:ind w:left="360" w:hanging="360"/>
      </w:pPr>
      <w:rPr>
        <w:rFonts w:hint="default"/>
      </w:rPr>
    </w:lvl>
    <w:lvl w:ilvl="4">
      <w:start w:val="1"/>
      <w:numFmt w:val="decimal"/>
      <w:lvlText w:val="%5)"/>
      <w:lvlJc w:val="left"/>
      <w:pPr>
        <w:ind w:left="360" w:hanging="360"/>
      </w:pPr>
      <w:rPr>
        <w:rFonts w:hint="default"/>
      </w:rPr>
    </w:lvl>
    <w:lvl w:ilvl="5">
      <w:start w:val="1"/>
      <w:numFmt w:val="lowerLetter"/>
      <w:lvlText w:val="%6)"/>
      <w:lvlJc w:val="left"/>
      <w:pPr>
        <w:ind w:left="360" w:hanging="360"/>
      </w:pPr>
      <w:rPr>
        <w:rFonts w:hint="default"/>
      </w:rPr>
    </w:lvl>
    <w:lvl w:ilvl="6">
      <w:start w:val="1"/>
      <w:numFmt w:val="lowerLetter"/>
      <w:lvlText w:val="%7)"/>
      <w:lvlJc w:val="left"/>
      <w:pPr>
        <w:ind w:left="360" w:hanging="360"/>
      </w:pPr>
      <w:rPr>
        <w:rFonts w:hint="default"/>
        <w:b w:val="0"/>
        <w:u w:val="none"/>
      </w:rPr>
    </w:lvl>
    <w:lvl w:ilvl="7">
      <w:start w:val="1"/>
      <w:numFmt w:val="lowerLetter"/>
      <w:lvlText w:val="%8)"/>
      <w:lvlJc w:val="left"/>
      <w:pPr>
        <w:ind w:left="360" w:hanging="36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1ACA5B02"/>
    <w:multiLevelType w:val="hybridMultilevel"/>
    <w:tmpl w:val="6DD860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1D475245"/>
    <w:multiLevelType w:val="hybridMultilevel"/>
    <w:tmpl w:val="107808E2"/>
    <w:lvl w:ilvl="0" w:tplc="1B500B8C">
      <w:start w:val="1"/>
      <w:numFmt w:val="bullet"/>
      <w:lvlText w:val=""/>
      <w:lvlJc w:val="left"/>
      <w:pPr>
        <w:ind w:left="720" w:hanging="360"/>
      </w:pPr>
      <w:rPr>
        <w:rFonts w:ascii="Symbol" w:hAnsi="Symbol" w:hint="default"/>
      </w:rPr>
    </w:lvl>
    <w:lvl w:ilvl="1" w:tplc="689A7542">
      <w:start w:val="1"/>
      <w:numFmt w:val="bullet"/>
      <w:lvlText w:val="o"/>
      <w:lvlJc w:val="left"/>
      <w:pPr>
        <w:ind w:left="1440" w:hanging="360"/>
      </w:pPr>
      <w:rPr>
        <w:rFonts w:ascii="Courier New" w:hAnsi="Courier New" w:hint="default"/>
      </w:rPr>
    </w:lvl>
    <w:lvl w:ilvl="2" w:tplc="E1448344">
      <w:start w:val="1"/>
      <w:numFmt w:val="bullet"/>
      <w:lvlText w:val=""/>
      <w:lvlJc w:val="left"/>
      <w:pPr>
        <w:ind w:left="2160" w:hanging="360"/>
      </w:pPr>
      <w:rPr>
        <w:rFonts w:ascii="Wingdings" w:hAnsi="Wingdings" w:hint="default"/>
      </w:rPr>
    </w:lvl>
    <w:lvl w:ilvl="3" w:tplc="40D0CB5E">
      <w:start w:val="1"/>
      <w:numFmt w:val="bullet"/>
      <w:lvlText w:val=""/>
      <w:lvlJc w:val="left"/>
      <w:pPr>
        <w:ind w:left="2880" w:hanging="360"/>
      </w:pPr>
      <w:rPr>
        <w:rFonts w:ascii="Symbol" w:hAnsi="Symbol" w:hint="default"/>
      </w:rPr>
    </w:lvl>
    <w:lvl w:ilvl="4" w:tplc="6FF6BB90">
      <w:start w:val="1"/>
      <w:numFmt w:val="bullet"/>
      <w:lvlText w:val="o"/>
      <w:lvlJc w:val="left"/>
      <w:pPr>
        <w:ind w:left="3600" w:hanging="360"/>
      </w:pPr>
      <w:rPr>
        <w:rFonts w:ascii="Courier New" w:hAnsi="Courier New" w:hint="default"/>
      </w:rPr>
    </w:lvl>
    <w:lvl w:ilvl="5" w:tplc="11184692">
      <w:start w:val="1"/>
      <w:numFmt w:val="bullet"/>
      <w:lvlText w:val=""/>
      <w:lvlJc w:val="left"/>
      <w:pPr>
        <w:ind w:left="4320" w:hanging="360"/>
      </w:pPr>
      <w:rPr>
        <w:rFonts w:ascii="Wingdings" w:hAnsi="Wingdings" w:hint="default"/>
      </w:rPr>
    </w:lvl>
    <w:lvl w:ilvl="6" w:tplc="D870C6A2">
      <w:start w:val="1"/>
      <w:numFmt w:val="bullet"/>
      <w:lvlText w:val=""/>
      <w:lvlJc w:val="left"/>
      <w:pPr>
        <w:ind w:left="5040" w:hanging="360"/>
      </w:pPr>
      <w:rPr>
        <w:rFonts w:ascii="Symbol" w:hAnsi="Symbol" w:hint="default"/>
      </w:rPr>
    </w:lvl>
    <w:lvl w:ilvl="7" w:tplc="B80420EE">
      <w:start w:val="1"/>
      <w:numFmt w:val="bullet"/>
      <w:lvlText w:val="o"/>
      <w:lvlJc w:val="left"/>
      <w:pPr>
        <w:ind w:left="5760" w:hanging="360"/>
      </w:pPr>
      <w:rPr>
        <w:rFonts w:ascii="Courier New" w:hAnsi="Courier New" w:hint="default"/>
      </w:rPr>
    </w:lvl>
    <w:lvl w:ilvl="8" w:tplc="8D300B38">
      <w:start w:val="1"/>
      <w:numFmt w:val="bullet"/>
      <w:lvlText w:val=""/>
      <w:lvlJc w:val="left"/>
      <w:pPr>
        <w:ind w:left="6480" w:hanging="360"/>
      </w:pPr>
      <w:rPr>
        <w:rFonts w:ascii="Wingdings" w:hAnsi="Wingdings" w:hint="default"/>
      </w:rPr>
    </w:lvl>
  </w:abstractNum>
  <w:abstractNum w:abstractNumId="25" w15:restartNumberingAfterBreak="0">
    <w:nsid w:val="1EBB33B4"/>
    <w:multiLevelType w:val="hybridMultilevel"/>
    <w:tmpl w:val="85126C3C"/>
    <w:lvl w:ilvl="0" w:tplc="222C5C6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1EF85434"/>
    <w:multiLevelType w:val="hybridMultilevel"/>
    <w:tmpl w:val="C5FAAD28"/>
    <w:lvl w:ilvl="0" w:tplc="8E165D1E">
      <w:start w:val="1"/>
      <w:numFmt w:val="lowerLetter"/>
      <w:lvlText w:val="%1)"/>
      <w:lvlJc w:val="left"/>
      <w:pPr>
        <w:ind w:left="207" w:hanging="207"/>
      </w:pPr>
      <w:rPr>
        <w:rFonts w:hint="default"/>
        <w:b w:val="0"/>
      </w:rPr>
    </w:lvl>
    <w:lvl w:ilvl="1" w:tplc="04150019" w:tentative="1">
      <w:start w:val="1"/>
      <w:numFmt w:val="lowerLetter"/>
      <w:lvlText w:val="%2."/>
      <w:lvlJc w:val="left"/>
      <w:pPr>
        <w:ind w:left="2268" w:hanging="360"/>
      </w:pPr>
    </w:lvl>
    <w:lvl w:ilvl="2" w:tplc="0415001B" w:tentative="1">
      <w:start w:val="1"/>
      <w:numFmt w:val="lowerRoman"/>
      <w:lvlText w:val="%3."/>
      <w:lvlJc w:val="right"/>
      <w:pPr>
        <w:ind w:left="2988" w:hanging="180"/>
      </w:pPr>
    </w:lvl>
    <w:lvl w:ilvl="3" w:tplc="0415000F" w:tentative="1">
      <w:start w:val="1"/>
      <w:numFmt w:val="decimal"/>
      <w:lvlText w:val="%4."/>
      <w:lvlJc w:val="left"/>
      <w:pPr>
        <w:ind w:left="3708" w:hanging="360"/>
      </w:pPr>
    </w:lvl>
    <w:lvl w:ilvl="4" w:tplc="04150019" w:tentative="1">
      <w:start w:val="1"/>
      <w:numFmt w:val="lowerLetter"/>
      <w:lvlText w:val="%5."/>
      <w:lvlJc w:val="left"/>
      <w:pPr>
        <w:ind w:left="4428" w:hanging="360"/>
      </w:pPr>
    </w:lvl>
    <w:lvl w:ilvl="5" w:tplc="0415001B" w:tentative="1">
      <w:start w:val="1"/>
      <w:numFmt w:val="lowerRoman"/>
      <w:lvlText w:val="%6."/>
      <w:lvlJc w:val="right"/>
      <w:pPr>
        <w:ind w:left="5148" w:hanging="180"/>
      </w:pPr>
    </w:lvl>
    <w:lvl w:ilvl="6" w:tplc="0415000F" w:tentative="1">
      <w:start w:val="1"/>
      <w:numFmt w:val="decimal"/>
      <w:lvlText w:val="%7."/>
      <w:lvlJc w:val="left"/>
      <w:pPr>
        <w:ind w:left="5868" w:hanging="360"/>
      </w:pPr>
    </w:lvl>
    <w:lvl w:ilvl="7" w:tplc="04150019" w:tentative="1">
      <w:start w:val="1"/>
      <w:numFmt w:val="lowerLetter"/>
      <w:lvlText w:val="%8."/>
      <w:lvlJc w:val="left"/>
      <w:pPr>
        <w:ind w:left="6588" w:hanging="360"/>
      </w:pPr>
    </w:lvl>
    <w:lvl w:ilvl="8" w:tplc="0415001B" w:tentative="1">
      <w:start w:val="1"/>
      <w:numFmt w:val="lowerRoman"/>
      <w:lvlText w:val="%9."/>
      <w:lvlJc w:val="right"/>
      <w:pPr>
        <w:ind w:left="7308" w:hanging="180"/>
      </w:pPr>
    </w:lvl>
  </w:abstractNum>
  <w:abstractNum w:abstractNumId="27" w15:restartNumberingAfterBreak="0">
    <w:nsid w:val="1FA118E9"/>
    <w:multiLevelType w:val="multilevel"/>
    <w:tmpl w:val="F8DA6EB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2764363"/>
    <w:multiLevelType w:val="hybridMultilevel"/>
    <w:tmpl w:val="C90C5A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27F87DD1"/>
    <w:multiLevelType w:val="multilevel"/>
    <w:tmpl w:val="D506C222"/>
    <w:lvl w:ilvl="0">
      <w:start w:val="1"/>
      <w:numFmt w:val="bullet"/>
      <w:lvlText w:val="-"/>
      <w:lvlJc w:val="left"/>
      <w:pPr>
        <w:ind w:left="360" w:hanging="360"/>
      </w:pPr>
      <w:rPr>
        <w:rFonts w:ascii="Calibri" w:hAnsi="Calibri" w:hint="default"/>
      </w:rPr>
    </w:lvl>
    <w:lvl w:ilvl="1">
      <w:start w:val="1"/>
      <w:numFmt w:val="decimal"/>
      <w:lvlText w:val="%1.%2"/>
      <w:lvlJc w:val="left"/>
      <w:pPr>
        <w:ind w:left="360" w:hanging="360"/>
      </w:pPr>
      <w:rPr>
        <w:rFonts w:hint="default"/>
        <w:b/>
        <w:bCs/>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98643DD"/>
    <w:multiLevelType w:val="hybridMultilevel"/>
    <w:tmpl w:val="F5E4F0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B96448F"/>
    <w:multiLevelType w:val="hybridMultilevel"/>
    <w:tmpl w:val="91726918"/>
    <w:lvl w:ilvl="0" w:tplc="97E6F5BE">
      <w:start w:val="1"/>
      <w:numFmt w:val="decimal"/>
      <w:lvlText w:val="%1."/>
      <w:lvlJc w:val="left"/>
      <w:pPr>
        <w:ind w:left="360" w:hanging="360"/>
      </w:pPr>
      <w:rPr>
        <w:rFonts w:hint="default"/>
        <w:b w:val="0"/>
        <w:bCs w:val="0"/>
      </w:rPr>
    </w:lvl>
    <w:lvl w:ilvl="1" w:tplc="DAEE6098">
      <w:start w:val="6"/>
      <w:numFmt w:val="upperRoman"/>
      <w:lvlText w:val="%2."/>
      <w:lvlJc w:val="left"/>
      <w:pPr>
        <w:ind w:left="2520" w:hanging="720"/>
      </w:pPr>
      <w:rPr>
        <w:rFonts w:hint="default"/>
      </w:rPr>
    </w:lvl>
    <w:lvl w:ilvl="2" w:tplc="D75C62CE">
      <w:start w:val="1"/>
      <w:numFmt w:val="lowerLetter"/>
      <w:lvlText w:val="%3)"/>
      <w:lvlJc w:val="left"/>
      <w:pPr>
        <w:ind w:left="3060" w:hanging="360"/>
      </w:pPr>
      <w:rPr>
        <w:rFonts w:hint="default"/>
      </w:rPr>
    </w:lvl>
    <w:lvl w:ilvl="3" w:tplc="0415000F">
      <w:start w:val="1"/>
      <w:numFmt w:val="decimal"/>
      <w:lvlText w:val="%4."/>
      <w:lvlJc w:val="left"/>
      <w:pPr>
        <w:ind w:left="36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start w:val="1"/>
      <w:numFmt w:val="decimal"/>
      <w:lvlText w:val="%7."/>
      <w:lvlJc w:val="left"/>
      <w:pPr>
        <w:ind w:left="3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2F70052B"/>
    <w:multiLevelType w:val="hybridMultilevel"/>
    <w:tmpl w:val="637CF6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FAE5E7F"/>
    <w:multiLevelType w:val="hybridMultilevel"/>
    <w:tmpl w:val="5320646A"/>
    <w:lvl w:ilvl="0" w:tplc="0415000F">
      <w:start w:val="1"/>
      <w:numFmt w:val="decimal"/>
      <w:lvlText w:val="%1."/>
      <w:lvlJc w:val="left"/>
      <w:pPr>
        <w:ind w:left="1146" w:hanging="360"/>
      </w:pPr>
    </w:lvl>
    <w:lvl w:ilvl="1" w:tplc="04150005">
      <w:start w:val="1"/>
      <w:numFmt w:val="bullet"/>
      <w:lvlText w:val=""/>
      <w:lvlJc w:val="left"/>
      <w:pPr>
        <w:ind w:left="1866" w:hanging="360"/>
      </w:pPr>
      <w:rPr>
        <w:rFonts w:ascii="Wingdings" w:hAnsi="Wingdings" w:hint="default"/>
      </w:rPr>
    </w:lvl>
    <w:lvl w:ilvl="2" w:tplc="6886376A">
      <w:start w:val="1"/>
      <w:numFmt w:val="upperLetter"/>
      <w:lvlText w:val="%3."/>
      <w:lvlJc w:val="left"/>
      <w:pPr>
        <w:ind w:left="2766" w:hanging="360"/>
      </w:pPr>
      <w:rPr>
        <w:rFonts w:hint="default"/>
      </w:rPr>
    </w:lvl>
    <w:lvl w:ilvl="3" w:tplc="96B05256">
      <w:start w:val="1"/>
      <w:numFmt w:val="lowerLetter"/>
      <w:lvlText w:val="%4)"/>
      <w:lvlJc w:val="left"/>
      <w:pPr>
        <w:ind w:left="3306" w:hanging="360"/>
      </w:pPr>
      <w:rPr>
        <w:rFonts w:hint="default"/>
      </w:r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15:restartNumberingAfterBreak="0">
    <w:nsid w:val="314A7921"/>
    <w:multiLevelType w:val="hybridMultilevel"/>
    <w:tmpl w:val="1168FFAC"/>
    <w:lvl w:ilvl="0" w:tplc="04150011">
      <w:start w:val="1"/>
      <w:numFmt w:val="decimal"/>
      <w:lvlText w:val="%1)"/>
      <w:lvlJc w:val="left"/>
      <w:pPr>
        <w:ind w:left="720" w:hanging="360"/>
      </w:pPr>
    </w:lvl>
    <w:lvl w:ilvl="1" w:tplc="FE4C7086">
      <w:start w:val="1"/>
      <w:numFmt w:val="lowerLetter"/>
      <w:lvlText w:val="%2."/>
      <w:lvlJc w:val="left"/>
      <w:pPr>
        <w:ind w:left="1440" w:hanging="360"/>
      </w:pPr>
    </w:lvl>
    <w:lvl w:ilvl="2" w:tplc="45EE3492">
      <w:start w:val="1"/>
      <w:numFmt w:val="lowerRoman"/>
      <w:lvlText w:val="%3."/>
      <w:lvlJc w:val="right"/>
      <w:pPr>
        <w:ind w:left="2160" w:hanging="180"/>
      </w:pPr>
    </w:lvl>
    <w:lvl w:ilvl="3" w:tplc="0ED2E5A0">
      <w:start w:val="1"/>
      <w:numFmt w:val="decimal"/>
      <w:lvlText w:val="%4."/>
      <w:lvlJc w:val="left"/>
      <w:pPr>
        <w:ind w:left="2880" w:hanging="360"/>
      </w:pPr>
    </w:lvl>
    <w:lvl w:ilvl="4" w:tplc="C77C53C8">
      <w:start w:val="1"/>
      <w:numFmt w:val="lowerLetter"/>
      <w:lvlText w:val="%5."/>
      <w:lvlJc w:val="left"/>
      <w:pPr>
        <w:ind w:left="3600" w:hanging="360"/>
      </w:pPr>
    </w:lvl>
    <w:lvl w:ilvl="5" w:tplc="8976D5E6">
      <w:start w:val="1"/>
      <w:numFmt w:val="lowerRoman"/>
      <w:lvlText w:val="%6."/>
      <w:lvlJc w:val="right"/>
      <w:pPr>
        <w:ind w:left="4320" w:hanging="180"/>
      </w:pPr>
    </w:lvl>
    <w:lvl w:ilvl="6" w:tplc="64020A50">
      <w:start w:val="1"/>
      <w:numFmt w:val="decimal"/>
      <w:lvlText w:val="%7."/>
      <w:lvlJc w:val="left"/>
      <w:pPr>
        <w:ind w:left="5040" w:hanging="360"/>
      </w:pPr>
    </w:lvl>
    <w:lvl w:ilvl="7" w:tplc="14E63464">
      <w:start w:val="1"/>
      <w:numFmt w:val="lowerLetter"/>
      <w:lvlText w:val="%8."/>
      <w:lvlJc w:val="left"/>
      <w:pPr>
        <w:ind w:left="5760" w:hanging="360"/>
      </w:pPr>
    </w:lvl>
    <w:lvl w:ilvl="8" w:tplc="684480E0">
      <w:start w:val="1"/>
      <w:numFmt w:val="lowerRoman"/>
      <w:lvlText w:val="%9."/>
      <w:lvlJc w:val="right"/>
      <w:pPr>
        <w:ind w:left="6480" w:hanging="180"/>
      </w:pPr>
    </w:lvl>
  </w:abstractNum>
  <w:abstractNum w:abstractNumId="35" w15:restartNumberingAfterBreak="0">
    <w:nsid w:val="33103A09"/>
    <w:multiLevelType w:val="multilevel"/>
    <w:tmpl w:val="7164A234"/>
    <w:lvl w:ilvl="0">
      <w:start w:val="1"/>
      <w:numFmt w:val="bullet"/>
      <w:lvlText w:val="-"/>
      <w:lvlJc w:val="left"/>
      <w:pPr>
        <w:tabs>
          <w:tab w:val="num" w:pos="0"/>
        </w:tabs>
        <w:ind w:left="284" w:hanging="284"/>
      </w:pPr>
      <w:rPr>
        <w:rFonts w:ascii="Calibri" w:hAnsi="Calibri" w:hint="default"/>
      </w:rPr>
    </w:lvl>
    <w:lvl w:ilvl="1">
      <w:start w:val="2"/>
      <w:numFmt w:val="decimal"/>
      <w:isLgl/>
      <w:lvlText w:val="%1.%2"/>
      <w:lvlJc w:val="left"/>
      <w:pPr>
        <w:ind w:left="360" w:hanging="360"/>
      </w:pPr>
      <w:rPr>
        <w:rFonts w:hint="default"/>
        <w:b/>
        <w:bCs/>
        <w:u w:val="single"/>
      </w:rPr>
    </w:lvl>
    <w:lvl w:ilvl="2">
      <w:start w:val="1"/>
      <w:numFmt w:val="decimal"/>
      <w:isLgl/>
      <w:lvlText w:val="%1.%2.%3"/>
      <w:lvlJc w:val="left"/>
      <w:pPr>
        <w:ind w:left="1580" w:hanging="720"/>
      </w:pPr>
      <w:rPr>
        <w:rFonts w:hint="default"/>
      </w:rPr>
    </w:lvl>
    <w:lvl w:ilvl="3">
      <w:start w:val="1"/>
      <w:numFmt w:val="decimal"/>
      <w:isLgl/>
      <w:lvlText w:val="%1.%2.%3.%4"/>
      <w:lvlJc w:val="left"/>
      <w:pPr>
        <w:ind w:left="2222" w:hanging="720"/>
      </w:pPr>
      <w:rPr>
        <w:rFonts w:hint="default"/>
      </w:rPr>
    </w:lvl>
    <w:lvl w:ilvl="4">
      <w:start w:val="1"/>
      <w:numFmt w:val="decimal"/>
      <w:isLgl/>
      <w:lvlText w:val="%1.%2.%3.%4.%5"/>
      <w:lvlJc w:val="left"/>
      <w:pPr>
        <w:ind w:left="3224" w:hanging="1080"/>
      </w:pPr>
      <w:rPr>
        <w:rFonts w:hint="default"/>
      </w:rPr>
    </w:lvl>
    <w:lvl w:ilvl="5">
      <w:start w:val="1"/>
      <w:numFmt w:val="decimal"/>
      <w:isLgl/>
      <w:lvlText w:val="%1.%2.%3.%4.%5.%6"/>
      <w:lvlJc w:val="left"/>
      <w:pPr>
        <w:ind w:left="3866" w:hanging="1080"/>
      </w:pPr>
      <w:rPr>
        <w:rFonts w:hint="default"/>
      </w:rPr>
    </w:lvl>
    <w:lvl w:ilvl="6">
      <w:start w:val="1"/>
      <w:numFmt w:val="decimal"/>
      <w:isLgl/>
      <w:lvlText w:val="%1.%2.%3.%4.%5.%6.%7"/>
      <w:lvlJc w:val="left"/>
      <w:pPr>
        <w:ind w:left="4868" w:hanging="1440"/>
      </w:pPr>
      <w:rPr>
        <w:rFonts w:hint="default"/>
      </w:rPr>
    </w:lvl>
    <w:lvl w:ilvl="7">
      <w:start w:val="1"/>
      <w:numFmt w:val="decimal"/>
      <w:isLgl/>
      <w:lvlText w:val="%1.%2.%3.%4.%5.%6.%7.%8"/>
      <w:lvlJc w:val="left"/>
      <w:pPr>
        <w:ind w:left="5510" w:hanging="1440"/>
      </w:pPr>
      <w:rPr>
        <w:rFonts w:hint="default"/>
      </w:rPr>
    </w:lvl>
    <w:lvl w:ilvl="8">
      <w:start w:val="1"/>
      <w:numFmt w:val="decimal"/>
      <w:isLgl/>
      <w:lvlText w:val="%1.%2.%3.%4.%5.%6.%7.%8.%9"/>
      <w:lvlJc w:val="left"/>
      <w:pPr>
        <w:ind w:left="6512" w:hanging="1800"/>
      </w:pPr>
      <w:rPr>
        <w:rFonts w:hint="default"/>
      </w:rPr>
    </w:lvl>
  </w:abstractNum>
  <w:abstractNum w:abstractNumId="36" w15:restartNumberingAfterBreak="0">
    <w:nsid w:val="33E256E6"/>
    <w:multiLevelType w:val="hybridMultilevel"/>
    <w:tmpl w:val="BB0C32B8"/>
    <w:lvl w:ilvl="0" w:tplc="1B500B8C">
      <w:start w:val="1"/>
      <w:numFmt w:val="bullet"/>
      <w:lvlText w:val=""/>
      <w:lvlJc w:val="left"/>
      <w:pPr>
        <w:ind w:left="1080" w:hanging="360"/>
      </w:pPr>
      <w:rPr>
        <w:rFonts w:ascii="Symbol" w:hAnsi="Symbol" w:hint="default"/>
      </w:rPr>
    </w:lvl>
    <w:lvl w:ilvl="1" w:tplc="28EE9308">
      <w:start w:val="1"/>
      <w:numFmt w:val="bullet"/>
      <w:lvlText w:val="o"/>
      <w:lvlJc w:val="left"/>
      <w:pPr>
        <w:ind w:left="1800" w:hanging="360"/>
      </w:pPr>
      <w:rPr>
        <w:rFonts w:ascii="Courier New" w:hAnsi="Courier New" w:hint="default"/>
      </w:rPr>
    </w:lvl>
    <w:lvl w:ilvl="2" w:tplc="0FCECE4A">
      <w:start w:val="1"/>
      <w:numFmt w:val="bullet"/>
      <w:lvlText w:val=""/>
      <w:lvlJc w:val="left"/>
      <w:pPr>
        <w:ind w:left="2520" w:hanging="360"/>
      </w:pPr>
      <w:rPr>
        <w:rFonts w:ascii="Wingdings" w:hAnsi="Wingdings" w:hint="default"/>
      </w:rPr>
    </w:lvl>
    <w:lvl w:ilvl="3" w:tplc="907C92F4">
      <w:start w:val="1"/>
      <w:numFmt w:val="bullet"/>
      <w:lvlText w:val=""/>
      <w:lvlJc w:val="left"/>
      <w:pPr>
        <w:ind w:left="3240" w:hanging="360"/>
      </w:pPr>
      <w:rPr>
        <w:rFonts w:ascii="Symbol" w:hAnsi="Symbol" w:hint="default"/>
      </w:rPr>
    </w:lvl>
    <w:lvl w:ilvl="4" w:tplc="1CE01AC2">
      <w:start w:val="1"/>
      <w:numFmt w:val="bullet"/>
      <w:lvlText w:val="o"/>
      <w:lvlJc w:val="left"/>
      <w:pPr>
        <w:ind w:left="3960" w:hanging="360"/>
      </w:pPr>
      <w:rPr>
        <w:rFonts w:ascii="Courier New" w:hAnsi="Courier New" w:hint="default"/>
      </w:rPr>
    </w:lvl>
    <w:lvl w:ilvl="5" w:tplc="D00AAB6C">
      <w:start w:val="1"/>
      <w:numFmt w:val="bullet"/>
      <w:lvlText w:val=""/>
      <w:lvlJc w:val="left"/>
      <w:pPr>
        <w:ind w:left="4680" w:hanging="360"/>
      </w:pPr>
      <w:rPr>
        <w:rFonts w:ascii="Wingdings" w:hAnsi="Wingdings" w:hint="default"/>
      </w:rPr>
    </w:lvl>
    <w:lvl w:ilvl="6" w:tplc="DBE0BD28">
      <w:start w:val="1"/>
      <w:numFmt w:val="bullet"/>
      <w:lvlText w:val=""/>
      <w:lvlJc w:val="left"/>
      <w:pPr>
        <w:ind w:left="5400" w:hanging="360"/>
      </w:pPr>
      <w:rPr>
        <w:rFonts w:ascii="Symbol" w:hAnsi="Symbol" w:hint="default"/>
      </w:rPr>
    </w:lvl>
    <w:lvl w:ilvl="7" w:tplc="49128F60">
      <w:start w:val="1"/>
      <w:numFmt w:val="bullet"/>
      <w:lvlText w:val="o"/>
      <w:lvlJc w:val="left"/>
      <w:pPr>
        <w:ind w:left="6120" w:hanging="360"/>
      </w:pPr>
      <w:rPr>
        <w:rFonts w:ascii="Courier New" w:hAnsi="Courier New" w:hint="default"/>
      </w:rPr>
    </w:lvl>
    <w:lvl w:ilvl="8" w:tplc="FC76D944">
      <w:start w:val="1"/>
      <w:numFmt w:val="bullet"/>
      <w:lvlText w:val=""/>
      <w:lvlJc w:val="left"/>
      <w:pPr>
        <w:ind w:left="6840" w:hanging="360"/>
      </w:pPr>
      <w:rPr>
        <w:rFonts w:ascii="Wingdings" w:hAnsi="Wingdings" w:hint="default"/>
      </w:rPr>
    </w:lvl>
  </w:abstractNum>
  <w:abstractNum w:abstractNumId="37" w15:restartNumberingAfterBreak="0">
    <w:nsid w:val="33FC7DB1"/>
    <w:multiLevelType w:val="hybridMultilevel"/>
    <w:tmpl w:val="7FBE1676"/>
    <w:lvl w:ilvl="0" w:tplc="04150001">
      <w:start w:val="1"/>
      <w:numFmt w:val="bullet"/>
      <w:lvlText w:val=""/>
      <w:lvlJc w:val="left"/>
      <w:pPr>
        <w:ind w:left="1900" w:hanging="360"/>
      </w:pPr>
      <w:rPr>
        <w:rFonts w:ascii="Symbol" w:hAnsi="Symbol" w:hint="default"/>
      </w:rPr>
    </w:lvl>
    <w:lvl w:ilvl="1" w:tplc="04150003" w:tentative="1">
      <w:start w:val="1"/>
      <w:numFmt w:val="bullet"/>
      <w:lvlText w:val="o"/>
      <w:lvlJc w:val="left"/>
      <w:pPr>
        <w:ind w:left="2620" w:hanging="360"/>
      </w:pPr>
      <w:rPr>
        <w:rFonts w:ascii="Courier New" w:hAnsi="Courier New" w:cs="Courier New" w:hint="default"/>
      </w:rPr>
    </w:lvl>
    <w:lvl w:ilvl="2" w:tplc="04150005" w:tentative="1">
      <w:start w:val="1"/>
      <w:numFmt w:val="bullet"/>
      <w:lvlText w:val=""/>
      <w:lvlJc w:val="left"/>
      <w:pPr>
        <w:ind w:left="3340" w:hanging="360"/>
      </w:pPr>
      <w:rPr>
        <w:rFonts w:ascii="Wingdings" w:hAnsi="Wingdings" w:hint="default"/>
      </w:rPr>
    </w:lvl>
    <w:lvl w:ilvl="3" w:tplc="04150001" w:tentative="1">
      <w:start w:val="1"/>
      <w:numFmt w:val="bullet"/>
      <w:lvlText w:val=""/>
      <w:lvlJc w:val="left"/>
      <w:pPr>
        <w:ind w:left="4060" w:hanging="360"/>
      </w:pPr>
      <w:rPr>
        <w:rFonts w:ascii="Symbol" w:hAnsi="Symbol" w:hint="default"/>
      </w:rPr>
    </w:lvl>
    <w:lvl w:ilvl="4" w:tplc="04150003" w:tentative="1">
      <w:start w:val="1"/>
      <w:numFmt w:val="bullet"/>
      <w:lvlText w:val="o"/>
      <w:lvlJc w:val="left"/>
      <w:pPr>
        <w:ind w:left="4780" w:hanging="360"/>
      </w:pPr>
      <w:rPr>
        <w:rFonts w:ascii="Courier New" w:hAnsi="Courier New" w:cs="Courier New" w:hint="default"/>
      </w:rPr>
    </w:lvl>
    <w:lvl w:ilvl="5" w:tplc="04150005" w:tentative="1">
      <w:start w:val="1"/>
      <w:numFmt w:val="bullet"/>
      <w:lvlText w:val=""/>
      <w:lvlJc w:val="left"/>
      <w:pPr>
        <w:ind w:left="5500" w:hanging="360"/>
      </w:pPr>
      <w:rPr>
        <w:rFonts w:ascii="Wingdings" w:hAnsi="Wingdings" w:hint="default"/>
      </w:rPr>
    </w:lvl>
    <w:lvl w:ilvl="6" w:tplc="04150001" w:tentative="1">
      <w:start w:val="1"/>
      <w:numFmt w:val="bullet"/>
      <w:lvlText w:val=""/>
      <w:lvlJc w:val="left"/>
      <w:pPr>
        <w:ind w:left="6220" w:hanging="360"/>
      </w:pPr>
      <w:rPr>
        <w:rFonts w:ascii="Symbol" w:hAnsi="Symbol" w:hint="default"/>
      </w:rPr>
    </w:lvl>
    <w:lvl w:ilvl="7" w:tplc="04150003" w:tentative="1">
      <w:start w:val="1"/>
      <w:numFmt w:val="bullet"/>
      <w:lvlText w:val="o"/>
      <w:lvlJc w:val="left"/>
      <w:pPr>
        <w:ind w:left="6940" w:hanging="360"/>
      </w:pPr>
      <w:rPr>
        <w:rFonts w:ascii="Courier New" w:hAnsi="Courier New" w:cs="Courier New" w:hint="default"/>
      </w:rPr>
    </w:lvl>
    <w:lvl w:ilvl="8" w:tplc="04150005" w:tentative="1">
      <w:start w:val="1"/>
      <w:numFmt w:val="bullet"/>
      <w:lvlText w:val=""/>
      <w:lvlJc w:val="left"/>
      <w:pPr>
        <w:ind w:left="7660" w:hanging="360"/>
      </w:pPr>
      <w:rPr>
        <w:rFonts w:ascii="Wingdings" w:hAnsi="Wingdings" w:hint="default"/>
      </w:rPr>
    </w:lvl>
  </w:abstractNum>
  <w:abstractNum w:abstractNumId="38" w15:restartNumberingAfterBreak="0">
    <w:nsid w:val="340D24F5"/>
    <w:multiLevelType w:val="multilevel"/>
    <w:tmpl w:val="B5285D2E"/>
    <w:lvl w:ilvl="0">
      <w:start w:val="1"/>
      <w:numFmt w:val="decimal"/>
      <w:lvlText w:val="%1."/>
      <w:lvlJc w:val="left"/>
      <w:pPr>
        <w:ind w:left="360" w:hanging="360"/>
      </w:pPr>
    </w:lvl>
    <w:lvl w:ilvl="1">
      <w:start w:val="7"/>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343358CC"/>
    <w:multiLevelType w:val="hybridMultilevel"/>
    <w:tmpl w:val="B65EA1A4"/>
    <w:lvl w:ilvl="0" w:tplc="04150001">
      <w:start w:val="1"/>
      <w:numFmt w:val="bullet"/>
      <w:lvlText w:val=""/>
      <w:lvlJc w:val="left"/>
      <w:pPr>
        <w:ind w:left="1850" w:hanging="360"/>
      </w:pPr>
      <w:rPr>
        <w:rFonts w:ascii="Symbol" w:hAnsi="Symbol" w:hint="default"/>
      </w:rPr>
    </w:lvl>
    <w:lvl w:ilvl="1" w:tplc="04150003" w:tentative="1">
      <w:start w:val="1"/>
      <w:numFmt w:val="bullet"/>
      <w:lvlText w:val="o"/>
      <w:lvlJc w:val="left"/>
      <w:pPr>
        <w:ind w:left="2570" w:hanging="360"/>
      </w:pPr>
      <w:rPr>
        <w:rFonts w:ascii="Courier New" w:hAnsi="Courier New" w:cs="Courier New" w:hint="default"/>
      </w:rPr>
    </w:lvl>
    <w:lvl w:ilvl="2" w:tplc="04150005" w:tentative="1">
      <w:start w:val="1"/>
      <w:numFmt w:val="bullet"/>
      <w:lvlText w:val=""/>
      <w:lvlJc w:val="left"/>
      <w:pPr>
        <w:ind w:left="3290" w:hanging="360"/>
      </w:pPr>
      <w:rPr>
        <w:rFonts w:ascii="Wingdings" w:hAnsi="Wingdings" w:hint="default"/>
      </w:rPr>
    </w:lvl>
    <w:lvl w:ilvl="3" w:tplc="04150001" w:tentative="1">
      <w:start w:val="1"/>
      <w:numFmt w:val="bullet"/>
      <w:lvlText w:val=""/>
      <w:lvlJc w:val="left"/>
      <w:pPr>
        <w:ind w:left="4010" w:hanging="360"/>
      </w:pPr>
      <w:rPr>
        <w:rFonts w:ascii="Symbol" w:hAnsi="Symbol" w:hint="default"/>
      </w:rPr>
    </w:lvl>
    <w:lvl w:ilvl="4" w:tplc="04150003" w:tentative="1">
      <w:start w:val="1"/>
      <w:numFmt w:val="bullet"/>
      <w:lvlText w:val="o"/>
      <w:lvlJc w:val="left"/>
      <w:pPr>
        <w:ind w:left="4730" w:hanging="360"/>
      </w:pPr>
      <w:rPr>
        <w:rFonts w:ascii="Courier New" w:hAnsi="Courier New" w:cs="Courier New" w:hint="default"/>
      </w:rPr>
    </w:lvl>
    <w:lvl w:ilvl="5" w:tplc="04150005" w:tentative="1">
      <w:start w:val="1"/>
      <w:numFmt w:val="bullet"/>
      <w:lvlText w:val=""/>
      <w:lvlJc w:val="left"/>
      <w:pPr>
        <w:ind w:left="5450" w:hanging="360"/>
      </w:pPr>
      <w:rPr>
        <w:rFonts w:ascii="Wingdings" w:hAnsi="Wingdings" w:hint="default"/>
      </w:rPr>
    </w:lvl>
    <w:lvl w:ilvl="6" w:tplc="04150001" w:tentative="1">
      <w:start w:val="1"/>
      <w:numFmt w:val="bullet"/>
      <w:lvlText w:val=""/>
      <w:lvlJc w:val="left"/>
      <w:pPr>
        <w:ind w:left="6170" w:hanging="360"/>
      </w:pPr>
      <w:rPr>
        <w:rFonts w:ascii="Symbol" w:hAnsi="Symbol" w:hint="default"/>
      </w:rPr>
    </w:lvl>
    <w:lvl w:ilvl="7" w:tplc="04150003" w:tentative="1">
      <w:start w:val="1"/>
      <w:numFmt w:val="bullet"/>
      <w:lvlText w:val="o"/>
      <w:lvlJc w:val="left"/>
      <w:pPr>
        <w:ind w:left="6890" w:hanging="360"/>
      </w:pPr>
      <w:rPr>
        <w:rFonts w:ascii="Courier New" w:hAnsi="Courier New" w:cs="Courier New" w:hint="default"/>
      </w:rPr>
    </w:lvl>
    <w:lvl w:ilvl="8" w:tplc="04150005" w:tentative="1">
      <w:start w:val="1"/>
      <w:numFmt w:val="bullet"/>
      <w:lvlText w:val=""/>
      <w:lvlJc w:val="left"/>
      <w:pPr>
        <w:ind w:left="7610" w:hanging="360"/>
      </w:pPr>
      <w:rPr>
        <w:rFonts w:ascii="Wingdings" w:hAnsi="Wingdings" w:hint="default"/>
      </w:rPr>
    </w:lvl>
  </w:abstractNum>
  <w:abstractNum w:abstractNumId="40" w15:restartNumberingAfterBreak="0">
    <w:nsid w:val="36AB0646"/>
    <w:multiLevelType w:val="hybridMultilevel"/>
    <w:tmpl w:val="CC3007C4"/>
    <w:lvl w:ilvl="0" w:tplc="222C5C6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37C3048F"/>
    <w:multiLevelType w:val="hybridMultilevel"/>
    <w:tmpl w:val="2758DF2C"/>
    <w:lvl w:ilvl="0" w:tplc="222C5C6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39953D3E"/>
    <w:multiLevelType w:val="hybridMultilevel"/>
    <w:tmpl w:val="60DEA5D0"/>
    <w:lvl w:ilvl="0" w:tplc="04150001">
      <w:start w:val="1"/>
      <w:numFmt w:val="bullet"/>
      <w:lvlText w:val=""/>
      <w:lvlJc w:val="left"/>
      <w:pPr>
        <w:ind w:left="1850" w:hanging="360"/>
      </w:pPr>
      <w:rPr>
        <w:rFonts w:ascii="Symbol" w:hAnsi="Symbol" w:hint="default"/>
      </w:rPr>
    </w:lvl>
    <w:lvl w:ilvl="1" w:tplc="04150003" w:tentative="1">
      <w:start w:val="1"/>
      <w:numFmt w:val="bullet"/>
      <w:lvlText w:val="o"/>
      <w:lvlJc w:val="left"/>
      <w:pPr>
        <w:ind w:left="2570" w:hanging="360"/>
      </w:pPr>
      <w:rPr>
        <w:rFonts w:ascii="Courier New" w:hAnsi="Courier New" w:cs="Courier New" w:hint="default"/>
      </w:rPr>
    </w:lvl>
    <w:lvl w:ilvl="2" w:tplc="04150005" w:tentative="1">
      <w:start w:val="1"/>
      <w:numFmt w:val="bullet"/>
      <w:lvlText w:val=""/>
      <w:lvlJc w:val="left"/>
      <w:pPr>
        <w:ind w:left="3290" w:hanging="360"/>
      </w:pPr>
      <w:rPr>
        <w:rFonts w:ascii="Wingdings" w:hAnsi="Wingdings" w:hint="default"/>
      </w:rPr>
    </w:lvl>
    <w:lvl w:ilvl="3" w:tplc="04150001" w:tentative="1">
      <w:start w:val="1"/>
      <w:numFmt w:val="bullet"/>
      <w:lvlText w:val=""/>
      <w:lvlJc w:val="left"/>
      <w:pPr>
        <w:ind w:left="4010" w:hanging="360"/>
      </w:pPr>
      <w:rPr>
        <w:rFonts w:ascii="Symbol" w:hAnsi="Symbol" w:hint="default"/>
      </w:rPr>
    </w:lvl>
    <w:lvl w:ilvl="4" w:tplc="04150003" w:tentative="1">
      <w:start w:val="1"/>
      <w:numFmt w:val="bullet"/>
      <w:lvlText w:val="o"/>
      <w:lvlJc w:val="left"/>
      <w:pPr>
        <w:ind w:left="4730" w:hanging="360"/>
      </w:pPr>
      <w:rPr>
        <w:rFonts w:ascii="Courier New" w:hAnsi="Courier New" w:cs="Courier New" w:hint="default"/>
      </w:rPr>
    </w:lvl>
    <w:lvl w:ilvl="5" w:tplc="04150005" w:tentative="1">
      <w:start w:val="1"/>
      <w:numFmt w:val="bullet"/>
      <w:lvlText w:val=""/>
      <w:lvlJc w:val="left"/>
      <w:pPr>
        <w:ind w:left="5450" w:hanging="360"/>
      </w:pPr>
      <w:rPr>
        <w:rFonts w:ascii="Wingdings" w:hAnsi="Wingdings" w:hint="default"/>
      </w:rPr>
    </w:lvl>
    <w:lvl w:ilvl="6" w:tplc="04150001" w:tentative="1">
      <w:start w:val="1"/>
      <w:numFmt w:val="bullet"/>
      <w:lvlText w:val=""/>
      <w:lvlJc w:val="left"/>
      <w:pPr>
        <w:ind w:left="6170" w:hanging="360"/>
      </w:pPr>
      <w:rPr>
        <w:rFonts w:ascii="Symbol" w:hAnsi="Symbol" w:hint="default"/>
      </w:rPr>
    </w:lvl>
    <w:lvl w:ilvl="7" w:tplc="04150003" w:tentative="1">
      <w:start w:val="1"/>
      <w:numFmt w:val="bullet"/>
      <w:lvlText w:val="o"/>
      <w:lvlJc w:val="left"/>
      <w:pPr>
        <w:ind w:left="6890" w:hanging="360"/>
      </w:pPr>
      <w:rPr>
        <w:rFonts w:ascii="Courier New" w:hAnsi="Courier New" w:cs="Courier New" w:hint="default"/>
      </w:rPr>
    </w:lvl>
    <w:lvl w:ilvl="8" w:tplc="04150005" w:tentative="1">
      <w:start w:val="1"/>
      <w:numFmt w:val="bullet"/>
      <w:lvlText w:val=""/>
      <w:lvlJc w:val="left"/>
      <w:pPr>
        <w:ind w:left="7610" w:hanging="360"/>
      </w:pPr>
      <w:rPr>
        <w:rFonts w:ascii="Wingdings" w:hAnsi="Wingdings" w:hint="default"/>
      </w:rPr>
    </w:lvl>
  </w:abstractNum>
  <w:abstractNum w:abstractNumId="43" w15:restartNumberingAfterBreak="0">
    <w:nsid w:val="40763520"/>
    <w:multiLevelType w:val="hybridMultilevel"/>
    <w:tmpl w:val="5A480508"/>
    <w:lvl w:ilvl="0" w:tplc="D75C62C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2FB4A97"/>
    <w:multiLevelType w:val="hybridMultilevel"/>
    <w:tmpl w:val="6DD860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48692318"/>
    <w:multiLevelType w:val="hybridMultilevel"/>
    <w:tmpl w:val="7BE0AA7E"/>
    <w:lvl w:ilvl="0" w:tplc="76BC71A4">
      <w:start w:val="4"/>
      <w:numFmt w:val="decimal"/>
      <w:lvlText w:val="%1."/>
      <w:lvlJc w:val="left"/>
      <w:pPr>
        <w:ind w:left="360" w:hanging="360"/>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36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9C41DB6"/>
    <w:multiLevelType w:val="hybridMultilevel"/>
    <w:tmpl w:val="F7261F20"/>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7" w15:restartNumberingAfterBreak="0">
    <w:nsid w:val="4C43697B"/>
    <w:multiLevelType w:val="hybridMultilevel"/>
    <w:tmpl w:val="CDB4212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8" w15:restartNumberingAfterBreak="0">
    <w:nsid w:val="4DA33117"/>
    <w:multiLevelType w:val="hybridMultilevel"/>
    <w:tmpl w:val="F476F6AA"/>
    <w:lvl w:ilvl="0" w:tplc="222C5C6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4E09014F"/>
    <w:multiLevelType w:val="hybridMultilevel"/>
    <w:tmpl w:val="4EC2E0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4FD86014"/>
    <w:multiLevelType w:val="hybridMultilevel"/>
    <w:tmpl w:val="F5E4F0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07B44AD"/>
    <w:multiLevelType w:val="hybridMultilevel"/>
    <w:tmpl w:val="A46AE592"/>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068"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50D42E31"/>
    <w:multiLevelType w:val="hybridMultilevel"/>
    <w:tmpl w:val="F376B420"/>
    <w:lvl w:ilvl="0" w:tplc="D75C62C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1A60DD9"/>
    <w:multiLevelType w:val="hybridMultilevel"/>
    <w:tmpl w:val="E2741EC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52747F74"/>
    <w:multiLevelType w:val="hybridMultilevel"/>
    <w:tmpl w:val="9B02236C"/>
    <w:lvl w:ilvl="0" w:tplc="222C5C6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54BB5546"/>
    <w:multiLevelType w:val="multilevel"/>
    <w:tmpl w:val="3E1ACB3A"/>
    <w:lvl w:ilvl="0">
      <w:start w:val="1"/>
      <w:numFmt w:val="bullet"/>
      <w:lvlText w:val="-"/>
      <w:lvlJc w:val="left"/>
      <w:pPr>
        <w:ind w:left="360" w:hanging="360"/>
      </w:pPr>
      <w:rPr>
        <w:rFonts w:ascii="Calibri" w:hAnsi="Calibri" w:hint="default"/>
      </w:rPr>
    </w:lvl>
    <w:lvl w:ilvl="1">
      <w:start w:val="1"/>
      <w:numFmt w:val="decimal"/>
      <w:lvlText w:val="%1.%2"/>
      <w:lvlJc w:val="left"/>
      <w:pPr>
        <w:ind w:left="360" w:hanging="360"/>
      </w:pPr>
      <w:rPr>
        <w:rFonts w:hint="default"/>
        <w:b/>
        <w:bCs/>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5D04275"/>
    <w:multiLevelType w:val="multilevel"/>
    <w:tmpl w:val="38766674"/>
    <w:styleLink w:val="Biecalista2"/>
    <w:lvl w:ilvl="0">
      <w:start w:val="1"/>
      <w:numFmt w:val="upperRoman"/>
      <w:suff w:val="space"/>
      <w:lvlText w:val="%1."/>
      <w:lvlJc w:val="left"/>
      <w:pPr>
        <w:ind w:left="0" w:firstLine="0"/>
      </w:pPr>
      <w:rPr>
        <w:rFonts w:hint="default"/>
      </w:rPr>
    </w:lvl>
    <w:lvl w:ilvl="1">
      <w:start w:val="6"/>
      <w:numFmt w:val="decimal"/>
      <w:isLgl/>
      <w:lvlText w:val="%1.%2."/>
      <w:lvlJc w:val="left"/>
      <w:pPr>
        <w:ind w:left="360" w:hanging="360"/>
      </w:pPr>
      <w:rPr>
        <w:rFonts w:hint="default"/>
      </w:rPr>
    </w:lvl>
    <w:lvl w:ilvl="2">
      <w:start w:val="1"/>
      <w:numFmt w:val="lowerLetter"/>
      <w:lvlText w:val="%3)"/>
      <w:lvlJc w:val="left"/>
      <w:pPr>
        <w:ind w:left="360" w:hanging="360"/>
      </w:pPr>
      <w:rPr>
        <w:rFonts w:hint="default"/>
      </w:rPr>
    </w:lvl>
    <w:lvl w:ilvl="3">
      <w:start w:val="1"/>
      <w:numFmt w:val="decimal"/>
      <w:lvlText w:val="%4."/>
      <w:lvlJc w:val="left"/>
      <w:pPr>
        <w:ind w:left="360" w:hanging="36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7" w15:restartNumberingAfterBreak="0">
    <w:nsid w:val="56263AAA"/>
    <w:multiLevelType w:val="hybridMultilevel"/>
    <w:tmpl w:val="397C92B6"/>
    <w:lvl w:ilvl="0" w:tplc="BB2616C0">
      <w:start w:val="1"/>
      <w:numFmt w:val="lowerLetter"/>
      <w:lvlText w:val="%1)"/>
      <w:lvlJc w:val="left"/>
      <w:pPr>
        <w:ind w:left="36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A9D0E5E"/>
    <w:multiLevelType w:val="hybridMultilevel"/>
    <w:tmpl w:val="ADD8A1C2"/>
    <w:lvl w:ilvl="0" w:tplc="222C5C6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5C062A45"/>
    <w:multiLevelType w:val="multilevel"/>
    <w:tmpl w:val="E13EBCD0"/>
    <w:lvl w:ilvl="0">
      <w:start w:val="1"/>
      <w:numFmt w:val="bullet"/>
      <w:lvlText w:val=""/>
      <w:lvlJc w:val="left"/>
      <w:pPr>
        <w:tabs>
          <w:tab w:val="num" w:pos="142"/>
        </w:tabs>
        <w:ind w:left="426" w:hanging="284"/>
      </w:pPr>
      <w:rPr>
        <w:rFonts w:ascii="Symbol" w:hAnsi="Symbol" w:hint="default"/>
      </w:rPr>
    </w:lvl>
    <w:lvl w:ilvl="1">
      <w:start w:val="2"/>
      <w:numFmt w:val="decimal"/>
      <w:isLgl/>
      <w:lvlText w:val="%1.%2"/>
      <w:lvlJc w:val="left"/>
      <w:pPr>
        <w:ind w:left="502" w:hanging="360"/>
      </w:pPr>
      <w:rPr>
        <w:rFonts w:hint="default"/>
        <w:b/>
        <w:bCs/>
        <w:u w:val="single"/>
      </w:rPr>
    </w:lvl>
    <w:lvl w:ilvl="2">
      <w:start w:val="1"/>
      <w:numFmt w:val="decimal"/>
      <w:isLgl/>
      <w:lvlText w:val="%1.%2.%3"/>
      <w:lvlJc w:val="left"/>
      <w:pPr>
        <w:ind w:left="1722" w:hanging="720"/>
      </w:pPr>
      <w:rPr>
        <w:rFonts w:hint="default"/>
      </w:rPr>
    </w:lvl>
    <w:lvl w:ilvl="3">
      <w:start w:val="1"/>
      <w:numFmt w:val="decimal"/>
      <w:isLgl/>
      <w:lvlText w:val="%1.%2.%3.%4"/>
      <w:lvlJc w:val="left"/>
      <w:pPr>
        <w:ind w:left="2364" w:hanging="720"/>
      </w:pPr>
      <w:rPr>
        <w:rFonts w:hint="default"/>
      </w:rPr>
    </w:lvl>
    <w:lvl w:ilvl="4">
      <w:start w:val="1"/>
      <w:numFmt w:val="decimal"/>
      <w:isLgl/>
      <w:lvlText w:val="%1.%2.%3.%4.%5"/>
      <w:lvlJc w:val="left"/>
      <w:pPr>
        <w:ind w:left="3366" w:hanging="1080"/>
      </w:pPr>
      <w:rPr>
        <w:rFonts w:hint="default"/>
      </w:rPr>
    </w:lvl>
    <w:lvl w:ilvl="5">
      <w:start w:val="1"/>
      <w:numFmt w:val="decimal"/>
      <w:isLgl/>
      <w:lvlText w:val="%1.%2.%3.%4.%5.%6"/>
      <w:lvlJc w:val="left"/>
      <w:pPr>
        <w:ind w:left="4008" w:hanging="1080"/>
      </w:pPr>
      <w:rPr>
        <w:rFonts w:hint="default"/>
      </w:rPr>
    </w:lvl>
    <w:lvl w:ilvl="6">
      <w:start w:val="1"/>
      <w:numFmt w:val="decimal"/>
      <w:isLgl/>
      <w:lvlText w:val="%1.%2.%3.%4.%5.%6.%7"/>
      <w:lvlJc w:val="left"/>
      <w:pPr>
        <w:ind w:left="5010" w:hanging="1440"/>
      </w:pPr>
      <w:rPr>
        <w:rFonts w:hint="default"/>
      </w:rPr>
    </w:lvl>
    <w:lvl w:ilvl="7">
      <w:start w:val="1"/>
      <w:numFmt w:val="decimal"/>
      <w:isLgl/>
      <w:lvlText w:val="%1.%2.%3.%4.%5.%6.%7.%8"/>
      <w:lvlJc w:val="left"/>
      <w:pPr>
        <w:ind w:left="5652" w:hanging="1440"/>
      </w:pPr>
      <w:rPr>
        <w:rFonts w:hint="default"/>
      </w:rPr>
    </w:lvl>
    <w:lvl w:ilvl="8">
      <w:start w:val="1"/>
      <w:numFmt w:val="decimal"/>
      <w:isLgl/>
      <w:lvlText w:val="%1.%2.%3.%4.%5.%6.%7.%8.%9"/>
      <w:lvlJc w:val="left"/>
      <w:pPr>
        <w:ind w:left="6654" w:hanging="1800"/>
      </w:pPr>
      <w:rPr>
        <w:rFonts w:hint="default"/>
      </w:rPr>
    </w:lvl>
  </w:abstractNum>
  <w:abstractNum w:abstractNumId="60" w15:restartNumberingAfterBreak="0">
    <w:nsid w:val="5F2379B6"/>
    <w:multiLevelType w:val="hybridMultilevel"/>
    <w:tmpl w:val="1A601F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60403087"/>
    <w:multiLevelType w:val="hybridMultilevel"/>
    <w:tmpl w:val="BCA493F4"/>
    <w:lvl w:ilvl="0" w:tplc="222C5C6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609C0693"/>
    <w:multiLevelType w:val="hybridMultilevel"/>
    <w:tmpl w:val="ECAAC164"/>
    <w:lvl w:ilvl="0" w:tplc="1B500B8C">
      <w:start w:val="1"/>
      <w:numFmt w:val="bullet"/>
      <w:lvlText w:val=""/>
      <w:lvlJc w:val="left"/>
      <w:pPr>
        <w:ind w:left="1440" w:hanging="360"/>
      </w:pPr>
      <w:rPr>
        <w:rFonts w:ascii="Symbol" w:hAnsi="Symbol" w:hint="default"/>
      </w:rPr>
    </w:lvl>
    <w:lvl w:ilvl="1" w:tplc="E54AEE92">
      <w:start w:val="1"/>
      <w:numFmt w:val="bullet"/>
      <w:lvlText w:val="o"/>
      <w:lvlJc w:val="left"/>
      <w:pPr>
        <w:ind w:left="2160" w:hanging="360"/>
      </w:pPr>
      <w:rPr>
        <w:rFonts w:ascii="Courier New" w:hAnsi="Courier New" w:hint="default"/>
      </w:rPr>
    </w:lvl>
    <w:lvl w:ilvl="2" w:tplc="EB4C3FCA">
      <w:start w:val="1"/>
      <w:numFmt w:val="bullet"/>
      <w:lvlText w:val=""/>
      <w:lvlJc w:val="left"/>
      <w:pPr>
        <w:ind w:left="2880" w:hanging="360"/>
      </w:pPr>
      <w:rPr>
        <w:rFonts w:ascii="Wingdings" w:hAnsi="Wingdings" w:hint="default"/>
      </w:rPr>
    </w:lvl>
    <w:lvl w:ilvl="3" w:tplc="8A1A9F78">
      <w:start w:val="1"/>
      <w:numFmt w:val="bullet"/>
      <w:lvlText w:val=""/>
      <w:lvlJc w:val="left"/>
      <w:pPr>
        <w:ind w:left="3600" w:hanging="360"/>
      </w:pPr>
      <w:rPr>
        <w:rFonts w:ascii="Symbol" w:hAnsi="Symbol" w:hint="default"/>
      </w:rPr>
    </w:lvl>
    <w:lvl w:ilvl="4" w:tplc="6242D298">
      <w:start w:val="1"/>
      <w:numFmt w:val="bullet"/>
      <w:lvlText w:val="o"/>
      <w:lvlJc w:val="left"/>
      <w:pPr>
        <w:ind w:left="4320" w:hanging="360"/>
      </w:pPr>
      <w:rPr>
        <w:rFonts w:ascii="Courier New" w:hAnsi="Courier New" w:hint="default"/>
      </w:rPr>
    </w:lvl>
    <w:lvl w:ilvl="5" w:tplc="BF9C36B2">
      <w:start w:val="1"/>
      <w:numFmt w:val="bullet"/>
      <w:lvlText w:val=""/>
      <w:lvlJc w:val="left"/>
      <w:pPr>
        <w:ind w:left="5040" w:hanging="360"/>
      </w:pPr>
      <w:rPr>
        <w:rFonts w:ascii="Wingdings" w:hAnsi="Wingdings" w:hint="default"/>
      </w:rPr>
    </w:lvl>
    <w:lvl w:ilvl="6" w:tplc="C164AD36">
      <w:start w:val="1"/>
      <w:numFmt w:val="bullet"/>
      <w:lvlText w:val=""/>
      <w:lvlJc w:val="left"/>
      <w:pPr>
        <w:ind w:left="5760" w:hanging="360"/>
      </w:pPr>
      <w:rPr>
        <w:rFonts w:ascii="Symbol" w:hAnsi="Symbol" w:hint="default"/>
      </w:rPr>
    </w:lvl>
    <w:lvl w:ilvl="7" w:tplc="9F260580">
      <w:start w:val="1"/>
      <w:numFmt w:val="bullet"/>
      <w:lvlText w:val="o"/>
      <w:lvlJc w:val="left"/>
      <w:pPr>
        <w:ind w:left="6480" w:hanging="360"/>
      </w:pPr>
      <w:rPr>
        <w:rFonts w:ascii="Courier New" w:hAnsi="Courier New" w:hint="default"/>
      </w:rPr>
    </w:lvl>
    <w:lvl w:ilvl="8" w:tplc="642C5F58">
      <w:start w:val="1"/>
      <w:numFmt w:val="bullet"/>
      <w:lvlText w:val=""/>
      <w:lvlJc w:val="left"/>
      <w:pPr>
        <w:ind w:left="7200" w:hanging="360"/>
      </w:pPr>
      <w:rPr>
        <w:rFonts w:ascii="Wingdings" w:hAnsi="Wingdings" w:hint="default"/>
      </w:rPr>
    </w:lvl>
  </w:abstractNum>
  <w:abstractNum w:abstractNumId="63" w15:restartNumberingAfterBreak="0">
    <w:nsid w:val="62040F73"/>
    <w:multiLevelType w:val="multilevel"/>
    <w:tmpl w:val="7164A234"/>
    <w:lvl w:ilvl="0">
      <w:start w:val="1"/>
      <w:numFmt w:val="bullet"/>
      <w:lvlText w:val="-"/>
      <w:lvlJc w:val="left"/>
      <w:pPr>
        <w:tabs>
          <w:tab w:val="num" w:pos="0"/>
        </w:tabs>
        <w:ind w:left="284" w:hanging="284"/>
      </w:pPr>
      <w:rPr>
        <w:rFonts w:ascii="Calibri" w:hAnsi="Calibri" w:hint="default"/>
      </w:rPr>
    </w:lvl>
    <w:lvl w:ilvl="1">
      <w:start w:val="2"/>
      <w:numFmt w:val="decimal"/>
      <w:isLgl/>
      <w:lvlText w:val="%1.%2"/>
      <w:lvlJc w:val="left"/>
      <w:pPr>
        <w:ind w:left="360" w:hanging="360"/>
      </w:pPr>
      <w:rPr>
        <w:rFonts w:hint="default"/>
        <w:b/>
        <w:bCs/>
        <w:u w:val="single"/>
      </w:rPr>
    </w:lvl>
    <w:lvl w:ilvl="2">
      <w:start w:val="1"/>
      <w:numFmt w:val="decimal"/>
      <w:isLgl/>
      <w:lvlText w:val="%1.%2.%3"/>
      <w:lvlJc w:val="left"/>
      <w:pPr>
        <w:ind w:left="1580" w:hanging="720"/>
      </w:pPr>
      <w:rPr>
        <w:rFonts w:hint="default"/>
      </w:rPr>
    </w:lvl>
    <w:lvl w:ilvl="3">
      <w:start w:val="1"/>
      <w:numFmt w:val="decimal"/>
      <w:isLgl/>
      <w:lvlText w:val="%1.%2.%3.%4"/>
      <w:lvlJc w:val="left"/>
      <w:pPr>
        <w:ind w:left="2222" w:hanging="720"/>
      </w:pPr>
      <w:rPr>
        <w:rFonts w:hint="default"/>
      </w:rPr>
    </w:lvl>
    <w:lvl w:ilvl="4">
      <w:start w:val="1"/>
      <w:numFmt w:val="decimal"/>
      <w:isLgl/>
      <w:lvlText w:val="%1.%2.%3.%4.%5"/>
      <w:lvlJc w:val="left"/>
      <w:pPr>
        <w:ind w:left="3224" w:hanging="1080"/>
      </w:pPr>
      <w:rPr>
        <w:rFonts w:hint="default"/>
      </w:rPr>
    </w:lvl>
    <w:lvl w:ilvl="5">
      <w:start w:val="1"/>
      <w:numFmt w:val="decimal"/>
      <w:isLgl/>
      <w:lvlText w:val="%1.%2.%3.%4.%5.%6"/>
      <w:lvlJc w:val="left"/>
      <w:pPr>
        <w:ind w:left="3866" w:hanging="1080"/>
      </w:pPr>
      <w:rPr>
        <w:rFonts w:hint="default"/>
      </w:rPr>
    </w:lvl>
    <w:lvl w:ilvl="6">
      <w:start w:val="1"/>
      <w:numFmt w:val="decimal"/>
      <w:isLgl/>
      <w:lvlText w:val="%1.%2.%3.%4.%5.%6.%7"/>
      <w:lvlJc w:val="left"/>
      <w:pPr>
        <w:ind w:left="4868" w:hanging="1440"/>
      </w:pPr>
      <w:rPr>
        <w:rFonts w:hint="default"/>
      </w:rPr>
    </w:lvl>
    <w:lvl w:ilvl="7">
      <w:start w:val="1"/>
      <w:numFmt w:val="decimal"/>
      <w:isLgl/>
      <w:lvlText w:val="%1.%2.%3.%4.%5.%6.%7.%8"/>
      <w:lvlJc w:val="left"/>
      <w:pPr>
        <w:ind w:left="5510" w:hanging="1440"/>
      </w:pPr>
      <w:rPr>
        <w:rFonts w:hint="default"/>
      </w:rPr>
    </w:lvl>
    <w:lvl w:ilvl="8">
      <w:start w:val="1"/>
      <w:numFmt w:val="decimal"/>
      <w:isLgl/>
      <w:lvlText w:val="%1.%2.%3.%4.%5.%6.%7.%8.%9"/>
      <w:lvlJc w:val="left"/>
      <w:pPr>
        <w:ind w:left="6512" w:hanging="1800"/>
      </w:pPr>
      <w:rPr>
        <w:rFonts w:hint="default"/>
      </w:rPr>
    </w:lvl>
  </w:abstractNum>
  <w:abstractNum w:abstractNumId="64" w15:restartNumberingAfterBreak="0">
    <w:nsid w:val="629D7749"/>
    <w:multiLevelType w:val="hybridMultilevel"/>
    <w:tmpl w:val="FABA6936"/>
    <w:lvl w:ilvl="0" w:tplc="222C5C6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15:restartNumberingAfterBreak="0">
    <w:nsid w:val="64137C3F"/>
    <w:multiLevelType w:val="hybridMultilevel"/>
    <w:tmpl w:val="920C466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65647D86"/>
    <w:multiLevelType w:val="hybridMultilevel"/>
    <w:tmpl w:val="DE9E0C08"/>
    <w:lvl w:ilvl="0" w:tplc="222C5C6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7" w15:restartNumberingAfterBreak="0">
    <w:nsid w:val="67A9095C"/>
    <w:multiLevelType w:val="hybridMultilevel"/>
    <w:tmpl w:val="90826B8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67D827EB"/>
    <w:multiLevelType w:val="hybridMultilevel"/>
    <w:tmpl w:val="10281DB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68607E69"/>
    <w:multiLevelType w:val="hybridMultilevel"/>
    <w:tmpl w:val="8A1E3AE2"/>
    <w:lvl w:ilvl="0" w:tplc="222C5C6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0" w15:restartNumberingAfterBreak="0">
    <w:nsid w:val="693E2D92"/>
    <w:multiLevelType w:val="multilevel"/>
    <w:tmpl w:val="A56A4FD2"/>
    <w:lvl w:ilvl="0">
      <w:start w:val="1"/>
      <w:numFmt w:val="decimal"/>
      <w:lvlText w:val="%1."/>
      <w:lvlJc w:val="left"/>
      <w:pPr>
        <w:ind w:left="360" w:hanging="360"/>
      </w:pPr>
      <w:rPr>
        <w:rFonts w:hint="default"/>
        <w:b/>
        <w:bCs/>
      </w:rPr>
    </w:lvl>
    <w:lvl w:ilvl="1">
      <w:start w:val="1"/>
      <w:numFmt w:val="decimal"/>
      <w:isLgl/>
      <w:lvlText w:val="%1.%2"/>
      <w:lvlJc w:val="right"/>
      <w:pPr>
        <w:ind w:left="113" w:hanging="113"/>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1" w15:restartNumberingAfterBreak="0">
    <w:nsid w:val="69616CAB"/>
    <w:multiLevelType w:val="hybridMultilevel"/>
    <w:tmpl w:val="72081ACE"/>
    <w:lvl w:ilvl="0" w:tplc="08090001">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72" w15:restartNumberingAfterBreak="0">
    <w:nsid w:val="6B073FE1"/>
    <w:multiLevelType w:val="hybridMultilevel"/>
    <w:tmpl w:val="62ACF3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6C247231"/>
    <w:multiLevelType w:val="hybridMultilevel"/>
    <w:tmpl w:val="0988FC7C"/>
    <w:lvl w:ilvl="0" w:tplc="1B500B8C">
      <w:start w:val="1"/>
      <w:numFmt w:val="bullet"/>
      <w:lvlText w:val=""/>
      <w:lvlJc w:val="left"/>
      <w:pPr>
        <w:ind w:left="1440" w:hanging="360"/>
      </w:pPr>
      <w:rPr>
        <w:rFonts w:ascii="Symbol" w:hAnsi="Symbol" w:hint="default"/>
      </w:rPr>
    </w:lvl>
    <w:lvl w:ilvl="1" w:tplc="732A9072">
      <w:start w:val="1"/>
      <w:numFmt w:val="bullet"/>
      <w:lvlText w:val="o"/>
      <w:lvlJc w:val="left"/>
      <w:pPr>
        <w:ind w:left="2160" w:hanging="360"/>
      </w:pPr>
      <w:rPr>
        <w:rFonts w:ascii="Courier New" w:hAnsi="Courier New" w:hint="default"/>
      </w:rPr>
    </w:lvl>
    <w:lvl w:ilvl="2" w:tplc="E3B65192">
      <w:start w:val="1"/>
      <w:numFmt w:val="bullet"/>
      <w:lvlText w:val=""/>
      <w:lvlJc w:val="left"/>
      <w:pPr>
        <w:ind w:left="2880" w:hanging="360"/>
      </w:pPr>
      <w:rPr>
        <w:rFonts w:ascii="Wingdings" w:hAnsi="Wingdings" w:hint="default"/>
      </w:rPr>
    </w:lvl>
    <w:lvl w:ilvl="3" w:tplc="DFA0A334">
      <w:start w:val="1"/>
      <w:numFmt w:val="bullet"/>
      <w:lvlText w:val=""/>
      <w:lvlJc w:val="left"/>
      <w:pPr>
        <w:ind w:left="3600" w:hanging="360"/>
      </w:pPr>
      <w:rPr>
        <w:rFonts w:ascii="Symbol" w:hAnsi="Symbol" w:hint="default"/>
      </w:rPr>
    </w:lvl>
    <w:lvl w:ilvl="4" w:tplc="80001068">
      <w:start w:val="1"/>
      <w:numFmt w:val="bullet"/>
      <w:lvlText w:val="o"/>
      <w:lvlJc w:val="left"/>
      <w:pPr>
        <w:ind w:left="4320" w:hanging="360"/>
      </w:pPr>
      <w:rPr>
        <w:rFonts w:ascii="Courier New" w:hAnsi="Courier New" w:hint="default"/>
      </w:rPr>
    </w:lvl>
    <w:lvl w:ilvl="5" w:tplc="A2368CA4">
      <w:start w:val="1"/>
      <w:numFmt w:val="bullet"/>
      <w:lvlText w:val=""/>
      <w:lvlJc w:val="left"/>
      <w:pPr>
        <w:ind w:left="5040" w:hanging="360"/>
      </w:pPr>
      <w:rPr>
        <w:rFonts w:ascii="Wingdings" w:hAnsi="Wingdings" w:hint="default"/>
      </w:rPr>
    </w:lvl>
    <w:lvl w:ilvl="6" w:tplc="F52C5890">
      <w:start w:val="1"/>
      <w:numFmt w:val="bullet"/>
      <w:lvlText w:val=""/>
      <w:lvlJc w:val="left"/>
      <w:pPr>
        <w:ind w:left="5760" w:hanging="360"/>
      </w:pPr>
      <w:rPr>
        <w:rFonts w:ascii="Symbol" w:hAnsi="Symbol" w:hint="default"/>
      </w:rPr>
    </w:lvl>
    <w:lvl w:ilvl="7" w:tplc="108065DE">
      <w:start w:val="1"/>
      <w:numFmt w:val="bullet"/>
      <w:lvlText w:val="o"/>
      <w:lvlJc w:val="left"/>
      <w:pPr>
        <w:ind w:left="6480" w:hanging="360"/>
      </w:pPr>
      <w:rPr>
        <w:rFonts w:ascii="Courier New" w:hAnsi="Courier New" w:hint="default"/>
      </w:rPr>
    </w:lvl>
    <w:lvl w:ilvl="8" w:tplc="86609944">
      <w:start w:val="1"/>
      <w:numFmt w:val="bullet"/>
      <w:lvlText w:val=""/>
      <w:lvlJc w:val="left"/>
      <w:pPr>
        <w:ind w:left="7200" w:hanging="360"/>
      </w:pPr>
      <w:rPr>
        <w:rFonts w:ascii="Wingdings" w:hAnsi="Wingdings" w:hint="default"/>
      </w:rPr>
    </w:lvl>
  </w:abstractNum>
  <w:abstractNum w:abstractNumId="74" w15:restartNumberingAfterBreak="0">
    <w:nsid w:val="6FE73EE4"/>
    <w:multiLevelType w:val="multilevel"/>
    <w:tmpl w:val="022A7FFA"/>
    <w:lvl w:ilvl="0">
      <w:start w:val="1"/>
      <w:numFmt w:val="bullet"/>
      <w:lvlText w:val=""/>
      <w:lvlJc w:val="left"/>
      <w:pPr>
        <w:tabs>
          <w:tab w:val="num" w:pos="928"/>
        </w:tabs>
        <w:ind w:left="568" w:hanging="284"/>
      </w:pPr>
      <w:rPr>
        <w:rFonts w:ascii="Symbol" w:hAnsi="Symbol" w:hint="default"/>
      </w:rPr>
    </w:lvl>
    <w:lvl w:ilvl="1">
      <w:start w:val="2"/>
      <w:numFmt w:val="decimal"/>
      <w:isLgl/>
      <w:lvlText w:val="%1.%2"/>
      <w:lvlJc w:val="left"/>
      <w:pPr>
        <w:ind w:left="644" w:hanging="360"/>
      </w:pPr>
      <w:rPr>
        <w:rFonts w:hint="default"/>
        <w:b/>
        <w:bCs/>
        <w:u w:val="single"/>
      </w:rPr>
    </w:lvl>
    <w:lvl w:ilvl="2">
      <w:start w:val="1"/>
      <w:numFmt w:val="decimal"/>
      <w:isLgl/>
      <w:lvlText w:val="%1.%2.%3"/>
      <w:lvlJc w:val="left"/>
      <w:pPr>
        <w:ind w:left="1864" w:hanging="720"/>
      </w:pPr>
      <w:rPr>
        <w:rFonts w:hint="default"/>
      </w:rPr>
    </w:lvl>
    <w:lvl w:ilvl="3">
      <w:start w:val="1"/>
      <w:numFmt w:val="decimal"/>
      <w:isLgl/>
      <w:lvlText w:val="%1.%2.%3.%4"/>
      <w:lvlJc w:val="left"/>
      <w:pPr>
        <w:ind w:left="2506" w:hanging="720"/>
      </w:pPr>
      <w:rPr>
        <w:rFonts w:hint="default"/>
      </w:rPr>
    </w:lvl>
    <w:lvl w:ilvl="4">
      <w:start w:val="1"/>
      <w:numFmt w:val="decimal"/>
      <w:isLgl/>
      <w:lvlText w:val="%1.%2.%3.%4.%5"/>
      <w:lvlJc w:val="left"/>
      <w:pPr>
        <w:ind w:left="3508" w:hanging="1080"/>
      </w:pPr>
      <w:rPr>
        <w:rFonts w:hint="default"/>
      </w:rPr>
    </w:lvl>
    <w:lvl w:ilvl="5">
      <w:start w:val="1"/>
      <w:numFmt w:val="decimal"/>
      <w:isLgl/>
      <w:lvlText w:val="%1.%2.%3.%4.%5.%6"/>
      <w:lvlJc w:val="left"/>
      <w:pPr>
        <w:ind w:left="4150" w:hanging="1080"/>
      </w:pPr>
      <w:rPr>
        <w:rFonts w:hint="default"/>
      </w:rPr>
    </w:lvl>
    <w:lvl w:ilvl="6">
      <w:start w:val="1"/>
      <w:numFmt w:val="decimal"/>
      <w:isLgl/>
      <w:lvlText w:val="%1.%2.%3.%4.%5.%6.%7"/>
      <w:lvlJc w:val="left"/>
      <w:pPr>
        <w:ind w:left="5152" w:hanging="1440"/>
      </w:pPr>
      <w:rPr>
        <w:rFonts w:hint="default"/>
      </w:rPr>
    </w:lvl>
    <w:lvl w:ilvl="7">
      <w:start w:val="1"/>
      <w:numFmt w:val="decimal"/>
      <w:isLgl/>
      <w:lvlText w:val="%1.%2.%3.%4.%5.%6.%7.%8"/>
      <w:lvlJc w:val="left"/>
      <w:pPr>
        <w:ind w:left="5794" w:hanging="1440"/>
      </w:pPr>
      <w:rPr>
        <w:rFonts w:hint="default"/>
      </w:rPr>
    </w:lvl>
    <w:lvl w:ilvl="8">
      <w:start w:val="1"/>
      <w:numFmt w:val="decimal"/>
      <w:isLgl/>
      <w:lvlText w:val="%1.%2.%3.%4.%5.%6.%7.%8.%9"/>
      <w:lvlJc w:val="left"/>
      <w:pPr>
        <w:ind w:left="6796" w:hanging="1800"/>
      </w:pPr>
      <w:rPr>
        <w:rFonts w:hint="default"/>
      </w:rPr>
    </w:lvl>
  </w:abstractNum>
  <w:abstractNum w:abstractNumId="75" w15:restartNumberingAfterBreak="0">
    <w:nsid w:val="70B80294"/>
    <w:multiLevelType w:val="hybridMultilevel"/>
    <w:tmpl w:val="24F4F48E"/>
    <w:lvl w:ilvl="0" w:tplc="222C5C6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6" w15:restartNumberingAfterBreak="0">
    <w:nsid w:val="71AB6BAB"/>
    <w:multiLevelType w:val="hybridMultilevel"/>
    <w:tmpl w:val="FC46C8B0"/>
    <w:lvl w:ilvl="0" w:tplc="F544EECE">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2283434"/>
    <w:multiLevelType w:val="multilevel"/>
    <w:tmpl w:val="22849A66"/>
    <w:styleLink w:val="Biecalista3"/>
    <w:lvl w:ilvl="0">
      <w:start w:val="1"/>
      <w:numFmt w:val="upperRoman"/>
      <w:suff w:val="space"/>
      <w:lvlText w:val="%1."/>
      <w:lvlJc w:val="left"/>
      <w:pPr>
        <w:ind w:left="0" w:firstLine="0"/>
      </w:pPr>
      <w:rPr>
        <w:rFonts w:hint="default"/>
      </w:rPr>
    </w:lvl>
    <w:lvl w:ilvl="1">
      <w:start w:val="6"/>
      <w:numFmt w:val="decimal"/>
      <w:isLgl/>
      <w:lvlText w:val="%1.%2."/>
      <w:lvlJc w:val="left"/>
      <w:pPr>
        <w:ind w:left="360" w:hanging="360"/>
      </w:pPr>
      <w:rPr>
        <w:rFonts w:hint="default"/>
      </w:rPr>
    </w:lvl>
    <w:lvl w:ilvl="2">
      <w:start w:val="1"/>
      <w:numFmt w:val="lowerLetter"/>
      <w:lvlText w:val="%3)"/>
      <w:lvlJc w:val="left"/>
      <w:pPr>
        <w:ind w:left="360" w:hanging="360"/>
      </w:pPr>
      <w:rPr>
        <w:rFonts w:hint="default"/>
      </w:rPr>
    </w:lvl>
    <w:lvl w:ilvl="3">
      <w:start w:val="1"/>
      <w:numFmt w:val="decimal"/>
      <w:lvlText w:val="%4."/>
      <w:lvlJc w:val="left"/>
      <w:pPr>
        <w:ind w:left="360" w:hanging="360"/>
      </w:pPr>
      <w:rPr>
        <w:rFonts w:hint="default"/>
      </w:rPr>
    </w:lvl>
    <w:lvl w:ilvl="4">
      <w:start w:val="1"/>
      <w:numFmt w:val="decimal"/>
      <w:lvlText w:val="%5)"/>
      <w:lvlJc w:val="left"/>
      <w:pPr>
        <w:ind w:left="360" w:hanging="360"/>
      </w:pPr>
      <w:rPr>
        <w:rFonts w:hint="default"/>
      </w:rPr>
    </w:lvl>
    <w:lvl w:ilvl="5">
      <w:start w:val="1"/>
      <w:numFmt w:val="lowerLetter"/>
      <w:lvlText w:val="%6)"/>
      <w:lvlJc w:val="left"/>
      <w:pPr>
        <w:ind w:left="360" w:hanging="360"/>
      </w:pPr>
      <w:rPr>
        <w:rFonts w:hint="default"/>
      </w:rPr>
    </w:lvl>
    <w:lvl w:ilvl="6">
      <w:start w:val="1"/>
      <w:numFmt w:val="lowerLetter"/>
      <w:lvlText w:val="%7)"/>
      <w:lvlJc w:val="left"/>
      <w:pPr>
        <w:ind w:left="360" w:hanging="360"/>
      </w:pPr>
      <w:rPr>
        <w:rFonts w:hint="default"/>
        <w:b w:val="0"/>
        <w:u w:val="none"/>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8" w15:restartNumberingAfterBreak="0">
    <w:nsid w:val="72F44AD4"/>
    <w:multiLevelType w:val="hybridMultilevel"/>
    <w:tmpl w:val="A53093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743F6A6B"/>
    <w:multiLevelType w:val="hybridMultilevel"/>
    <w:tmpl w:val="6DD860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15:restartNumberingAfterBreak="0">
    <w:nsid w:val="767E1818"/>
    <w:multiLevelType w:val="hybridMultilevel"/>
    <w:tmpl w:val="09264A82"/>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81" w15:restartNumberingAfterBreak="0">
    <w:nsid w:val="76BC69A1"/>
    <w:multiLevelType w:val="multilevel"/>
    <w:tmpl w:val="701EA7DC"/>
    <w:styleLink w:val="Biecalista1"/>
    <w:lvl w:ilvl="0">
      <w:start w:val="1"/>
      <w:numFmt w:val="decimal"/>
      <w:lvlText w:val="%1."/>
      <w:lvlJc w:val="left"/>
      <w:pPr>
        <w:tabs>
          <w:tab w:val="num" w:pos="644"/>
        </w:tabs>
        <w:ind w:left="644" w:hanging="644"/>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580" w:hanging="720"/>
      </w:pPr>
      <w:rPr>
        <w:rFonts w:hint="default"/>
      </w:rPr>
    </w:lvl>
    <w:lvl w:ilvl="3">
      <w:start w:val="1"/>
      <w:numFmt w:val="decimal"/>
      <w:isLgl/>
      <w:lvlText w:val="%1.%2.%3.%4"/>
      <w:lvlJc w:val="left"/>
      <w:pPr>
        <w:ind w:left="2222" w:hanging="720"/>
      </w:pPr>
      <w:rPr>
        <w:rFonts w:hint="default"/>
      </w:rPr>
    </w:lvl>
    <w:lvl w:ilvl="4">
      <w:start w:val="1"/>
      <w:numFmt w:val="decimal"/>
      <w:isLgl/>
      <w:lvlText w:val="%1.%2.%3.%4.%5"/>
      <w:lvlJc w:val="left"/>
      <w:pPr>
        <w:ind w:left="3224" w:hanging="1080"/>
      </w:pPr>
      <w:rPr>
        <w:rFonts w:hint="default"/>
      </w:rPr>
    </w:lvl>
    <w:lvl w:ilvl="5">
      <w:start w:val="1"/>
      <w:numFmt w:val="decimal"/>
      <w:isLgl/>
      <w:lvlText w:val="%1.%2.%3.%4.%5.%6"/>
      <w:lvlJc w:val="left"/>
      <w:pPr>
        <w:ind w:left="3866" w:hanging="1080"/>
      </w:pPr>
      <w:rPr>
        <w:rFonts w:hint="default"/>
      </w:rPr>
    </w:lvl>
    <w:lvl w:ilvl="6">
      <w:start w:val="1"/>
      <w:numFmt w:val="decimal"/>
      <w:isLgl/>
      <w:lvlText w:val="%1.%2.%3.%4.%5.%6.%7"/>
      <w:lvlJc w:val="left"/>
      <w:pPr>
        <w:ind w:left="4868" w:hanging="1440"/>
      </w:pPr>
      <w:rPr>
        <w:rFonts w:hint="default"/>
      </w:rPr>
    </w:lvl>
    <w:lvl w:ilvl="7">
      <w:start w:val="1"/>
      <w:numFmt w:val="decimal"/>
      <w:isLgl/>
      <w:lvlText w:val="%1.%2.%3.%4.%5.%6.%7.%8"/>
      <w:lvlJc w:val="left"/>
      <w:pPr>
        <w:ind w:left="5510" w:hanging="1440"/>
      </w:pPr>
      <w:rPr>
        <w:rFonts w:hint="default"/>
      </w:rPr>
    </w:lvl>
    <w:lvl w:ilvl="8">
      <w:start w:val="1"/>
      <w:numFmt w:val="decimal"/>
      <w:isLgl/>
      <w:lvlText w:val="%1.%2.%3.%4.%5.%6.%7.%8.%9"/>
      <w:lvlJc w:val="left"/>
      <w:pPr>
        <w:ind w:left="6512" w:hanging="1800"/>
      </w:pPr>
      <w:rPr>
        <w:rFonts w:hint="default"/>
      </w:rPr>
    </w:lvl>
  </w:abstractNum>
  <w:abstractNum w:abstractNumId="82" w15:restartNumberingAfterBreak="0">
    <w:nsid w:val="7B2509C5"/>
    <w:multiLevelType w:val="multilevel"/>
    <w:tmpl w:val="D506C222"/>
    <w:lvl w:ilvl="0">
      <w:start w:val="1"/>
      <w:numFmt w:val="bullet"/>
      <w:lvlText w:val="-"/>
      <w:lvlJc w:val="left"/>
      <w:pPr>
        <w:ind w:left="360" w:hanging="360"/>
      </w:pPr>
      <w:rPr>
        <w:rFonts w:ascii="Calibri" w:hAnsi="Calibri" w:hint="default"/>
      </w:rPr>
    </w:lvl>
    <w:lvl w:ilvl="1">
      <w:start w:val="1"/>
      <w:numFmt w:val="decimal"/>
      <w:lvlText w:val="%1.%2"/>
      <w:lvlJc w:val="left"/>
      <w:pPr>
        <w:ind w:left="360" w:hanging="360"/>
      </w:pPr>
      <w:rPr>
        <w:rFonts w:hint="default"/>
        <w:b/>
        <w:bCs/>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7CC60482"/>
    <w:multiLevelType w:val="multilevel"/>
    <w:tmpl w:val="E740301A"/>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CCB3EBA"/>
    <w:multiLevelType w:val="hybridMultilevel"/>
    <w:tmpl w:val="F376B420"/>
    <w:lvl w:ilvl="0" w:tplc="D75C62C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FAC3EA9"/>
    <w:multiLevelType w:val="multilevel"/>
    <w:tmpl w:val="3E1ACB3A"/>
    <w:lvl w:ilvl="0">
      <w:start w:val="1"/>
      <w:numFmt w:val="bullet"/>
      <w:lvlText w:val="-"/>
      <w:lvlJc w:val="left"/>
      <w:pPr>
        <w:ind w:left="360" w:hanging="360"/>
      </w:pPr>
      <w:rPr>
        <w:rFonts w:ascii="Calibri" w:hAnsi="Calibri" w:hint="default"/>
      </w:rPr>
    </w:lvl>
    <w:lvl w:ilvl="1">
      <w:start w:val="1"/>
      <w:numFmt w:val="decimal"/>
      <w:lvlText w:val="%1.%2"/>
      <w:lvlJc w:val="left"/>
      <w:pPr>
        <w:ind w:left="360" w:hanging="360"/>
      </w:pPr>
      <w:rPr>
        <w:rFonts w:hint="default"/>
        <w:b/>
        <w:bCs/>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22"/>
  </w:num>
  <w:num w:numId="3">
    <w:abstractNumId w:val="70"/>
  </w:num>
  <w:num w:numId="4">
    <w:abstractNumId w:val="22"/>
    <w:lvlOverride w:ilvl="0">
      <w:lvl w:ilvl="0">
        <w:start w:val="1"/>
        <w:numFmt w:val="upperRoman"/>
        <w:suff w:val="space"/>
        <w:lvlText w:val="%1."/>
        <w:lvlJc w:val="left"/>
        <w:pPr>
          <w:ind w:left="0" w:firstLine="0"/>
        </w:pPr>
        <w:rPr>
          <w:rFonts w:hint="default"/>
        </w:r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start w:val="1"/>
        <w:numFmt w:val="decimal"/>
        <w:lvlText w:val="%4."/>
        <w:lvlJc w:val="left"/>
        <w:pPr>
          <w:ind w:left="36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5">
    <w:abstractNumId w:val="31"/>
  </w:num>
  <w:num w:numId="6">
    <w:abstractNumId w:val="26"/>
  </w:num>
  <w:num w:numId="7">
    <w:abstractNumId w:val="66"/>
  </w:num>
  <w:num w:numId="8">
    <w:abstractNumId w:val="41"/>
  </w:num>
  <w:num w:numId="9">
    <w:abstractNumId w:val="64"/>
  </w:num>
  <w:num w:numId="10">
    <w:abstractNumId w:val="58"/>
  </w:num>
  <w:num w:numId="11">
    <w:abstractNumId w:val="24"/>
  </w:num>
  <w:num w:numId="12">
    <w:abstractNumId w:val="69"/>
  </w:num>
  <w:num w:numId="13">
    <w:abstractNumId w:val="6"/>
  </w:num>
  <w:num w:numId="14">
    <w:abstractNumId w:val="13"/>
  </w:num>
  <w:num w:numId="15">
    <w:abstractNumId w:val="36"/>
  </w:num>
  <w:num w:numId="16">
    <w:abstractNumId w:val="73"/>
  </w:num>
  <w:num w:numId="17">
    <w:abstractNumId w:val="62"/>
  </w:num>
  <w:num w:numId="18">
    <w:abstractNumId w:val="81"/>
  </w:num>
  <w:num w:numId="19">
    <w:abstractNumId w:val="48"/>
  </w:num>
  <w:num w:numId="20">
    <w:abstractNumId w:val="4"/>
  </w:num>
  <w:num w:numId="21">
    <w:abstractNumId w:val="49"/>
  </w:num>
  <w:num w:numId="22">
    <w:abstractNumId w:val="32"/>
  </w:num>
  <w:num w:numId="23">
    <w:abstractNumId w:val="17"/>
  </w:num>
  <w:num w:numId="24">
    <w:abstractNumId w:val="78"/>
  </w:num>
  <w:num w:numId="25">
    <w:abstractNumId w:val="10"/>
  </w:num>
  <w:num w:numId="26">
    <w:abstractNumId w:val="1"/>
  </w:num>
  <w:num w:numId="27">
    <w:abstractNumId w:val="45"/>
  </w:num>
  <w:num w:numId="28">
    <w:abstractNumId w:val="71"/>
  </w:num>
  <w:num w:numId="29">
    <w:abstractNumId w:val="16"/>
  </w:num>
  <w:num w:numId="30">
    <w:abstractNumId w:val="7"/>
  </w:num>
  <w:num w:numId="31">
    <w:abstractNumId w:val="54"/>
  </w:num>
  <w:num w:numId="32">
    <w:abstractNumId w:val="59"/>
  </w:num>
  <w:num w:numId="33">
    <w:abstractNumId w:val="35"/>
  </w:num>
  <w:num w:numId="34">
    <w:abstractNumId w:val="63"/>
  </w:num>
  <w:num w:numId="35">
    <w:abstractNumId w:val="9"/>
  </w:num>
  <w:num w:numId="36">
    <w:abstractNumId w:val="20"/>
  </w:num>
  <w:num w:numId="37">
    <w:abstractNumId w:val="56"/>
  </w:num>
  <w:num w:numId="38">
    <w:abstractNumId w:val="74"/>
  </w:num>
  <w:num w:numId="39">
    <w:abstractNumId w:val="0"/>
  </w:num>
  <w:num w:numId="40">
    <w:abstractNumId w:val="40"/>
  </w:num>
  <w:num w:numId="41">
    <w:abstractNumId w:val="15"/>
  </w:num>
  <w:num w:numId="42">
    <w:abstractNumId w:val="82"/>
  </w:num>
  <w:num w:numId="43">
    <w:abstractNumId w:val="29"/>
  </w:num>
  <w:num w:numId="44">
    <w:abstractNumId w:val="80"/>
  </w:num>
  <w:num w:numId="45">
    <w:abstractNumId w:val="55"/>
  </w:num>
  <w:num w:numId="46">
    <w:abstractNumId w:val="85"/>
  </w:num>
  <w:num w:numId="47">
    <w:abstractNumId w:val="61"/>
  </w:num>
  <w:num w:numId="48">
    <w:abstractNumId w:val="75"/>
  </w:num>
  <w:num w:numId="49">
    <w:abstractNumId w:val="67"/>
  </w:num>
  <w:num w:numId="50">
    <w:abstractNumId w:val="33"/>
  </w:num>
  <w:num w:numId="51">
    <w:abstractNumId w:val="11"/>
  </w:num>
  <w:num w:numId="52">
    <w:abstractNumId w:val="37"/>
  </w:num>
  <w:num w:numId="53">
    <w:abstractNumId w:val="39"/>
  </w:num>
  <w:num w:numId="54">
    <w:abstractNumId w:val="42"/>
  </w:num>
  <w:num w:numId="55">
    <w:abstractNumId w:val="25"/>
  </w:num>
  <w:num w:numId="56">
    <w:abstractNumId w:val="5"/>
  </w:num>
  <w:num w:numId="57">
    <w:abstractNumId w:val="46"/>
  </w:num>
  <w:num w:numId="58">
    <w:abstractNumId w:val="21"/>
  </w:num>
  <w:num w:numId="59">
    <w:abstractNumId w:val="83"/>
  </w:num>
  <w:num w:numId="60">
    <w:abstractNumId w:val="27"/>
  </w:num>
  <w:num w:numId="61">
    <w:abstractNumId w:val="72"/>
  </w:num>
  <w:num w:numId="62">
    <w:abstractNumId w:val="68"/>
  </w:num>
  <w:num w:numId="63">
    <w:abstractNumId w:val="65"/>
  </w:num>
  <w:num w:numId="64">
    <w:abstractNumId w:val="53"/>
  </w:num>
  <w:num w:numId="65">
    <w:abstractNumId w:val="28"/>
  </w:num>
  <w:num w:numId="66">
    <w:abstractNumId w:val="23"/>
  </w:num>
  <w:num w:numId="67">
    <w:abstractNumId w:val="44"/>
  </w:num>
  <w:num w:numId="68">
    <w:abstractNumId w:val="38"/>
  </w:num>
  <w:num w:numId="69">
    <w:abstractNumId w:val="79"/>
  </w:num>
  <w:num w:numId="70">
    <w:abstractNumId w:val="8"/>
  </w:num>
  <w:num w:numId="71">
    <w:abstractNumId w:val="19"/>
  </w:num>
  <w:num w:numId="72">
    <w:abstractNumId w:val="18"/>
  </w:num>
  <w:num w:numId="73">
    <w:abstractNumId w:val="57"/>
  </w:num>
  <w:num w:numId="74">
    <w:abstractNumId w:val="77"/>
  </w:num>
  <w:num w:numId="75">
    <w:abstractNumId w:val="60"/>
  </w:num>
  <w:num w:numId="76">
    <w:abstractNumId w:val="52"/>
  </w:num>
  <w:num w:numId="77">
    <w:abstractNumId w:val="3"/>
  </w:num>
  <w:num w:numId="78">
    <w:abstractNumId w:val="43"/>
  </w:num>
  <w:num w:numId="79">
    <w:abstractNumId w:val="30"/>
  </w:num>
  <w:num w:numId="80">
    <w:abstractNumId w:val="76"/>
  </w:num>
  <w:num w:numId="81">
    <w:abstractNumId w:val="14"/>
  </w:num>
  <w:num w:numId="82">
    <w:abstractNumId w:val="12"/>
  </w:num>
  <w:num w:numId="83">
    <w:abstractNumId w:val="84"/>
  </w:num>
  <w:num w:numId="84">
    <w:abstractNumId w:val="50"/>
  </w:num>
  <w:num w:numId="85">
    <w:abstractNumId w:val="47"/>
    <w:lvlOverride w:ilvl="0"/>
    <w:lvlOverride w:ilvl="1"/>
    <w:lvlOverride w:ilvl="2"/>
    <w:lvlOverride w:ilvl="3"/>
    <w:lvlOverride w:ilvl="4"/>
    <w:lvlOverride w:ilvl="5"/>
    <w:lvlOverride w:ilvl="6"/>
    <w:lvlOverride w:ilvl="7"/>
    <w:lvlOverride w:ilvl="8"/>
  </w:num>
  <w:num w:numId="86">
    <w:abstractNumId w:val="9"/>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4"/>
  </w:num>
  <w:num w:numId="88">
    <w:abstractNumId w:val="51"/>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949"/>
    <w:rsid w:val="000011BF"/>
    <w:rsid w:val="000113A5"/>
    <w:rsid w:val="0001206E"/>
    <w:rsid w:val="00020217"/>
    <w:rsid w:val="00026FE3"/>
    <w:rsid w:val="00041680"/>
    <w:rsid w:val="00042D59"/>
    <w:rsid w:val="00042F10"/>
    <w:rsid w:val="000433A0"/>
    <w:rsid w:val="0004794A"/>
    <w:rsid w:val="00080B3B"/>
    <w:rsid w:val="000C24F3"/>
    <w:rsid w:val="000D0E53"/>
    <w:rsid w:val="000D3250"/>
    <w:rsid w:val="000E043C"/>
    <w:rsid w:val="00100D6F"/>
    <w:rsid w:val="001077EC"/>
    <w:rsid w:val="00120C0B"/>
    <w:rsid w:val="0012354B"/>
    <w:rsid w:val="00174285"/>
    <w:rsid w:val="00186E53"/>
    <w:rsid w:val="001941C3"/>
    <w:rsid w:val="00196006"/>
    <w:rsid w:val="001D15CE"/>
    <w:rsid w:val="001D78D7"/>
    <w:rsid w:val="002042B6"/>
    <w:rsid w:val="0021681D"/>
    <w:rsid w:val="002239B5"/>
    <w:rsid w:val="00223A71"/>
    <w:rsid w:val="00234619"/>
    <w:rsid w:val="002446AD"/>
    <w:rsid w:val="00254A2B"/>
    <w:rsid w:val="00263060"/>
    <w:rsid w:val="00272822"/>
    <w:rsid w:val="00275AC0"/>
    <w:rsid w:val="00280D67"/>
    <w:rsid w:val="002A14CF"/>
    <w:rsid w:val="002A2077"/>
    <w:rsid w:val="002A6A93"/>
    <w:rsid w:val="002C5C83"/>
    <w:rsid w:val="002C6B6F"/>
    <w:rsid w:val="002D32AF"/>
    <w:rsid w:val="002D33CB"/>
    <w:rsid w:val="002F0C11"/>
    <w:rsid w:val="002F5E07"/>
    <w:rsid w:val="00303C39"/>
    <w:rsid w:val="00306C66"/>
    <w:rsid w:val="003072E5"/>
    <w:rsid w:val="00307319"/>
    <w:rsid w:val="00311F01"/>
    <w:rsid w:val="00324441"/>
    <w:rsid w:val="003354F4"/>
    <w:rsid w:val="00344B1E"/>
    <w:rsid w:val="00356845"/>
    <w:rsid w:val="00380687"/>
    <w:rsid w:val="003A68FC"/>
    <w:rsid w:val="003B52E1"/>
    <w:rsid w:val="003C06A1"/>
    <w:rsid w:val="003D1CE1"/>
    <w:rsid w:val="003D2D01"/>
    <w:rsid w:val="003D3F94"/>
    <w:rsid w:val="003D45FB"/>
    <w:rsid w:val="003D6CEC"/>
    <w:rsid w:val="003E3382"/>
    <w:rsid w:val="003F01BC"/>
    <w:rsid w:val="003F60A0"/>
    <w:rsid w:val="004100FC"/>
    <w:rsid w:val="00411281"/>
    <w:rsid w:val="00411DD0"/>
    <w:rsid w:val="00413C86"/>
    <w:rsid w:val="00420472"/>
    <w:rsid w:val="00422F14"/>
    <w:rsid w:val="0042346E"/>
    <w:rsid w:val="00435416"/>
    <w:rsid w:val="0043700E"/>
    <w:rsid w:val="00441C74"/>
    <w:rsid w:val="00466593"/>
    <w:rsid w:val="0047280E"/>
    <w:rsid w:val="00480299"/>
    <w:rsid w:val="0048069D"/>
    <w:rsid w:val="0048514B"/>
    <w:rsid w:val="00486CC9"/>
    <w:rsid w:val="00492AB8"/>
    <w:rsid w:val="004A6B1F"/>
    <w:rsid w:val="004B2C87"/>
    <w:rsid w:val="004D0592"/>
    <w:rsid w:val="004D09E8"/>
    <w:rsid w:val="004E1D61"/>
    <w:rsid w:val="004E4807"/>
    <w:rsid w:val="00500922"/>
    <w:rsid w:val="005021B8"/>
    <w:rsid w:val="00505242"/>
    <w:rsid w:val="00514249"/>
    <w:rsid w:val="00522385"/>
    <w:rsid w:val="0052466F"/>
    <w:rsid w:val="00531AFE"/>
    <w:rsid w:val="005368D9"/>
    <w:rsid w:val="00541DFA"/>
    <w:rsid w:val="00542DBC"/>
    <w:rsid w:val="00547BE7"/>
    <w:rsid w:val="00550538"/>
    <w:rsid w:val="005639F1"/>
    <w:rsid w:val="00571177"/>
    <w:rsid w:val="00582E67"/>
    <w:rsid w:val="00590FCC"/>
    <w:rsid w:val="005929F4"/>
    <w:rsid w:val="00593FBA"/>
    <w:rsid w:val="005E16F1"/>
    <w:rsid w:val="005E59D5"/>
    <w:rsid w:val="005F05CF"/>
    <w:rsid w:val="005F7053"/>
    <w:rsid w:val="00602423"/>
    <w:rsid w:val="00615529"/>
    <w:rsid w:val="00644C09"/>
    <w:rsid w:val="00664535"/>
    <w:rsid w:val="006709BD"/>
    <w:rsid w:val="00683973"/>
    <w:rsid w:val="00686431"/>
    <w:rsid w:val="00687119"/>
    <w:rsid w:val="006943CD"/>
    <w:rsid w:val="00696D8E"/>
    <w:rsid w:val="006A1391"/>
    <w:rsid w:val="006C081F"/>
    <w:rsid w:val="006C086B"/>
    <w:rsid w:val="006D3799"/>
    <w:rsid w:val="006E3B06"/>
    <w:rsid w:val="006E4B90"/>
    <w:rsid w:val="006F3692"/>
    <w:rsid w:val="00700DD5"/>
    <w:rsid w:val="00700E5A"/>
    <w:rsid w:val="00711734"/>
    <w:rsid w:val="00712B24"/>
    <w:rsid w:val="00722187"/>
    <w:rsid w:val="007238FC"/>
    <w:rsid w:val="00733EA6"/>
    <w:rsid w:val="007613AA"/>
    <w:rsid w:val="007626D9"/>
    <w:rsid w:val="007720F3"/>
    <w:rsid w:val="00774025"/>
    <w:rsid w:val="00777D31"/>
    <w:rsid w:val="00791533"/>
    <w:rsid w:val="007A16AF"/>
    <w:rsid w:val="007A2CB1"/>
    <w:rsid w:val="007B1FF8"/>
    <w:rsid w:val="007B65AC"/>
    <w:rsid w:val="007C4BEB"/>
    <w:rsid w:val="007C4CDD"/>
    <w:rsid w:val="007D302A"/>
    <w:rsid w:val="007E3FBE"/>
    <w:rsid w:val="008066E2"/>
    <w:rsid w:val="00824D04"/>
    <w:rsid w:val="00831F7E"/>
    <w:rsid w:val="00845C9D"/>
    <w:rsid w:val="008571BE"/>
    <w:rsid w:val="00882422"/>
    <w:rsid w:val="00882A54"/>
    <w:rsid w:val="00885347"/>
    <w:rsid w:val="00886D91"/>
    <w:rsid w:val="00892DE2"/>
    <w:rsid w:val="008946A6"/>
    <w:rsid w:val="00897ECD"/>
    <w:rsid w:val="008A2C14"/>
    <w:rsid w:val="008A43CB"/>
    <w:rsid w:val="008A454F"/>
    <w:rsid w:val="008A568A"/>
    <w:rsid w:val="0090623E"/>
    <w:rsid w:val="009203DC"/>
    <w:rsid w:val="009247AA"/>
    <w:rsid w:val="009248C5"/>
    <w:rsid w:val="009352DB"/>
    <w:rsid w:val="00936058"/>
    <w:rsid w:val="00943847"/>
    <w:rsid w:val="00952536"/>
    <w:rsid w:val="00955030"/>
    <w:rsid w:val="00962F70"/>
    <w:rsid w:val="00963686"/>
    <w:rsid w:val="0096580B"/>
    <w:rsid w:val="00985A7A"/>
    <w:rsid w:val="00990373"/>
    <w:rsid w:val="009967BC"/>
    <w:rsid w:val="009970B6"/>
    <w:rsid w:val="009C178B"/>
    <w:rsid w:val="009C3292"/>
    <w:rsid w:val="009F29A8"/>
    <w:rsid w:val="00A02A47"/>
    <w:rsid w:val="00A0683E"/>
    <w:rsid w:val="00A12A46"/>
    <w:rsid w:val="00A15F71"/>
    <w:rsid w:val="00A46905"/>
    <w:rsid w:val="00A62749"/>
    <w:rsid w:val="00A66B9E"/>
    <w:rsid w:val="00A76623"/>
    <w:rsid w:val="00A9567F"/>
    <w:rsid w:val="00AA3F88"/>
    <w:rsid w:val="00AA5499"/>
    <w:rsid w:val="00AA6D5A"/>
    <w:rsid w:val="00AB6844"/>
    <w:rsid w:val="00AC5B4C"/>
    <w:rsid w:val="00AC5E55"/>
    <w:rsid w:val="00AC62DF"/>
    <w:rsid w:val="00AE2218"/>
    <w:rsid w:val="00AE2763"/>
    <w:rsid w:val="00AF5B16"/>
    <w:rsid w:val="00B05ED1"/>
    <w:rsid w:val="00B1604C"/>
    <w:rsid w:val="00B252F9"/>
    <w:rsid w:val="00B30B07"/>
    <w:rsid w:val="00B36E85"/>
    <w:rsid w:val="00B60419"/>
    <w:rsid w:val="00B63A02"/>
    <w:rsid w:val="00B66204"/>
    <w:rsid w:val="00B715BF"/>
    <w:rsid w:val="00B77EF3"/>
    <w:rsid w:val="00B83C74"/>
    <w:rsid w:val="00B843D8"/>
    <w:rsid w:val="00B87E35"/>
    <w:rsid w:val="00BA53C8"/>
    <w:rsid w:val="00BA7049"/>
    <w:rsid w:val="00BD18DE"/>
    <w:rsid w:val="00BE095C"/>
    <w:rsid w:val="00BF5255"/>
    <w:rsid w:val="00C177A4"/>
    <w:rsid w:val="00C20375"/>
    <w:rsid w:val="00C24178"/>
    <w:rsid w:val="00C468CA"/>
    <w:rsid w:val="00C62238"/>
    <w:rsid w:val="00C649E2"/>
    <w:rsid w:val="00C730C7"/>
    <w:rsid w:val="00C731D6"/>
    <w:rsid w:val="00C949FD"/>
    <w:rsid w:val="00CA546B"/>
    <w:rsid w:val="00CA55D5"/>
    <w:rsid w:val="00CC0CFE"/>
    <w:rsid w:val="00CC1B0C"/>
    <w:rsid w:val="00CC3FFE"/>
    <w:rsid w:val="00CD3364"/>
    <w:rsid w:val="00CE6A47"/>
    <w:rsid w:val="00CF34FE"/>
    <w:rsid w:val="00D12C9C"/>
    <w:rsid w:val="00D17FA7"/>
    <w:rsid w:val="00D27B83"/>
    <w:rsid w:val="00D35704"/>
    <w:rsid w:val="00D521B8"/>
    <w:rsid w:val="00D54359"/>
    <w:rsid w:val="00D547F1"/>
    <w:rsid w:val="00D617AE"/>
    <w:rsid w:val="00D655DC"/>
    <w:rsid w:val="00D66FBB"/>
    <w:rsid w:val="00D67734"/>
    <w:rsid w:val="00D947CC"/>
    <w:rsid w:val="00DA06A1"/>
    <w:rsid w:val="00DC2DE3"/>
    <w:rsid w:val="00DD1E13"/>
    <w:rsid w:val="00DD23C8"/>
    <w:rsid w:val="00DD4243"/>
    <w:rsid w:val="00DE282B"/>
    <w:rsid w:val="00DE4627"/>
    <w:rsid w:val="00DE541D"/>
    <w:rsid w:val="00DE5C67"/>
    <w:rsid w:val="00E00C9D"/>
    <w:rsid w:val="00E07916"/>
    <w:rsid w:val="00E21A73"/>
    <w:rsid w:val="00E26C97"/>
    <w:rsid w:val="00E33B90"/>
    <w:rsid w:val="00E36D95"/>
    <w:rsid w:val="00E42FF7"/>
    <w:rsid w:val="00E438D3"/>
    <w:rsid w:val="00E50308"/>
    <w:rsid w:val="00E56FB1"/>
    <w:rsid w:val="00E71055"/>
    <w:rsid w:val="00E82545"/>
    <w:rsid w:val="00E826F1"/>
    <w:rsid w:val="00E973E0"/>
    <w:rsid w:val="00EA3A21"/>
    <w:rsid w:val="00EB3171"/>
    <w:rsid w:val="00EB6670"/>
    <w:rsid w:val="00EC1379"/>
    <w:rsid w:val="00EC22E6"/>
    <w:rsid w:val="00EC3F10"/>
    <w:rsid w:val="00ED0069"/>
    <w:rsid w:val="00ED3468"/>
    <w:rsid w:val="00EF74AD"/>
    <w:rsid w:val="00F03E00"/>
    <w:rsid w:val="00F13FE8"/>
    <w:rsid w:val="00F25341"/>
    <w:rsid w:val="00F25F55"/>
    <w:rsid w:val="00F348EC"/>
    <w:rsid w:val="00F532A8"/>
    <w:rsid w:val="00F60047"/>
    <w:rsid w:val="00F64949"/>
    <w:rsid w:val="00F64E8D"/>
    <w:rsid w:val="00F65A84"/>
    <w:rsid w:val="00F70276"/>
    <w:rsid w:val="00F72DE0"/>
    <w:rsid w:val="00F825CF"/>
    <w:rsid w:val="00F86585"/>
    <w:rsid w:val="00F946A6"/>
    <w:rsid w:val="00F94775"/>
    <w:rsid w:val="00FA2E45"/>
    <w:rsid w:val="00FA2F52"/>
    <w:rsid w:val="00FD02E0"/>
    <w:rsid w:val="00FD2EFA"/>
    <w:rsid w:val="00FD5B37"/>
    <w:rsid w:val="00FF059A"/>
    <w:rsid w:val="00FF0EB5"/>
    <w:rsid w:val="00FF17EB"/>
    <w:rsid w:val="00FF2DA7"/>
    <w:rsid w:val="00FF30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902D4"/>
  <w15:chartTrackingRefBased/>
  <w15:docId w15:val="{D0616332-00D5-40BB-8E84-FBDD99454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90FC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Akapit z listą5,maz_wyliczenie,opis dzialania,K-P_odwolanie,A_wyliczenie,Akapit z listą 1,Bullet Number,List Paragraph1,lp1,List Paragraph2,ISCG Numerowanie,lp11,List Paragraph11,Bullet 1,Body MS Bullet,List Paragraph"/>
    <w:basedOn w:val="Normalny"/>
    <w:link w:val="AkapitzlistZnak"/>
    <w:uiPriority w:val="34"/>
    <w:qFormat/>
    <w:rsid w:val="00F64949"/>
    <w:pPr>
      <w:ind w:left="720"/>
      <w:contextualSpacing/>
    </w:pPr>
  </w:style>
  <w:style w:type="paragraph" w:styleId="Tekstkomentarza">
    <w:name w:val="annotation text"/>
    <w:basedOn w:val="Normalny"/>
    <w:link w:val="TekstkomentarzaZnak"/>
    <w:uiPriority w:val="99"/>
    <w:unhideWhenUsed/>
    <w:rsid w:val="00F64949"/>
    <w:pPr>
      <w:spacing w:line="240" w:lineRule="auto"/>
    </w:pPr>
    <w:rPr>
      <w:sz w:val="20"/>
      <w:szCs w:val="20"/>
    </w:rPr>
  </w:style>
  <w:style w:type="character" w:customStyle="1" w:styleId="TekstkomentarzaZnak">
    <w:name w:val="Tekst komentarza Znak"/>
    <w:basedOn w:val="Domylnaczcionkaakapitu"/>
    <w:link w:val="Tekstkomentarza"/>
    <w:uiPriority w:val="99"/>
    <w:rsid w:val="00F64949"/>
    <w:rPr>
      <w:sz w:val="20"/>
      <w:szCs w:val="20"/>
    </w:rPr>
  </w:style>
  <w:style w:type="character" w:styleId="Odwoaniedokomentarza">
    <w:name w:val="annotation reference"/>
    <w:basedOn w:val="Domylnaczcionkaakapitu"/>
    <w:uiPriority w:val="99"/>
    <w:unhideWhenUsed/>
    <w:rsid w:val="00F64949"/>
    <w:rPr>
      <w:sz w:val="16"/>
      <w:szCs w:val="16"/>
    </w:rPr>
  </w:style>
  <w:style w:type="paragraph" w:styleId="Tematkomentarza">
    <w:name w:val="annotation subject"/>
    <w:basedOn w:val="Tekstkomentarza"/>
    <w:next w:val="Tekstkomentarza"/>
    <w:link w:val="TematkomentarzaZnak"/>
    <w:uiPriority w:val="99"/>
    <w:semiHidden/>
    <w:unhideWhenUsed/>
    <w:rsid w:val="00B83C74"/>
    <w:rPr>
      <w:b/>
      <w:bCs/>
    </w:rPr>
  </w:style>
  <w:style w:type="character" w:customStyle="1" w:styleId="TematkomentarzaZnak">
    <w:name w:val="Temat komentarza Znak"/>
    <w:basedOn w:val="TekstkomentarzaZnak"/>
    <w:link w:val="Tematkomentarza"/>
    <w:uiPriority w:val="99"/>
    <w:semiHidden/>
    <w:rsid w:val="00B83C74"/>
    <w:rPr>
      <w:b/>
      <w:bCs/>
      <w:sz w:val="20"/>
      <w:szCs w:val="20"/>
    </w:rPr>
  </w:style>
  <w:style w:type="paragraph" w:styleId="Nagwek">
    <w:name w:val="header"/>
    <w:basedOn w:val="Normalny"/>
    <w:link w:val="NagwekZnak"/>
    <w:rsid w:val="00420472"/>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420472"/>
    <w:rPr>
      <w:rFonts w:ascii="Times New Roman" w:eastAsia="Times New Roman" w:hAnsi="Times New Roman" w:cs="Times New Roman"/>
      <w:sz w:val="20"/>
      <w:szCs w:val="20"/>
      <w:lang w:eastAsia="pl-PL"/>
    </w:rPr>
  </w:style>
  <w:style w:type="numbering" w:customStyle="1" w:styleId="Biecalista1">
    <w:name w:val="Bieżąca lista1"/>
    <w:uiPriority w:val="99"/>
    <w:rsid w:val="00186E53"/>
    <w:pPr>
      <w:numPr>
        <w:numId w:val="18"/>
      </w:numPr>
    </w:pPr>
  </w:style>
  <w:style w:type="numbering" w:customStyle="1" w:styleId="Biecalista2">
    <w:name w:val="Bieżąca lista2"/>
    <w:uiPriority w:val="99"/>
    <w:rsid w:val="00D521B8"/>
    <w:pPr>
      <w:numPr>
        <w:numId w:val="37"/>
      </w:numPr>
    </w:pPr>
  </w:style>
  <w:style w:type="character" w:customStyle="1" w:styleId="AkapitzlistZnak">
    <w:name w:val="Akapit z listą Znak"/>
    <w:aliases w:val="L1 Znak,Numerowanie Znak,Akapit z listą5 Znak,maz_wyliczenie Znak,opis dzialania Znak,K-P_odwolanie Znak,A_wyliczenie Znak,Akapit z listą 1 Znak,Bullet Number Znak,List Paragraph1 Znak,lp1 Znak,List Paragraph2 Znak,lp11 Znak"/>
    <w:link w:val="Akapitzlist"/>
    <w:uiPriority w:val="34"/>
    <w:qFormat/>
    <w:locked/>
    <w:rsid w:val="00AC5E55"/>
  </w:style>
  <w:style w:type="numbering" w:customStyle="1" w:styleId="Biecalista3">
    <w:name w:val="Bieżąca lista3"/>
    <w:uiPriority w:val="99"/>
    <w:rsid w:val="00B715BF"/>
    <w:pPr>
      <w:numPr>
        <w:numId w:val="7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75288">
      <w:bodyDiv w:val="1"/>
      <w:marLeft w:val="0"/>
      <w:marRight w:val="0"/>
      <w:marTop w:val="0"/>
      <w:marBottom w:val="0"/>
      <w:divBdr>
        <w:top w:val="none" w:sz="0" w:space="0" w:color="auto"/>
        <w:left w:val="none" w:sz="0" w:space="0" w:color="auto"/>
        <w:bottom w:val="none" w:sz="0" w:space="0" w:color="auto"/>
        <w:right w:val="none" w:sz="0" w:space="0" w:color="auto"/>
      </w:divBdr>
    </w:div>
    <w:div w:id="856776959">
      <w:bodyDiv w:val="1"/>
      <w:marLeft w:val="0"/>
      <w:marRight w:val="0"/>
      <w:marTop w:val="0"/>
      <w:marBottom w:val="0"/>
      <w:divBdr>
        <w:top w:val="none" w:sz="0" w:space="0" w:color="auto"/>
        <w:left w:val="none" w:sz="0" w:space="0" w:color="auto"/>
        <w:bottom w:val="none" w:sz="0" w:space="0" w:color="auto"/>
        <w:right w:val="none" w:sz="0" w:space="0" w:color="auto"/>
      </w:divBdr>
    </w:div>
    <w:div w:id="1626037177">
      <w:bodyDiv w:val="1"/>
      <w:marLeft w:val="0"/>
      <w:marRight w:val="0"/>
      <w:marTop w:val="0"/>
      <w:marBottom w:val="0"/>
      <w:divBdr>
        <w:top w:val="none" w:sz="0" w:space="0" w:color="auto"/>
        <w:left w:val="none" w:sz="0" w:space="0" w:color="auto"/>
        <w:bottom w:val="none" w:sz="0" w:space="0" w:color="auto"/>
        <w:right w:val="none" w:sz="0" w:space="0" w:color="auto"/>
      </w:divBdr>
    </w:div>
    <w:div w:id="178750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BD2AD-3542-479F-8692-C2B7E8197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2596</TotalTime>
  <Pages>31</Pages>
  <Words>10694</Words>
  <Characters>64167</Characters>
  <Application>Microsoft Office Word</Application>
  <DocSecurity>0</DocSecurity>
  <Lines>534</Lines>
  <Paragraphs>149</Paragraphs>
  <ScaleCrop>false</ScaleCrop>
  <HeadingPairs>
    <vt:vector size="2" baseType="variant">
      <vt:variant>
        <vt:lpstr>Tytuł</vt:lpstr>
      </vt:variant>
      <vt:variant>
        <vt:i4>1</vt:i4>
      </vt:variant>
    </vt:vector>
  </HeadingPairs>
  <TitlesOfParts>
    <vt:vector size="1" baseType="lpstr">
      <vt:lpstr/>
    </vt:vector>
  </TitlesOfParts>
  <Company>GOV.PL</Company>
  <LinksUpToDate>false</LinksUpToDate>
  <CharactersWithSpaces>74712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Kuźmina Natalia</dc:creator>
  <cp:keywords/>
  <dc:description/>
  <cp:lastModifiedBy>Kuźmina Natalia</cp:lastModifiedBy>
  <cp:revision>220</cp:revision>
  <dcterms:created xsi:type="dcterms:W3CDTF">2024-04-04T07:50:00Z</dcterms:created>
  <dcterms:modified xsi:type="dcterms:W3CDTF">2024-07-11T12:00:00Z</dcterms:modified>
</cp:coreProperties>
</file>