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0099D" w14:textId="62B1CEC3" w:rsidR="00E80E72" w:rsidRDefault="00E80E72" w:rsidP="00F125F9">
      <w:pPr>
        <w:pStyle w:val="Bezodstpw"/>
        <w:rPr>
          <w:rStyle w:val="Pogrubienie"/>
          <w:rFonts w:ascii="Times New Roman" w:hAnsi="Times New Roman" w:cs="Times New Roman"/>
        </w:rPr>
      </w:pPr>
    </w:p>
    <w:p w14:paraId="5A55EE13" w14:textId="07BCC243" w:rsidR="00C55670" w:rsidRDefault="00C55670" w:rsidP="00F125F9">
      <w:pPr>
        <w:pStyle w:val="Bezodstpw"/>
        <w:rPr>
          <w:rStyle w:val="Pogrubienie"/>
          <w:rFonts w:ascii="Times New Roman" w:hAnsi="Times New Roman" w:cs="Times New Roman"/>
        </w:rPr>
      </w:pPr>
    </w:p>
    <w:p w14:paraId="6F754A8C" w14:textId="77777777" w:rsidR="00C55670" w:rsidRDefault="00C55670" w:rsidP="00F125F9">
      <w:pPr>
        <w:pStyle w:val="Bezodstpw"/>
        <w:rPr>
          <w:rStyle w:val="Pogrubienie"/>
          <w:rFonts w:ascii="Times New Roman" w:hAnsi="Times New Roman" w:cs="Times New Roman"/>
        </w:rPr>
      </w:pPr>
    </w:p>
    <w:p w14:paraId="44BA7C57" w14:textId="42E8A3D1" w:rsidR="00F125F9" w:rsidRPr="00F125F9" w:rsidRDefault="00F125F9" w:rsidP="00F125F9">
      <w:pPr>
        <w:pStyle w:val="Bezodstpw"/>
        <w:spacing w:line="276" w:lineRule="auto"/>
        <w:rPr>
          <w:rStyle w:val="Pogrubienie"/>
          <w:rFonts w:ascii="Times New Roman" w:hAnsi="Times New Roman" w:cs="Times New Roman"/>
          <w:sz w:val="20"/>
          <w:szCs w:val="18"/>
        </w:rPr>
      </w:pPr>
      <w:r w:rsidRPr="00F125F9">
        <w:rPr>
          <w:rStyle w:val="Pogrubienie"/>
          <w:rFonts w:ascii="Times New Roman" w:hAnsi="Times New Roman" w:cs="Times New Roman"/>
          <w:sz w:val="20"/>
          <w:szCs w:val="18"/>
        </w:rPr>
        <w:t>W związku z</w:t>
      </w:r>
      <w:r w:rsidR="00E80E72">
        <w:rPr>
          <w:rStyle w:val="Pogrubienie"/>
          <w:rFonts w:ascii="Times New Roman" w:hAnsi="Times New Roman" w:cs="Times New Roman"/>
          <w:sz w:val="20"/>
          <w:szCs w:val="18"/>
        </w:rPr>
        <w:t xml:space="preserve">e </w:t>
      </w:r>
      <w:r w:rsidRPr="00F125F9">
        <w:rPr>
          <w:rStyle w:val="Pogrubienie"/>
          <w:rFonts w:ascii="Times New Roman" w:hAnsi="Times New Roman" w:cs="Times New Roman"/>
          <w:sz w:val="20"/>
          <w:szCs w:val="18"/>
        </w:rPr>
        <w:t>wznowieniem działalności zakładów lecznictwa uzdrowiskowego, określone zosta</w:t>
      </w:r>
      <w:r w:rsidR="00AC6BCE">
        <w:rPr>
          <w:rStyle w:val="Pogrubienie"/>
          <w:rFonts w:ascii="Times New Roman" w:hAnsi="Times New Roman" w:cs="Times New Roman"/>
          <w:sz w:val="20"/>
          <w:szCs w:val="18"/>
        </w:rPr>
        <w:t>ją</w:t>
      </w:r>
      <w:r w:rsidRPr="00F125F9">
        <w:rPr>
          <w:rStyle w:val="Pogrubienie"/>
          <w:rFonts w:ascii="Times New Roman" w:hAnsi="Times New Roman" w:cs="Times New Roman"/>
          <w:sz w:val="20"/>
          <w:szCs w:val="18"/>
        </w:rPr>
        <w:t xml:space="preserve"> zasady organizacyjne ich funkcjonowania w trakcie epidemii COVID-19, przy zachowaniu aktualnie obowiązujących reguł bezpieczeństwa rekomendowanych przez Główny Inspektorat Sanitarny oraz wynikających z aktualnie obowiązujących przepisów prawnych.</w:t>
      </w:r>
    </w:p>
    <w:p w14:paraId="4140DFC9" w14:textId="77777777" w:rsidR="00F125F9" w:rsidRPr="00F125F9" w:rsidRDefault="00F125F9" w:rsidP="00F125F9">
      <w:pPr>
        <w:pStyle w:val="Bezodstpw"/>
        <w:spacing w:line="276" w:lineRule="auto"/>
        <w:rPr>
          <w:rStyle w:val="Pogrubienie"/>
          <w:rFonts w:ascii="Times New Roman" w:hAnsi="Times New Roman" w:cs="Times New Roman"/>
          <w:sz w:val="20"/>
          <w:szCs w:val="18"/>
        </w:rPr>
      </w:pPr>
    </w:p>
    <w:p w14:paraId="70D5F51D" w14:textId="77777777" w:rsidR="00F125F9" w:rsidRPr="00A8066A" w:rsidRDefault="00F125F9" w:rsidP="00F125F9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eastAsia="pl-PL"/>
        </w:rPr>
      </w:pPr>
      <w:r w:rsidRPr="00A8066A">
        <w:rPr>
          <w:rFonts w:ascii="Times New Roman" w:hAnsi="Times New Roman" w:cs="Times New Roman"/>
          <w:b/>
          <w:bCs/>
          <w:color w:val="C00000"/>
          <w:sz w:val="20"/>
          <w:szCs w:val="20"/>
          <w:lang w:eastAsia="pl-PL"/>
        </w:rPr>
        <w:t>Celem zaproponowanych procedur jest:</w:t>
      </w:r>
    </w:p>
    <w:p w14:paraId="5B29443B" w14:textId="77777777" w:rsidR="00F125F9" w:rsidRPr="00F125F9" w:rsidRDefault="00F125F9" w:rsidP="00F125F9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 xml:space="preserve">zmniejszenie ryzyka </w:t>
      </w:r>
      <w:bookmarkStart w:id="0" w:name="_Hlk66209217"/>
      <w:r w:rsidRPr="00F125F9">
        <w:rPr>
          <w:rFonts w:ascii="Times New Roman" w:hAnsi="Times New Roman" w:cs="Times New Roman"/>
          <w:sz w:val="20"/>
          <w:szCs w:val="20"/>
          <w:lang w:eastAsia="pl-PL"/>
        </w:rPr>
        <w:t xml:space="preserve">zakażenia wirusem SARS-CoV-2 </w:t>
      </w:r>
      <w:bookmarkEnd w:id="0"/>
      <w:r w:rsidRPr="00F125F9">
        <w:rPr>
          <w:rFonts w:ascii="Times New Roman" w:hAnsi="Times New Roman" w:cs="Times New Roman"/>
          <w:sz w:val="20"/>
          <w:szCs w:val="20"/>
          <w:lang w:eastAsia="pl-PL"/>
        </w:rPr>
        <w:t xml:space="preserve">pacjentów korzystających z leczenia uzdrowiskowego i pracowników </w:t>
      </w:r>
      <w:r w:rsidRPr="00F125F9">
        <w:rPr>
          <w:rFonts w:ascii="Times New Roman" w:hAnsi="Times New Roman" w:cs="Times New Roman"/>
          <w:b/>
          <w:bCs/>
          <w:sz w:val="20"/>
        </w:rPr>
        <w:t>zakładów lecznictwa uzdrowiskowego</w:t>
      </w:r>
    </w:p>
    <w:p w14:paraId="592B7E73" w14:textId="77777777" w:rsidR="00F125F9" w:rsidRPr="00F125F9" w:rsidRDefault="00F125F9" w:rsidP="00F125F9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b/>
          <w:bCs/>
          <w:sz w:val="20"/>
        </w:rPr>
        <w:t>utrzymanie ciągłości pracy zakładów lecznictwa uzdrowiskowego.</w:t>
      </w:r>
    </w:p>
    <w:p w14:paraId="749ED4A5" w14:textId="77777777" w:rsidR="00F125F9" w:rsidRPr="00F125F9" w:rsidRDefault="00F125F9" w:rsidP="00F125F9">
      <w:pPr>
        <w:pStyle w:val="Bezodstpw"/>
        <w:spacing w:line="276" w:lineRule="auto"/>
        <w:rPr>
          <w:rFonts w:ascii="Times New Roman" w:hAnsi="Times New Roman" w:cs="Times New Roman"/>
          <w:sz w:val="22"/>
          <w:lang w:eastAsia="pl-PL"/>
        </w:rPr>
      </w:pPr>
    </w:p>
    <w:p w14:paraId="0C50BA1A" w14:textId="77777777" w:rsidR="00F125F9" w:rsidRPr="00A8066A" w:rsidRDefault="00F125F9" w:rsidP="00F125F9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eastAsia="pl-PL"/>
        </w:rPr>
      </w:pPr>
      <w:r w:rsidRPr="00A8066A">
        <w:rPr>
          <w:rFonts w:ascii="Times New Roman" w:hAnsi="Times New Roman" w:cs="Times New Roman"/>
          <w:b/>
          <w:bCs/>
          <w:color w:val="C00000"/>
          <w:sz w:val="20"/>
          <w:szCs w:val="20"/>
          <w:lang w:eastAsia="pl-PL"/>
        </w:rPr>
        <w:t>Zalecenia ogólne:</w:t>
      </w:r>
    </w:p>
    <w:p w14:paraId="10002A2D" w14:textId="77777777" w:rsidR="00F125F9" w:rsidRPr="00F125F9" w:rsidRDefault="00F125F9" w:rsidP="00F125F9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Zastosowane przez podmiot prowadzący zakład lecznictwa uzdrowiskowego (dalej: ZLU) kompleksowe działania przeciwepidemiczne powinny być dostosowane do etapu zaawansowania stanu epidemii i na bieżąco modyfikowane w zależności od zmian tego stanu oraz w zależności od zmian</w:t>
      </w:r>
      <w:r w:rsidRPr="00F125F9">
        <w:rPr>
          <w:rStyle w:val="Pogrubienie"/>
          <w:rFonts w:ascii="Times New Roman" w:hAnsi="Times New Roman" w:cs="Times New Roman"/>
          <w:sz w:val="20"/>
          <w:szCs w:val="18"/>
        </w:rPr>
        <w:t xml:space="preserve"> przepisów prawnych</w:t>
      </w:r>
      <w:r w:rsidRPr="00F125F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715EB2B2" w14:textId="77777777" w:rsidR="00F125F9" w:rsidRPr="00F125F9" w:rsidRDefault="00F125F9" w:rsidP="00F125F9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 xml:space="preserve">Zastosowane przez podmiot prowadzący ZLU kompleksowe działania przeciwepidemiczne powinny być indywidualnie dostosowane do specyfiki funkcjonowania podmiotu, w tym do: </w:t>
      </w:r>
    </w:p>
    <w:p w14:paraId="58FA5943" w14:textId="77777777" w:rsidR="00F125F9" w:rsidRPr="00F125F9" w:rsidRDefault="00F125F9" w:rsidP="00F125F9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rodzaju i liczby prowadzonych zakładów lecznictwa uzdrowiskowego</w:t>
      </w:r>
    </w:p>
    <w:p w14:paraId="173F5042" w14:textId="77777777" w:rsidR="00F125F9" w:rsidRPr="00F125F9" w:rsidRDefault="00F125F9" w:rsidP="00F125F9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rodzaju i liczby posiadanych urządzeń lecznictwa uzdrowiskowego</w:t>
      </w:r>
    </w:p>
    <w:p w14:paraId="72F6C38C" w14:textId="77777777" w:rsidR="00F125F9" w:rsidRPr="00F125F9" w:rsidRDefault="00F125F9" w:rsidP="00F125F9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typu realizowanych przez podmiot świadczeń (stacjonarne i/lub ambulatoryjne)</w:t>
      </w:r>
    </w:p>
    <w:p w14:paraId="7FB8CE50" w14:textId="77777777" w:rsidR="00F125F9" w:rsidRPr="00F125F9" w:rsidRDefault="00F125F9" w:rsidP="00F125F9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rodzaju, zakresu i liczby realizowanych przez podmiot świadczeń (świadczenia udzielane wyłącznie w ramach rodzaju: lecznictwo uzdrowiskowe albo świadczenia udzielane równoczasowo w ramach innych rodzajów, jak: rehabilitacja lecznicza, rehabilitacja w ramach prewencji rentowej ZUS lub KRUS, turnusy rehabilitacyjne PFRON, świadczenia udzielane na zasadach komercyjnych, inne)</w:t>
      </w:r>
    </w:p>
    <w:p w14:paraId="6FCFC806" w14:textId="77777777" w:rsidR="00F125F9" w:rsidRPr="00F125F9" w:rsidRDefault="00F125F9" w:rsidP="00F125F9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sposobu organizacji udzielania świadczeń.</w:t>
      </w:r>
    </w:p>
    <w:p w14:paraId="11397CDA" w14:textId="77777777" w:rsidR="00F125F9" w:rsidRPr="00F125F9" w:rsidRDefault="00F125F9" w:rsidP="00F125F9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</w:rPr>
        <w:t>Konieczne jest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 przy ustalaniu powyższego respektowanie przez podmioty prowadzące ZLU określonych ograniczeń, nakazów i zakazów w związku z wystąpieniem stanu epidemii wg stanu na dzień wznowienia i kontynowania działalności. </w:t>
      </w:r>
    </w:p>
    <w:p w14:paraId="6577759C" w14:textId="77777777" w:rsidR="00F125F9" w:rsidRPr="00F125F9" w:rsidRDefault="00F125F9" w:rsidP="00F125F9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Wg stanu na dzień 10.03.2021 r. (rozporządzenie Rady Ministrów z dnia 26 lutego 2021 r. w sprawie ustanowienia określonych ograniczeń, nakazów i zakazów w związku z wystąpieniem stanu epidemii, Dz.U. 2021 poz. 367 z </w:t>
      </w:r>
      <w:proofErr w:type="spellStart"/>
      <w:r w:rsidRPr="00F125F9">
        <w:rPr>
          <w:rFonts w:ascii="Times New Roman" w:hAnsi="Times New Roman" w:cs="Times New Roman"/>
          <w:b/>
          <w:bCs/>
          <w:sz w:val="20"/>
          <w:szCs w:val="18"/>
        </w:rPr>
        <w:t>późn</w:t>
      </w:r>
      <w:proofErr w:type="spellEnd"/>
      <w:r w:rsidRPr="00F125F9">
        <w:rPr>
          <w:rFonts w:ascii="Times New Roman" w:hAnsi="Times New Roman" w:cs="Times New Roman"/>
          <w:b/>
          <w:bCs/>
          <w:sz w:val="20"/>
          <w:szCs w:val="18"/>
        </w:rPr>
        <w:t>. zm.) podmioty te powinny co najmniej:</w:t>
      </w:r>
    </w:p>
    <w:p w14:paraId="32E7C747" w14:textId="77777777" w:rsidR="00F125F9" w:rsidRPr="00F125F9" w:rsidRDefault="00F125F9" w:rsidP="00F125F9">
      <w:pPr>
        <w:pStyle w:val="Bezodstpw"/>
        <w:numPr>
          <w:ilvl w:val="0"/>
          <w:numId w:val="1"/>
        </w:numPr>
        <w:suppressAutoHyphens/>
        <w:spacing w:line="276" w:lineRule="auto"/>
        <w:ind w:left="1068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zapewnić osobom zatrudnionym niezależnie od podstawy zatrudnienia rękawiczki jednorazowe lub środki do dezynfekcji rąk,</w:t>
      </w:r>
    </w:p>
    <w:p w14:paraId="00D4ADF6" w14:textId="77777777" w:rsidR="00F125F9" w:rsidRPr="00F125F9" w:rsidRDefault="00F125F9" w:rsidP="00F125F9">
      <w:pPr>
        <w:pStyle w:val="Bezodstpw"/>
        <w:numPr>
          <w:ilvl w:val="0"/>
          <w:numId w:val="1"/>
        </w:numPr>
        <w:suppressAutoHyphens/>
        <w:spacing w:line="276" w:lineRule="auto"/>
        <w:ind w:left="1068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zapewnić osobom wykonującym bezpośrednią obsługę pacjentów w czasie jej wykonywania możliwość zasłaniania nosa i ust przy pomocy maski lub maseczki,</w:t>
      </w:r>
    </w:p>
    <w:p w14:paraId="7A226E8F" w14:textId="77777777" w:rsidR="00F125F9" w:rsidRPr="00F125F9" w:rsidRDefault="00F125F9" w:rsidP="00F125F9">
      <w:pPr>
        <w:pStyle w:val="Bezodstpw"/>
        <w:numPr>
          <w:ilvl w:val="0"/>
          <w:numId w:val="2"/>
        </w:numPr>
        <w:suppressAutoHyphens/>
        <w:spacing w:line="276" w:lineRule="auto"/>
        <w:ind w:left="1068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zapewnić odległości między stanowiskami pracy wynoszące co najmniej 1,5m, chyba że jest to niemożliwe ze względu na charakter wykonywanej pracy;</w:t>
      </w:r>
    </w:p>
    <w:p w14:paraId="15F86CFF" w14:textId="77777777" w:rsidR="00F125F9" w:rsidRPr="00F125F9" w:rsidRDefault="00F125F9" w:rsidP="00F125F9">
      <w:pPr>
        <w:pStyle w:val="Bezodstpw"/>
        <w:numPr>
          <w:ilvl w:val="0"/>
          <w:numId w:val="2"/>
        </w:numPr>
        <w:suppressAutoHyphens/>
        <w:spacing w:line="276" w:lineRule="auto"/>
        <w:ind w:left="1068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zapewnić niezbędne środki ochrony indywidualnej związane ze zwalczaniem epidemii COVID-19.</w:t>
      </w:r>
    </w:p>
    <w:p w14:paraId="7C39BD7D" w14:textId="77777777" w:rsidR="00F125F9" w:rsidRPr="00F125F9" w:rsidRDefault="00F125F9" w:rsidP="00F125F9">
      <w:pPr>
        <w:pStyle w:val="Bezodstpw"/>
        <w:rPr>
          <w:rFonts w:ascii="Times New Roman" w:hAnsi="Times New Roman" w:cs="Times New Roman"/>
          <w:sz w:val="20"/>
          <w:szCs w:val="18"/>
          <w:highlight w:val="yellow"/>
        </w:rPr>
      </w:pPr>
    </w:p>
    <w:p w14:paraId="4E275840" w14:textId="77777777" w:rsidR="00F125F9" w:rsidRPr="00F125F9" w:rsidRDefault="00F125F9" w:rsidP="00F125F9">
      <w:pPr>
        <w:pStyle w:val="Bezodstpw"/>
        <w:rPr>
          <w:rFonts w:ascii="Times New Roman" w:hAnsi="Times New Roman" w:cs="Times New Roman"/>
          <w:sz w:val="20"/>
          <w:szCs w:val="18"/>
          <w:highlight w:val="yellow"/>
        </w:rPr>
      </w:pPr>
    </w:p>
    <w:p w14:paraId="56716232" w14:textId="77777777" w:rsidR="00F125F9" w:rsidRPr="00A8066A" w:rsidRDefault="00F125F9" w:rsidP="00F125F9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eastAsia="pl-PL"/>
        </w:rPr>
      </w:pPr>
      <w:r w:rsidRPr="00A8066A">
        <w:rPr>
          <w:rFonts w:ascii="Times New Roman" w:hAnsi="Times New Roman" w:cs="Times New Roman"/>
          <w:b/>
          <w:bCs/>
          <w:color w:val="C00000"/>
          <w:sz w:val="20"/>
          <w:szCs w:val="20"/>
          <w:lang w:eastAsia="pl-PL"/>
        </w:rPr>
        <w:t>Wytyczne zostały podzielone na następujące części:</w:t>
      </w:r>
    </w:p>
    <w:p w14:paraId="56D0F4ED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bezpieczna kwalifikacja pacjenta do leczenia w uzdrowisku</w:t>
      </w:r>
    </w:p>
    <w:p w14:paraId="2950FCFE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bezpieczny przyjazd pacjenta do uzdrowiska</w:t>
      </w:r>
    </w:p>
    <w:p w14:paraId="23066E66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zapewnienie bezpieczeństwa w zakładzie lecznictwa uzdrowiskowego</w:t>
      </w:r>
    </w:p>
    <w:p w14:paraId="48C5F587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zasady zakwaterowania</w:t>
      </w:r>
    </w:p>
    <w:p w14:paraId="6D6917E7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zasady żywienia zbiorowego</w:t>
      </w:r>
    </w:p>
    <w:p w14:paraId="73C6ED47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zapewnienie bezpiecznego funkcjonowania urządzeń lecznictwa uzdrowiskowego</w:t>
      </w:r>
    </w:p>
    <w:p w14:paraId="3189C071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bezpieczna realizacja świadczeń</w:t>
      </w:r>
    </w:p>
    <w:p w14:paraId="0CA88E70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procedury zapobiegawcze: postępowanie w przypadku podejrzenia zakażenia wirusem SARS-CoV-2 u pacjenta lub u pracownika</w:t>
      </w:r>
    </w:p>
    <w:p w14:paraId="396D1AEE" w14:textId="77777777" w:rsidR="00F125F9" w:rsidRPr="00F125F9" w:rsidRDefault="00F125F9" w:rsidP="00F125F9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  <w:lang w:eastAsia="pl-PL"/>
        </w:rPr>
        <w:t>wytyczne w zakresie zasad zachowania w uzdrowisku higieny oraz dystansu społecznego.</w:t>
      </w:r>
    </w:p>
    <w:p w14:paraId="29AEF7CD" w14:textId="40FD3B37" w:rsidR="00F125F9" w:rsidRDefault="00F125F9" w:rsidP="00F125F9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C00000"/>
          <w:sz w:val="20"/>
          <w:szCs w:val="20"/>
        </w:rPr>
      </w:pPr>
    </w:p>
    <w:p w14:paraId="4DD580C0" w14:textId="12B92270" w:rsidR="00E80E72" w:rsidRDefault="00E80E72" w:rsidP="00F125F9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C00000"/>
          <w:sz w:val="20"/>
          <w:szCs w:val="20"/>
        </w:rPr>
      </w:pPr>
    </w:p>
    <w:p w14:paraId="636AF09C" w14:textId="44B4EF60" w:rsidR="00E80E72" w:rsidRDefault="00E80E72" w:rsidP="00F125F9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C00000"/>
          <w:sz w:val="20"/>
          <w:szCs w:val="20"/>
        </w:rPr>
      </w:pPr>
    </w:p>
    <w:p w14:paraId="6C501BB3" w14:textId="77777777" w:rsidR="00A8066A" w:rsidRPr="00F125F9" w:rsidRDefault="00A8066A" w:rsidP="00F125F9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C00000"/>
          <w:sz w:val="20"/>
          <w:szCs w:val="20"/>
        </w:rPr>
      </w:pPr>
    </w:p>
    <w:p w14:paraId="3865370F" w14:textId="77777777" w:rsidR="00F125F9" w:rsidRPr="00E80E72" w:rsidRDefault="00F125F9" w:rsidP="00F125F9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2"/>
          <w:szCs w:val="20"/>
          <w:u w:val="single"/>
        </w:rPr>
      </w:pPr>
      <w:r w:rsidRPr="00E80E72">
        <w:rPr>
          <w:rFonts w:ascii="Times New Roman" w:hAnsi="Times New Roman" w:cs="Times New Roman"/>
          <w:b/>
          <w:bCs/>
          <w:color w:val="C00000"/>
          <w:sz w:val="22"/>
          <w:szCs w:val="20"/>
          <w:u w:val="single"/>
        </w:rPr>
        <w:t>Bezpieczna kwalifikacja pacjenta do pobytu</w:t>
      </w:r>
    </w:p>
    <w:p w14:paraId="1DFE0E26" w14:textId="77777777" w:rsidR="00F125F9" w:rsidRPr="00F125F9" w:rsidRDefault="00F125F9" w:rsidP="00F125F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Do odwołania warunkiem rozpoczęcia </w:t>
      </w:r>
      <w:bookmarkStart w:id="1" w:name="_Hlk66209586"/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stacjonarnego pobytu w zakładzie lecznictwa uzdrowiskowego,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>niezależnie od formy oraz finansowania lub współfinansowania pobytu (NFZ, ZUS, KRUS, PFRON, pobyty i noclegi pełnopłatne)</w:t>
      </w:r>
      <w:bookmarkEnd w:id="1"/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>jest:</w:t>
      </w:r>
    </w:p>
    <w:p w14:paraId="36717729" w14:textId="77777777" w:rsidR="00F125F9" w:rsidRPr="00F125F9" w:rsidRDefault="00F125F9" w:rsidP="00F125F9">
      <w:pPr>
        <w:pStyle w:val="Bezodstpw"/>
        <w:numPr>
          <w:ilvl w:val="1"/>
          <w:numId w:val="26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negatywny wynik testu diagnostycznego w kierunku SARS-CoV-2 osoby korzystającej ze świadczeń w ZLU z materiału pobranego w terminie nie wcześniejszym niż 4 dni przed terminem rozpoczęcia pobytu</w:t>
      </w:r>
    </w:p>
    <w:p w14:paraId="39F531F1" w14:textId="77777777" w:rsidR="00F125F9" w:rsidRPr="00F125F9" w:rsidRDefault="00F125F9" w:rsidP="00F125F9">
      <w:pPr>
        <w:pStyle w:val="Bezodstpw"/>
        <w:numPr>
          <w:ilvl w:val="1"/>
          <w:numId w:val="26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albo zaszczepienie się osoby korzystającej ze świadczeń w ZLU przeciwko COVID-19 (wymagany pełny cykl szczepień potwierdzony certyfikatem)</w:t>
      </w:r>
    </w:p>
    <w:p w14:paraId="0E89C06C" w14:textId="01BDEF1A" w:rsidR="00F125F9" w:rsidRPr="00F125F9" w:rsidRDefault="00F125F9" w:rsidP="00F125F9">
      <w:pPr>
        <w:pStyle w:val="Bezodstpw"/>
        <w:numPr>
          <w:ilvl w:val="1"/>
          <w:numId w:val="26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albo udokumentowane przebycie zakażenia wirusem SARS-CoV-2 w okresie nie przekraczającym 180 dni przed dniem rozpoczęcia pobytu w ZLU</w:t>
      </w:r>
      <w:r w:rsidR="003206A1">
        <w:rPr>
          <w:rFonts w:ascii="Times New Roman" w:hAnsi="Times New Roman" w:cs="Times New Roman"/>
          <w:b/>
          <w:bCs/>
          <w:sz w:val="20"/>
          <w:szCs w:val="18"/>
        </w:rPr>
        <w:t xml:space="preserve"> (wymagany wypis szpitalny lub zaświadczenie lekarskie)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>.</w:t>
      </w:r>
    </w:p>
    <w:p w14:paraId="55A7A8DA" w14:textId="77777777" w:rsidR="00F125F9" w:rsidRPr="00F125F9" w:rsidRDefault="00F125F9" w:rsidP="00F125F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Pacjent zakwalifikowany do leczenia uzdrowiskowego korzystający ze </w:t>
      </w:r>
      <w:r w:rsidRPr="00F125F9">
        <w:rPr>
          <w:rFonts w:ascii="Times New Roman" w:hAnsi="Times New Roman" w:cs="Times New Roman"/>
          <w:sz w:val="20"/>
          <w:szCs w:val="18"/>
        </w:rPr>
        <w:t>świadczeń gwarantowanych z zakresu lecznictwa uzdrowiskowego w rozumieniu ustawy z dnia 27 sierpnia 2004 r. o świadczeniach opieki zdrowotnej finansowanych ze środków publicznych (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t.j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 xml:space="preserve">. Dz. U. z 2020 r. poz. 1398, z 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późn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 xml:space="preserve">. 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zm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 xml:space="preserve">) 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>otrzymuje z OW NFZ wraz ze skierowaniem na leczenie uzdrowiskowe skierowanie na wykonanie t</w:t>
      </w:r>
      <w:r w:rsidRPr="00F125F9">
        <w:rPr>
          <w:rFonts w:ascii="Times New Roman" w:hAnsi="Times New Roman" w:cs="Times New Roman"/>
          <w:sz w:val="20"/>
          <w:szCs w:val="18"/>
        </w:rPr>
        <w:t>estu genowego RT-PCR w laboratorium wpisanym do wykazu laboratoriów COVID-19 Ministerstwa Zdrowia wraz z instrukcją dotyczącą sposobu i terminu zrealizowania badania.</w:t>
      </w:r>
    </w:p>
    <w:p w14:paraId="1C05A730" w14:textId="77777777" w:rsidR="00F125F9" w:rsidRPr="00F125F9" w:rsidRDefault="00F125F9" w:rsidP="00F125F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Do zakładu lecznictwa uzdrowiskowego może zostać przyjęta wyłącznie osoba zdrowa, bez objawów chorobowych sugerujących chorobę zakaźną. </w:t>
      </w:r>
    </w:p>
    <w:p w14:paraId="1FEB96CF" w14:textId="6E8A6BFE" w:rsidR="00F125F9" w:rsidRPr="00F125F9" w:rsidRDefault="00F125F9" w:rsidP="00F125F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Do zakładu lecznictwa uzdrowiskowego nie </w:t>
      </w:r>
      <w:r w:rsidRPr="00F125F9">
        <w:rPr>
          <w:rFonts w:ascii="Times New Roman" w:hAnsi="Times New Roman" w:cs="Times New Roman"/>
          <w:sz w:val="20"/>
          <w:szCs w:val="20"/>
        </w:rPr>
        <w:t xml:space="preserve">może 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zostać przyjęta osoba </w:t>
      </w:r>
      <w:r w:rsidRPr="00F125F9">
        <w:rPr>
          <w:rFonts w:ascii="Times New Roman" w:hAnsi="Times New Roman" w:cs="Times New Roman"/>
          <w:sz w:val="20"/>
          <w:szCs w:val="20"/>
        </w:rPr>
        <w:t>objęta kwarantanną lub izolacją oraz osoba, która przebywa z osobą odbywającą izolację w warunkach domowych (zakaz nie dotyczy osób zaszczepionych oraz ozdrowieńców).</w:t>
      </w:r>
    </w:p>
    <w:p w14:paraId="2C0549C9" w14:textId="77777777" w:rsidR="00F125F9" w:rsidRPr="00F125F9" w:rsidRDefault="00F125F9" w:rsidP="00F125F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Przed potwierdzeniem realizacji stacjonarnego pobytu w zakładzie lecznictwa uzdrowiskowego,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niezależnie od formy oraz finansowania lub współfinansowania pobytu (NFZ, ZUS, KRUS, PFRON, pobyty i noclegi pełnopłatne), podmiot prowadzący ZLU dokonuje </w:t>
      </w:r>
      <w:r w:rsidRPr="00F125F9">
        <w:rPr>
          <w:rFonts w:ascii="Times New Roman" w:hAnsi="Times New Roman" w:cs="Times New Roman"/>
          <w:sz w:val="20"/>
          <w:szCs w:val="20"/>
        </w:rPr>
        <w:t xml:space="preserve">telefonicznej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>(ankietowej</w:t>
      </w:r>
      <w:r w:rsidRPr="00F125F9">
        <w:rPr>
          <w:rFonts w:ascii="Times New Roman" w:hAnsi="Times New Roman" w:cs="Times New Roman"/>
          <w:sz w:val="20"/>
          <w:szCs w:val="20"/>
        </w:rPr>
        <w:t xml:space="preserve"> - wzór ankiety: </w:t>
      </w:r>
      <w:r w:rsidRPr="00F125F9">
        <w:rPr>
          <w:rFonts w:ascii="Times New Roman" w:hAnsi="Times New Roman" w:cs="Times New Roman"/>
          <w:color w:val="C00000"/>
          <w:sz w:val="20"/>
          <w:szCs w:val="20"/>
        </w:rPr>
        <w:t>Załącznik nr 1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F125F9">
        <w:rPr>
          <w:rFonts w:ascii="Times New Roman" w:hAnsi="Times New Roman" w:cs="Times New Roman"/>
          <w:sz w:val="20"/>
          <w:szCs w:val="20"/>
        </w:rPr>
        <w:t xml:space="preserve">weryfikacji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stanu zdrowotnego i epidemiologicznego 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osoby korzystającej ze świadczeń w ZLU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oraz przekazuje tej osobie najistotniejsze informacje organizacyjne związane z pobytem w uzdrowisku </w:t>
      </w:r>
      <w:r w:rsidRPr="00F125F9">
        <w:rPr>
          <w:rFonts w:ascii="Times New Roman" w:hAnsi="Times New Roman" w:cs="Times New Roman"/>
          <w:sz w:val="20"/>
          <w:szCs w:val="20"/>
        </w:rPr>
        <w:t>(zasady realizowania kuracji, konieczność zaopatrzenia się w indywidualne środki ochrony, itp.).</w:t>
      </w:r>
    </w:p>
    <w:p w14:paraId="61EC5B8A" w14:textId="77777777" w:rsidR="00F125F9" w:rsidRPr="00F125F9" w:rsidRDefault="00F125F9" w:rsidP="00F125F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Podmiot prowadzący ZLU w trakcie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>telefonicznej weryfikacji epidemiologicznej pacjentów przyjmowanych na leczenie uzyskuje wiedzę na temat faktycznej liczby osób, która będzie w danym okresie korzystała ze świadczeń, co umożliwi organizacyjne przygotowanie się na przyjęcie pacjentów pod względem zakwaterowania, wyżywienia, zaplanowania pracy bazy zabiegowej oraz zorganizowania przyjęć.</w:t>
      </w:r>
      <w:r w:rsidRPr="00F125F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380ADD3" w14:textId="77777777" w:rsidR="00F125F9" w:rsidRPr="00F125F9" w:rsidRDefault="00F125F9" w:rsidP="00F125F9">
      <w:pPr>
        <w:pStyle w:val="Bezodstpw"/>
        <w:spacing w:line="276" w:lineRule="auto"/>
        <w:ind w:left="720"/>
        <w:rPr>
          <w:rFonts w:ascii="Times New Roman" w:hAnsi="Times New Roman" w:cs="Times New Roman"/>
          <w:color w:val="00B050"/>
          <w:sz w:val="20"/>
          <w:szCs w:val="20"/>
        </w:rPr>
      </w:pPr>
    </w:p>
    <w:p w14:paraId="3A9958AF" w14:textId="77777777" w:rsidR="00F125F9" w:rsidRPr="00E80E72" w:rsidRDefault="00F125F9" w:rsidP="00F125F9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2"/>
          <w:szCs w:val="20"/>
          <w:u w:val="single"/>
        </w:rPr>
      </w:pPr>
      <w:r w:rsidRPr="00E80E72">
        <w:rPr>
          <w:rFonts w:ascii="Times New Roman" w:hAnsi="Times New Roman" w:cs="Times New Roman"/>
          <w:b/>
          <w:bCs/>
          <w:color w:val="C00000"/>
          <w:sz w:val="22"/>
          <w:szCs w:val="20"/>
          <w:u w:val="single"/>
        </w:rPr>
        <w:t>Bezpieczny przyjazd pacjenta do uzdrowiska</w:t>
      </w:r>
    </w:p>
    <w:p w14:paraId="27EC1408" w14:textId="77777777" w:rsidR="00F125F9" w:rsidRPr="00F125F9" w:rsidRDefault="00F125F9" w:rsidP="00F125F9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Do zakładu lecznictwa uzdrowiskowego może zostać przyjęty wyłącznie pacjent z ujemnym wywiadem epidemiologicznym – jw. </w:t>
      </w:r>
    </w:p>
    <w:p w14:paraId="26C9444F" w14:textId="77777777" w:rsidR="00F125F9" w:rsidRPr="00F125F9" w:rsidRDefault="00F125F9" w:rsidP="00F125F9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Nawiązanie telefonicznego kontaktu świadczeniobiorcy z ZLU przez przyjazdem umożliwi zaplanowanie organizacji przyjęć pacjentów, w tym „podzielenie” kuracjuszy zgłaszających się do ZLU na mniejsze grupy (tury), w zależności od środka transportu, z którego pacjent będzie korzystał albo ustalenie indywidualnych godzin przyjazdów – w celu uniknięcia niekontrolowanego gromadzenia się pacjentów w holach recepcyjnych oraz zorganizowanie zasad kontroli epidemiologicznej przy przyjęciu.</w:t>
      </w:r>
    </w:p>
    <w:p w14:paraId="124E5688" w14:textId="4F5DEE47" w:rsidR="00F125F9" w:rsidRPr="00F125F9" w:rsidRDefault="00F125F9" w:rsidP="00F125F9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0"/>
          <w:szCs w:val="16"/>
        </w:rPr>
      </w:pPr>
      <w:r w:rsidRPr="00F125F9">
        <w:rPr>
          <w:rFonts w:ascii="Times New Roman" w:hAnsi="Times New Roman" w:cs="Times New Roman"/>
          <w:sz w:val="20"/>
          <w:szCs w:val="16"/>
        </w:rPr>
        <w:t>Pacjentom należy rekomendować przyjazd do uzdrowiska z wykorzystaniem indywidualnych środków transportu.</w:t>
      </w:r>
    </w:p>
    <w:p w14:paraId="625A4BFD" w14:textId="77777777" w:rsidR="00F125F9" w:rsidRPr="00F125F9" w:rsidRDefault="00F125F9" w:rsidP="00F125F9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Przy przyjęciu do ZLU pacjent przechodzi kontrolę epidemiologiczną – kontrola składa się z następujących elementów: </w:t>
      </w:r>
    </w:p>
    <w:p w14:paraId="3D2205AC" w14:textId="77777777" w:rsidR="00F125F9" w:rsidRPr="00F125F9" w:rsidRDefault="00F125F9" w:rsidP="00F125F9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weryfikacja wyniku 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>testu diagnostycznego w kierunku SARS-CoV-2</w:t>
      </w:r>
    </w:p>
    <w:p w14:paraId="5D406C60" w14:textId="77777777" w:rsidR="00F125F9" w:rsidRPr="00F125F9" w:rsidRDefault="00F125F9" w:rsidP="00F125F9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bezdotykowy pomiar temperatury ciała</w:t>
      </w:r>
    </w:p>
    <w:p w14:paraId="0B8A975D" w14:textId="77777777" w:rsidR="00F125F9" w:rsidRPr="00F125F9" w:rsidRDefault="00F125F9" w:rsidP="00F125F9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weryfikacja ankiety epidemiologicznej, tj. potwierdzenie informacji przekazanych telefonicznie o braku narażenia na kontakt z osobami z potwierdzonym lub prawdopodobnym przypadkiem zakażenia SARS-</w:t>
      </w:r>
      <w:r w:rsidRPr="00F125F9">
        <w:rPr>
          <w:rFonts w:ascii="Times New Roman" w:hAnsi="Times New Roman" w:cs="Times New Roman"/>
          <w:sz w:val="20"/>
          <w:szCs w:val="18"/>
        </w:rPr>
        <w:lastRenderedPageBreak/>
        <w:t>CoV-2 oraz informacji o stanie zdrowia (tj. braku objawów takich jak gorączka, kaszel, duszności, trudności w oddychaniu)</w:t>
      </w:r>
    </w:p>
    <w:p w14:paraId="5EDD8142" w14:textId="77777777" w:rsidR="00F125F9" w:rsidRPr="00F125F9" w:rsidRDefault="00F125F9" w:rsidP="00F125F9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18"/>
        </w:rPr>
        <w:t>w przypadkach uzasadnionych: wykonanie testu antygenowego</w:t>
      </w:r>
      <w:r w:rsidRPr="00F125F9">
        <w:rPr>
          <w:rFonts w:ascii="Times New Roman" w:hAnsi="Times New Roman" w:cs="Times New Roman"/>
          <w:sz w:val="20"/>
          <w:szCs w:val="18"/>
        </w:rPr>
        <w:t>.</w:t>
      </w:r>
    </w:p>
    <w:p w14:paraId="72B49CD6" w14:textId="77777777" w:rsidR="00F125F9" w:rsidRPr="00F125F9" w:rsidRDefault="00F125F9" w:rsidP="00F125F9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W pomieszczeniu, w którym odbywają się przyjęcia, w tym przeprowadzana jest kontrola epidemiologiczna, nie powinny przebywać osoby postronne, inne niż niezbędne do przeprowadzenia tych czynności.</w:t>
      </w:r>
    </w:p>
    <w:p w14:paraId="15F1B21C" w14:textId="77777777" w:rsidR="00F125F9" w:rsidRPr="00F125F9" w:rsidRDefault="00F125F9" w:rsidP="00F125F9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Organizacja przyjęć powinna umożliwić zachowanie w holach recepcyjnych i poczekalniach dystansu społecznego, wynoszącego </w:t>
      </w:r>
      <w:r w:rsidRPr="00F125F9">
        <w:rPr>
          <w:rFonts w:ascii="Times New Roman" w:hAnsi="Times New Roman" w:cs="Times New Roman"/>
          <w:sz w:val="20"/>
          <w:szCs w:val="20"/>
        </w:rPr>
        <w:t xml:space="preserve">co najmniej 1,5 metra (zalecane 2 metry) odległości między osobami oczekującymi na przyjęcie. </w:t>
      </w:r>
      <w:r w:rsidRPr="00F125F9">
        <w:rPr>
          <w:rFonts w:ascii="Times New Roman" w:hAnsi="Times New Roman" w:cs="Times New Roman"/>
          <w:sz w:val="20"/>
          <w:szCs w:val="18"/>
        </w:rPr>
        <w:t xml:space="preserve">W tym celu zaleca się oznakowanie na siedziskach i powierzchniach (np. za pomocą pasków na podłodze) odległości wynoszących min. 1,5 metra między osobami oczekującymi. Przy blacie recepcyjnym powinna przebywać wyłącznie jedna osoba – wyjątkiem są opiekunowie asystujący kuracjuszowi, o ile ich obecność jest niezbędna. </w:t>
      </w:r>
    </w:p>
    <w:p w14:paraId="744A9317" w14:textId="77777777" w:rsidR="00F125F9" w:rsidRPr="00F125F9" w:rsidRDefault="00F125F9" w:rsidP="00F125F9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6BF9DF06" w14:textId="77777777" w:rsidR="00F125F9" w:rsidRPr="00E80E72" w:rsidRDefault="00F125F9" w:rsidP="00F125F9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u w:val="single"/>
          <w:lang w:eastAsia="pl-PL"/>
        </w:rPr>
      </w:pPr>
      <w:r w:rsidRPr="00E80E72">
        <w:rPr>
          <w:rFonts w:ascii="Times New Roman" w:hAnsi="Times New Roman" w:cs="Times New Roman"/>
          <w:b/>
          <w:bCs/>
          <w:color w:val="C00000"/>
          <w:sz w:val="22"/>
          <w:u w:val="single"/>
          <w:lang w:eastAsia="pl-PL"/>
        </w:rPr>
        <w:t>Zapewnienie bezpieczeństwa w zakładzie lecznictwa uzdrowiskowego</w:t>
      </w:r>
    </w:p>
    <w:p w14:paraId="6BEDEB2E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Każdy podmiot prowadzący ZLU powinien opracować wewnętrzne szczegółowe wytyczne organizacyjne w oparciu o wydane wytyczne ogólne z uwzględnieniem specyfiki i zakresu realizowanych świadczeń.</w:t>
      </w:r>
    </w:p>
    <w:p w14:paraId="2164233F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12"/>
        </w:rPr>
      </w:pPr>
      <w:r w:rsidRPr="00F125F9">
        <w:rPr>
          <w:rFonts w:ascii="Times New Roman" w:hAnsi="Times New Roman" w:cs="Times New Roman"/>
          <w:sz w:val="20"/>
          <w:szCs w:val="16"/>
        </w:rPr>
        <w:t>Konieczne jest</w:t>
      </w:r>
      <w:r w:rsidRPr="00F125F9">
        <w:rPr>
          <w:rFonts w:ascii="Times New Roman" w:hAnsi="Times New Roman" w:cs="Times New Roman"/>
          <w:sz w:val="20"/>
          <w:szCs w:val="12"/>
        </w:rPr>
        <w:t xml:space="preserve"> opracowanie przez podmiot prowadzący ZLU regulaminu przestrzegania zasad bezpieczeństwa w stanie zagrożenia epidemicznego oraz przekazanie tego regulaminu do stosowania przez pacjentów oraz pracowników.  </w:t>
      </w:r>
    </w:p>
    <w:p w14:paraId="19A8F225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12"/>
        </w:rPr>
      </w:pPr>
      <w:r w:rsidRPr="00F125F9">
        <w:rPr>
          <w:rFonts w:ascii="Times New Roman" w:hAnsi="Times New Roman" w:cs="Times New Roman"/>
          <w:sz w:val="20"/>
          <w:szCs w:val="18"/>
        </w:rPr>
        <w:t>Konieczne jest zaplanowanie organizacji obiektów z uwzględnieniem zapewnienia bezpieczeństwa epidemiologicznego (właściwe oznakowanie obiektów, ograniczenie dostępu do obiektu osób postronnych, zorganizowanie pokoi izolacji osób z objawami infekcji, udostępnienie materiałów edukacyjnych, udostępnienie środków do dezynfekcji).</w:t>
      </w:r>
    </w:p>
    <w:p w14:paraId="015E2925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Wydarzenia o charakterze zbiorowym, jak spotkania informacyjne, zebrania, szkolenia grupowe, korzystanie ze świetlicy, itp., powinny być organizowane z zachowaniem zasady</w:t>
      </w:r>
      <w:r w:rsidRPr="00F125F9">
        <w:rPr>
          <w:rFonts w:ascii="Times New Roman" w:hAnsi="Times New Roman" w:cs="Times New Roman"/>
          <w:sz w:val="20"/>
        </w:rPr>
        <w:t xml:space="preserve"> zakrywania przez uczestników ust i nosa przy pomocy maseczki oraz </w:t>
      </w:r>
      <w:r w:rsidRPr="00F125F9">
        <w:rPr>
          <w:rFonts w:ascii="Times New Roman" w:hAnsi="Times New Roman" w:cs="Times New Roman"/>
          <w:sz w:val="20"/>
          <w:szCs w:val="18"/>
        </w:rPr>
        <w:t>z zachowaniem zasady</w:t>
      </w:r>
      <w:r w:rsidRPr="00F125F9">
        <w:rPr>
          <w:rFonts w:ascii="Times New Roman" w:hAnsi="Times New Roman" w:cs="Times New Roman"/>
          <w:sz w:val="20"/>
        </w:rPr>
        <w:t xml:space="preserve"> udostępniania uczestnikom co drugiego miejsca siedzącego (nie więcej niż 50% liczby dostępnych miejsc) i/lub </w:t>
      </w:r>
      <w:r w:rsidRPr="00F125F9">
        <w:rPr>
          <w:rFonts w:ascii="Times New Roman" w:hAnsi="Times New Roman" w:cs="Times New Roman"/>
          <w:sz w:val="20"/>
          <w:szCs w:val="18"/>
        </w:rPr>
        <w:t xml:space="preserve">zasady utrzymania dystansu fizycznego co najmniej 1,5 metra </w:t>
      </w:r>
      <w:r w:rsidRPr="00F125F9">
        <w:rPr>
          <w:rFonts w:ascii="Times New Roman" w:hAnsi="Times New Roman" w:cs="Times New Roman"/>
          <w:sz w:val="20"/>
          <w:szCs w:val="20"/>
        </w:rPr>
        <w:t xml:space="preserve">(zalecane 2 metry) </w:t>
      </w:r>
      <w:r w:rsidRPr="00F125F9">
        <w:rPr>
          <w:rFonts w:ascii="Times New Roman" w:hAnsi="Times New Roman" w:cs="Times New Roman"/>
          <w:sz w:val="20"/>
          <w:szCs w:val="18"/>
        </w:rPr>
        <w:t>między uczestnikami; w przypadku braku możliwości spełnienia tych warunków konieczne jest wprowadzenie w obiektach ZLU zakazu organizowania wydarzeń o charakterze zbiorowym.</w:t>
      </w:r>
    </w:p>
    <w:p w14:paraId="145D30A8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Konieczne jest prowadzenie indywidualnej edukacji personelu i pacjentów na temat: zakażenia wirusem SARS-CoV-2 i choroby COVID-19, wprowadzanych procedur bezpieczeństwa zastosowanych w związku z istniejącym zagrożeniem epidemicznym, profilaktyki zakażeń wirusowych, zasad higieny rąk, higieny osobistej, higieny kaszlu i kichania, zasad stosowania środków ochrony indywidualnej.</w:t>
      </w:r>
    </w:p>
    <w:p w14:paraId="56206A0F" w14:textId="77777777" w:rsidR="00F125F9" w:rsidRPr="00F125F9" w:rsidRDefault="00F125F9" w:rsidP="00F125F9">
      <w:pPr>
        <w:pStyle w:val="Bezodstpw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Materiały edukacyjne GIS do pobrania:</w:t>
      </w:r>
    </w:p>
    <w:p w14:paraId="34919C4D" w14:textId="77777777" w:rsidR="00F125F9" w:rsidRPr="00F125F9" w:rsidRDefault="00E771F1" w:rsidP="00F125F9">
      <w:pPr>
        <w:pStyle w:val="Bezodstpw"/>
        <w:spacing w:line="276" w:lineRule="auto"/>
        <w:ind w:left="720"/>
        <w:jc w:val="left"/>
        <w:rPr>
          <w:rFonts w:ascii="Times New Roman" w:hAnsi="Times New Roman" w:cs="Times New Roman"/>
          <w:sz w:val="28"/>
          <w:szCs w:val="24"/>
        </w:rPr>
      </w:pPr>
      <w:hyperlink r:id="rId7" w:history="1">
        <w:r w:rsidR="00F125F9" w:rsidRPr="00F125F9">
          <w:rPr>
            <w:rStyle w:val="Hipercze"/>
            <w:rFonts w:ascii="Times New Roman" w:hAnsi="Times New Roman" w:cs="Times New Roman"/>
            <w:color w:val="0052A5"/>
            <w:sz w:val="22"/>
            <w:shd w:val="clear" w:color="auto" w:fill="FFFFFF"/>
          </w:rPr>
          <w:t>Jak prawidłowo myć ręce</w:t>
        </w:r>
      </w:hyperlink>
    </w:p>
    <w:p w14:paraId="512605D8" w14:textId="77777777" w:rsidR="00F125F9" w:rsidRPr="00F125F9" w:rsidRDefault="00E771F1" w:rsidP="00F125F9">
      <w:pPr>
        <w:pStyle w:val="Bezodstpw"/>
        <w:spacing w:line="276" w:lineRule="auto"/>
        <w:ind w:left="720"/>
        <w:jc w:val="left"/>
        <w:rPr>
          <w:rFonts w:ascii="Times New Roman" w:hAnsi="Times New Roman" w:cs="Times New Roman"/>
          <w:sz w:val="28"/>
          <w:szCs w:val="24"/>
        </w:rPr>
      </w:pPr>
      <w:hyperlink r:id="rId8" w:history="1">
        <w:r w:rsidR="00F125F9" w:rsidRPr="00F125F9">
          <w:rPr>
            <w:rStyle w:val="Hipercze"/>
            <w:rFonts w:ascii="Times New Roman" w:hAnsi="Times New Roman" w:cs="Times New Roman"/>
            <w:color w:val="0052A5"/>
            <w:sz w:val="22"/>
            <w:shd w:val="clear" w:color="auto" w:fill="FFFFFF"/>
          </w:rPr>
          <w:t>Jak skutecznie dezynfekować ręce</w:t>
        </w:r>
      </w:hyperlink>
    </w:p>
    <w:p w14:paraId="3ABB216F" w14:textId="77777777" w:rsidR="00F125F9" w:rsidRPr="00F125F9" w:rsidRDefault="00E771F1" w:rsidP="00F125F9">
      <w:pPr>
        <w:pStyle w:val="Bezodstpw"/>
        <w:spacing w:line="276" w:lineRule="auto"/>
        <w:ind w:left="720"/>
        <w:jc w:val="left"/>
        <w:rPr>
          <w:rFonts w:ascii="Times New Roman" w:hAnsi="Times New Roman" w:cs="Times New Roman"/>
          <w:sz w:val="28"/>
          <w:szCs w:val="24"/>
        </w:rPr>
      </w:pPr>
      <w:hyperlink r:id="rId9" w:history="1">
        <w:r w:rsidR="00F125F9" w:rsidRPr="00F125F9">
          <w:rPr>
            <w:rStyle w:val="Hipercze"/>
            <w:rFonts w:ascii="Times New Roman" w:hAnsi="Times New Roman" w:cs="Times New Roman"/>
            <w:color w:val="006CD7"/>
            <w:sz w:val="22"/>
            <w:shd w:val="clear" w:color="auto" w:fill="FFFFFF"/>
          </w:rPr>
          <w:t>Jak prawidłowo nakładać i zdejmować maseczkę</w:t>
        </w:r>
      </w:hyperlink>
    </w:p>
    <w:p w14:paraId="37FE83BB" w14:textId="77777777" w:rsidR="00F125F9" w:rsidRPr="00F125F9" w:rsidRDefault="00E771F1" w:rsidP="00F125F9">
      <w:pPr>
        <w:pStyle w:val="Bezodstpw"/>
        <w:spacing w:line="276" w:lineRule="auto"/>
        <w:ind w:left="720"/>
        <w:jc w:val="left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F125F9" w:rsidRPr="00F125F9">
          <w:rPr>
            <w:rStyle w:val="Hipercze"/>
            <w:rFonts w:ascii="Times New Roman" w:hAnsi="Times New Roman" w:cs="Times New Roman"/>
            <w:color w:val="0052A5"/>
            <w:sz w:val="22"/>
            <w:shd w:val="clear" w:color="auto" w:fill="FFFFFF"/>
          </w:rPr>
          <w:t>Jak prawidłowo nakładać i zdejmować rękawice</w:t>
        </w:r>
      </w:hyperlink>
    </w:p>
    <w:p w14:paraId="3A105FB2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Konieczne jest ustalenie przez każdy podmiot prowadzący ZLU obowiązujących personel i pacjentów zasad zachowania dystansu społecznego, zasad zachowania higieny rąk, higieny kaszlu, hieny otoczenia i higieny pracy (wytyczne w zakresie zasad zachowania dystansu społecznego i higieny w uzdrowisku: część 9).</w:t>
      </w:r>
    </w:p>
    <w:p w14:paraId="21340370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>Konieczne jest zapewnienie przez podmioty prowadzące ZLU:</w:t>
      </w:r>
    </w:p>
    <w:p w14:paraId="63749602" w14:textId="77777777" w:rsidR="00F125F9" w:rsidRPr="00F125F9" w:rsidRDefault="00F125F9" w:rsidP="00F125F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>dostępności do</w:t>
      </w:r>
      <w:r w:rsidRPr="00F125F9">
        <w:rPr>
          <w:rFonts w:ascii="Times New Roman" w:hAnsi="Times New Roman" w:cs="Times New Roman"/>
          <w:sz w:val="20"/>
          <w:szCs w:val="20"/>
        </w:rPr>
        <w:t xml:space="preserve"> środków dezynfekcyjnych w miejscach ogólnodostępnych (hole recepcyjne, zakłady przyrodolecznicze, jadalnie) oraz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>dostępności do</w:t>
      </w:r>
      <w:r w:rsidRPr="00F125F9">
        <w:rPr>
          <w:rFonts w:ascii="Times New Roman" w:hAnsi="Times New Roman" w:cs="Times New Roman"/>
          <w:sz w:val="20"/>
          <w:szCs w:val="20"/>
        </w:rPr>
        <w:t xml:space="preserve"> mydła i ręczników papierowych w zbiorowych pomieszczeniach higienicznych; </w:t>
      </w:r>
    </w:p>
    <w:p w14:paraId="0AABBF05" w14:textId="77777777" w:rsidR="00F125F9" w:rsidRPr="00F125F9" w:rsidRDefault="00F125F9" w:rsidP="00F125F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>dostępności do</w:t>
      </w:r>
      <w:r w:rsidRPr="00F125F9">
        <w:rPr>
          <w:rFonts w:ascii="Times New Roman" w:hAnsi="Times New Roman" w:cs="Times New Roman"/>
          <w:sz w:val="20"/>
          <w:szCs w:val="20"/>
        </w:rPr>
        <w:t xml:space="preserve"> jednorazowego sprzętu medycznego i materiałów higienicznych niezbędnych do zrealizowania świadczeń medycznych, w tym świadczeń zabiegowych;</w:t>
      </w:r>
    </w:p>
    <w:p w14:paraId="79CBD2B1" w14:textId="77777777" w:rsidR="00F125F9" w:rsidRPr="00F125F9" w:rsidRDefault="00F125F9" w:rsidP="00F125F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dostępności personelu do adekwatnych do rodzaju realizowanych świadczeń </w:t>
      </w:r>
      <w:r w:rsidRPr="00F125F9">
        <w:rPr>
          <w:rFonts w:ascii="Times New Roman" w:hAnsi="Times New Roman" w:cs="Times New Roman"/>
          <w:sz w:val="20"/>
          <w:szCs w:val="20"/>
        </w:rPr>
        <w:t>środków ochrony indywidualnej związanych ze zwalczaniem epidemii COVID-19;</w:t>
      </w:r>
    </w:p>
    <w:p w14:paraId="1B5ED321" w14:textId="77777777" w:rsidR="00F125F9" w:rsidRPr="00F125F9" w:rsidRDefault="00F125F9" w:rsidP="00F125F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sprzętu i środków oraz monitorowania codziennych prac porządkowych, ze szczególnym uwzględnieniem dezynfekowania powierzchni dotykowych: klamek, uchwytów, poręczy schodów, włączników światła, sprzętu zabiegowego, poręczy krzeseł i powierzchni płaskich, w tym blatów w gabinetach medycznych, zabiegowych, recepcyjnych oraz w pomieszczeniach do spożywania posiłków.</w:t>
      </w:r>
    </w:p>
    <w:p w14:paraId="1FD65229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</w:rPr>
        <w:lastRenderedPageBreak/>
        <w:t xml:space="preserve">Wskazane jest zapewnienie przez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>podmioty prowadzące ZLU</w:t>
      </w:r>
      <w:r w:rsidRPr="00F125F9">
        <w:rPr>
          <w:rFonts w:ascii="Times New Roman" w:hAnsi="Times New Roman" w:cs="Times New Roman"/>
          <w:b/>
          <w:bCs/>
          <w:sz w:val="20"/>
        </w:rPr>
        <w:t xml:space="preserve"> możliwości zakupu przez pacjentów: maseczek ochronnych (jednorazowych i/lub wielorazowych, w tym masek typu N95/FFP2), rękawiczek jednorazowych oraz środków do higieny i dezynfekcji.</w:t>
      </w:r>
    </w:p>
    <w:p w14:paraId="7C1AB912" w14:textId="77777777" w:rsidR="00F125F9" w:rsidRPr="00F125F9" w:rsidRDefault="00F125F9" w:rsidP="00F125F9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125F9">
        <w:rPr>
          <w:rFonts w:ascii="Times New Roman" w:hAnsi="Times New Roman" w:cs="Times New Roman"/>
          <w:sz w:val="20"/>
        </w:rPr>
        <w:t>Konieczne jest bezwzględne respektowanie przez personel, pacjentów, klientów, dostawców i innych kontrahentów podmiotu prowadzącego ZLU obowiązujących zasad stosowania środków ochrony indywidualnej, zasad higieny i dystansowania społecznego.</w:t>
      </w:r>
    </w:p>
    <w:p w14:paraId="283AE100" w14:textId="77777777" w:rsidR="00F125F9" w:rsidRPr="00F125F9" w:rsidRDefault="00F125F9" w:rsidP="00F125F9">
      <w:pPr>
        <w:pStyle w:val="Bezodstpw"/>
        <w:spacing w:line="276" w:lineRule="auto"/>
        <w:rPr>
          <w:rFonts w:ascii="Times New Roman" w:hAnsi="Times New Roman" w:cs="Times New Roman"/>
          <w:color w:val="00B050"/>
          <w:sz w:val="20"/>
        </w:rPr>
      </w:pPr>
    </w:p>
    <w:p w14:paraId="75D68168" w14:textId="77777777" w:rsidR="00F125F9" w:rsidRPr="00E80E72" w:rsidRDefault="00F125F9" w:rsidP="00F125F9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2"/>
        </w:rPr>
      </w:pPr>
      <w:r w:rsidRPr="00E80E72">
        <w:rPr>
          <w:rFonts w:ascii="Times New Roman" w:hAnsi="Times New Roman" w:cs="Times New Roman"/>
          <w:b/>
          <w:bCs/>
          <w:color w:val="C00000"/>
          <w:sz w:val="22"/>
        </w:rPr>
        <w:t>Zasady zakwaterowania:</w:t>
      </w:r>
    </w:p>
    <w:p w14:paraId="412F6CC4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Style w:val="Pogrubienie"/>
          <w:rFonts w:ascii="Times New Roman" w:hAnsi="Times New Roman" w:cs="Times New Roman"/>
          <w:sz w:val="20"/>
          <w:szCs w:val="20"/>
        </w:rPr>
      </w:pPr>
      <w:r w:rsidRPr="00F125F9">
        <w:rPr>
          <w:rStyle w:val="Pogrubienie"/>
          <w:rFonts w:ascii="Times New Roman" w:hAnsi="Times New Roman" w:cs="Times New Roman"/>
          <w:sz w:val="20"/>
          <w:szCs w:val="20"/>
        </w:rPr>
        <w:t xml:space="preserve">Organizacja zakwaterowania osób przyjmowanych do obiektu powinna zapewnić maksymalne wyeliminowanie możliwości kontaktu uczestników zmieniających się turnusów. </w:t>
      </w:r>
    </w:p>
    <w:p w14:paraId="536C69F4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Style w:val="Pogrubienie"/>
          <w:rFonts w:ascii="Times New Roman" w:hAnsi="Times New Roman" w:cs="Times New Roman"/>
          <w:sz w:val="20"/>
          <w:szCs w:val="20"/>
        </w:rPr>
      </w:pPr>
      <w:r w:rsidRPr="00F125F9">
        <w:rPr>
          <w:rStyle w:val="Pogrubienie"/>
          <w:rFonts w:ascii="Times New Roman" w:hAnsi="Times New Roman" w:cs="Times New Roman"/>
          <w:sz w:val="20"/>
          <w:szCs w:val="20"/>
        </w:rPr>
        <w:t>Należy zaplanować przydział miejsc noclegowych, w sposób zapewniający możliwie jak największe rozgęszczenie w kwaterowaniu pacjentów. Liczba osób zakwaterowanych w jednym pokoju wieloosobowym nie powinna przekraczać 4 osób przy zachowaniu minimum 4 m² powierzchni noclegowej na 1 osobę (ograniczenie nie dotyczy rodzin i osób na stałe wspólnie zamieszkujących).</w:t>
      </w:r>
    </w:p>
    <w:p w14:paraId="01298BD0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Style w:val="Pogrubienie"/>
          <w:rFonts w:ascii="Times New Roman" w:hAnsi="Times New Roman" w:cs="Times New Roman"/>
          <w:sz w:val="20"/>
          <w:szCs w:val="20"/>
        </w:rPr>
      </w:pPr>
      <w:r w:rsidRPr="00F125F9">
        <w:rPr>
          <w:rStyle w:val="Pogrubienie"/>
          <w:rFonts w:ascii="Times New Roman" w:hAnsi="Times New Roman" w:cs="Times New Roman"/>
          <w:sz w:val="20"/>
          <w:szCs w:val="20"/>
        </w:rPr>
        <w:t>Zaleca się, aby niezaszczepione osoby z udokumentowanym obniżeniem odporności w wywiadzie były zakwaterowane z możliwie najmniejszą liczbą współlokatorów lub jeśli to możliwe indywidualnie (wskazany oddzielny węzeł sanitarny).</w:t>
      </w:r>
    </w:p>
    <w:p w14:paraId="31E559B2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lang w:eastAsia="pl-PL"/>
        </w:rPr>
        <w:t xml:space="preserve">Wszystkie obszary często używane, takie jak toalety i pomieszczenia wspólne (poczekalnie, recepcje, </w:t>
      </w:r>
      <w:proofErr w:type="spellStart"/>
      <w:r w:rsidRPr="00F125F9">
        <w:rPr>
          <w:rFonts w:ascii="Times New Roman" w:hAnsi="Times New Roman" w:cs="Times New Roman"/>
          <w:sz w:val="20"/>
          <w:lang w:eastAsia="pl-PL"/>
        </w:rPr>
        <w:t>wypoczywalnie</w:t>
      </w:r>
      <w:proofErr w:type="spellEnd"/>
      <w:r w:rsidRPr="00F125F9">
        <w:rPr>
          <w:rFonts w:ascii="Times New Roman" w:hAnsi="Times New Roman" w:cs="Times New Roman"/>
          <w:sz w:val="20"/>
          <w:lang w:eastAsia="pl-PL"/>
        </w:rPr>
        <w:t>, jadalnie, windy) powinny być regularnie (co najmniej dwa razy dziennie) starannie sprzątane, z użyciem wody z detergentem. P</w:t>
      </w:r>
      <w:r w:rsidRPr="00F125F9">
        <w:rPr>
          <w:rFonts w:ascii="Times New Roman" w:hAnsi="Times New Roman" w:cs="Times New Roman"/>
          <w:sz w:val="20"/>
        </w:rPr>
        <w:t>omieszczenia należy regularnie wietrzyć. N</w:t>
      </w:r>
      <w:r w:rsidRPr="00F125F9">
        <w:rPr>
          <w:rFonts w:ascii="Times New Roman" w:hAnsi="Times New Roman" w:cs="Times New Roman"/>
          <w:sz w:val="20"/>
          <w:szCs w:val="18"/>
        </w:rPr>
        <w:t>ie należy używać klimatyzacji.</w:t>
      </w:r>
    </w:p>
    <w:p w14:paraId="46AEBECF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  <w:szCs w:val="18"/>
        </w:rPr>
        <w:t>Należy zalecić osobom przebywającym w obiekcie ograniczenie korzystania z wind budynku do niezbędnego minimum. Należy określić limit osób jednocześnie korzystających z windy uzależniony od jej powierzchni (</w:t>
      </w:r>
      <w:r w:rsidRPr="00F125F9">
        <w:rPr>
          <w:rFonts w:ascii="Times New Roman" w:hAnsi="Times New Roman" w:cs="Times New Roman"/>
          <w:sz w:val="20"/>
        </w:rPr>
        <w:t>należy zadbać, aby windą poruszała się jednorazowo taka liczba osób, która zapewni zachowanie odstępu między tymi osobami; osoby korzystające z windy powinny zakrywać usta i nos przy pomocy maseczki, a także nie stać do siebie twarzą w twarz).</w:t>
      </w:r>
    </w:p>
    <w:p w14:paraId="38DAD292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>Należy zapewnić mycie i dezynfekcję wszystkich powierzchni płaskich i często dotykanych (jak np. włączniki światła, klamki, w tym klamki drzwi wejściowych, poręcze, uchwyty, stoliki, lady, dozowniki na preparaty do higieny rąk, dozowniki na ręczniki jednorazowe, pojemniki na odpady, przyciski windy) zgodnie z procedurami wewnętrznymi, ale nie rzadziej niż dwa razy dziennie i za każdym razem, gdy zauważy się zabrudzenia.</w:t>
      </w:r>
    </w:p>
    <w:p w14:paraId="3DCCF239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</w:rPr>
        <w:t xml:space="preserve">Należy zapewnić </w:t>
      </w:r>
      <w:r w:rsidRPr="00F125F9">
        <w:rPr>
          <w:rFonts w:ascii="Times New Roman" w:hAnsi="Times New Roman" w:cs="Times New Roman"/>
          <w:sz w:val="20"/>
          <w:szCs w:val="18"/>
        </w:rPr>
        <w:t>monitoring codziennych prac porządkowych, ze szczególnym uwzględnieniem utrzymywania w czystości ciągów komunikacyjnych i dezynfekowania powierzchni dotykowych.</w:t>
      </w:r>
    </w:p>
    <w:p w14:paraId="7A753D9C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>Należy wyłączyć z użytkowania suszarki do rąk oraz suszarki do włosów dostępne w łazienkach i toaletach zbiorowych.</w:t>
      </w:r>
    </w:p>
    <w:p w14:paraId="7EC97FC1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>Należy przy każdym zwrocie do recepcji dezynfekować przedmioty udostępniane pacjentom (np. klucze, breloki, karty, itp.).</w:t>
      </w:r>
    </w:p>
    <w:p w14:paraId="13371982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</w:rPr>
        <w:t xml:space="preserve">Wskazane jest </w:t>
      </w:r>
      <w:r w:rsidRPr="00F125F9">
        <w:rPr>
          <w:rFonts w:ascii="Times New Roman" w:hAnsi="Times New Roman" w:cs="Times New Roman"/>
          <w:b/>
          <w:bCs/>
          <w:sz w:val="20"/>
        </w:rPr>
        <w:t>regularne naświetlanie</w:t>
      </w:r>
      <w:r w:rsidRPr="00F125F9">
        <w:rPr>
          <w:rFonts w:ascii="Times New Roman" w:hAnsi="Times New Roman" w:cs="Times New Roman"/>
          <w:sz w:val="20"/>
        </w:rPr>
        <w:t xml:space="preserve"> gabinetów medycznych i powierzchni wspólnych z użyciem lamp UV (czas naświetlania co najmniej 1 godzina: gabinety zabiegowe, pielęgniarskie i lekarskie, sale gimnastyczne, jadalnie, poczekalnie, ogólnodostępne pomieszczenia higieniczne) lub stosowanie lamp przepływowych UV w czasie użytkowania tych pomieszczeń.</w:t>
      </w:r>
    </w:p>
    <w:p w14:paraId="43DA5696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W celu minimalizowania zakażeń krzyżowych można </w:t>
      </w:r>
      <w:r w:rsidRPr="00F125F9">
        <w:rPr>
          <w:rFonts w:ascii="Times New Roman" w:hAnsi="Times New Roman" w:cs="Times New Roman"/>
          <w:sz w:val="20"/>
        </w:rPr>
        <w:t>ograniczyć częstotliwość rutynowego sprzątania pokoi, z zastrzeżeniem, iż sprzątanie powinno być zapewnione na zgłoszenie pacjenta. Sprzątanie najlepiej przeprowadzać pod nieobecność pacjenta. Proces sprzątania pokoi należy rozpocząć od usunięcia odpadów oraz mycia i dezynfekcji powierzchni tzw. czystych tj.: od parapetów, blatów stolików, ram łóżka, klamek, włączników i przycisków, słuchawek telefonu, a kończąc na podłodze oraz łazience i toalecie.</w:t>
      </w:r>
    </w:p>
    <w:p w14:paraId="2A388179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</w:rPr>
      </w:pPr>
      <w:bookmarkStart w:id="2" w:name="_Hlk40627066"/>
      <w:r w:rsidRPr="00F125F9">
        <w:rPr>
          <w:rFonts w:ascii="Times New Roman" w:hAnsi="Times New Roman" w:cs="Times New Roman"/>
          <w:sz w:val="20"/>
        </w:rPr>
        <w:t xml:space="preserve">Po zakończeniu pobytu przez pacjenta należy gruntownie posprzątać pokój, z uwzględnieniem dezynfekcji wszystkich powierzchni dotykowych (w tym włączniki światła, klamki, uchwyty, ramy łóżek, szafki nocne, stoliki, oparcia krzeseł, pojemniki na odpady), sprzętu (np. telefon, piloty, czajnik) i łazienki. Sprzątane pomieszczenia należy gruntowne wywietrzyć przez co najmniej godzinę (przed rozpoczęciem sprzątania i po jego zakończeniu). </w:t>
      </w:r>
    </w:p>
    <w:bookmarkEnd w:id="2"/>
    <w:p w14:paraId="54CBD5A6" w14:textId="77777777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  <w:bCs/>
          <w:sz w:val="20"/>
        </w:rPr>
      </w:pPr>
      <w:r w:rsidRPr="00F125F9">
        <w:rPr>
          <w:rFonts w:ascii="Times New Roman" w:hAnsi="Times New Roman" w:cs="Times New Roman"/>
          <w:b/>
          <w:bCs/>
          <w:sz w:val="20"/>
        </w:rPr>
        <w:t>Odpady z pokoi pacjentów zdrowych należy traktować jak odpady komunalne.</w:t>
      </w:r>
    </w:p>
    <w:p w14:paraId="2AD02137" w14:textId="0A1E06AC" w:rsidR="00F125F9" w:rsidRPr="00F125F9" w:rsidRDefault="00F125F9" w:rsidP="00F125F9">
      <w:pPr>
        <w:pStyle w:val="Bezodstpw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  <w:bCs/>
          <w:sz w:val="20"/>
        </w:rPr>
      </w:pPr>
      <w:r w:rsidRPr="00F125F9">
        <w:rPr>
          <w:rFonts w:ascii="Times New Roman" w:hAnsi="Times New Roman" w:cs="Times New Roman"/>
          <w:b/>
          <w:bCs/>
          <w:sz w:val="20"/>
        </w:rPr>
        <w:t>Środki ochrony indywidualnej (maseczki, rękawiczki) stosowane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 xml:space="preserve"> profilaktycznie</w:t>
      </w:r>
      <w:r w:rsidRPr="00F125F9">
        <w:rPr>
          <w:rFonts w:ascii="Times New Roman" w:hAnsi="Times New Roman" w:cs="Times New Roman"/>
          <w:b/>
          <w:bCs/>
          <w:sz w:val="20"/>
        </w:rPr>
        <w:t xml:space="preserve"> przez osoby zdrowe</w:t>
      </w:r>
      <w:r w:rsidRPr="00F125F9">
        <w:rPr>
          <w:rFonts w:ascii="Times New Roman" w:hAnsi="Times New Roman" w:cs="Times New Roman"/>
          <w:sz w:val="20"/>
        </w:rPr>
        <w:t xml:space="preserve"> </w:t>
      </w:r>
      <w:r w:rsidRPr="00F125F9">
        <w:rPr>
          <w:rFonts w:ascii="Times New Roman" w:hAnsi="Times New Roman" w:cs="Times New Roman"/>
          <w:b/>
          <w:bCs/>
          <w:sz w:val="20"/>
        </w:rPr>
        <w:t xml:space="preserve">należy traktować </w:t>
      </w:r>
      <w:r w:rsidRPr="00F125F9">
        <w:rPr>
          <w:rFonts w:ascii="Times New Roman" w:hAnsi="Times New Roman" w:cs="Times New Roman"/>
          <w:sz w:val="20"/>
          <w:szCs w:val="18"/>
        </w:rPr>
        <w:t xml:space="preserve">jak odpad medyczny pozostały (o kodzie 18 01 04) – tego typu odpady </w:t>
      </w:r>
      <w:r w:rsidRPr="00F125F9">
        <w:rPr>
          <w:rFonts w:ascii="Times New Roman" w:hAnsi="Times New Roman" w:cs="Times New Roman"/>
          <w:b/>
          <w:bCs/>
          <w:sz w:val="20"/>
        </w:rPr>
        <w:t>mogą być wrzucane do pojemnika lub worka na odpady zmieszane (komunalne)</w:t>
      </w:r>
      <w:r w:rsidRPr="00F125F9">
        <w:rPr>
          <w:rFonts w:ascii="Times New Roman" w:hAnsi="Times New Roman" w:cs="Times New Roman"/>
          <w:sz w:val="20"/>
          <w:szCs w:val="16"/>
        </w:rPr>
        <w:t xml:space="preserve">. </w:t>
      </w:r>
      <w:r w:rsidR="003206A1" w:rsidRPr="00606C12">
        <w:rPr>
          <w:rFonts w:ascii="Times New Roman" w:hAnsi="Times New Roman" w:cs="Times New Roman"/>
          <w:b/>
          <w:bCs/>
          <w:sz w:val="20"/>
          <w:szCs w:val="16"/>
        </w:rPr>
        <w:t>Wyjątek stanowią odpady od pacjenta zakażonego.</w:t>
      </w:r>
    </w:p>
    <w:p w14:paraId="35335036" w14:textId="4B1E3F03" w:rsidR="00F125F9" w:rsidRDefault="00F125F9" w:rsidP="00F125F9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sz w:val="20"/>
        </w:rPr>
      </w:pPr>
    </w:p>
    <w:p w14:paraId="62642703" w14:textId="37397E86" w:rsidR="00E80E72" w:rsidRDefault="00E80E72" w:rsidP="00F125F9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sz w:val="20"/>
        </w:rPr>
      </w:pPr>
    </w:p>
    <w:p w14:paraId="33B7ABC1" w14:textId="77777777" w:rsidR="00E80E72" w:rsidRPr="00F125F9" w:rsidRDefault="00E80E72" w:rsidP="00F125F9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sz w:val="20"/>
        </w:rPr>
      </w:pPr>
    </w:p>
    <w:p w14:paraId="0D9701A4" w14:textId="77777777" w:rsidR="00F125F9" w:rsidRPr="00F125F9" w:rsidRDefault="00F125F9" w:rsidP="00F125F9">
      <w:pPr>
        <w:pStyle w:val="Bezodstpw"/>
        <w:spacing w:line="276" w:lineRule="auto"/>
        <w:ind w:left="720"/>
        <w:rPr>
          <w:rStyle w:val="Pogrubienie"/>
          <w:rFonts w:ascii="Times New Roman" w:hAnsi="Times New Roman" w:cs="Times New Roman"/>
          <w:sz w:val="20"/>
        </w:rPr>
      </w:pPr>
    </w:p>
    <w:p w14:paraId="7526AF11" w14:textId="77777777" w:rsidR="00F125F9" w:rsidRPr="00E80E72" w:rsidRDefault="00F125F9" w:rsidP="00F125F9">
      <w:pPr>
        <w:pStyle w:val="Bezodstpw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C00000"/>
          <w:sz w:val="22"/>
          <w:u w:val="single"/>
        </w:rPr>
      </w:pPr>
      <w:r w:rsidRPr="00E80E72">
        <w:rPr>
          <w:rFonts w:ascii="Times New Roman" w:hAnsi="Times New Roman" w:cs="Times New Roman"/>
          <w:b/>
          <w:bCs/>
          <w:color w:val="C00000"/>
          <w:sz w:val="22"/>
          <w:u w:val="single"/>
        </w:rPr>
        <w:t>Zasady żywienia zbiorowego:</w:t>
      </w:r>
    </w:p>
    <w:p w14:paraId="68170BBF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Żywienie zbiorowe powinno być prowadzone wg rygorystycznie przestrzeganych wymagań higienicznych, w tym przede wszystkim systemu HACCP i dobrych praktyk higienicznych GHP. </w:t>
      </w:r>
    </w:p>
    <w:p w14:paraId="572A7FDE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zapewnić dystans fizyczny między pacjentami w trakcie spożywania posiłków na jadalni co najmniej 1,5 metra (stoliki powinny być ustawione w odległości co najmniej 2 metrów, licząc od krańca blatów). Osoby spożywające posiłki nie powinny siedzieć naprzeciw siebie. W pomieszczeniu nie może przebywać więcej niż 1 osoba na 4m².</w:t>
      </w:r>
    </w:p>
    <w:p w14:paraId="14784D8E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Odległości na sali konsumpcyjnej mogą być mniejsze, jeżeli w pomieszczeniu zamontowane są odgrodzenia (np. przepierzenia lub ścianki o wysokości minimum 1 m ponad blat stolika) lub jeżeli z posiłków korzysta rodzina albo osoby zamieszkujące w tym samym pokoju.</w:t>
      </w:r>
    </w:p>
    <w:p w14:paraId="6643F542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Wskazane jest ograniczenie liczby osób jednoczasowo przebywających na jadalni przez wprowadzenie kilku tur wydawania posiłków, tak by zapewnić możliwość utrzymania między pacjentami wymaganego dystansu.</w:t>
      </w:r>
    </w:p>
    <w:p w14:paraId="5824D96A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Każdy pacjent powinien mieć indywidualnie wyznaczoną salę, turę i godzinę posiłku oraz miejsce na sali konsumpcyjnej (osobom wspólnie zamieszkującym powinny być przydzielane wspólne stoliki).</w:t>
      </w:r>
    </w:p>
    <w:p w14:paraId="18B59BB1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rozważyć wprowadzenie odrębnych godzin (tur) wydawania posiłków dla pacjentów z różnych oddziałów (w tym różnych zakresów świadczeń) i/lub obiektów.</w:t>
      </w:r>
    </w:p>
    <w:p w14:paraId="0A228329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Informację o zasadach serwowania posiłków oraz o maksymalnej liczbie pacjentów mogących przebywać na sali konsumpcyjnej należy umieścić przy wejściu do jadalni. </w:t>
      </w:r>
    </w:p>
    <w:p w14:paraId="690E75A9" w14:textId="610BC795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zapewnić co najmniej 15-minutowy odstęp pomiędzy kolejnymi turami (licząc od zakończenia posiłku), przeznaczony na przygotowanie i wywietrzenie sali konsumpcyjnej oraz dezynfekcję </w:t>
      </w:r>
      <w:r w:rsidR="003206A1">
        <w:rPr>
          <w:rFonts w:ascii="Times New Roman" w:hAnsi="Times New Roman" w:cs="Times New Roman"/>
          <w:sz w:val="20"/>
          <w:szCs w:val="20"/>
        </w:rPr>
        <w:t>blatów stolików i oparć krzeseł</w:t>
      </w:r>
      <w:r w:rsidRPr="00F125F9">
        <w:rPr>
          <w:rFonts w:ascii="Times New Roman" w:hAnsi="Times New Roman" w:cs="Times New Roman"/>
          <w:sz w:val="20"/>
          <w:szCs w:val="20"/>
        </w:rPr>
        <w:t>.</w:t>
      </w:r>
    </w:p>
    <w:p w14:paraId="6AC4D651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wyłączyć z użycia przestrzenie samoobsługowe, w tym bary sałatkowe, bufety oraz dozowniki do samodzielnego nalewania napojów. Dania wystawione do wyboru powinny być nakładane wyłącznie przez obsługę. </w:t>
      </w:r>
    </w:p>
    <w:p w14:paraId="1C5EE048" w14:textId="6A8A8379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usunąć dodatki (np. cukier, jednorazowe sztućce, serwetki</w:t>
      </w:r>
      <w:r w:rsidR="003206A1">
        <w:rPr>
          <w:rFonts w:ascii="Times New Roman" w:hAnsi="Times New Roman" w:cs="Times New Roman"/>
          <w:sz w:val="20"/>
          <w:szCs w:val="20"/>
        </w:rPr>
        <w:t>, obrusy</w:t>
      </w:r>
      <w:r w:rsidRPr="00F125F9">
        <w:rPr>
          <w:rFonts w:ascii="Times New Roman" w:hAnsi="Times New Roman" w:cs="Times New Roman"/>
          <w:sz w:val="20"/>
          <w:szCs w:val="20"/>
        </w:rPr>
        <w:t xml:space="preserve">) z obszaru sali jadalnej i wydawać je bezpośrednio przez obsługę. </w:t>
      </w:r>
    </w:p>
    <w:p w14:paraId="7ECEF18F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zamontować dozowniki z płynem dezynfekcyjnym przed wejściem na jadalnię.</w:t>
      </w:r>
    </w:p>
    <w:p w14:paraId="6415FF1F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Przed wejściem do jadalni powinna być wyznaczona „strefa bezpiecznej odległości” (minimum 2 metry od wejścia do sali) dla osób oczekujących na wejście.</w:t>
      </w:r>
    </w:p>
    <w:p w14:paraId="3AE931FC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ograniczać gromadzenie się pacjentów przed jadalniami, w tym ograniczać czas ich oczekiwania na wejście do sali konsumpcyjnej m.in. przez zalecenie pacjentom punktualnego zgłaszania się na posiłek i wyłącznie o wyznaczonej godzinie – bez zbędnego oczekiwania i gromadzenia się w holach i poczekalniach oraz przez zalecanie pacjentom wypoczynku bezpośrednio po posiłkach w pokojach zakwaterowania.</w:t>
      </w:r>
    </w:p>
    <w:p w14:paraId="1F2F75B4" w14:textId="0DA1ED41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 zakończeniu posiłku przez pacjenta lub pacjentów przy danym stoliku należy każdorazowo zdezynfekować blat stołu i oparcia krzeseł przy użyciu środka do szybkiej dezynfekcji.</w:t>
      </w:r>
    </w:p>
    <w:p w14:paraId="7AC3361B" w14:textId="501C41D5" w:rsid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Regularnie (kilka razy w ciągu dnia oraz po każdej turze) należy czyścić powierzchnie wspólne, z którymi stykają się pacjenci.</w:t>
      </w:r>
    </w:p>
    <w:p w14:paraId="67166A29" w14:textId="4C5571C6" w:rsidR="003206A1" w:rsidRPr="00F125F9" w:rsidRDefault="003206A1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Podczas posiłków drzwi stołówki powinny być na stałe otwarte, </w:t>
      </w:r>
      <w:r w:rsidR="00606C1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by pacjenci nie musieli dotykać klamek.</w:t>
      </w:r>
    </w:p>
    <w:p w14:paraId="2DFFA119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Sale konsumpcyjne powinny być regularnie wietrzone (o ile to możliwe, po każdej turze posiłków) z uwzględnieniem ochrony przed insektami. </w:t>
      </w:r>
      <w:r w:rsidRPr="00F125F9">
        <w:rPr>
          <w:rFonts w:ascii="Times New Roman" w:hAnsi="Times New Roman" w:cs="Times New Roman"/>
          <w:sz w:val="20"/>
        </w:rPr>
        <w:t>N</w:t>
      </w:r>
      <w:r w:rsidRPr="00F125F9">
        <w:rPr>
          <w:rFonts w:ascii="Times New Roman" w:hAnsi="Times New Roman" w:cs="Times New Roman"/>
          <w:sz w:val="20"/>
          <w:szCs w:val="18"/>
        </w:rPr>
        <w:t>ie należy używać klimatyzacji.</w:t>
      </w:r>
    </w:p>
    <w:p w14:paraId="42D3F627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Wskazane jest rygorystyczne przestrzeganie procesu mycia i wyparzania zastawy i sztućców.</w:t>
      </w:r>
    </w:p>
    <w:p w14:paraId="5897073D" w14:textId="17A7EB99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Osoby chore </w:t>
      </w:r>
      <w:r w:rsidR="003206A1">
        <w:rPr>
          <w:rFonts w:ascii="Times New Roman" w:hAnsi="Times New Roman" w:cs="Times New Roman"/>
          <w:sz w:val="20"/>
          <w:szCs w:val="20"/>
        </w:rPr>
        <w:t xml:space="preserve">na choroby infekcyjne, poddane kwarantannie i izolacji </w:t>
      </w:r>
      <w:r w:rsidRPr="00F125F9">
        <w:rPr>
          <w:rFonts w:ascii="Times New Roman" w:hAnsi="Times New Roman" w:cs="Times New Roman"/>
          <w:sz w:val="20"/>
          <w:szCs w:val="20"/>
        </w:rPr>
        <w:t xml:space="preserve">nie mogą procować przy produkcji i obróbce żywności. </w:t>
      </w:r>
    </w:p>
    <w:p w14:paraId="34FD9D88" w14:textId="77777777" w:rsidR="00F125F9" w:rsidRPr="00F125F9" w:rsidRDefault="00F125F9" w:rsidP="00F125F9">
      <w:pPr>
        <w:pStyle w:val="Bezodstpw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W przypadku gdy posiłki dostarcza zewnętrzny catering należy zalecić zapewnienie przez firmy cateringowe pojemników i sztućców jednorazowych. Jeżeli posiłki dostarczane przez firmę cateringową są przywożone w pojemnikach zbiorczych i rozkładane są na miejscu na talerze, i tam zapewnione zostały sztućce i naczynia, to taki sposób podawania posiłków będzie właściwy pod warunkiem, że naczynia i sztućce wielorazowego użytku będą myte w zmywarce z dodatkiem detergentu, w temperaturze min. 60°C (zaleca się zmywarkę </w:t>
      </w:r>
      <w:r w:rsidRPr="00F125F9">
        <w:rPr>
          <w:rFonts w:ascii="Times New Roman" w:hAnsi="Times New Roman" w:cs="Times New Roman"/>
          <w:sz w:val="20"/>
          <w:szCs w:val="20"/>
        </w:rPr>
        <w:br/>
        <w:t>z funkcją wyparzania, a jeśli jej nie ma – wyparzanie gorącą wodą po myciu) lub myte w gorącej wodzie z dodatkiem detergentu i wyparzane.</w:t>
      </w:r>
    </w:p>
    <w:p w14:paraId="0091333E" w14:textId="5CC0F482" w:rsidR="00F125F9" w:rsidRDefault="00F125F9" w:rsidP="00F125F9">
      <w:pPr>
        <w:pStyle w:val="Bezodstpw"/>
        <w:spacing w:line="276" w:lineRule="auto"/>
        <w:ind w:left="1068"/>
        <w:rPr>
          <w:rFonts w:ascii="Times New Roman" w:hAnsi="Times New Roman" w:cs="Times New Roman"/>
          <w:sz w:val="20"/>
          <w:szCs w:val="20"/>
        </w:rPr>
      </w:pPr>
    </w:p>
    <w:p w14:paraId="71710799" w14:textId="183D79C3" w:rsidR="00E80E72" w:rsidRDefault="00E80E72" w:rsidP="00F125F9">
      <w:pPr>
        <w:pStyle w:val="Bezodstpw"/>
        <w:spacing w:line="276" w:lineRule="auto"/>
        <w:ind w:left="1068"/>
        <w:rPr>
          <w:rFonts w:ascii="Times New Roman" w:hAnsi="Times New Roman" w:cs="Times New Roman"/>
          <w:sz w:val="20"/>
          <w:szCs w:val="20"/>
        </w:rPr>
      </w:pPr>
    </w:p>
    <w:p w14:paraId="348CE4E5" w14:textId="77777777" w:rsidR="00E80E72" w:rsidRPr="00F125F9" w:rsidRDefault="00E80E72" w:rsidP="00912C14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D6773EA" w14:textId="77777777" w:rsidR="00F125F9" w:rsidRPr="00E80E72" w:rsidRDefault="00F125F9" w:rsidP="00F125F9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2"/>
          <w:u w:val="single"/>
          <w:lang w:eastAsia="pl-PL"/>
        </w:rPr>
      </w:pPr>
      <w:r w:rsidRPr="00E80E72">
        <w:rPr>
          <w:rFonts w:ascii="Times New Roman" w:hAnsi="Times New Roman" w:cs="Times New Roman"/>
          <w:b/>
          <w:bCs/>
          <w:color w:val="C00000"/>
          <w:sz w:val="22"/>
          <w:u w:val="single"/>
          <w:lang w:eastAsia="pl-PL"/>
        </w:rPr>
        <w:t>Zapewnienie bezpiecznego funkcjonowania urządzeń lecznictwa uzdrowiskowego</w:t>
      </w:r>
    </w:p>
    <w:p w14:paraId="64D6C028" w14:textId="77777777" w:rsidR="00F125F9" w:rsidRPr="00F125F9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prowadzić edukację osób korzystających z urządzeń lecznictwa uzdrowiskowego nt. zasad higieny rąk, zasad utrzymania dystansu społecznego oraz zasad zachowania szczególnej ostrożności podczas kaszlu i kichania (ogłoszenia, plakaty).</w:t>
      </w:r>
    </w:p>
    <w:p w14:paraId="1D96B645" w14:textId="77777777" w:rsidR="00F125F9" w:rsidRPr="00F125F9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wprowadzić bezwzględny zakaz korzystania z urządzeń lecznictwa uzdrowiskowego przez osoby z objawami infekcji dróg oddechowych.</w:t>
      </w:r>
    </w:p>
    <w:p w14:paraId="39DB3295" w14:textId="77777777" w:rsidR="00F125F9" w:rsidRPr="00F125F9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>Należy zapewnić stały dostęp do</w:t>
      </w:r>
      <w:r w:rsidRPr="00F125F9">
        <w:rPr>
          <w:rFonts w:ascii="Times New Roman" w:hAnsi="Times New Roman" w:cs="Times New Roman"/>
          <w:sz w:val="20"/>
          <w:szCs w:val="20"/>
        </w:rPr>
        <w:t xml:space="preserve"> mydła i ręczników jednorazowych w zbiorowych pomieszczeniach higieniczno-sanitarnych zlokalizowanych na trenie urządzeń lecznictwa uzdrowiskowego; </w:t>
      </w:r>
      <w:r w:rsidRPr="00F125F9">
        <w:rPr>
          <w:rFonts w:ascii="Times New Roman" w:hAnsi="Times New Roman" w:cs="Times New Roman"/>
          <w:sz w:val="20"/>
          <w:szCs w:val="18"/>
        </w:rPr>
        <w:t>w pomieszczeniach tych należy wywiesić instrukcję prawidłowego mycia rąk.</w:t>
      </w:r>
    </w:p>
    <w:p w14:paraId="29305CD7" w14:textId="77777777" w:rsidR="00F125F9" w:rsidRPr="00E80E72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Parki i ścieżki ruchowe:</w:t>
      </w:r>
    </w:p>
    <w:p w14:paraId="3F666E5C" w14:textId="77777777" w:rsidR="00F125F9" w:rsidRPr="00F125F9" w:rsidRDefault="00F125F9" w:rsidP="00F125F9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przestrzegać zasady utrzymania 1,5-metrowego dystansu przez osoby przebywające w parku uzdrowiskowym;</w:t>
      </w:r>
    </w:p>
    <w:p w14:paraId="57A4997C" w14:textId="77777777" w:rsidR="00F125F9" w:rsidRPr="00F125F9" w:rsidRDefault="00F125F9" w:rsidP="00F125F9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>jeżeli nie można utrzymać 1,5-metrowego dystansu od innych osób – należy zasłonić usta i nos przy pomocy maseczki;</w:t>
      </w:r>
    </w:p>
    <w:p w14:paraId="60A1109F" w14:textId="026AF5CF" w:rsidR="00F125F9" w:rsidRPr="00F125F9" w:rsidRDefault="00F125F9" w:rsidP="00F125F9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>z obowiązku utrzymania 1,5-metrowego dystansu wyłączeni są rodzice z dziećmi wymagającymi opieki (do 13. roku życia), osoby wspólnie mieszkające</w:t>
      </w:r>
      <w:r w:rsidR="00912C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oraz</w:t>
      </w: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osoby niepełnosprawne;</w:t>
      </w:r>
    </w:p>
    <w:p w14:paraId="1E079727" w14:textId="77777777" w:rsidR="00F125F9" w:rsidRPr="00F125F9" w:rsidRDefault="00F125F9" w:rsidP="00F125F9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 obowiązku z zasłaniania ust i nosa zwolnione są </w:t>
      </w:r>
      <w:r w:rsidRPr="00F125F9">
        <w:rPr>
          <w:rFonts w:ascii="Times New Roman" w:hAnsi="Times New Roman" w:cs="Times New Roman"/>
          <w:sz w:val="20"/>
          <w:szCs w:val="20"/>
        </w:rPr>
        <w:t>dzieci do ukończenia 5. roku życia, osoby, które nie mogą zakrywać ust lub nosa z powodu całościowych zaburzeń rozwoju, zaburzeń psychicznych, niepełnosprawności intelektualnej w stopniu umiarkowanym, znacznym albo głębokim oraz osoby mające trudności w samodzielnym zakryciu lub odkryciu ust lub nosa;</w:t>
      </w:r>
    </w:p>
    <w:p w14:paraId="243E8285" w14:textId="77777777" w:rsidR="00F125F9" w:rsidRPr="00F125F9" w:rsidRDefault="00F125F9" w:rsidP="00F125F9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18"/>
          <w:szCs w:val="18"/>
          <w:lang w:eastAsia="pl-PL"/>
        </w:rPr>
      </w:pPr>
      <w:r w:rsidRPr="00F125F9">
        <w:rPr>
          <w:rFonts w:ascii="Times New Roman" w:hAnsi="Times New Roman" w:cs="Times New Roman"/>
          <w:sz w:val="20"/>
          <w:szCs w:val="16"/>
        </w:rPr>
        <w:t>należy zalecić stosowanie przez pacjentów w trakcie korzystania z plenerowych urządzeń do ćwiczeń rękawiczek jednorazowych, a po ćwiczeniach mycie i/lub dezynfekcję rąk.</w:t>
      </w:r>
    </w:p>
    <w:p w14:paraId="0D21E982" w14:textId="77777777" w:rsidR="00F125F9" w:rsidRPr="00E80E72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Pijalnie uzdrowiskowe:</w:t>
      </w:r>
    </w:p>
    <w:p w14:paraId="6907D4C0" w14:textId="77777777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wprowadzić i egzekwować obowiązek zasłaniania ust i nosa przy pomocy maseczki przez osoby przebywające na terenie pijalni uzdrowiskowej;</w:t>
      </w:r>
    </w:p>
    <w:p w14:paraId="6C79B040" w14:textId="77777777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 obowiązku z zasłaniania ust i nosa zwolnione są osoby realizujące zabieg </w:t>
      </w:r>
      <w:proofErr w:type="spellStart"/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>krenoterapii</w:t>
      </w:r>
      <w:proofErr w:type="spellEnd"/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(wyłącznie w trakcie zabiegu), </w:t>
      </w:r>
      <w:r w:rsidRPr="00F125F9">
        <w:rPr>
          <w:rFonts w:ascii="Times New Roman" w:hAnsi="Times New Roman" w:cs="Times New Roman"/>
          <w:sz w:val="20"/>
          <w:szCs w:val="20"/>
        </w:rPr>
        <w:t>dzieci do ukończenia 5. roku życia, osoby, które nie mogą zakrywać ust lub nosa z powodu całościowych zaburzeń rozwoju, zaburzeń psychicznych, niepełnosprawności intelektualnej w stopniu umiarkowanym, znacznym albo głębokim oraz osoby mającej trudności w samodzielnym zakryciu lub odkryciu ust lub nosa;</w:t>
      </w:r>
    </w:p>
    <w:p w14:paraId="136B73AD" w14:textId="77777777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unikać nadmiernego zagęszczenia osób odwiedzających obiekt, tzn. przestrzegać zasady utrzymania 1,5-metrowego (zalecane 2 metry) dystansu przez osoby przebywające w pijalni;</w:t>
      </w:r>
    </w:p>
    <w:p w14:paraId="1C416108" w14:textId="77777777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określić, podać do wiadomości i kontrolować liczbę osób, jaka jednoczasowo może przebywać w pijalni: liczba ta powinna umożliwiać zachowanie zasady dystansu społecznego i utrzymywania minimalnej odległości od innych osób wynoszącej 1,5 m;</w:t>
      </w:r>
    </w:p>
    <w:p w14:paraId="133437B1" w14:textId="48239141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>z obowiązku utrzymania 1,5-metrowego dystansu wyłączeni są rodzice z dziećmi wymagającymi opieki (do 13. roku życia), osoby wspólnie mieszkające</w:t>
      </w:r>
      <w:r w:rsidR="00912C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oraz</w:t>
      </w: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osoby niepełnosprawne</w:t>
      </w:r>
      <w:r w:rsidR="00912C14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14:paraId="5549353A" w14:textId="1D2BFA77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>należy przeprowadzać mycie i dezynfekcję wszystkich powierzchni płaskich i często dotykanych (jak kurki, klamki, poręcze, uchwyty, stoliki, krzesła i ławki, lady, pojemniki na odpady) zgodnie z procedurami wewnętrznymi, ale nie rzadziej niż trzy razy dziennie i </w:t>
      </w:r>
      <w:r w:rsidR="00912C14">
        <w:rPr>
          <w:rFonts w:ascii="Times New Roman" w:hAnsi="Times New Roman" w:cs="Times New Roman"/>
          <w:sz w:val="20"/>
        </w:rPr>
        <w:t>w razie potrzeby</w:t>
      </w:r>
      <w:r w:rsidRPr="00F125F9">
        <w:rPr>
          <w:rFonts w:ascii="Times New Roman" w:hAnsi="Times New Roman" w:cs="Times New Roman"/>
          <w:sz w:val="20"/>
        </w:rPr>
        <w:t>;</w:t>
      </w:r>
    </w:p>
    <w:p w14:paraId="748BC730" w14:textId="77777777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 przypadku nieautomatycznych drzwi wejściowych do pijalni należy rozważyć pozostawienie drzwi otwartych przez cały czas działania obiektu, w celu ograniczenia ich dotykania;</w:t>
      </w:r>
    </w:p>
    <w:p w14:paraId="31656377" w14:textId="77777777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pomieszczenia pijalni powinny być regularnie wietrzone;</w:t>
      </w:r>
      <w:r w:rsidRPr="00F125F9">
        <w:rPr>
          <w:rFonts w:ascii="Times New Roman" w:hAnsi="Times New Roman" w:cs="Times New Roman"/>
          <w:sz w:val="20"/>
        </w:rPr>
        <w:t xml:space="preserve"> n</w:t>
      </w:r>
      <w:r w:rsidRPr="00F125F9">
        <w:rPr>
          <w:rFonts w:ascii="Times New Roman" w:hAnsi="Times New Roman" w:cs="Times New Roman"/>
          <w:sz w:val="20"/>
          <w:szCs w:val="18"/>
        </w:rPr>
        <w:t>ie należy używać klimatyzacji;</w:t>
      </w:r>
    </w:p>
    <w:p w14:paraId="19A59CC8" w14:textId="77777777" w:rsidR="00F125F9" w:rsidRPr="00F125F9" w:rsidRDefault="00F125F9" w:rsidP="00F125F9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rozważyć wprowadzenie odrębnych godzin realizacji zabiegów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krenoterapii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 xml:space="preserve"> dla pacjentów z różnych oddziałów (w tym różnych zakresów świadczeń), obiektów oraz osób niebędących pacjentami ZLU</w:t>
      </w:r>
      <w:r w:rsidRPr="00F125F9">
        <w:rPr>
          <w:rFonts w:ascii="Times New Roman" w:hAnsi="Times New Roman" w:cs="Times New Roman"/>
          <w:sz w:val="20"/>
        </w:rPr>
        <w:t>.</w:t>
      </w:r>
    </w:p>
    <w:p w14:paraId="017C6240" w14:textId="77777777" w:rsidR="00F125F9" w:rsidRPr="00E80E72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Tężnie:</w:t>
      </w:r>
    </w:p>
    <w:p w14:paraId="1BD1F091" w14:textId="77777777" w:rsidR="00F125F9" w:rsidRPr="00F125F9" w:rsidRDefault="00F125F9" w:rsidP="00F125F9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przestrzegać zasady utrzymania 1,5-metrowego dystansu przez osoby korzystające z tężni;</w:t>
      </w:r>
    </w:p>
    <w:p w14:paraId="6006B0CF" w14:textId="77777777" w:rsidR="00F125F9" w:rsidRPr="00F125F9" w:rsidRDefault="00F125F9" w:rsidP="00F125F9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>z obowiązku utrzymania 1,5-metrowego dystansu wyłączeni są rodzice z dziećmi wymagającymi opieki (do 13. roku życia), osoby wspólnie mieszkające oraz osoby wymagające opieki z powodu niepełnosprawności.</w:t>
      </w:r>
    </w:p>
    <w:p w14:paraId="7BB9DB23" w14:textId="77777777" w:rsidR="00F125F9" w:rsidRPr="00E80E72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Urządzone odcinki wybrzeża morskiego:</w:t>
      </w:r>
    </w:p>
    <w:p w14:paraId="2418BF75" w14:textId="77777777" w:rsidR="00F125F9" w:rsidRPr="00F125F9" w:rsidRDefault="00F125F9" w:rsidP="00F125F9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przestrzegać zasady 1,5-metrowego dystansu przez osoby korzystające z urządzenia;</w:t>
      </w:r>
    </w:p>
    <w:p w14:paraId="6475BB27" w14:textId="77777777" w:rsidR="00F125F9" w:rsidRPr="00F125F9" w:rsidRDefault="00F125F9" w:rsidP="00F125F9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>z obowiązku utrzymania 1,5-metrowego dystansu wyłączeni są rodzice z dziećmi wymagającymi opieki (do 13. roku życia), osoby wspólnie mieszkające, osoby wymagające opieki z powodu niepełnosprawności oraz osoby, które zasłaniają usta i nos.</w:t>
      </w:r>
    </w:p>
    <w:p w14:paraId="1399A43B" w14:textId="77777777" w:rsidR="00F125F9" w:rsidRPr="00E80E72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Baseny rehabilitacyjne i lecznicze:</w:t>
      </w:r>
    </w:p>
    <w:p w14:paraId="083E35D7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unikać nadmiernego zagęszczenia osób korzystających z urządzenia, tzn. przestrzegać zasady utrzymania 1,5-metrowego dystansu przez osoby przebywające na terenie hali i niecki basenowej oraz w pomieszczeniach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przybasenowych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>: szatnie, przebieralnie, toalety, natryski;</w:t>
      </w:r>
    </w:p>
    <w:p w14:paraId="55A43ABE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określić, podać do wiadomości i kontrolować liczbę osób, jaka jednoczasowo może korzystać z basenu: liczba ta powinna umożliwiać zachowanie zasady dystansu społecznego i utrzymywania minimalnej odległości od innych osób wynoszącej 1,5 m;</w:t>
      </w:r>
    </w:p>
    <w:p w14:paraId="186E695C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125F9">
        <w:rPr>
          <w:rFonts w:ascii="Times New Roman" w:hAnsi="Times New Roman" w:cs="Times New Roman"/>
          <w:sz w:val="20"/>
          <w:szCs w:val="20"/>
          <w:shd w:val="clear" w:color="auto" w:fill="FFFFFF"/>
        </w:rPr>
        <w:t>z obowiązku utrzymania 1,5-metrowego dystansu wyłączeni są rodzice z dziećmi wymagającymi opieki (do 13. roku życia), osoby wspólnie mieszkające oraz osoby wymagające opieki z powodu niepełnosprawności;</w:t>
      </w:r>
    </w:p>
    <w:p w14:paraId="5ECCBC32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zapewnić 15-minutowe odstępy między wchodzącymi i wychodzącymi uczestnikami zajęć na basenie lub w inny sposób ograniczyć kontakt pomiędzy tymi osobami;</w:t>
      </w:r>
    </w:p>
    <w:p w14:paraId="6F5CB8D5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osoby korzystające z basenu powinny rygorystycznie przestrzegać zasad higieny, jak: obowiązkowa i staranna kąpiel oraz umycie ciała pod natryskiem przed wejściem do hali basenowej, przestrzeganie ścisłego rozdziału strefy obutej i bosej, obligatoryjne korzystanie z brodzików lub innych urządzeń do płukania stóp, przestrzeganie zasad higieny po skorzystaniu z toalety;</w:t>
      </w:r>
    </w:p>
    <w:p w14:paraId="532BA815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rozmieścić dozowniki z płynem do dezynfekcji rąk przy wejściu na basen, w przebieralni, przy umywalce w toalecie, w pomieszczeniu z natryskami; </w:t>
      </w:r>
      <w:r w:rsidRPr="00F125F9">
        <w:rPr>
          <w:rFonts w:ascii="Times New Roman" w:hAnsi="Times New Roman" w:cs="Times New Roman"/>
          <w:sz w:val="20"/>
          <w:szCs w:val="18"/>
        </w:rPr>
        <w:t>przy dozownikach należy wywiesić instrukcję prawidłowej dezynfekcji rąk;</w:t>
      </w:r>
    </w:p>
    <w:p w14:paraId="4CDC0C43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 xml:space="preserve">należy przeprowadzać mycie i dezynfekcję wszystkich powierzchni płaskich i często dotykanych (jak klamki, poręcze, uchwyty, </w:t>
      </w:r>
      <w:r w:rsidRPr="00F125F9">
        <w:rPr>
          <w:rFonts w:ascii="Times New Roman" w:hAnsi="Times New Roman" w:cs="Times New Roman"/>
          <w:sz w:val="20"/>
          <w:szCs w:val="20"/>
        </w:rPr>
        <w:t>kurki baterii</w:t>
      </w:r>
      <w:r w:rsidRPr="00F125F9">
        <w:rPr>
          <w:rFonts w:ascii="Times New Roman" w:hAnsi="Times New Roman" w:cs="Times New Roman"/>
          <w:sz w:val="20"/>
        </w:rPr>
        <w:t xml:space="preserve">, </w:t>
      </w:r>
      <w:r w:rsidRPr="00F125F9">
        <w:rPr>
          <w:rFonts w:ascii="Times New Roman" w:hAnsi="Times New Roman" w:cs="Times New Roman"/>
          <w:sz w:val="20"/>
          <w:szCs w:val="20"/>
        </w:rPr>
        <w:t xml:space="preserve">włączniki światła, </w:t>
      </w:r>
      <w:r w:rsidRPr="00F125F9">
        <w:rPr>
          <w:rFonts w:ascii="Times New Roman" w:hAnsi="Times New Roman" w:cs="Times New Roman"/>
          <w:sz w:val="20"/>
        </w:rPr>
        <w:t>półki, siedziska, ławki, leżaki, pojemniki na odpady) zgodnie z procedurami wewnętrznymi, wielokrotnie w ciągu dnia i za każdym razem, gdy się zauważy zabrudzenia;</w:t>
      </w:r>
    </w:p>
    <w:p w14:paraId="30CF4FFD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>należy regularnie (po każdym użyciu) dezynfekować przybory i przyrządy do ćwiczeń;</w:t>
      </w:r>
    </w:p>
    <w:p w14:paraId="1C3C7B19" w14:textId="77777777" w:rsidR="00F125F9" w:rsidRPr="00F125F9" w:rsidRDefault="00F125F9" w:rsidP="00F125F9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rozważyć wprowadzenie odrębnych godzin realizacji zabiegów dla pacjentów z różnych oddziałów (w tym różnych zakresów świadczeń), obiektów oraz osób niebędących pacjentami ZLU</w:t>
      </w:r>
      <w:r w:rsidRPr="00F125F9">
        <w:rPr>
          <w:rFonts w:ascii="Times New Roman" w:hAnsi="Times New Roman" w:cs="Times New Roman"/>
          <w:sz w:val="20"/>
        </w:rPr>
        <w:t>.</w:t>
      </w:r>
    </w:p>
    <w:p w14:paraId="574B2DEB" w14:textId="77777777" w:rsidR="00F125F9" w:rsidRPr="00E80E72" w:rsidRDefault="00F125F9" w:rsidP="00F125F9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Podziemne wyrobisko górnicze:</w:t>
      </w:r>
    </w:p>
    <w:p w14:paraId="7A2D8747" w14:textId="77777777" w:rsidR="00F125F9" w:rsidRPr="00F125F9" w:rsidRDefault="00F125F9" w:rsidP="00F125F9">
      <w:pPr>
        <w:pStyle w:val="Bezodstpw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ustalić indywidualne wytyczne uwzględniające specyfikę korzystania z urządzenia.</w:t>
      </w:r>
    </w:p>
    <w:p w14:paraId="3FABB91C" w14:textId="77777777" w:rsidR="00F125F9" w:rsidRPr="00F125F9" w:rsidRDefault="00F125F9" w:rsidP="00F125F9">
      <w:pPr>
        <w:pStyle w:val="Bezodstpw"/>
        <w:spacing w:line="276" w:lineRule="auto"/>
        <w:ind w:left="1080"/>
        <w:rPr>
          <w:rFonts w:ascii="Times New Roman" w:hAnsi="Times New Roman" w:cs="Times New Roman"/>
          <w:color w:val="00B050"/>
          <w:sz w:val="20"/>
          <w:szCs w:val="20"/>
          <w:lang w:eastAsia="pl-PL"/>
        </w:rPr>
      </w:pPr>
    </w:p>
    <w:p w14:paraId="39E94D00" w14:textId="77777777" w:rsidR="00F125F9" w:rsidRPr="00E80E72" w:rsidRDefault="00F125F9" w:rsidP="00F125F9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2"/>
          <w:u w:val="single"/>
          <w:lang w:eastAsia="pl-PL"/>
        </w:rPr>
      </w:pPr>
      <w:r w:rsidRPr="00E80E72">
        <w:rPr>
          <w:rFonts w:ascii="Times New Roman" w:hAnsi="Times New Roman" w:cs="Times New Roman"/>
          <w:b/>
          <w:bCs/>
          <w:color w:val="C00000"/>
          <w:sz w:val="22"/>
          <w:u w:val="single"/>
          <w:lang w:eastAsia="pl-PL"/>
        </w:rPr>
        <w:t>Bezpieczna realizacja świadczeń</w:t>
      </w:r>
    </w:p>
    <w:p w14:paraId="463BCD12" w14:textId="77777777" w:rsidR="00F125F9" w:rsidRPr="00F125F9" w:rsidRDefault="00F125F9" w:rsidP="00F125F9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 xml:space="preserve">W czasie opieki nad pacjentem należy stosować tam, gdzie jest to możliwe, sprzęt jednorazowego użytku. Sprzęt medyczny wielorazowego użytku (termometry, stetoskopy, aparaty do kontroli ciśnienia, </w:t>
      </w:r>
      <w:proofErr w:type="spellStart"/>
      <w:r w:rsidRPr="00F125F9">
        <w:rPr>
          <w:rFonts w:ascii="Times New Roman" w:hAnsi="Times New Roman" w:cs="Times New Roman"/>
          <w:sz w:val="20"/>
        </w:rPr>
        <w:t>glukometry</w:t>
      </w:r>
      <w:proofErr w:type="spellEnd"/>
      <w:r w:rsidRPr="00F125F9">
        <w:rPr>
          <w:rFonts w:ascii="Times New Roman" w:hAnsi="Times New Roman" w:cs="Times New Roman"/>
          <w:sz w:val="20"/>
        </w:rPr>
        <w:t>, aparaty EKG lub USG oraz inny drobny sprzęt) należy starannie dezynfekować po każdym użyciu.</w:t>
      </w:r>
    </w:p>
    <w:p w14:paraId="7F36FDBB" w14:textId="77777777" w:rsidR="00F125F9" w:rsidRPr="00F125F9" w:rsidRDefault="00F125F9" w:rsidP="00F125F9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125F9">
        <w:rPr>
          <w:rFonts w:ascii="Times New Roman" w:hAnsi="Times New Roman" w:cs="Times New Roman"/>
          <w:sz w:val="20"/>
        </w:rPr>
        <w:t>Należy określić i bezwzględnie respektować na terenie zakładów lecznictwa uzdrowiskowego zasady stosowania środków ochrony indywidualnej, zasady higieny i dystansowania społecznego.</w:t>
      </w:r>
    </w:p>
    <w:p w14:paraId="7BB0F919" w14:textId="77777777" w:rsidR="00F125F9" w:rsidRPr="00F125F9" w:rsidRDefault="00F125F9" w:rsidP="00F125F9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W zależności od </w:t>
      </w:r>
      <w:r w:rsidRPr="00F125F9">
        <w:rPr>
          <w:rFonts w:ascii="Times New Roman" w:hAnsi="Times New Roman" w:cs="Times New Roman"/>
          <w:sz w:val="20"/>
          <w:szCs w:val="20"/>
          <w:lang w:eastAsia="pl-PL"/>
        </w:rPr>
        <w:t xml:space="preserve">rodzaju i wielkości ZLU,  typu, zakresu i rodzaju realizowanych przez ZLU świadczeń (stacjonarne i/lub ambulatoryjne), sposobu organizacji udzielania świadczeń należy określić i podać do wiadomości obowiązujące na terenie ZLU zasady dotyczące stosowania </w:t>
      </w:r>
      <w:r w:rsidRPr="00F125F9">
        <w:rPr>
          <w:rFonts w:ascii="Times New Roman" w:hAnsi="Times New Roman" w:cs="Times New Roman"/>
          <w:sz w:val="20"/>
        </w:rPr>
        <w:t>środków ochrony indywidualnej (jak: zasłanianie nosa i ust, stosowanie rękawiczek jednorazowych). W szczególności n</w:t>
      </w:r>
      <w:r w:rsidRPr="00F125F9">
        <w:rPr>
          <w:rFonts w:ascii="Times New Roman" w:hAnsi="Times New Roman" w:cs="Times New Roman"/>
          <w:sz w:val="20"/>
          <w:szCs w:val="18"/>
        </w:rPr>
        <w:t xml:space="preserve">ależy wprowadzić obowiązek </w:t>
      </w:r>
      <w:r w:rsidRPr="00F125F9">
        <w:rPr>
          <w:rFonts w:ascii="Times New Roman" w:hAnsi="Times New Roman" w:cs="Times New Roman"/>
          <w:sz w:val="20"/>
        </w:rPr>
        <w:t>zasłaniania nosa i ust</w:t>
      </w:r>
      <w:r w:rsidRPr="00F125F9">
        <w:rPr>
          <w:rFonts w:ascii="Times New Roman" w:hAnsi="Times New Roman" w:cs="Times New Roman"/>
          <w:sz w:val="20"/>
          <w:szCs w:val="18"/>
        </w:rPr>
        <w:t xml:space="preserve"> przy pomocy maseczki przez wszystkie osoby przebywające w obiekcie ZLU, niemające do tego przeciwwskazań, za wyjątkiem okresu przebywania w pokoju zakwaterowania oraz za wyjątkiem okresu korzystania przez te osoby z posiłków, zabiegów kąpielowych, 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krenoterapii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>, inhalacji oraz ćwiczeń wysiłkowych.</w:t>
      </w:r>
    </w:p>
    <w:p w14:paraId="4F513230" w14:textId="77777777" w:rsidR="00F125F9" w:rsidRPr="00E80E72" w:rsidRDefault="00F125F9" w:rsidP="00F125F9">
      <w:pPr>
        <w:pStyle w:val="Bezodstpw"/>
        <w:numPr>
          <w:ilvl w:val="0"/>
          <w:numId w:val="14"/>
        </w:numPr>
        <w:suppressAutoHyphens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</w:rPr>
        <w:t>Opieka pielęgniarska:</w:t>
      </w:r>
    </w:p>
    <w:p w14:paraId="78FF29E2" w14:textId="77777777" w:rsidR="00F125F9" w:rsidRPr="00F125F9" w:rsidRDefault="00F125F9" w:rsidP="00F125F9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w celu minimalizowania zakażeń krzyżowych należy dopuścić, w zastępstwie wykonywania bezpośrednich wizyt lub obchodów pielęgniarskich, okresowy telefoniczny kontakt pielęgniarki z pacjentem, </w:t>
      </w:r>
      <w:r w:rsidRPr="00F125F9">
        <w:rPr>
          <w:rFonts w:ascii="Times New Roman" w:hAnsi="Times New Roman" w:cs="Times New Roman"/>
          <w:sz w:val="20"/>
          <w:szCs w:val="20"/>
          <w:u w:val="single"/>
        </w:rPr>
        <w:t>o ile taki sposób postępowania nie będzie stwarzał zagrożenia dla stanu zdrowia pacjenta</w:t>
      </w:r>
      <w:r w:rsidRPr="00F125F9">
        <w:rPr>
          <w:rFonts w:ascii="Times New Roman" w:hAnsi="Times New Roman" w:cs="Times New Roman"/>
          <w:sz w:val="20"/>
          <w:szCs w:val="20"/>
        </w:rPr>
        <w:t>.</w:t>
      </w:r>
    </w:p>
    <w:p w14:paraId="6FF6CA1F" w14:textId="77777777" w:rsidR="00F125F9" w:rsidRPr="00E80E72" w:rsidRDefault="00F125F9" w:rsidP="00F125F9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</w:rPr>
        <w:t>Opieka lekarska:</w:t>
      </w:r>
    </w:p>
    <w:p w14:paraId="69B4ED63" w14:textId="77777777" w:rsidR="00F125F9" w:rsidRPr="00F125F9" w:rsidRDefault="00F125F9" w:rsidP="00F125F9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18"/>
        </w:rPr>
        <w:lastRenderedPageBreak/>
        <w:t xml:space="preserve">organizacja badań lekarskich (wstępnych, kontrolnych i końcowych) powinna umożliwić zachowanie w poczekalniach dystansu społecznego, wynoszącego </w:t>
      </w:r>
      <w:r w:rsidRPr="00F125F9">
        <w:rPr>
          <w:rFonts w:ascii="Times New Roman" w:hAnsi="Times New Roman" w:cs="Times New Roman"/>
          <w:sz w:val="20"/>
          <w:szCs w:val="20"/>
        </w:rPr>
        <w:t>co najmniej 1,5 metra (zalecane 2 metry) odległości między osobami oczekującymi na przyjęcie przez lekarza; w</w:t>
      </w:r>
      <w:r w:rsidRPr="00F125F9">
        <w:rPr>
          <w:rFonts w:ascii="Times New Roman" w:hAnsi="Times New Roman" w:cs="Times New Roman"/>
          <w:sz w:val="20"/>
          <w:szCs w:val="18"/>
        </w:rPr>
        <w:t xml:space="preserve"> tym celu zaleca się oznakowanie na siedziskach i powierzchniach (np. za pomocą pasków na podłodze) odległości wynoszących min. 1,5 metra między osobami oczekującymi; wskazane jest ustalanie pacjentom indywidualnych godzin badań;</w:t>
      </w:r>
    </w:p>
    <w:p w14:paraId="5D03DEFB" w14:textId="77777777" w:rsidR="00F125F9" w:rsidRPr="00F125F9" w:rsidRDefault="00F125F9" w:rsidP="00F125F9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w celu minimalizowania zakażeń krzyżowych można dopuścić, w zastępstwie wykonywania bezpośrednich wizyt lub obchodów lekarskich, okresowy telefoniczny kontakt lekarza z pacjentem, </w:t>
      </w:r>
      <w:r w:rsidRPr="00F125F9">
        <w:rPr>
          <w:rFonts w:ascii="Times New Roman" w:hAnsi="Times New Roman" w:cs="Times New Roman"/>
          <w:sz w:val="20"/>
          <w:szCs w:val="20"/>
          <w:u w:val="single"/>
        </w:rPr>
        <w:t>o ile taki sposób postępowania nie będzie stwarzał zagrożenia dla stanu zdrowia pacjenta</w:t>
      </w:r>
      <w:r w:rsidRPr="00F125F9">
        <w:rPr>
          <w:rFonts w:ascii="Times New Roman" w:hAnsi="Times New Roman" w:cs="Times New Roman"/>
          <w:sz w:val="20"/>
          <w:szCs w:val="20"/>
        </w:rPr>
        <w:t>;</w:t>
      </w:r>
    </w:p>
    <w:p w14:paraId="788E3239" w14:textId="77777777" w:rsidR="00F125F9" w:rsidRPr="00F125F9" w:rsidRDefault="00F125F9" w:rsidP="00F125F9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w celu minimalizowania zakażeń krzyżowych można dopuścić, w zastępstwie wykonywania bezpośrednich wizyt lub obchodów lekarskich, okresową kontrolę stanu zdrowia pacjenta z wykorzystaniem formularza kontaktowego, w którym pacjent na piśmie poinformuje lekarza o samopoczuciu, tolerancji programu leczenia, ewentualnych dolegliwościach lub ich braku oraz </w:t>
      </w:r>
      <w:r w:rsidRPr="00F125F9">
        <w:rPr>
          <w:rFonts w:ascii="Times New Roman" w:hAnsi="Times New Roman" w:cs="Times New Roman"/>
          <w:sz w:val="20"/>
          <w:szCs w:val="20"/>
          <w:u w:val="single"/>
        </w:rPr>
        <w:t>będzie miał możliwość zgłoszenia potrzeby odbycia bezpośredniej wizyty u lekarza</w:t>
      </w:r>
      <w:r w:rsidRPr="00F125F9">
        <w:rPr>
          <w:rFonts w:ascii="Times New Roman" w:hAnsi="Times New Roman" w:cs="Times New Roman"/>
          <w:sz w:val="20"/>
          <w:szCs w:val="20"/>
        </w:rPr>
        <w:t>.</w:t>
      </w:r>
    </w:p>
    <w:p w14:paraId="0229BC42" w14:textId="77777777" w:rsidR="00F125F9" w:rsidRPr="00F125F9" w:rsidRDefault="00F125F9" w:rsidP="00F125F9">
      <w:pPr>
        <w:pStyle w:val="Bezodstpw"/>
        <w:spacing w:line="276" w:lineRule="auto"/>
        <w:ind w:left="1068"/>
        <w:rPr>
          <w:rFonts w:ascii="Times New Roman" w:hAnsi="Times New Roman" w:cs="Times New Roman"/>
          <w:sz w:val="20"/>
          <w:szCs w:val="20"/>
          <w:u w:val="single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 </w:t>
      </w:r>
      <w:r w:rsidRPr="00F125F9">
        <w:rPr>
          <w:rFonts w:ascii="Times New Roman" w:hAnsi="Times New Roman" w:cs="Times New Roman"/>
          <w:sz w:val="20"/>
          <w:szCs w:val="18"/>
          <w:u w:val="single"/>
        </w:rPr>
        <w:t xml:space="preserve"> </w:t>
      </w:r>
    </w:p>
    <w:p w14:paraId="1627D3B8" w14:textId="77777777" w:rsidR="00F125F9" w:rsidRPr="00E80E72" w:rsidRDefault="00F125F9" w:rsidP="00F125F9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</w:rPr>
        <w:t>Realizacja zabiegów:</w:t>
      </w:r>
    </w:p>
    <w:p w14:paraId="10F205FA" w14:textId="77777777" w:rsidR="00F125F9" w:rsidRPr="00F125F9" w:rsidRDefault="00F125F9" w:rsidP="00F125F9">
      <w:pPr>
        <w:pStyle w:val="Bezodstpw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rozważyć wprowadzenie odrębnych godzin realizacji zabiegów dla pacjentów z różnych oddziałów, obiektów oraz osób korzystających z zabiegów w trybie ambulatoryjnym;</w:t>
      </w:r>
    </w:p>
    <w:p w14:paraId="2FDC00EB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konieczne jest ograniczanie czasu korzystania przez pacjentów z przestrzeni wspólnych (poczekalnie ZPL, pomieszczenia zabiegowe, sale gimnastyczne,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wypoczywalnie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>, korytarze, itp.);</w:t>
      </w:r>
    </w:p>
    <w:p w14:paraId="261BFA95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konieczne jest ograniczenie liczby pacjentów przebywających w poczekalniach i egzekwowanie zakazu przebywania w poczekalniach osób towarzyszących; jest też wymagane utrzymywanie co najmniej 1,5 metra odległości (zalecane 2 metry) między osobami </w:t>
      </w:r>
      <w:bookmarkStart w:id="3" w:name="_Hlk40551213"/>
      <w:r w:rsidRPr="00F125F9">
        <w:rPr>
          <w:rFonts w:ascii="Times New Roman" w:hAnsi="Times New Roman" w:cs="Times New Roman"/>
          <w:sz w:val="20"/>
          <w:szCs w:val="18"/>
        </w:rPr>
        <w:t>(w tym celu należy w poczekalniach rozstawić krzesła w odpowiedniej odległości lub oznakować na ławkach i siedziskach wieloosobowych miejsca, które mogą być zajmowane);</w:t>
      </w:r>
    </w:p>
    <w:bookmarkEnd w:id="3"/>
    <w:p w14:paraId="1A68FD59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do niezbędnego minimum należy ograniczać czas korzystania przez pacjentów z przestrzeni wspólnych w tym samym czasie (poczekalnie ZPL, pomieszczenia zabiegowe, sale gimnastyczne, 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wypoczywalnie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>, korytarze, itp.) m.in. przez:</w:t>
      </w:r>
    </w:p>
    <w:p w14:paraId="48CC034B" w14:textId="77777777" w:rsidR="00F125F9" w:rsidRPr="00F125F9" w:rsidRDefault="00F125F9" w:rsidP="00F125F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ograniczenie liczby zabiegów planowanych w tym samym czasie w jednym pomieszczeniu ZPL;</w:t>
      </w:r>
    </w:p>
    <w:p w14:paraId="55A7246B" w14:textId="77777777" w:rsidR="00F125F9" w:rsidRPr="00F125F9" w:rsidRDefault="00F125F9" w:rsidP="00F125F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wydłużenie czasu przerw między planowanymi zabiegami (w przypadku zajęć grupowych zapewnienie co najmniej 15-minutowego odstępu między kolejnymi grupami, przeznaczonego na przygotowanie i wywietrzenie pomieszczenia oraz dezynfekcję sprzętu);</w:t>
      </w:r>
    </w:p>
    <w:p w14:paraId="082D045A" w14:textId="77777777" w:rsidR="00F125F9" w:rsidRPr="00F125F9" w:rsidRDefault="00F125F9" w:rsidP="00F125F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zalecenie pacjentom punktualnego zgłaszania się na zabieg i wyłącznie o wyznaczonej godzinie – bez zbędnego oczekiwania i gromadzenia się w poczekalniach;</w:t>
      </w:r>
    </w:p>
    <w:p w14:paraId="420C9E40" w14:textId="77777777" w:rsidR="00F125F9" w:rsidRPr="00F125F9" w:rsidRDefault="00F125F9" w:rsidP="00F125F9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zalecanie pacjentom wypoczynku po zabiegach w pokojach zakwaterowania, a nie w częściach wspólnych lub 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wypoczywalniach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 xml:space="preserve">, </w:t>
      </w:r>
      <w:r w:rsidRPr="00F125F9">
        <w:rPr>
          <w:rFonts w:ascii="Times New Roman" w:hAnsi="Times New Roman" w:cs="Times New Roman"/>
          <w:sz w:val="20"/>
          <w:szCs w:val="20"/>
          <w:u w:val="single"/>
        </w:rPr>
        <w:t>o ile taki sposób postępowania nie będzie stwarzał zagrożenia dla ich stanu zdrowia</w:t>
      </w:r>
      <w:r w:rsidRPr="00F125F9">
        <w:rPr>
          <w:rFonts w:ascii="Times New Roman" w:hAnsi="Times New Roman" w:cs="Times New Roman"/>
          <w:sz w:val="20"/>
          <w:szCs w:val="18"/>
        </w:rPr>
        <w:t>;</w:t>
      </w:r>
    </w:p>
    <w:p w14:paraId="791FE7DF" w14:textId="4FBFD4E2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należy zapewnić dystans fizyczny między pacjentami </w:t>
      </w:r>
      <w:r w:rsidR="00EC77F3">
        <w:rPr>
          <w:rFonts w:ascii="Times New Roman" w:hAnsi="Times New Roman" w:cs="Times New Roman"/>
          <w:sz w:val="20"/>
          <w:szCs w:val="18"/>
        </w:rPr>
        <w:t>zalecane</w:t>
      </w:r>
      <w:r w:rsidRPr="00F125F9">
        <w:rPr>
          <w:rFonts w:ascii="Times New Roman" w:hAnsi="Times New Roman" w:cs="Times New Roman"/>
          <w:sz w:val="20"/>
          <w:szCs w:val="18"/>
        </w:rPr>
        <w:t xml:space="preserve"> </w:t>
      </w:r>
      <w:r w:rsidR="00912C14">
        <w:rPr>
          <w:rFonts w:ascii="Times New Roman" w:hAnsi="Times New Roman" w:cs="Times New Roman"/>
          <w:sz w:val="20"/>
          <w:szCs w:val="18"/>
        </w:rPr>
        <w:t xml:space="preserve">2 </w:t>
      </w:r>
      <w:r w:rsidRPr="00F125F9">
        <w:rPr>
          <w:rFonts w:ascii="Times New Roman" w:hAnsi="Times New Roman" w:cs="Times New Roman"/>
          <w:sz w:val="20"/>
          <w:szCs w:val="18"/>
        </w:rPr>
        <w:t>met</w:t>
      </w:r>
      <w:r w:rsidR="00EC77F3">
        <w:rPr>
          <w:rFonts w:ascii="Times New Roman" w:hAnsi="Times New Roman" w:cs="Times New Roman"/>
          <w:sz w:val="20"/>
          <w:szCs w:val="18"/>
        </w:rPr>
        <w:t>ry</w:t>
      </w:r>
      <w:r w:rsidRPr="00F125F9">
        <w:rPr>
          <w:rFonts w:ascii="Times New Roman" w:hAnsi="Times New Roman" w:cs="Times New Roman"/>
          <w:sz w:val="20"/>
          <w:szCs w:val="18"/>
        </w:rPr>
        <w:t xml:space="preserve"> podczas treningu na urządzeniach, jak: cykloergometry, bieżnie, rotory, itp.; </w:t>
      </w:r>
    </w:p>
    <w:p w14:paraId="580F420F" w14:textId="1623841B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należy zapewnić dystans fizyczny między pacjentami podczas ćwiczeń grupowych i innych zajęć grupowych </w:t>
      </w:r>
      <w:r w:rsidR="00EC77F3">
        <w:rPr>
          <w:rFonts w:ascii="Times New Roman" w:hAnsi="Times New Roman" w:cs="Times New Roman"/>
          <w:sz w:val="20"/>
          <w:szCs w:val="18"/>
        </w:rPr>
        <w:t>zalecane</w:t>
      </w:r>
      <w:r w:rsidR="00EC77F3" w:rsidRPr="00F125F9">
        <w:rPr>
          <w:rFonts w:ascii="Times New Roman" w:hAnsi="Times New Roman" w:cs="Times New Roman"/>
          <w:sz w:val="20"/>
          <w:szCs w:val="18"/>
        </w:rPr>
        <w:t xml:space="preserve"> </w:t>
      </w:r>
      <w:r w:rsidR="00EC77F3">
        <w:rPr>
          <w:rFonts w:ascii="Times New Roman" w:hAnsi="Times New Roman" w:cs="Times New Roman"/>
          <w:sz w:val="20"/>
          <w:szCs w:val="18"/>
        </w:rPr>
        <w:t xml:space="preserve">2 </w:t>
      </w:r>
      <w:r w:rsidR="00EC77F3" w:rsidRPr="00F125F9">
        <w:rPr>
          <w:rFonts w:ascii="Times New Roman" w:hAnsi="Times New Roman" w:cs="Times New Roman"/>
          <w:sz w:val="20"/>
          <w:szCs w:val="18"/>
        </w:rPr>
        <w:t>met</w:t>
      </w:r>
      <w:r w:rsidR="00EC77F3">
        <w:rPr>
          <w:rFonts w:ascii="Times New Roman" w:hAnsi="Times New Roman" w:cs="Times New Roman"/>
          <w:sz w:val="20"/>
          <w:szCs w:val="18"/>
        </w:rPr>
        <w:t>ry</w:t>
      </w:r>
      <w:r w:rsidRPr="00F125F9">
        <w:rPr>
          <w:rFonts w:ascii="Times New Roman" w:hAnsi="Times New Roman" w:cs="Times New Roman"/>
          <w:sz w:val="20"/>
          <w:szCs w:val="18"/>
        </w:rPr>
        <w:t xml:space="preserve">; </w:t>
      </w:r>
    </w:p>
    <w:p w14:paraId="5C661097" w14:textId="534A3654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należy zapewnić dystans fizyczny między pacjentami w innych pomieszczeniach wielostanowiskowych </w:t>
      </w:r>
      <w:r w:rsidR="00EC77F3">
        <w:rPr>
          <w:rFonts w:ascii="Times New Roman" w:hAnsi="Times New Roman" w:cs="Times New Roman"/>
          <w:sz w:val="20"/>
          <w:szCs w:val="18"/>
        </w:rPr>
        <w:t>co najmniej 1,5 metra</w:t>
      </w:r>
      <w:r w:rsidRPr="00F125F9">
        <w:rPr>
          <w:rFonts w:ascii="Times New Roman" w:hAnsi="Times New Roman" w:cs="Times New Roman"/>
          <w:sz w:val="20"/>
          <w:szCs w:val="18"/>
        </w:rPr>
        <w:t>; odległości przypadające na jedną osobę w pomieszczeniach zabiegowych wielostanowiskowych mogą być mniejsze, jeżeli w pomieszczeniu zamontowane są odgrodzenia (np. przepierzenia lub ścianki);</w:t>
      </w:r>
    </w:p>
    <w:p w14:paraId="52975436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rozmieścić dozowniki z płynem do dezynfekcji rąk przy wejściu na teren zakładu przyrodoleczniczego oraz przy wejściu na sale ćwiczeń grupowych i innych zajęć grupowych; </w:t>
      </w:r>
      <w:r w:rsidRPr="00F125F9">
        <w:rPr>
          <w:rFonts w:ascii="Times New Roman" w:hAnsi="Times New Roman" w:cs="Times New Roman"/>
          <w:sz w:val="20"/>
          <w:szCs w:val="18"/>
        </w:rPr>
        <w:t xml:space="preserve">przy dozownikach należy wywiesić instrukcję prawidłowej dezynfekcji rąk; </w:t>
      </w:r>
    </w:p>
    <w:p w14:paraId="12866FEA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>należy zapewnić stały dostęp do</w:t>
      </w:r>
      <w:r w:rsidRPr="00F125F9">
        <w:rPr>
          <w:rFonts w:ascii="Times New Roman" w:hAnsi="Times New Roman" w:cs="Times New Roman"/>
          <w:sz w:val="20"/>
          <w:szCs w:val="20"/>
        </w:rPr>
        <w:t xml:space="preserve"> mydła i ręczników jednorazowych w zbiorowych pomieszczeniach higienicznych; </w:t>
      </w:r>
      <w:r w:rsidRPr="00F125F9">
        <w:rPr>
          <w:rFonts w:ascii="Times New Roman" w:hAnsi="Times New Roman" w:cs="Times New Roman"/>
          <w:sz w:val="20"/>
          <w:szCs w:val="18"/>
        </w:rPr>
        <w:t>w pomieszczeniach tych należy wywiesić instrukcję prawidłowego mycia rąk;</w:t>
      </w:r>
    </w:p>
    <w:p w14:paraId="4A8024BF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>po każdym zabiegu należy zdezynfekować – zgodnie z procedurami wewnętrznymi – stanowisko zabiegowe i wszystkie przedmioty, z którymi pacjent miał kontakt w trakcie zabiegu – w tym wannę albo kozetkę, materace, przybory i przyrządy do ćwiczeń, głowice i inne elementy urządzeń zabiegowych;</w:t>
      </w:r>
    </w:p>
    <w:p w14:paraId="310E8AD4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  <w:lang w:eastAsia="pl-PL"/>
        </w:rPr>
      </w:pPr>
      <w:r w:rsidRPr="00F125F9">
        <w:rPr>
          <w:rFonts w:ascii="Times New Roman" w:hAnsi="Times New Roman" w:cs="Times New Roman"/>
          <w:sz w:val="20"/>
          <w:szCs w:val="16"/>
        </w:rPr>
        <w:lastRenderedPageBreak/>
        <w:t>należy rozważyć stosowanie przez pacjentów w trakcie ćwiczeń indywidualnych i przyrządowych jednorazowych rękawiczek (np. foliowych) w celu dodatkowego zabezpieczenia uchwytów i rączek sprzętu do ćwiczeń;</w:t>
      </w:r>
    </w:p>
    <w:p w14:paraId="15F0BFE2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</w:rPr>
      </w:pPr>
      <w:r w:rsidRPr="00F125F9">
        <w:rPr>
          <w:rFonts w:ascii="Times New Roman" w:hAnsi="Times New Roman" w:cs="Times New Roman"/>
          <w:sz w:val="20"/>
        </w:rPr>
        <w:t xml:space="preserve">należy przeprowadzać mycie i dezynfekcję wszystkich powierzchni płaskich i często dotykanych </w:t>
      </w:r>
      <w:r w:rsidRPr="00F125F9">
        <w:rPr>
          <w:rFonts w:ascii="Times New Roman" w:hAnsi="Times New Roman" w:cs="Times New Roman"/>
          <w:sz w:val="20"/>
          <w:szCs w:val="18"/>
        </w:rPr>
        <w:t xml:space="preserve">w pomieszczeniach zabiegowych i ogólnodostępnych, jak: poczekalnie, 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wypoczywalnie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 xml:space="preserve"> oraz toalety </w:t>
      </w:r>
      <w:r w:rsidRPr="00F125F9">
        <w:rPr>
          <w:rFonts w:ascii="Times New Roman" w:hAnsi="Times New Roman" w:cs="Times New Roman"/>
          <w:sz w:val="20"/>
        </w:rPr>
        <w:t xml:space="preserve">(klamki, poręcze, uchwyty, </w:t>
      </w:r>
      <w:r w:rsidRPr="00F125F9">
        <w:rPr>
          <w:rFonts w:ascii="Times New Roman" w:hAnsi="Times New Roman" w:cs="Times New Roman"/>
          <w:sz w:val="20"/>
          <w:szCs w:val="20"/>
        </w:rPr>
        <w:t>kurki baterii</w:t>
      </w:r>
      <w:r w:rsidRPr="00F125F9">
        <w:rPr>
          <w:rFonts w:ascii="Times New Roman" w:hAnsi="Times New Roman" w:cs="Times New Roman"/>
          <w:sz w:val="20"/>
        </w:rPr>
        <w:t xml:space="preserve">, </w:t>
      </w:r>
      <w:r w:rsidRPr="00F125F9">
        <w:rPr>
          <w:rFonts w:ascii="Times New Roman" w:hAnsi="Times New Roman" w:cs="Times New Roman"/>
          <w:sz w:val="20"/>
          <w:szCs w:val="18"/>
        </w:rPr>
        <w:t>włączniki świateł</w:t>
      </w:r>
      <w:r w:rsidRPr="00F125F9">
        <w:rPr>
          <w:rFonts w:ascii="Times New Roman" w:hAnsi="Times New Roman" w:cs="Times New Roman"/>
          <w:sz w:val="20"/>
          <w:szCs w:val="20"/>
        </w:rPr>
        <w:t xml:space="preserve">, </w:t>
      </w:r>
      <w:r w:rsidRPr="00F125F9">
        <w:rPr>
          <w:rFonts w:ascii="Times New Roman" w:hAnsi="Times New Roman" w:cs="Times New Roman"/>
          <w:sz w:val="20"/>
          <w:szCs w:val="18"/>
        </w:rPr>
        <w:t xml:space="preserve">przyciski windy, </w:t>
      </w:r>
      <w:r w:rsidRPr="00F125F9">
        <w:rPr>
          <w:rFonts w:ascii="Times New Roman" w:hAnsi="Times New Roman" w:cs="Times New Roman"/>
          <w:sz w:val="20"/>
        </w:rPr>
        <w:t xml:space="preserve">siedziska, oparcia, ławki, leżaki, </w:t>
      </w:r>
      <w:r w:rsidRPr="00F125F9">
        <w:rPr>
          <w:rFonts w:ascii="Times New Roman" w:hAnsi="Times New Roman" w:cs="Times New Roman"/>
          <w:sz w:val="20"/>
          <w:szCs w:val="18"/>
        </w:rPr>
        <w:t xml:space="preserve">powierzchnie ekranów dotykowych, </w:t>
      </w:r>
      <w:r w:rsidRPr="00F125F9">
        <w:rPr>
          <w:rFonts w:ascii="Times New Roman" w:hAnsi="Times New Roman" w:cs="Times New Roman"/>
          <w:sz w:val="20"/>
        </w:rPr>
        <w:t>pojemniki na odpady) zgodnie z procedurami wewnętrznymi, wielokrotnie w ciągu dnia i za każdym razem, gdy się zauważy zabrudzenia;</w:t>
      </w:r>
    </w:p>
    <w:p w14:paraId="4FFE04E9" w14:textId="77777777" w:rsidR="00F125F9" w:rsidRPr="00F125F9" w:rsidRDefault="00F125F9" w:rsidP="00F125F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18"/>
          <w:szCs w:val="18"/>
          <w:lang w:eastAsia="pl-PL"/>
        </w:rPr>
      </w:pPr>
      <w:r w:rsidRPr="00F125F9">
        <w:rPr>
          <w:rFonts w:ascii="Times New Roman" w:hAnsi="Times New Roman" w:cs="Times New Roman"/>
          <w:sz w:val="20"/>
          <w:szCs w:val="18"/>
        </w:rPr>
        <w:t>pomieszczenia zabiegowe powinny być regularnie wietrzone; nie należy używać klimatyzacji.</w:t>
      </w:r>
    </w:p>
    <w:p w14:paraId="5F0F473E" w14:textId="77777777" w:rsidR="00F125F9" w:rsidRPr="00F125F9" w:rsidRDefault="00F125F9" w:rsidP="00F125F9">
      <w:pPr>
        <w:pStyle w:val="Bezodstpw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82D053D" w14:textId="77777777" w:rsidR="00F125F9" w:rsidRPr="00A8066A" w:rsidRDefault="00F125F9" w:rsidP="00F125F9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2"/>
          <w:u w:val="single"/>
          <w:lang w:eastAsia="pl-PL"/>
        </w:rPr>
      </w:pPr>
      <w:r w:rsidRPr="00A8066A">
        <w:rPr>
          <w:rFonts w:ascii="Times New Roman" w:hAnsi="Times New Roman" w:cs="Times New Roman"/>
          <w:b/>
          <w:bCs/>
          <w:color w:val="C00000"/>
          <w:sz w:val="22"/>
          <w:u w:val="single"/>
          <w:lang w:eastAsia="pl-PL"/>
        </w:rPr>
        <w:t>Procedury zapobiegawcze: postępowanie w przypadku podejrzenia zakażenia wirusem SARS-CoV-2 u pacjenta lub u pracownika</w:t>
      </w:r>
    </w:p>
    <w:p w14:paraId="222EEEB2" w14:textId="77777777" w:rsidR="00F125F9" w:rsidRPr="00F125F9" w:rsidRDefault="00F125F9" w:rsidP="00F125F9">
      <w:pPr>
        <w:pStyle w:val="Bezodstpw"/>
        <w:spacing w:line="276" w:lineRule="auto"/>
        <w:ind w:left="360"/>
        <w:rPr>
          <w:rFonts w:ascii="Times New Roman" w:hAnsi="Times New Roman" w:cs="Times New Roman"/>
          <w:color w:val="C00000"/>
          <w:sz w:val="20"/>
          <w:szCs w:val="20"/>
          <w:u w:val="single"/>
          <w:lang w:eastAsia="pl-PL"/>
        </w:rPr>
      </w:pPr>
    </w:p>
    <w:p w14:paraId="7D87EDF7" w14:textId="77777777" w:rsidR="00F125F9" w:rsidRPr="00F125F9" w:rsidRDefault="00F125F9" w:rsidP="00F125F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>Wczesne rozpoznanie zakażenia wirusem SARS-CoV-2 lub rozpoznanie COVID-19, izolacja chorego i odpowiednia opieka nad pacjentem zakażonym mają zasadnicze znaczenie dla ograniczenia rozprzestrzeniania się zakażenia.</w:t>
      </w:r>
    </w:p>
    <w:p w14:paraId="62C10B9F" w14:textId="77777777" w:rsidR="00F125F9" w:rsidRPr="00E80E72" w:rsidRDefault="00F125F9" w:rsidP="00F125F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</w:rPr>
        <w:t>Monitorowanie stanu zdrowia pacjentów:</w:t>
      </w:r>
    </w:p>
    <w:p w14:paraId="22E7CC5F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konieczne jest codzienne monitorowanie stanu zdrowia pacjentów (w tym pomiary temperatury) pod kątem braku objawów infekcji (gorączki ≥38°C, kaszlu i duszności) i dokumentowane tej oceny w indywidualnej dokumentacji medycznej pacjenta; </w:t>
      </w:r>
    </w:p>
    <w:p w14:paraId="31982AC9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 celu minimalizowania zakażeń krzyżowych można dopuścić, w zastępstwie wykonywania pomiarów temperatury przez personel, samokontrolę temperatury ciała przez pacjenta i podawanie wyników samokontroli do wiadomości personelu – w tym celu każdy pacjent na czas pobytu w uzdrowisku powinien zaopatrzyć się w termometr do samokontroli temperatury;</w:t>
      </w:r>
    </w:p>
    <w:p w14:paraId="35AE256E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do realizacji zabiegów oraz korzystania z przestrzeni wspólnych (jadalnie,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wypoczywalnie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>, świetlice, hole recepcyjne, itp.) powinni być dopuszczani wyłącznie pacjenci zdrowi, bez żadnych objawów infekcji;</w:t>
      </w:r>
    </w:p>
    <w:p w14:paraId="74DEC094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wskazane jest obligatoryjne prewencyjne izolowanie pacjentów z objawami infekcji </w:t>
      </w:r>
      <w:bookmarkStart w:id="4" w:name="_Hlk66168257"/>
      <w:r w:rsidRPr="00F125F9">
        <w:rPr>
          <w:rFonts w:ascii="Times New Roman" w:hAnsi="Times New Roman" w:cs="Times New Roman"/>
          <w:sz w:val="20"/>
          <w:szCs w:val="20"/>
        </w:rPr>
        <w:t xml:space="preserve">lub innymi objawami wskazującymi na możliwość zakażenia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koronawirusem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 xml:space="preserve"> SARS-CoV-2</w:t>
      </w:r>
      <w:bookmarkEnd w:id="4"/>
      <w:r w:rsidRPr="00F125F9">
        <w:rPr>
          <w:rFonts w:ascii="Times New Roman" w:hAnsi="Times New Roman" w:cs="Times New Roman"/>
          <w:sz w:val="20"/>
          <w:szCs w:val="20"/>
        </w:rPr>
        <w:t xml:space="preserve"> i postępowanie medyczne z tymi osobami adekwatne do stanu zdrowia.</w:t>
      </w:r>
    </w:p>
    <w:p w14:paraId="208EE2E1" w14:textId="77777777" w:rsidR="00F125F9" w:rsidRPr="00E80E72" w:rsidRDefault="00F125F9" w:rsidP="00F125F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</w:rPr>
        <w:t>Monitorowanie stanu zdrowia pracowników:</w:t>
      </w:r>
    </w:p>
    <w:p w14:paraId="24A2A7FC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pracownicy medyczni oraz pozostali pracownicy ZLU zaangażowani w bezpośrednią lub pośrednią obsługę pacjentów powinni przed przystąpieniem do pracy składać codziennie oświadczenie o stanie zdrowia (tj. braku objawów takich jak gorączka, kaszel, katar, duszności, trudności w oddychaniu) oraz oświadczenie o braku kontaktu z osobami z potwierdzonym lub prawdopodobnym przypadkiem zakażenia SARS-CoV-2); wzór oświadczenia pracownika – </w:t>
      </w:r>
      <w:r w:rsidRPr="00F125F9">
        <w:rPr>
          <w:rFonts w:ascii="Times New Roman" w:hAnsi="Times New Roman" w:cs="Times New Roman"/>
          <w:color w:val="C00000"/>
          <w:sz w:val="20"/>
          <w:szCs w:val="18"/>
        </w:rPr>
        <w:t>Załącznik nr 2;</w:t>
      </w:r>
    </w:p>
    <w:p w14:paraId="0F1324A6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ze składania oświadczenia o stanie zdrowia mogą zostać zwolnieni pracownicy, którzy zostali zaszczepieni przeciwko COVID-19;</w:t>
      </w:r>
    </w:p>
    <w:p w14:paraId="6C71AD53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pracownicy medyczni oraz pozostali pracownicy ZLU zaangażowani w bezpośrednią lub pośrednią obsługę pacjentów powinni przed przystąpieniem do pracy codziennie dokonać samokontroli stanu zdrowia w postaci pomiaru temperatury ciała – wyniki pomiarów temperatury powinny być codziennie odnotowane przez pracownika w ww. oświadczeniu o stanie zdrowia; możliwe jest przeprowadzanie tej kontroli przez pracodawcę, za zgodą pracownika;</w:t>
      </w:r>
    </w:p>
    <w:p w14:paraId="60132BC2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z prowadzenia codziennej samokontroli stanu zdrowia mogą zostać zwolnieni pracownicy, którzy zostali zaszczepieni przeciwko COVID-19;</w:t>
      </w:r>
    </w:p>
    <w:p w14:paraId="5A828CD0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pracownik z temperaturą powyżej 37,5°C lub objawami infekcji dróg oddechowych albo innymi objawami wskazującymi na możliwość zakażenia 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koronawirusem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 xml:space="preserve"> SARS-CoV-2 nie powinien zgłaszać się do pracy – pracownik, po powiadomieniu zakładu pracy o tym fakcie, powinien pozostać w domu i skontaktować się telefonicznie z lekarzem POZ w celu ustalenia adekwatnego postępowania epidemiologicznego, diagnostycznego i leczniczego;</w:t>
      </w:r>
    </w:p>
    <w:p w14:paraId="5D60F182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należy natychmiast odizolować od pracy z pacjentami każdego pracownika wykazującego w trakcie pracy objawy infekcji układu oddechowego albo inne objawy wskazujące na możliwość zakażenia </w:t>
      </w:r>
      <w:proofErr w:type="spellStart"/>
      <w:r w:rsidRPr="00F125F9">
        <w:rPr>
          <w:rFonts w:ascii="Times New Roman" w:hAnsi="Times New Roman" w:cs="Times New Roman"/>
          <w:sz w:val="20"/>
          <w:szCs w:val="18"/>
        </w:rPr>
        <w:t>koronawirusem</w:t>
      </w:r>
      <w:proofErr w:type="spellEnd"/>
      <w:r w:rsidRPr="00F125F9">
        <w:rPr>
          <w:rFonts w:ascii="Times New Roman" w:hAnsi="Times New Roman" w:cs="Times New Roman"/>
          <w:sz w:val="20"/>
          <w:szCs w:val="18"/>
        </w:rPr>
        <w:t xml:space="preserve"> SARS-CoV-2;</w:t>
      </w:r>
    </w:p>
    <w:p w14:paraId="6B1E0248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lastRenderedPageBreak/>
        <w:t>należy nawiązać kontakt z pracownikiem z niewyjaśnioną nieobecnością w pracy w celu ustalenia jego stanu zdrowia w kontekście oceny ryzyka epidemiologicznego dla współpracowników i pacjentów, z którymi pracownik miał kontakt.</w:t>
      </w:r>
    </w:p>
    <w:p w14:paraId="794A803C" w14:textId="77777777" w:rsidR="00F125F9" w:rsidRPr="00F125F9" w:rsidRDefault="00F125F9" w:rsidP="00F125F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 xml:space="preserve">Konieczne jest wdrożenie przez podmiot prowadzący ZLU procedury szczegółowego postępowania </w:t>
      </w:r>
      <w:bookmarkStart w:id="5" w:name="_Hlk66168793"/>
      <w:r w:rsidRPr="00F125F9">
        <w:rPr>
          <w:rFonts w:ascii="Times New Roman" w:hAnsi="Times New Roman" w:cs="Times New Roman"/>
          <w:sz w:val="20"/>
          <w:szCs w:val="18"/>
        </w:rPr>
        <w:t>w przypadku podejrzenia zakażenia wirusem SARS-CoV-2 u pacjenta lub u pracownika.</w:t>
      </w:r>
      <w:bookmarkEnd w:id="5"/>
      <w:r w:rsidRPr="00F125F9">
        <w:rPr>
          <w:rFonts w:ascii="Times New Roman" w:hAnsi="Times New Roman" w:cs="Times New Roman"/>
          <w:sz w:val="20"/>
          <w:szCs w:val="18"/>
        </w:rPr>
        <w:t xml:space="preserve"> Rekomendacje dotyczące </w:t>
      </w:r>
      <w:r w:rsidRPr="00F125F9">
        <w:rPr>
          <w:rFonts w:ascii="Times New Roman" w:hAnsi="Times New Roman" w:cs="Times New Roman"/>
          <w:color w:val="C00000"/>
          <w:sz w:val="20"/>
          <w:szCs w:val="18"/>
        </w:rPr>
        <w:t xml:space="preserve">algorytmu postępowania w przypadku podejrzenia zakażenia wirusem SARS-CoV-2 u pacjenta </w:t>
      </w:r>
      <w:r w:rsidRPr="00F125F9">
        <w:rPr>
          <w:rFonts w:ascii="Times New Roman" w:hAnsi="Times New Roman" w:cs="Times New Roman"/>
          <w:sz w:val="20"/>
          <w:szCs w:val="18"/>
        </w:rPr>
        <w:t xml:space="preserve">ujęto w </w:t>
      </w:r>
      <w:r w:rsidRPr="00F125F9">
        <w:rPr>
          <w:rFonts w:ascii="Times New Roman" w:hAnsi="Times New Roman" w:cs="Times New Roman"/>
          <w:color w:val="C00000"/>
          <w:sz w:val="20"/>
          <w:szCs w:val="18"/>
        </w:rPr>
        <w:t>załączniku nr 3.</w:t>
      </w:r>
    </w:p>
    <w:p w14:paraId="3A267635" w14:textId="77777777" w:rsidR="00F125F9" w:rsidRPr="00F125F9" w:rsidRDefault="00F125F9" w:rsidP="00F125F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 każdym ZLU należy wyodrębnić i oznakować pokój przeznaczony do izolowania chorych (pacjentów lub pracowników) z objawami infekcji dróg oddechowych (z dostępem do toalety, wyposażony w środki ochrony osobistej oraz termometr i środki do dezynfekcji rąk), umożliwiający bezpieczne przebywanie pacjenta pod nadzorem lekarza i/lub pielęgniarki w oczekiwaniu na decyzje dotyczące dalszego postępowania.</w:t>
      </w:r>
    </w:p>
    <w:p w14:paraId="7091A532" w14:textId="77777777" w:rsidR="00F125F9" w:rsidRPr="00F125F9" w:rsidRDefault="00F125F9" w:rsidP="00F125F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W przypadku potwierdzenia zakażenia wirusem SARS-CoV-2 u pacjenta lub u pracownika należy ustalić indywidualnie z państwowym powiatowym inspektorem sanitarnym ewentualną konieczność wdrożenia na terenie zakładu lecznictwa uzdrowiskowego dodatkowych procedur.</w:t>
      </w:r>
    </w:p>
    <w:p w14:paraId="1E7B561E" w14:textId="1B7CF783" w:rsidR="00F125F9" w:rsidRPr="00F125F9" w:rsidRDefault="00F125F9" w:rsidP="00F125F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Wskazane jest opracowanie przez podmiot prowadzący ZLU procedury postępowania w przypadku konieczności zorganizowania w obiekcie ZLU kwarantanny </w:t>
      </w:r>
      <w:r w:rsidR="00912C14">
        <w:rPr>
          <w:rFonts w:ascii="Times New Roman" w:hAnsi="Times New Roman" w:cs="Times New Roman"/>
          <w:b/>
          <w:bCs/>
          <w:sz w:val="20"/>
          <w:szCs w:val="20"/>
        </w:rPr>
        <w:t xml:space="preserve">nałożonej 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>na podstawie decyzji państwowego powiatowego inspektora sanitarnego.</w:t>
      </w:r>
    </w:p>
    <w:p w14:paraId="7CA3868D" w14:textId="77777777" w:rsidR="00F125F9" w:rsidRPr="00E80E72" w:rsidRDefault="00F125F9" w:rsidP="00F125F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0E72">
        <w:rPr>
          <w:rFonts w:ascii="Times New Roman" w:hAnsi="Times New Roman" w:cs="Times New Roman"/>
          <w:b/>
          <w:bCs/>
          <w:sz w:val="20"/>
          <w:szCs w:val="20"/>
          <w:u w:val="single"/>
        </w:rPr>
        <w:t>Zapewnienie dostępu do badań diagnostycznych:</w:t>
      </w:r>
    </w:p>
    <w:p w14:paraId="286DBE45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konieczne jest zapewnienie możliwości 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>wykonania przez zakład lecznictwa uzdrowiskowego w przypadkach uzasadnionych, na zlecenie lekarza uzdrowiskowego, t</w:t>
      </w:r>
      <w:r w:rsidRPr="00F125F9">
        <w:rPr>
          <w:rFonts w:ascii="Times New Roman" w:hAnsi="Times New Roman" w:cs="Times New Roman"/>
          <w:sz w:val="20"/>
          <w:szCs w:val="18"/>
        </w:rPr>
        <w:t>estów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 antygenowych w przypadku podejrzenia zakażenia wirusem SARS-CoV-2 u pacjenta lub u pracownika;</w:t>
      </w:r>
    </w:p>
    <w:p w14:paraId="1529180A" w14:textId="77777777" w:rsidR="00F125F9" w:rsidRPr="00F125F9" w:rsidRDefault="00F125F9" w:rsidP="00F125F9">
      <w:pPr>
        <w:pStyle w:val="Bezodstpw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należy rozważyć zapewnienie możliwości </w:t>
      </w:r>
      <w:r w:rsidRPr="00F125F9">
        <w:rPr>
          <w:rFonts w:ascii="Times New Roman" w:hAnsi="Times New Roman" w:cs="Times New Roman"/>
          <w:b/>
          <w:bCs/>
          <w:sz w:val="20"/>
          <w:szCs w:val="18"/>
        </w:rPr>
        <w:t>wykonania przez zakład lecznictwa uzdrowiskowego w przypadkach uzasadnionych, na zlecenie lekarza uzdrowiskowego, t</w:t>
      </w:r>
      <w:r w:rsidRPr="00F125F9">
        <w:rPr>
          <w:rFonts w:ascii="Times New Roman" w:hAnsi="Times New Roman" w:cs="Times New Roman"/>
          <w:sz w:val="20"/>
          <w:szCs w:val="18"/>
        </w:rPr>
        <w:t>estów genowych RT-PCR</w:t>
      </w:r>
      <w:r w:rsidRPr="00F125F9">
        <w:rPr>
          <w:rFonts w:ascii="Times New Roman" w:hAnsi="Times New Roman" w:cs="Times New Roman"/>
          <w:b/>
          <w:bCs/>
          <w:sz w:val="20"/>
          <w:szCs w:val="20"/>
        </w:rPr>
        <w:t xml:space="preserve"> u pacjenta lub u pracownika</w:t>
      </w:r>
      <w:r w:rsidRPr="00F125F9">
        <w:rPr>
          <w:rFonts w:ascii="Times New Roman" w:hAnsi="Times New Roman" w:cs="Times New Roman"/>
          <w:sz w:val="20"/>
          <w:szCs w:val="18"/>
        </w:rPr>
        <w:t>.</w:t>
      </w:r>
    </w:p>
    <w:p w14:paraId="648BE93C" w14:textId="77777777" w:rsidR="00F125F9" w:rsidRPr="00F125F9" w:rsidRDefault="00F125F9" w:rsidP="00F125F9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667F8613" w14:textId="77777777" w:rsidR="00F125F9" w:rsidRPr="00A8066A" w:rsidRDefault="00F125F9" w:rsidP="00F125F9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2"/>
          <w:u w:val="single"/>
        </w:rPr>
      </w:pPr>
      <w:r w:rsidRPr="00A8066A">
        <w:rPr>
          <w:rFonts w:ascii="Times New Roman" w:hAnsi="Times New Roman" w:cs="Times New Roman"/>
          <w:b/>
          <w:bCs/>
          <w:color w:val="C00000"/>
          <w:sz w:val="22"/>
          <w:u w:val="single"/>
        </w:rPr>
        <w:t>Wytyczne w zakresie zasad zachowania w uzdrowisku higieny oraz dystansu społecznego</w:t>
      </w:r>
    </w:p>
    <w:p w14:paraId="45477A97" w14:textId="77777777" w:rsidR="00F125F9" w:rsidRPr="00F125F9" w:rsidRDefault="00F125F9" w:rsidP="00F125F9">
      <w:pPr>
        <w:pStyle w:val="Bezodstpw"/>
        <w:spacing w:line="276" w:lineRule="auto"/>
        <w:ind w:left="360"/>
        <w:rPr>
          <w:rFonts w:ascii="Times New Roman" w:hAnsi="Times New Roman" w:cs="Times New Roman"/>
          <w:color w:val="C00000"/>
          <w:sz w:val="20"/>
          <w:szCs w:val="18"/>
          <w:u w:val="single"/>
        </w:rPr>
      </w:pPr>
    </w:p>
    <w:p w14:paraId="6236DE13" w14:textId="77777777" w:rsidR="00F125F9" w:rsidRPr="00E80E72" w:rsidRDefault="00F125F9" w:rsidP="00F125F9">
      <w:pPr>
        <w:pStyle w:val="Bezodstpw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E80E72">
        <w:rPr>
          <w:rFonts w:ascii="Times New Roman" w:hAnsi="Times New Roman" w:cs="Times New Roman"/>
          <w:b/>
          <w:bCs/>
          <w:sz w:val="20"/>
          <w:szCs w:val="18"/>
        </w:rPr>
        <w:t>Zasady przestrzegania w uzdrowisku higieny pracy – zalecenia dla pracowników:</w:t>
      </w:r>
    </w:p>
    <w:p w14:paraId="6DF27C54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rekomendowanym postępowaniem chroniącym przed zakażeniem jest szczepienie przeciwko COVID-19; o ile nie ma ku temu przeciwwskazań zdrowotnych personel zakładu lecznictwa uzdrowiskowego powinien zostać zaszczepiony przeciwko COVID-19;</w:t>
      </w:r>
    </w:p>
    <w:p w14:paraId="0A98A545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podstawowym zachowaniem chroniącym przed zakażeniem jest higiena rąk;</w:t>
      </w:r>
    </w:p>
    <w:p w14:paraId="1D08FA32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regularnie i dokładnie myć ręce wodą z mydłem (przez min. 40 sekund) zgodnie z instrukcją znajdującą się przy umywalkach albo dezynfekować suche</w:t>
      </w:r>
      <w:r w:rsidRPr="00F125F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125F9">
        <w:rPr>
          <w:rFonts w:ascii="Times New Roman" w:hAnsi="Times New Roman" w:cs="Times New Roman"/>
          <w:sz w:val="20"/>
          <w:szCs w:val="20"/>
        </w:rPr>
        <w:t>dłonie udostępnionym środkiem dezynfekcyjnym (przez min. 30 sekund);</w:t>
      </w:r>
    </w:p>
    <w:p w14:paraId="7C73177E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myć ręce co najmniej: tuż po przyjściu do pracy – przed rozpoczęciem pracy, przed posiłkiem, po skorzystaniu z toalety, w przypadku każdego widocznego zanieczyszczenia rąk;</w:t>
      </w:r>
    </w:p>
    <w:p w14:paraId="665939FA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dezynfekować ręce co najmniej: przed i po każdym kontakcie z pacjentem, przed założeniem i po zdjęciu odzieży ochronnej;</w:t>
      </w:r>
    </w:p>
    <w:p w14:paraId="081219BE" w14:textId="016155FE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 narażeniu na kontakt z materiałem biologicznym ręce należy bezwzględnie zdezynfekować</w:t>
      </w:r>
      <w:r w:rsidR="005043FB">
        <w:rPr>
          <w:rFonts w:ascii="Times New Roman" w:hAnsi="Times New Roman" w:cs="Times New Roman"/>
          <w:sz w:val="20"/>
          <w:szCs w:val="20"/>
        </w:rPr>
        <w:t>, a jeśli widoczne są zabrudzenia – umyć wodą z mydłem</w:t>
      </w:r>
      <w:r w:rsidRPr="00F125F9">
        <w:rPr>
          <w:rFonts w:ascii="Times New Roman" w:hAnsi="Times New Roman" w:cs="Times New Roman"/>
          <w:sz w:val="20"/>
          <w:szCs w:val="20"/>
        </w:rPr>
        <w:t>;</w:t>
      </w:r>
    </w:p>
    <w:p w14:paraId="39725368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przestrzegać zasad prawidłowego stosowania środków antyseptycznych: dezynfekcja rąk powinna dotyczyć rąk osuszonych, nigdy wilgotnych (ze względu na rozcieńczanie płynów dezynfekcyjnych), a jej czas nie może być krótszy niż 30 sekund;</w:t>
      </w:r>
    </w:p>
    <w:p w14:paraId="71F69E43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przestrzegać zasad prawidłowego stosowania środków ochrony indywidualnej;</w:t>
      </w:r>
    </w:p>
    <w:p w14:paraId="1D22563F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unikać dotykania rękoma twarzy, szczególnie okolicy ust, nosa i oczu;</w:t>
      </w:r>
    </w:p>
    <w:p w14:paraId="49536390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podczas kaszlu i kichania należy zakryć usta i nos zgiętym łokciem lub chusteczką (chusteczkę należy jak najszybciej wyrzucić do zamkniętego kosza i umyć ręce);</w:t>
      </w:r>
    </w:p>
    <w:p w14:paraId="1F1F5964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przy wykonywaniu obowiązków należy przestrzegać zasady „nic poniżej łokcia” (zalecana praca bez biżuterii i zegarka);</w:t>
      </w:r>
    </w:p>
    <w:p w14:paraId="10B50F26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pamiętać, by stanowisko pracy było czyste i higieniczne, w trakcie i po zakończonym dniu pracy;</w:t>
      </w:r>
    </w:p>
    <w:p w14:paraId="0D12D2AA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pamiętać o regularnej dezynfekcji powierzchni dotykowych jak słuchawka telefonu, telefon komórkowy, długopis, pieczątka, klawiatura i myszka, terminal, włączniki świateł, powierzchnia biurka, klamki;</w:t>
      </w:r>
    </w:p>
    <w:p w14:paraId="26287D88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lastRenderedPageBreak/>
        <w:t xml:space="preserve">należy ograniczyć ilość rzeczy noszonych do pracy do niezbędnego minimum (należy minimalizować ślad osobisty w miejscu pracy); </w:t>
      </w:r>
    </w:p>
    <w:p w14:paraId="7A647F9A" w14:textId="0E2C9AA3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wszystkie przedmioty osobiste używane podczas pracy (np. okulary, telefony, tablety, długopisy, itp.) powinny być dokładnie odkażone na koniec dnia pracy;</w:t>
      </w:r>
    </w:p>
    <w:p w14:paraId="7C8035CC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tam, gdzie jest to możliwe, należy rozważyć pracę przy otwartych oknach (przez cały czas) lub jak najczęściej wietrzyć pomieszczenie (kilka razy dziennie); </w:t>
      </w:r>
    </w:p>
    <w:p w14:paraId="5D9CC0E1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unikać dojazdów do pracy środkami komunikacji publicznej, jeżeli istnieje taka możliwość;</w:t>
      </w:r>
    </w:p>
    <w:p w14:paraId="61A0559F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 przypadku wystąpienia objawów chorobowych ze strony układu oddechowego (przeziębienie, kaszel, katar, gorączka) należy skontaktować się z lekarzem i nie należy zgłaszać się do pracy, a jeżeli objawy pojawią się w pracy należy bezwzględnie zastosować maseczkę zakrywającą usta i nos oraz ustalić dalsze postępowanie z przełożonym;</w:t>
      </w:r>
    </w:p>
    <w:p w14:paraId="5F01A574" w14:textId="77777777" w:rsidR="00F125F9" w:rsidRPr="00F125F9" w:rsidRDefault="00F125F9" w:rsidP="00F125F9">
      <w:pPr>
        <w:pStyle w:val="Bezodstpw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pracownik powinien niezwłocznie poinformować pracodawcę (za pośrednictwem bezpośredniego przełożonego) o podejrzeniu lub rozpoznaniu u niego zachorowania wywołanego wirusem SARS-CoV-2.</w:t>
      </w:r>
    </w:p>
    <w:p w14:paraId="5D35342C" w14:textId="77777777" w:rsidR="00F125F9" w:rsidRPr="00F125F9" w:rsidRDefault="00F125F9" w:rsidP="00F125F9">
      <w:pPr>
        <w:pStyle w:val="Bezodstpw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D1F5E70" w14:textId="77777777" w:rsidR="00F125F9" w:rsidRPr="00A8066A" w:rsidRDefault="00F125F9" w:rsidP="00F125F9">
      <w:pPr>
        <w:pStyle w:val="Bezodstpw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8066A">
        <w:rPr>
          <w:rFonts w:ascii="Times New Roman" w:hAnsi="Times New Roman" w:cs="Times New Roman"/>
          <w:b/>
          <w:bCs/>
          <w:sz w:val="20"/>
          <w:szCs w:val="20"/>
          <w:u w:val="single"/>
        </w:rPr>
        <w:t>Zasady zachowania w uzdrowisku dystansu społecznego – personel:</w:t>
      </w:r>
    </w:p>
    <w:p w14:paraId="1776E274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personel w kontaktach z innymi osobami (współpracownicy, pacjenci lub klienci)  zobowiązany jest przy realizacji wszystkich obowiązków, o ile to możliwe, zachować bezpieczną odległość od rozmówcy, pacjenta, klienta minimum 1,5 metra;</w:t>
      </w:r>
    </w:p>
    <w:p w14:paraId="46DA47F8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 szczególności należy zachować odległość powyżej 1,5 metra od osób z objawami chorobowymi ze strony układu oddechowego (kaszel, kichanie, objawy przeziębienia);</w:t>
      </w:r>
    </w:p>
    <w:p w14:paraId="3F07C80A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do niezbędnego minimum należy ograniczać czas korzystania przez pracowników z przestrzeni wspólnych (np. szatnia, pomieszczenie socjalne, stołówka pracownicza, itp.) oraz unikać wspólnego korzystania z tych przestrzeni w tym samym czasie (np. przez korzystanie z przerw w różnych godzinach);</w:t>
      </w:r>
    </w:p>
    <w:p w14:paraId="28920465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unikać, o ile to możliwe ze względu na charakter wykonywanych czynności, przebywania w tym samym pomieszczeniu z innym pracownikiem lub pacjentem powyżej 15 minut; osoby pracujące lub przebywające w jednym pomieszczeniu powinny zachować, o ile to możliwe,  dystans co najmniej 1,5 metra (zalecane 2 metry);</w:t>
      </w:r>
    </w:p>
    <w:p w14:paraId="04BF6B97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do niezbędnego minimum należy ograniczyć czas kontaktu pracowników w przypadku pracy zmianowej albo całkowicie zrezygnować z takiego kontaktu (preferowana wymiana informacji przez telefon, drogą elektroniczną lub na piśmie);</w:t>
      </w:r>
    </w:p>
    <w:p w14:paraId="3E8F2B9D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osoby, które mogą pracować w trybie pracy zdalnej albo telepracy powinny zostać upoważnione do wykonywania obowiązków w takim trybie;</w:t>
      </w:r>
    </w:p>
    <w:p w14:paraId="158902E0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 kontaktach interpersonalnych należy unikać wzajemnego dotykania (podawania rąk, przytulania przy powitaniu lub pożegnaniu, itp.);</w:t>
      </w:r>
    </w:p>
    <w:p w14:paraId="444000E0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zrezygnować z wzajemnego przygotowywania posiłków czy napojów; </w:t>
      </w:r>
    </w:p>
    <w:p w14:paraId="666E5F60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ograniczyć organizowanie bezpośrednich spotkań i narad wewnętrznych; o ile spotkanie są niezbędne, powinny być przeprowadzone przy otwartych oknach z zachowaniem rekomendowanych przez służby sanitarne odległości pomiędzy osobami (minimum 1,5 metra, zalecane 2 metry); </w:t>
      </w:r>
    </w:p>
    <w:p w14:paraId="334DC316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odprawy medyczne, spotkania organizacyjne i konsultacje pomiędzy pracownikami powinny odbywać się w formie telekomunikacji (preferowany kontakt telefoniczny i mailowy oraz narady zdalne);</w:t>
      </w:r>
    </w:p>
    <w:p w14:paraId="4941FB55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polecenia, ustalenia i raporty zaleca się przekazywać, o ile to możliwe, telefonicznie lub drogą elektroniczną;</w:t>
      </w:r>
    </w:p>
    <w:p w14:paraId="0353CBA4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ograniczyć do niezbędnego minimum obieg dokumentów papierowych;</w:t>
      </w:r>
    </w:p>
    <w:p w14:paraId="40B80B4D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promować wśród pacjentów i klientów załatwianie spraw z wykorzystaniem telefonu i poczty elektronicznej;</w:t>
      </w:r>
    </w:p>
    <w:p w14:paraId="6F964FB4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F125F9">
        <w:rPr>
          <w:rFonts w:ascii="Times New Roman" w:hAnsi="Times New Roman" w:cs="Times New Roman"/>
          <w:sz w:val="20"/>
          <w:szCs w:val="20"/>
        </w:rPr>
        <w:t>w wizytach lub obchodach lekarskich i pielęgniarskich oraz przy realizacji innych świadczeń (przyjęcia do oddziału, udzielanie informacji, procedury medyczne, zabiegowe i inne) powinna uczestniczyć minimalna liczba personelu, wyłącznie niezbędna do wykonania czynności;</w:t>
      </w:r>
    </w:p>
    <w:p w14:paraId="747CAF36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zlecenia lekarskie i procedury pielęgniarskie powinny być realizowane w sposób ograniczający do minimum ilość wejść personelu do pokoju pacjenta lub pacjenta do dyżurek i gabinetów zabiegowych oraz w sposób ograniczający do minimum czas kontaktu personelu z pacjentem – </w:t>
      </w:r>
      <w:r w:rsidRPr="00F125F9">
        <w:rPr>
          <w:rFonts w:ascii="Times New Roman" w:hAnsi="Times New Roman" w:cs="Times New Roman"/>
          <w:sz w:val="20"/>
          <w:szCs w:val="20"/>
          <w:u w:val="single"/>
        </w:rPr>
        <w:t>o ile taki sposób postępowania nie będzie stwarzał zagrożenia dla stanu zdrowia pacjenta</w:t>
      </w:r>
      <w:r w:rsidRPr="00F125F9">
        <w:rPr>
          <w:rFonts w:ascii="Times New Roman" w:hAnsi="Times New Roman" w:cs="Times New Roman"/>
          <w:sz w:val="20"/>
          <w:szCs w:val="20"/>
        </w:rPr>
        <w:t>;</w:t>
      </w:r>
    </w:p>
    <w:p w14:paraId="6E5AB083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rozważyć wprowadzenie, do odwołania, zakazu udziału pracowników w kursach, szkoleniach i konferencjach (za wyjątkiem szkoleń online i e-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lerningowych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>);</w:t>
      </w:r>
    </w:p>
    <w:p w14:paraId="28328235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lastRenderedPageBreak/>
        <w:t>należy zalecać pracownikom ograniczanie udziału w wydarzeniach grupowych oraz wyjazdy do miejsc, w których istnieje podwyższone ryzyko nabycia zakażenia;</w:t>
      </w:r>
    </w:p>
    <w:p w14:paraId="34BA0565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także poza pracą pracownicy powinni unikać kontaktu z osobami, u których występują objawy choroby układu oddechowego (należy przy tym pamiętać, że u części osób, szczególnie u dzieci i osób młodych, zakażenie SARS-CoV-2 może być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skąpoobjawowe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 xml:space="preserve"> lub bezobjawowe);</w:t>
      </w:r>
    </w:p>
    <w:p w14:paraId="5F6DBADF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szczególną troską należy otoczyć pracowników z grup bardziej narażonych na zakażenie wirusem SARS-CoV-2 – jeśli to możliwe nie należy angażować w bezpośredni kontakt z pacjentami i klientami niezaszczepionych pracowników powyżej 60.r.ż oraz niezaszczepionych pracowników przewlekle chorych;</w:t>
      </w:r>
    </w:p>
    <w:p w14:paraId="0FA6EC49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z obowiązku przestrzegania wybranych zasad zachowania dystansu fizycznego mogą, decyzją pracodawcy, zostać zwolnieni pracownicy, którzy zostali zaszczepieni przeciwko COVID-19;</w:t>
      </w:r>
    </w:p>
    <w:p w14:paraId="11C355E2" w14:textId="77777777" w:rsidR="00F125F9" w:rsidRPr="00F125F9" w:rsidRDefault="00F125F9" w:rsidP="00F125F9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F125F9">
        <w:rPr>
          <w:rFonts w:ascii="Times New Roman" w:eastAsia="Times New Roman" w:hAnsi="Times New Roman" w:cs="Times New Roman"/>
          <w:sz w:val="20"/>
          <w:szCs w:val="18"/>
        </w:rPr>
        <w:t>zaleca się, aby personel śledził bieżące informacje Głównego Inspektora Sanitarnego (www.gis.gov.pl) oraz Ministra Zdrowia (www.gov.pl/web/koronawirus), a także obowiązujące przepisy prawa.</w:t>
      </w:r>
    </w:p>
    <w:p w14:paraId="0DC27CC5" w14:textId="77777777" w:rsidR="00F125F9" w:rsidRPr="00A8066A" w:rsidRDefault="00F125F9" w:rsidP="00F125F9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8066A">
        <w:rPr>
          <w:rFonts w:ascii="Times New Roman" w:hAnsi="Times New Roman" w:cs="Times New Roman"/>
          <w:b/>
          <w:bCs/>
          <w:sz w:val="20"/>
          <w:szCs w:val="20"/>
          <w:u w:val="single"/>
        </w:rPr>
        <w:t>Zasady przestrzegania w uzdrowisku higieny – zalecenia dla pacjentów:</w:t>
      </w:r>
    </w:p>
    <w:p w14:paraId="793957D9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podstawowym zachowaniem chroniącym przed zakażeniem jest higiena rąk (częste mycie wodą z mydłem lub dezynfekcja środkiem na bazie alkoholu);</w:t>
      </w:r>
    </w:p>
    <w:p w14:paraId="27EC0835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zachęcać pacjentów do częstego mycia rąk, w szczególności po zabrudzeniu rąk, przed i po zabiegach, przed jedzeniem, przed i po kontakcie dotykowym z innymi osobami (przy czym kontakt taki powinien być ograniczony do minimum), po skorzystaniu z toalety oraz po kichnięciu i kasłaniu; </w:t>
      </w:r>
    </w:p>
    <w:p w14:paraId="2503B425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każda osoba przebywająca na terenie zakładu lecznictwa uzdrowiskowego powinna mieć założoną maseczkę (higieniczną lub jednorazową) podczas kontaktu z personelem oraz podczas korzystania z przestrzeni wspólnych (np. poczekalnie, recepcja, pomieszczenia zabiegowe – z wyjątkiem zabiegów kąpielowych, inhalacji i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krenoterapii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 xml:space="preserve">, sale gimnastyczne – z wyjątkiem ćwiczeń wysiłkowych,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wypoczywalnie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 xml:space="preserve">, tarasy wypoczynkowe, korytarze, jadalnia – poza czasem spożywania posiłków); </w:t>
      </w:r>
    </w:p>
    <w:p w14:paraId="1A22AF95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podczas przebywania w pokoju zakwaterowania pacjent nie musi zakładać maseczki, natomiast – powinien bezwzględnie zasłaniać maseczką usta i nos podczas przebywania poza pokojem;</w:t>
      </w:r>
    </w:p>
    <w:p w14:paraId="3FB6AD30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pacjent powinien unikać dotykania rękoma twarzy, szczególnie okolicy ust, nosa i oczu oraz unikać dotykania stosowanej maseczki;</w:t>
      </w:r>
    </w:p>
    <w:p w14:paraId="5E1EDDE8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pacjent powinien ograniczyć ilość rzeczy zabieranych na zabiegi do niezbędnego minimum (zakazane powinno być używanie w trakcie zabiegów telefonu komórkowego);</w:t>
      </w:r>
    </w:p>
    <w:p w14:paraId="6133F475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F125F9">
        <w:rPr>
          <w:rFonts w:ascii="Times New Roman" w:hAnsi="Times New Roman" w:cs="Times New Roman"/>
          <w:sz w:val="20"/>
          <w:szCs w:val="20"/>
        </w:rPr>
        <w:t>pacjent powinien niezwłocznie zgłosić personelowi medycznemu (najlepiej telefonicznie) zaobserwowanie u siebie lub współlokatora objawów chorobowych ze strony układu oddechowego (przeziębienie, kaszel, katar, gorączka);</w:t>
      </w:r>
    </w:p>
    <w:p w14:paraId="21360AEA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podczas kaszlu i kichania pacjent powinien zakryć usta i nos zgiętym łokciem lub chusteczką (chusteczkę powinien jak najszybciej wyrzucić do zamkniętego kosza i umyć ręce);</w:t>
      </w:r>
    </w:p>
    <w:p w14:paraId="314D87C1" w14:textId="77777777" w:rsidR="00F125F9" w:rsidRPr="00F125F9" w:rsidRDefault="00F125F9" w:rsidP="00F125F9">
      <w:pPr>
        <w:pStyle w:val="Bezodstpw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  <w:highlight w:val="white"/>
        </w:rPr>
      </w:pPr>
      <w:r w:rsidRPr="00F125F9">
        <w:rPr>
          <w:rFonts w:ascii="Times New Roman" w:hAnsi="Times New Roman" w:cs="Times New Roman"/>
          <w:sz w:val="20"/>
          <w:szCs w:val="20"/>
        </w:rPr>
        <w:t>ile nie ma przeciwwskazań zdrowotnych pacjent powinien wietrzyć kilkukrotnie w ciągu dnia pokój, w którym jest zakwaterowany.</w:t>
      </w:r>
    </w:p>
    <w:p w14:paraId="065DBB4D" w14:textId="77777777" w:rsidR="00F125F9" w:rsidRPr="00F125F9" w:rsidRDefault="00F125F9" w:rsidP="00F125F9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54E737B0" w14:textId="77777777" w:rsidR="00F125F9" w:rsidRPr="00A8066A" w:rsidRDefault="00F125F9" w:rsidP="00F125F9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8066A">
        <w:rPr>
          <w:rFonts w:ascii="Times New Roman" w:hAnsi="Times New Roman" w:cs="Times New Roman"/>
          <w:b/>
          <w:bCs/>
          <w:sz w:val="20"/>
          <w:szCs w:val="20"/>
          <w:u w:val="single"/>
        </w:rPr>
        <w:t>Zasady zachowania dystansu społecznego w uzdrowisku - pacjenci:</w:t>
      </w:r>
    </w:p>
    <w:p w14:paraId="4550360D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do niezbędnego minimum należy ograniczyć czas przyjęcia pacjentów do zakładu lecznictwa uzdrowiskowego;</w:t>
      </w:r>
    </w:p>
    <w:p w14:paraId="313665C4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rozważyć rezygnację z organizowania zebrań informacyjnych i grupowych zajęć edukacyjnych na rzecz edukacji przeprowadzanej indywidualnie, w tym w formie udostępniania ulotek, plakatów, materiałów informacyjnych lub filmów instruktażowych;</w:t>
      </w:r>
    </w:p>
    <w:p w14:paraId="0EEAF044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6" w:name="_Hlk66212004"/>
      <w:r w:rsidRPr="00F125F9">
        <w:rPr>
          <w:rFonts w:ascii="Times New Roman" w:hAnsi="Times New Roman" w:cs="Times New Roman"/>
          <w:sz w:val="20"/>
          <w:szCs w:val="20"/>
        </w:rPr>
        <w:t xml:space="preserve">konieczne jest egzekwowanie wymogu utrzymania co najmniej 1,5 metra (zalecane 2 metry) odległości między osobami przebywającymi w </w:t>
      </w:r>
      <w:bookmarkEnd w:id="6"/>
      <w:r w:rsidRPr="00F125F9">
        <w:rPr>
          <w:rFonts w:ascii="Times New Roman" w:hAnsi="Times New Roman" w:cs="Times New Roman"/>
          <w:sz w:val="20"/>
          <w:szCs w:val="20"/>
        </w:rPr>
        <w:t>poczekalniach lub miejscach wypoczynku; w tym celu należy w tych miejscach rozstawić krzesła, fotele lub siedziska w odpowiedniej odległości, a na siedziskach wieloosobowych wyznaczyć i oznakować miejsca, które mogą być zajmowane;</w:t>
      </w:r>
    </w:p>
    <w:p w14:paraId="66100EEF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do niezbędnego minimum należy ograniczać czas korzystania przez pacjentów z przestrzeni wspólnych w tym samym czasie (np. poczekalnie, ZPL, pomieszczenia zabiegowe, sale gimnastyczne,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wypoczywalnie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>, recepcje, jadalnie, korytarze, itp.) m.in. przez:</w:t>
      </w:r>
    </w:p>
    <w:p w14:paraId="1119C370" w14:textId="77777777" w:rsidR="00F125F9" w:rsidRPr="00F125F9" w:rsidRDefault="00F125F9" w:rsidP="00F125F9">
      <w:pPr>
        <w:pStyle w:val="Bezodstpw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ograniczenie liczby zabiegów planowanych w tym samym czasie w jednym pomieszczeniu ZPL;</w:t>
      </w:r>
    </w:p>
    <w:p w14:paraId="246B66A6" w14:textId="77777777" w:rsidR="00F125F9" w:rsidRPr="00F125F9" w:rsidRDefault="00F125F9" w:rsidP="00F125F9">
      <w:pPr>
        <w:pStyle w:val="Bezodstpw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wydłużenie czasu przerw między planowanymi zabiegami;</w:t>
      </w:r>
    </w:p>
    <w:p w14:paraId="474DA24E" w14:textId="77777777" w:rsidR="00F125F9" w:rsidRPr="00F125F9" w:rsidRDefault="00F125F9" w:rsidP="00F125F9">
      <w:pPr>
        <w:pStyle w:val="Bezodstpw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zalecenie pacjentom punktualnego zgłaszania się na zabieg i wyłącznie o wyznaczonej godzinie – bez zbędnego oczekiwania i gromadzenia się w poczekalni;</w:t>
      </w:r>
    </w:p>
    <w:p w14:paraId="0858666D" w14:textId="77777777" w:rsidR="00F125F9" w:rsidRPr="00F125F9" w:rsidRDefault="00F125F9" w:rsidP="00F125F9">
      <w:pPr>
        <w:pStyle w:val="Bezodstpw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lastRenderedPageBreak/>
        <w:t xml:space="preserve">zalecanie pacjentom wypoczynku po zabiegach w pokojach zakwaterowania, a nie w częściach wspólnych lub </w:t>
      </w:r>
      <w:proofErr w:type="spellStart"/>
      <w:r w:rsidRPr="00F125F9">
        <w:rPr>
          <w:rFonts w:ascii="Times New Roman" w:hAnsi="Times New Roman" w:cs="Times New Roman"/>
          <w:sz w:val="20"/>
          <w:szCs w:val="20"/>
        </w:rPr>
        <w:t>wypoczywalniach</w:t>
      </w:r>
      <w:proofErr w:type="spellEnd"/>
      <w:r w:rsidRPr="00F125F9">
        <w:rPr>
          <w:rFonts w:ascii="Times New Roman" w:hAnsi="Times New Roman" w:cs="Times New Roman"/>
          <w:sz w:val="20"/>
          <w:szCs w:val="20"/>
        </w:rPr>
        <w:t xml:space="preserve">, </w:t>
      </w:r>
      <w:r w:rsidRPr="00F125F9">
        <w:rPr>
          <w:rFonts w:ascii="Times New Roman" w:hAnsi="Times New Roman" w:cs="Times New Roman"/>
          <w:sz w:val="20"/>
          <w:szCs w:val="20"/>
          <w:u w:val="single"/>
        </w:rPr>
        <w:t>o ile taki sposób postępowania nie będzie stwarzał zagrożenia dla ich stanu zdrowia</w:t>
      </w:r>
      <w:r w:rsidRPr="00F125F9">
        <w:rPr>
          <w:rFonts w:ascii="Times New Roman" w:hAnsi="Times New Roman" w:cs="Times New Roman"/>
          <w:sz w:val="20"/>
          <w:szCs w:val="20"/>
        </w:rPr>
        <w:t>;</w:t>
      </w:r>
    </w:p>
    <w:p w14:paraId="425E2024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zapewnić dystans fizyczny między pacjentami w trakcie spożywania posiłków na jadalni co najmniej 1,5 metra oraz ograniczyć liczbę osób jednoczasowo przebywających na jadalni przez wprowadzenie kilku tur wydawania posiłków; </w:t>
      </w:r>
    </w:p>
    <w:p w14:paraId="3003D5ED" w14:textId="5CA9CB76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należy zapewnić dystans fizyczny między pacjentami podczas ćwiczeń grupowych i innych zajęć grupowych </w:t>
      </w:r>
      <w:r w:rsidR="00EC77F3">
        <w:rPr>
          <w:rFonts w:ascii="Times New Roman" w:hAnsi="Times New Roman" w:cs="Times New Roman"/>
          <w:sz w:val="20"/>
          <w:szCs w:val="20"/>
        </w:rPr>
        <w:t>zalecane</w:t>
      </w:r>
      <w:r w:rsidRPr="00F125F9">
        <w:rPr>
          <w:rFonts w:ascii="Times New Roman" w:hAnsi="Times New Roman" w:cs="Times New Roman"/>
          <w:sz w:val="20"/>
          <w:szCs w:val="20"/>
        </w:rPr>
        <w:t xml:space="preserve"> </w:t>
      </w:r>
      <w:r w:rsidR="005043FB">
        <w:rPr>
          <w:rFonts w:ascii="Times New Roman" w:hAnsi="Times New Roman" w:cs="Times New Roman"/>
          <w:sz w:val="20"/>
          <w:szCs w:val="20"/>
        </w:rPr>
        <w:t>2</w:t>
      </w:r>
      <w:r w:rsidRPr="00F125F9">
        <w:rPr>
          <w:rFonts w:ascii="Times New Roman" w:hAnsi="Times New Roman" w:cs="Times New Roman"/>
          <w:sz w:val="20"/>
          <w:szCs w:val="20"/>
        </w:rPr>
        <w:t xml:space="preserve"> metr</w:t>
      </w:r>
      <w:r w:rsidR="005043FB">
        <w:rPr>
          <w:rFonts w:ascii="Times New Roman" w:hAnsi="Times New Roman" w:cs="Times New Roman"/>
          <w:sz w:val="20"/>
          <w:szCs w:val="20"/>
        </w:rPr>
        <w:t>y</w:t>
      </w:r>
      <w:r w:rsidRPr="00F125F9">
        <w:rPr>
          <w:rFonts w:ascii="Times New Roman" w:hAnsi="Times New Roman" w:cs="Times New Roman"/>
          <w:sz w:val="20"/>
          <w:szCs w:val="20"/>
        </w:rPr>
        <w:t>;</w:t>
      </w:r>
    </w:p>
    <w:p w14:paraId="1E32BE90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zachęcać pacjentów do kontaktu z personelem zakładu za pomocą telefonu udostępnionego w pokoju (domofonu) lub przez własny telefon komórkowy;</w:t>
      </w:r>
    </w:p>
    <w:p w14:paraId="1BC56F82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należy zachęcać pacjentów do zdalnego załatwiania różnych spraw z wykorzystaniem telefonu i poczty elektronicznej;</w:t>
      </w:r>
    </w:p>
    <w:p w14:paraId="005395DD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 kontaktach interpersonalnych pacjenci powinni unikać wzajemnego dotykania (podawania rąk, przytulania przy powitaniu, itp.);</w:t>
      </w:r>
    </w:p>
    <w:p w14:paraId="21A8E547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 zakładach lecznictwa uzdrowiskowego należy wprowadzić – do odwołania:</w:t>
      </w:r>
    </w:p>
    <w:p w14:paraId="67708BCA" w14:textId="77777777" w:rsidR="00F125F9" w:rsidRPr="00F125F9" w:rsidRDefault="00F125F9" w:rsidP="00F125F9">
      <w:pPr>
        <w:pStyle w:val="Bezodstpw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 xml:space="preserve">zakaz korzystania przez pacjentów z przepustek; </w:t>
      </w:r>
    </w:p>
    <w:p w14:paraId="63AFB90B" w14:textId="77777777" w:rsidR="00F125F9" w:rsidRPr="00F125F9" w:rsidRDefault="00F125F9" w:rsidP="00F125F9">
      <w:pPr>
        <w:pStyle w:val="Bezodstpw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zakaz opuszczania przez pacjentów obiektu w celach innych niż realizacja programu leczenia i poprawa stanu zdrowia (tj. korzystanie z zabiegów, korzystanie z urządzeń lecznictwa uzdrowiskowego, spacer, ćwiczenia na świeżym powietrzu);</w:t>
      </w:r>
    </w:p>
    <w:p w14:paraId="675AD414" w14:textId="77777777" w:rsidR="00F125F9" w:rsidRPr="00F125F9" w:rsidRDefault="00F125F9" w:rsidP="00F125F9">
      <w:pPr>
        <w:pStyle w:val="Bezodstpw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bezwzględny zakaz uczestniczenia przez pacjentów w wydarzeniach o charakterze zbiorowym nie związanych z realizacją programu leczenia, jak: spotkania towarzyskie, koncerty, wycieczki, itp.;</w:t>
      </w:r>
    </w:p>
    <w:p w14:paraId="2286F17D" w14:textId="77777777" w:rsidR="00F125F9" w:rsidRPr="00F125F9" w:rsidRDefault="00F125F9" w:rsidP="00F125F9">
      <w:pPr>
        <w:pStyle w:val="Bezodstpw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zakaz odwiedzania się w pokojach.</w:t>
      </w:r>
    </w:p>
    <w:p w14:paraId="2DEB034E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z obowiązku przestrzegania wybranych zakazów mogą, decyzją kierownika podmiotu prowadzącego zakład lecznictwa uzdrowiskowego, zostać zwolnieni pacjenci, którzy zostali zaszczepieni przeciwko COVID-19;</w:t>
      </w:r>
    </w:p>
    <w:p w14:paraId="2BEA9856" w14:textId="77777777" w:rsidR="00F125F9" w:rsidRPr="00F125F9" w:rsidRDefault="00F125F9" w:rsidP="00F125F9">
      <w:pPr>
        <w:pStyle w:val="Bezodstpw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125F9">
        <w:rPr>
          <w:rFonts w:ascii="Times New Roman" w:hAnsi="Times New Roman" w:cs="Times New Roman"/>
          <w:sz w:val="20"/>
          <w:szCs w:val="20"/>
        </w:rPr>
        <w:t>w zakładach lecznictwa uzdrowiskowego należy wprowadzić – do odwołania – bezwzględny zakaz przebywania w pokojach osób postronnych, nie zakwaterowanych w obiekcie.</w:t>
      </w:r>
    </w:p>
    <w:p w14:paraId="61E2DC47" w14:textId="77777777" w:rsidR="00F125F9" w:rsidRPr="00F125F9" w:rsidRDefault="00F125F9" w:rsidP="00F125F9">
      <w:pPr>
        <w:pStyle w:val="Bezodstpw"/>
        <w:rPr>
          <w:rFonts w:ascii="Times New Roman" w:hAnsi="Times New Roman" w:cs="Times New Roman"/>
          <w:color w:val="C00000"/>
          <w:sz w:val="20"/>
          <w:szCs w:val="18"/>
          <w:u w:val="single"/>
        </w:rPr>
      </w:pPr>
    </w:p>
    <w:p w14:paraId="5729831B" w14:textId="77777777" w:rsidR="00F125F9" w:rsidRPr="00A8066A" w:rsidRDefault="00F125F9" w:rsidP="00F125F9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A8066A">
        <w:rPr>
          <w:rFonts w:ascii="Times New Roman" w:hAnsi="Times New Roman" w:cs="Times New Roman"/>
          <w:b/>
          <w:bCs/>
          <w:sz w:val="20"/>
          <w:szCs w:val="18"/>
          <w:u w:val="single"/>
        </w:rPr>
        <w:t>Spis załączników:</w:t>
      </w:r>
    </w:p>
    <w:p w14:paraId="6E97918D" w14:textId="77777777" w:rsidR="00F125F9" w:rsidRPr="00F125F9" w:rsidRDefault="00F125F9" w:rsidP="00F125F9">
      <w:pPr>
        <w:pStyle w:val="Bezodstpw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20"/>
        </w:rPr>
        <w:t>Ankieta weryfikacji stanu zdrowotnego i epidemiologicznego osoby korzystającej ze świadczeń</w:t>
      </w:r>
    </w:p>
    <w:p w14:paraId="47B7B9E5" w14:textId="77777777" w:rsidR="00F125F9" w:rsidRPr="00F125F9" w:rsidRDefault="00F125F9" w:rsidP="00F125F9">
      <w:pPr>
        <w:pStyle w:val="Bezodstpw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Algorytm postępowania w przypadku podejrzenia zakażenia wirusem SARS-CoV-2 u pacjenta</w:t>
      </w:r>
    </w:p>
    <w:p w14:paraId="6E6360C7" w14:textId="77777777" w:rsidR="00F125F9" w:rsidRPr="00F125F9" w:rsidRDefault="00F125F9" w:rsidP="00F125F9">
      <w:pPr>
        <w:pStyle w:val="Bezodstpw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Oświadczenie o stanie zdrowia pracownika</w:t>
      </w:r>
    </w:p>
    <w:p w14:paraId="7584A348" w14:textId="77777777" w:rsidR="00F125F9" w:rsidRPr="00F125F9" w:rsidRDefault="00F125F9" w:rsidP="00F125F9">
      <w:pPr>
        <w:pStyle w:val="Bezodstpw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F125F9">
        <w:rPr>
          <w:rFonts w:ascii="Times New Roman" w:hAnsi="Times New Roman" w:cs="Times New Roman"/>
          <w:sz w:val="20"/>
          <w:szCs w:val="18"/>
        </w:rPr>
        <w:t>Ulotka – informator dla pacjenta</w:t>
      </w:r>
    </w:p>
    <w:p w14:paraId="738341EB" w14:textId="77777777" w:rsidR="007C146D" w:rsidRDefault="007C146D"/>
    <w:sectPr w:rsidR="007C146D" w:rsidSect="004202E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013A9" w14:textId="77777777" w:rsidR="00E771F1" w:rsidRDefault="00E771F1">
      <w:pPr>
        <w:spacing w:after="0" w:line="240" w:lineRule="auto"/>
      </w:pPr>
      <w:r>
        <w:separator/>
      </w:r>
    </w:p>
  </w:endnote>
  <w:endnote w:type="continuationSeparator" w:id="0">
    <w:p w14:paraId="4CD0D430" w14:textId="77777777" w:rsidR="00E771F1" w:rsidRDefault="00E7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1157405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78FE0F" w14:textId="7E5C3F17" w:rsidR="0088164C" w:rsidRPr="004202EF" w:rsidRDefault="00F125F9">
            <w:pPr>
              <w:pStyle w:val="Stopka"/>
              <w:jc w:val="right"/>
              <w:rPr>
                <w:sz w:val="16"/>
                <w:szCs w:val="16"/>
              </w:rPr>
            </w:pPr>
            <w:r w:rsidRPr="004202EF">
              <w:rPr>
                <w:sz w:val="16"/>
                <w:szCs w:val="16"/>
              </w:rPr>
              <w:t xml:space="preserve">Strona </w:t>
            </w:r>
            <w:r w:rsidRPr="004202EF">
              <w:rPr>
                <w:b/>
                <w:bCs/>
                <w:sz w:val="16"/>
                <w:szCs w:val="16"/>
              </w:rPr>
              <w:fldChar w:fldCharType="begin"/>
            </w:r>
            <w:r w:rsidRPr="004202EF">
              <w:rPr>
                <w:b/>
                <w:bCs/>
                <w:sz w:val="16"/>
                <w:szCs w:val="16"/>
              </w:rPr>
              <w:instrText>PAGE</w:instrText>
            </w:r>
            <w:r w:rsidRPr="004202EF">
              <w:rPr>
                <w:b/>
                <w:bCs/>
                <w:sz w:val="16"/>
                <w:szCs w:val="16"/>
              </w:rPr>
              <w:fldChar w:fldCharType="separate"/>
            </w:r>
            <w:r w:rsidR="00C55670">
              <w:rPr>
                <w:b/>
                <w:bCs/>
                <w:noProof/>
                <w:sz w:val="16"/>
                <w:szCs w:val="16"/>
              </w:rPr>
              <w:t>3</w:t>
            </w:r>
            <w:r w:rsidRPr="004202EF">
              <w:rPr>
                <w:b/>
                <w:bCs/>
                <w:sz w:val="16"/>
                <w:szCs w:val="16"/>
              </w:rPr>
              <w:fldChar w:fldCharType="end"/>
            </w:r>
            <w:r w:rsidRPr="004202EF">
              <w:rPr>
                <w:sz w:val="16"/>
                <w:szCs w:val="16"/>
              </w:rPr>
              <w:t xml:space="preserve"> z </w:t>
            </w:r>
            <w:r w:rsidRPr="004202EF">
              <w:rPr>
                <w:b/>
                <w:bCs/>
                <w:sz w:val="16"/>
                <w:szCs w:val="16"/>
              </w:rPr>
              <w:fldChar w:fldCharType="begin"/>
            </w:r>
            <w:r w:rsidRPr="004202EF">
              <w:rPr>
                <w:b/>
                <w:bCs/>
                <w:sz w:val="16"/>
                <w:szCs w:val="16"/>
              </w:rPr>
              <w:instrText>NUMPAGES</w:instrText>
            </w:r>
            <w:r w:rsidRPr="004202EF">
              <w:rPr>
                <w:b/>
                <w:bCs/>
                <w:sz w:val="16"/>
                <w:szCs w:val="16"/>
              </w:rPr>
              <w:fldChar w:fldCharType="separate"/>
            </w:r>
            <w:r w:rsidR="00C55670">
              <w:rPr>
                <w:b/>
                <w:bCs/>
                <w:noProof/>
                <w:sz w:val="16"/>
                <w:szCs w:val="16"/>
              </w:rPr>
              <w:t>14</w:t>
            </w:r>
            <w:r w:rsidRPr="004202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B77DDC" w14:textId="77777777" w:rsidR="0088164C" w:rsidRDefault="00E77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8275E" w14:textId="77777777" w:rsidR="00E771F1" w:rsidRDefault="00E771F1">
      <w:pPr>
        <w:spacing w:after="0" w:line="240" w:lineRule="auto"/>
      </w:pPr>
      <w:r>
        <w:separator/>
      </w:r>
    </w:p>
  </w:footnote>
  <w:footnote w:type="continuationSeparator" w:id="0">
    <w:p w14:paraId="6711D9BD" w14:textId="77777777" w:rsidR="00E771F1" w:rsidRDefault="00E77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82426"/>
    <w:multiLevelType w:val="hybridMultilevel"/>
    <w:tmpl w:val="FDC6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54EA"/>
    <w:multiLevelType w:val="hybridMultilevel"/>
    <w:tmpl w:val="A54AA672"/>
    <w:lvl w:ilvl="0" w:tplc="F8C2BE8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6F1FFD"/>
    <w:multiLevelType w:val="hybridMultilevel"/>
    <w:tmpl w:val="FE6041A6"/>
    <w:lvl w:ilvl="0" w:tplc="F150484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207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FC31FA"/>
    <w:multiLevelType w:val="hybridMultilevel"/>
    <w:tmpl w:val="0772F04E"/>
    <w:lvl w:ilvl="0" w:tplc="F8C2BE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D2DFF"/>
    <w:multiLevelType w:val="hybridMultilevel"/>
    <w:tmpl w:val="5B28A1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C7605"/>
    <w:multiLevelType w:val="multilevel"/>
    <w:tmpl w:val="E9784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46738EF"/>
    <w:multiLevelType w:val="hybridMultilevel"/>
    <w:tmpl w:val="E7B49428"/>
    <w:lvl w:ilvl="0" w:tplc="F8C2BE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07E0B"/>
    <w:multiLevelType w:val="hybridMultilevel"/>
    <w:tmpl w:val="B4360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B49B8"/>
    <w:multiLevelType w:val="hybridMultilevel"/>
    <w:tmpl w:val="96F48550"/>
    <w:lvl w:ilvl="0" w:tplc="F8C2BE8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5C0051"/>
    <w:multiLevelType w:val="multilevel"/>
    <w:tmpl w:val="73FCEC8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613F95"/>
    <w:multiLevelType w:val="hybridMultilevel"/>
    <w:tmpl w:val="B52E2374"/>
    <w:lvl w:ilvl="0" w:tplc="8F1CC8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3427"/>
    <w:multiLevelType w:val="hybridMultilevel"/>
    <w:tmpl w:val="FEA4A69A"/>
    <w:lvl w:ilvl="0" w:tplc="F8C2BE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C45243"/>
    <w:multiLevelType w:val="hybridMultilevel"/>
    <w:tmpl w:val="3A6248CE"/>
    <w:lvl w:ilvl="0" w:tplc="F8C2BE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374C98"/>
    <w:multiLevelType w:val="hybridMultilevel"/>
    <w:tmpl w:val="F04C348E"/>
    <w:lvl w:ilvl="0" w:tplc="B3B26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A6F93"/>
    <w:multiLevelType w:val="hybridMultilevel"/>
    <w:tmpl w:val="D71CCF7E"/>
    <w:lvl w:ilvl="0" w:tplc="F8C2BE8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9080F6B6">
      <w:start w:val="23"/>
      <w:numFmt w:val="bullet"/>
      <w:lvlText w:val="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813079"/>
    <w:multiLevelType w:val="hybridMultilevel"/>
    <w:tmpl w:val="9BA8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96684"/>
    <w:multiLevelType w:val="hybridMultilevel"/>
    <w:tmpl w:val="60AAEB34"/>
    <w:lvl w:ilvl="0" w:tplc="F8C2BE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7F69CA"/>
    <w:multiLevelType w:val="hybridMultilevel"/>
    <w:tmpl w:val="7898054E"/>
    <w:lvl w:ilvl="0" w:tplc="F8C2BE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4A42BD"/>
    <w:multiLevelType w:val="hybridMultilevel"/>
    <w:tmpl w:val="3BE40E08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29423F"/>
    <w:multiLevelType w:val="hybridMultilevel"/>
    <w:tmpl w:val="492EE1AA"/>
    <w:lvl w:ilvl="0" w:tplc="F8C2BE8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2D55E4"/>
    <w:multiLevelType w:val="multilevel"/>
    <w:tmpl w:val="803C1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D4455DA"/>
    <w:multiLevelType w:val="hybridMultilevel"/>
    <w:tmpl w:val="29D8C428"/>
    <w:lvl w:ilvl="0" w:tplc="F8C2BE8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0BF5A7B"/>
    <w:multiLevelType w:val="hybridMultilevel"/>
    <w:tmpl w:val="E0C8F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686142"/>
    <w:multiLevelType w:val="hybridMultilevel"/>
    <w:tmpl w:val="BDA4BAD0"/>
    <w:lvl w:ilvl="0" w:tplc="F8C2BE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16493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69A6664C"/>
    <w:multiLevelType w:val="hybridMultilevel"/>
    <w:tmpl w:val="86BC5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E29C3"/>
    <w:multiLevelType w:val="multilevel"/>
    <w:tmpl w:val="BE72C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C50D80"/>
    <w:multiLevelType w:val="hybridMultilevel"/>
    <w:tmpl w:val="3208C2BE"/>
    <w:lvl w:ilvl="0" w:tplc="F8C2BE8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1645BB"/>
    <w:multiLevelType w:val="hybridMultilevel"/>
    <w:tmpl w:val="756C2D28"/>
    <w:lvl w:ilvl="0" w:tplc="C074C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53571"/>
    <w:multiLevelType w:val="hybridMultilevel"/>
    <w:tmpl w:val="FE628CBC"/>
    <w:lvl w:ilvl="0" w:tplc="F8C2BE8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1244C18"/>
    <w:multiLevelType w:val="hybridMultilevel"/>
    <w:tmpl w:val="D94E1164"/>
    <w:lvl w:ilvl="0" w:tplc="F8C2BE8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8C3E4D"/>
    <w:multiLevelType w:val="multilevel"/>
    <w:tmpl w:val="7EF89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F646F4"/>
    <w:multiLevelType w:val="hybridMultilevel"/>
    <w:tmpl w:val="614E7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2"/>
  </w:num>
  <w:num w:numId="4">
    <w:abstractNumId w:val="15"/>
  </w:num>
  <w:num w:numId="5">
    <w:abstractNumId w:val="22"/>
  </w:num>
  <w:num w:numId="6">
    <w:abstractNumId w:val="6"/>
  </w:num>
  <w:num w:numId="7">
    <w:abstractNumId w:val="32"/>
  </w:num>
  <w:num w:numId="8">
    <w:abstractNumId w:val="4"/>
  </w:num>
  <w:num w:numId="9">
    <w:abstractNumId w:val="10"/>
  </w:num>
  <w:num w:numId="10">
    <w:abstractNumId w:val="33"/>
  </w:num>
  <w:num w:numId="11">
    <w:abstractNumId w:val="5"/>
  </w:num>
  <w:num w:numId="12">
    <w:abstractNumId w:val="27"/>
  </w:num>
  <w:num w:numId="13">
    <w:abstractNumId w:val="8"/>
  </w:num>
  <w:num w:numId="14">
    <w:abstractNumId w:val="14"/>
  </w:num>
  <w:num w:numId="15">
    <w:abstractNumId w:val="21"/>
  </w:num>
  <w:num w:numId="16">
    <w:abstractNumId w:val="30"/>
  </w:num>
  <w:num w:numId="17">
    <w:abstractNumId w:val="20"/>
  </w:num>
  <w:num w:numId="18">
    <w:abstractNumId w:val="7"/>
  </w:num>
  <w:num w:numId="19">
    <w:abstractNumId w:val="1"/>
  </w:num>
  <w:num w:numId="20">
    <w:abstractNumId w:val="18"/>
  </w:num>
  <w:num w:numId="21">
    <w:abstractNumId w:val="29"/>
  </w:num>
  <w:num w:numId="22">
    <w:abstractNumId w:val="12"/>
  </w:num>
  <w:num w:numId="23">
    <w:abstractNumId w:val="19"/>
  </w:num>
  <w:num w:numId="24">
    <w:abstractNumId w:val="13"/>
  </w:num>
  <w:num w:numId="25">
    <w:abstractNumId w:val="9"/>
  </w:num>
  <w:num w:numId="26">
    <w:abstractNumId w:val="3"/>
  </w:num>
  <w:num w:numId="27">
    <w:abstractNumId w:val="11"/>
  </w:num>
  <w:num w:numId="28">
    <w:abstractNumId w:val="16"/>
  </w:num>
  <w:num w:numId="29">
    <w:abstractNumId w:val="26"/>
  </w:num>
  <w:num w:numId="30">
    <w:abstractNumId w:val="23"/>
  </w:num>
  <w:num w:numId="31">
    <w:abstractNumId w:val="24"/>
  </w:num>
  <w:num w:numId="32">
    <w:abstractNumId w:val="17"/>
  </w:num>
  <w:num w:numId="33">
    <w:abstractNumId w:val="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F9"/>
    <w:rsid w:val="002B4E33"/>
    <w:rsid w:val="002F5BA8"/>
    <w:rsid w:val="003206A1"/>
    <w:rsid w:val="003573A3"/>
    <w:rsid w:val="005043FB"/>
    <w:rsid w:val="005B6654"/>
    <w:rsid w:val="005C08B4"/>
    <w:rsid w:val="00606C12"/>
    <w:rsid w:val="006E77E8"/>
    <w:rsid w:val="007C146D"/>
    <w:rsid w:val="00912C14"/>
    <w:rsid w:val="009319B5"/>
    <w:rsid w:val="00A8066A"/>
    <w:rsid w:val="00AC6BCE"/>
    <w:rsid w:val="00C55670"/>
    <w:rsid w:val="00E771F1"/>
    <w:rsid w:val="00E80E72"/>
    <w:rsid w:val="00EC77F3"/>
    <w:rsid w:val="00F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5966"/>
  <w15:chartTrackingRefBased/>
  <w15:docId w15:val="{1E6FFCA1-A1FF-43AA-9F65-A49DA66E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F125F9"/>
    <w:pPr>
      <w:spacing w:after="0" w:line="240" w:lineRule="auto"/>
      <w:jc w:val="both"/>
    </w:pPr>
    <w:rPr>
      <w:rFonts w:ascii="Calibri" w:eastAsia="Times New Roman" w:hAnsi="Calibri" w:cs="Calibri"/>
      <w:sz w:val="24"/>
    </w:rPr>
  </w:style>
  <w:style w:type="character" w:styleId="Pogrubienie">
    <w:name w:val="Strong"/>
    <w:uiPriority w:val="22"/>
    <w:qFormat/>
    <w:rsid w:val="00F125F9"/>
    <w:rPr>
      <w:b/>
      <w:bCs/>
    </w:rPr>
  </w:style>
  <w:style w:type="character" w:customStyle="1" w:styleId="BezodstpwZnak">
    <w:name w:val="Bez odstępów Znak"/>
    <w:link w:val="Bezodstpw"/>
    <w:uiPriority w:val="1"/>
    <w:qFormat/>
    <w:rsid w:val="00F125F9"/>
    <w:rPr>
      <w:rFonts w:ascii="Calibri" w:eastAsia="Times New Roman" w:hAnsi="Calibri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F1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5F9"/>
  </w:style>
  <w:style w:type="character" w:styleId="Hipercze">
    <w:name w:val="Hyperlink"/>
    <w:basedOn w:val="Domylnaczcionkaakapitu"/>
    <w:uiPriority w:val="99"/>
    <w:semiHidden/>
    <w:unhideWhenUsed/>
    <w:rsid w:val="00F125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25F9"/>
    <w:pPr>
      <w:ind w:left="720"/>
      <w:contextualSpacing/>
    </w:pPr>
  </w:style>
  <w:style w:type="table" w:styleId="Tabela-Siatka">
    <w:name w:val="Table Grid"/>
    <w:basedOn w:val="Standardowy"/>
    <w:uiPriority w:val="39"/>
    <w:rsid w:val="00E8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jak-skutecznie-dezynfekowac-re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s.gov.pl/zdrowie/zasady-prawidlowego-mycia-ra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gis.gov.pl/aktualnosci/koronawirus-jak-prawidlowo-nalozyc-i-zdjac-rekaw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s.gov.pl/aktualnosci/jak-prawidlowo-nalozyc-i-zdjac-maseczk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7327</Words>
  <Characters>43962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Anna Dobrysiak</cp:lastModifiedBy>
  <cp:revision>2</cp:revision>
  <cp:lastPrinted>2021-03-11T15:03:00Z</cp:lastPrinted>
  <dcterms:created xsi:type="dcterms:W3CDTF">2021-03-12T07:03:00Z</dcterms:created>
  <dcterms:modified xsi:type="dcterms:W3CDTF">2021-03-12T07:03:00Z</dcterms:modified>
</cp:coreProperties>
</file>