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599D1" w14:textId="721EFEA2" w:rsidR="00A440E2" w:rsidRPr="00433574" w:rsidRDefault="00A440E2" w:rsidP="00870C9E">
      <w:pPr>
        <w:spacing w:line="360" w:lineRule="auto"/>
        <w:ind w:right="200"/>
        <w:rPr>
          <w:rFonts w:asciiTheme="minorHAnsi" w:eastAsia="Arial Narrow" w:hAnsiTheme="minorHAnsi" w:cstheme="minorHAnsi"/>
          <w:sz w:val="22"/>
          <w:szCs w:val="22"/>
          <w:lang w:val="pl"/>
        </w:rPr>
      </w:pPr>
      <w:r w:rsidRPr="00433574">
        <w:rPr>
          <w:rFonts w:asciiTheme="minorHAnsi" w:eastAsia="Arial Narrow" w:hAnsiTheme="minorHAnsi" w:cstheme="minorHAnsi"/>
          <w:sz w:val="22"/>
          <w:szCs w:val="22"/>
          <w:lang w:val="pl"/>
        </w:rPr>
        <w:t xml:space="preserve">WZÓR UMOWY </w:t>
      </w:r>
    </w:p>
    <w:p w14:paraId="079AA93E" w14:textId="77777777" w:rsidR="00561375" w:rsidRPr="00433574" w:rsidRDefault="00561375" w:rsidP="00870C9E">
      <w:pPr>
        <w:spacing w:line="360" w:lineRule="auto"/>
        <w:ind w:right="200"/>
        <w:rPr>
          <w:rFonts w:asciiTheme="minorHAnsi" w:eastAsia="Arial Narrow" w:hAnsiTheme="minorHAnsi" w:cstheme="minorHAnsi"/>
          <w:sz w:val="22"/>
          <w:szCs w:val="22"/>
          <w:lang w:val="pl"/>
        </w:rPr>
      </w:pPr>
      <w:r w:rsidRPr="00433574">
        <w:rPr>
          <w:rFonts w:asciiTheme="minorHAnsi" w:eastAsia="Arial Narrow" w:hAnsiTheme="minorHAnsi" w:cstheme="minorHAnsi"/>
          <w:sz w:val="22"/>
          <w:szCs w:val="22"/>
          <w:lang w:val="pl"/>
        </w:rPr>
        <w:t>UMOWA</w:t>
      </w:r>
    </w:p>
    <w:p w14:paraId="535B67DE" w14:textId="7CB79722" w:rsidR="00561375" w:rsidRPr="00433574" w:rsidRDefault="00561375" w:rsidP="00870C9E">
      <w:pPr>
        <w:tabs>
          <w:tab w:val="left" w:leader="dot" w:pos="3255"/>
        </w:tabs>
        <w:spacing w:line="360" w:lineRule="auto"/>
        <w:ind w:left="380" w:hanging="360"/>
        <w:rPr>
          <w:rFonts w:asciiTheme="minorHAnsi" w:eastAsia="Arial Narrow" w:hAnsiTheme="minorHAnsi" w:cstheme="minorHAnsi"/>
          <w:sz w:val="22"/>
          <w:szCs w:val="22"/>
          <w:lang w:val="pl"/>
        </w:rPr>
      </w:pPr>
      <w:r w:rsidRPr="00433574">
        <w:rPr>
          <w:rFonts w:asciiTheme="minorHAnsi" w:eastAsia="Arial Narrow" w:hAnsiTheme="minorHAnsi" w:cstheme="minorHAnsi"/>
          <w:sz w:val="22"/>
          <w:szCs w:val="22"/>
          <w:lang w:val="pl"/>
        </w:rPr>
        <w:t>zawarta w dniu</w:t>
      </w:r>
      <w:r w:rsidR="00C20DA7" w:rsidRPr="00433574">
        <w:rPr>
          <w:rFonts w:asciiTheme="minorHAnsi" w:eastAsia="Arial Narrow" w:hAnsiTheme="minorHAnsi" w:cstheme="minorHAnsi"/>
          <w:sz w:val="22"/>
          <w:szCs w:val="22"/>
          <w:lang w:val="pl"/>
        </w:rPr>
        <w:t xml:space="preserve"> </w:t>
      </w:r>
      <w:r w:rsidRPr="00433574">
        <w:rPr>
          <w:rFonts w:asciiTheme="minorHAnsi" w:eastAsia="Arial Narrow" w:hAnsiTheme="minorHAnsi" w:cstheme="minorHAnsi"/>
          <w:sz w:val="22"/>
          <w:szCs w:val="22"/>
          <w:lang w:val="pl"/>
        </w:rPr>
        <w:t>w Warszawie pomiędzy:</w:t>
      </w:r>
    </w:p>
    <w:p w14:paraId="4BAE87EE" w14:textId="50EDD642" w:rsidR="00A440E2" w:rsidRPr="00433574" w:rsidRDefault="00E60D5F" w:rsidP="00870C9E">
      <w:pPr>
        <w:spacing w:line="360" w:lineRule="auto"/>
        <w:rPr>
          <w:rFonts w:asciiTheme="minorHAnsi" w:hAnsiTheme="minorHAnsi" w:cstheme="minorHAnsi"/>
          <w:sz w:val="22"/>
          <w:szCs w:val="22"/>
        </w:rPr>
      </w:pPr>
      <w:r w:rsidRPr="00433574">
        <w:rPr>
          <w:rFonts w:asciiTheme="minorHAnsi" w:hAnsiTheme="minorHAnsi" w:cstheme="minorHAnsi"/>
          <w:sz w:val="22"/>
          <w:szCs w:val="22"/>
        </w:rPr>
        <w:t xml:space="preserve">Skarbem Państwa </w:t>
      </w:r>
      <w:r w:rsidR="00561375" w:rsidRPr="00433574">
        <w:rPr>
          <w:rFonts w:asciiTheme="minorHAnsi" w:hAnsiTheme="minorHAnsi" w:cstheme="minorHAnsi"/>
          <w:sz w:val="22"/>
          <w:szCs w:val="22"/>
        </w:rPr>
        <w:t xml:space="preserve">Państwową Inspekcją Pracy, Głównym Inspektoratem Pracy z siedzibą w Warszawie 02-315, ul. Barska 28/30, </w:t>
      </w:r>
      <w:r w:rsidR="00692D01" w:rsidRPr="00433574">
        <w:rPr>
          <w:rFonts w:asciiTheme="minorHAnsi" w:hAnsiTheme="minorHAnsi" w:cstheme="minorHAnsi"/>
          <w:sz w:val="22"/>
          <w:szCs w:val="22"/>
          <w:lang w:bidi="pl-PL"/>
        </w:rPr>
        <w:t xml:space="preserve">NIP: 5261026544, REGON: 007021519, </w:t>
      </w:r>
      <w:r w:rsidR="00561375" w:rsidRPr="00433574">
        <w:rPr>
          <w:rFonts w:asciiTheme="minorHAnsi" w:hAnsiTheme="minorHAnsi" w:cstheme="minorHAnsi"/>
          <w:sz w:val="22"/>
          <w:szCs w:val="22"/>
        </w:rPr>
        <w:t>zwanym</w:t>
      </w:r>
      <w:r w:rsidR="00112E5C" w:rsidRPr="00433574">
        <w:rPr>
          <w:rFonts w:asciiTheme="minorHAnsi" w:hAnsiTheme="minorHAnsi" w:cstheme="minorHAnsi"/>
          <w:sz w:val="22"/>
          <w:szCs w:val="22"/>
        </w:rPr>
        <w:t xml:space="preserve"> </w:t>
      </w:r>
      <w:r w:rsidR="00561375" w:rsidRPr="00433574">
        <w:rPr>
          <w:rFonts w:asciiTheme="minorHAnsi" w:hAnsiTheme="minorHAnsi" w:cstheme="minorHAnsi"/>
          <w:sz w:val="22"/>
          <w:szCs w:val="22"/>
        </w:rPr>
        <w:t xml:space="preserve">w treści umowy </w:t>
      </w:r>
      <w:r w:rsidR="00561375" w:rsidRPr="00433574">
        <w:rPr>
          <w:rFonts w:asciiTheme="minorHAnsi" w:hAnsiTheme="minorHAnsi" w:cstheme="minorHAnsi"/>
          <w:bCs/>
          <w:sz w:val="22"/>
          <w:szCs w:val="22"/>
        </w:rPr>
        <w:t>„Zamawiającym”,</w:t>
      </w:r>
      <w:r w:rsidR="00561375" w:rsidRPr="00433574">
        <w:rPr>
          <w:rFonts w:asciiTheme="minorHAnsi" w:hAnsiTheme="minorHAnsi" w:cstheme="minorHAnsi"/>
          <w:sz w:val="22"/>
          <w:szCs w:val="22"/>
        </w:rPr>
        <w:t xml:space="preserve"> którego reprezentują: </w:t>
      </w:r>
    </w:p>
    <w:p w14:paraId="2E2E6CB5" w14:textId="747D63FF" w:rsidR="00A440E2" w:rsidRPr="00433574" w:rsidRDefault="00A440E2" w:rsidP="00870C9E">
      <w:pPr>
        <w:suppressAutoHyphens/>
        <w:spacing w:line="360" w:lineRule="auto"/>
        <w:rPr>
          <w:rFonts w:asciiTheme="minorHAnsi" w:hAnsiTheme="minorHAnsi" w:cstheme="minorHAnsi"/>
          <w:sz w:val="22"/>
          <w:szCs w:val="22"/>
        </w:rPr>
      </w:pPr>
      <w:r w:rsidRPr="00433574">
        <w:rPr>
          <w:rFonts w:asciiTheme="minorHAnsi" w:hAnsiTheme="minorHAnsi" w:cstheme="minorHAnsi"/>
          <w:sz w:val="22"/>
          <w:szCs w:val="22"/>
        </w:rPr>
        <w:t>a</w:t>
      </w:r>
    </w:p>
    <w:p w14:paraId="23282249" w14:textId="6CDF6858" w:rsidR="00A440E2" w:rsidRPr="00433574" w:rsidRDefault="00A440E2" w:rsidP="00870C9E">
      <w:pPr>
        <w:suppressAutoHyphens/>
        <w:spacing w:line="360" w:lineRule="auto"/>
        <w:rPr>
          <w:rFonts w:asciiTheme="minorHAnsi" w:hAnsiTheme="minorHAnsi" w:cstheme="minorHAnsi"/>
          <w:sz w:val="22"/>
          <w:szCs w:val="22"/>
        </w:rPr>
      </w:pPr>
      <w:r w:rsidRPr="00433574">
        <w:rPr>
          <w:rFonts w:asciiTheme="minorHAnsi" w:hAnsiTheme="minorHAnsi" w:cstheme="minorHAnsi"/>
          <w:sz w:val="22"/>
          <w:szCs w:val="22"/>
        </w:rPr>
        <w:t>zamieszkałym w/z siedzibą w  prowadzącym działalność gospodarczą pod nazwą</w:t>
      </w:r>
      <w:r w:rsidR="00C20DA7" w:rsidRPr="00433574">
        <w:rPr>
          <w:rFonts w:asciiTheme="minorHAnsi" w:hAnsiTheme="minorHAnsi" w:cstheme="minorHAnsi"/>
          <w:sz w:val="22"/>
          <w:szCs w:val="22"/>
        </w:rPr>
        <w:t xml:space="preserve"> </w:t>
      </w:r>
      <w:r w:rsidRPr="00433574">
        <w:rPr>
          <w:rFonts w:asciiTheme="minorHAnsi" w:hAnsiTheme="minorHAnsi" w:cstheme="minorHAnsi"/>
          <w:sz w:val="22"/>
          <w:szCs w:val="22"/>
        </w:rPr>
        <w:t xml:space="preserve"> wpisanym do ewidencji działalności gospodarczej</w:t>
      </w:r>
      <w:r w:rsidR="00DF06A7" w:rsidRPr="00433574">
        <w:rPr>
          <w:rFonts w:asciiTheme="minorHAnsi" w:hAnsiTheme="minorHAnsi" w:cstheme="minorHAnsi"/>
          <w:sz w:val="22"/>
          <w:szCs w:val="22"/>
        </w:rPr>
        <w:t>/</w:t>
      </w:r>
      <w:r w:rsidRPr="00433574">
        <w:rPr>
          <w:rFonts w:asciiTheme="minorHAnsi" w:hAnsiTheme="minorHAnsi" w:cstheme="minorHAnsi"/>
          <w:sz w:val="22"/>
          <w:szCs w:val="22"/>
        </w:rPr>
        <w:t>wpisanym do rejestru przedsiębiorców KRS prowadzonego przez pod numerem, NIP</w:t>
      </w:r>
      <w:r w:rsidR="00631806" w:rsidRPr="00433574">
        <w:rPr>
          <w:rFonts w:asciiTheme="minorHAnsi" w:hAnsiTheme="minorHAnsi" w:cstheme="minorHAnsi"/>
          <w:sz w:val="22"/>
          <w:szCs w:val="22"/>
        </w:rPr>
        <w:t>,</w:t>
      </w:r>
      <w:r w:rsidRPr="00433574">
        <w:rPr>
          <w:rFonts w:asciiTheme="minorHAnsi" w:hAnsiTheme="minorHAnsi" w:cstheme="minorHAnsi"/>
          <w:sz w:val="22"/>
          <w:szCs w:val="22"/>
        </w:rPr>
        <w:t xml:space="preserve"> REGON, </w:t>
      </w:r>
      <w:r w:rsidR="00631806" w:rsidRPr="00433574">
        <w:rPr>
          <w:rFonts w:asciiTheme="minorHAnsi" w:hAnsiTheme="minorHAnsi" w:cstheme="minorHAnsi"/>
          <w:sz w:val="22"/>
          <w:szCs w:val="22"/>
        </w:rPr>
        <w:t xml:space="preserve">o kapitale zakładowym (dotyczy spółek prawa handlowego), </w:t>
      </w:r>
      <w:r w:rsidRPr="00433574">
        <w:rPr>
          <w:rFonts w:asciiTheme="minorHAnsi" w:hAnsiTheme="minorHAnsi" w:cstheme="minorHAnsi"/>
          <w:sz w:val="22"/>
          <w:szCs w:val="22"/>
        </w:rPr>
        <w:t>zwanym w treści umowy „Wykonawcą”, którą/którego reprezentują:</w:t>
      </w:r>
    </w:p>
    <w:p w14:paraId="0FA6338B" w14:textId="026956CD" w:rsidR="00BA76D5" w:rsidRPr="00433574" w:rsidRDefault="00A440E2" w:rsidP="00870C9E">
      <w:pPr>
        <w:suppressAutoHyphens/>
        <w:spacing w:line="360" w:lineRule="auto"/>
        <w:rPr>
          <w:rFonts w:asciiTheme="minorHAnsi" w:hAnsiTheme="minorHAnsi" w:cstheme="minorHAnsi"/>
          <w:sz w:val="22"/>
          <w:szCs w:val="22"/>
          <w:lang w:eastAsia="ar-SA"/>
        </w:rPr>
      </w:pPr>
      <w:r w:rsidRPr="00433574">
        <w:rPr>
          <w:rFonts w:asciiTheme="minorHAnsi" w:hAnsiTheme="minorHAnsi" w:cstheme="minorHAnsi"/>
          <w:sz w:val="22"/>
          <w:szCs w:val="22"/>
        </w:rPr>
        <w:t>zwanymi dalej łącznie „Stronami”,</w:t>
      </w:r>
    </w:p>
    <w:p w14:paraId="63771DCE" w14:textId="77777777" w:rsidR="001C477A" w:rsidRPr="00433574" w:rsidRDefault="001C477A" w:rsidP="00870C9E">
      <w:pPr>
        <w:suppressAutoHyphens/>
        <w:spacing w:line="360" w:lineRule="auto"/>
        <w:rPr>
          <w:rFonts w:asciiTheme="minorHAnsi" w:hAnsiTheme="minorHAnsi" w:cstheme="minorHAnsi"/>
          <w:sz w:val="22"/>
          <w:szCs w:val="22"/>
          <w:lang w:eastAsia="ar-SA"/>
        </w:rPr>
      </w:pPr>
    </w:p>
    <w:p w14:paraId="326780A6" w14:textId="2664DA58" w:rsidR="00547D74" w:rsidRPr="00433574" w:rsidRDefault="00561375" w:rsidP="00870C9E">
      <w:pPr>
        <w:spacing w:line="360" w:lineRule="auto"/>
        <w:ind w:left="142"/>
        <w:jc w:val="both"/>
        <w:rPr>
          <w:rFonts w:asciiTheme="minorHAnsi" w:hAnsiTheme="minorHAnsi" w:cstheme="minorHAnsi"/>
          <w:sz w:val="22"/>
          <w:szCs w:val="22"/>
          <w:lang w:eastAsia="ar-SA"/>
        </w:rPr>
      </w:pPr>
      <w:r w:rsidRPr="00433574">
        <w:rPr>
          <w:rFonts w:asciiTheme="minorHAnsi" w:hAnsiTheme="minorHAnsi" w:cstheme="minorHAnsi"/>
          <w:sz w:val="22"/>
          <w:szCs w:val="22"/>
          <w:lang w:eastAsia="ar-SA"/>
        </w:rPr>
        <w:t>w wyniku</w:t>
      </w:r>
      <w:r w:rsidR="008C617C" w:rsidRPr="00433574">
        <w:rPr>
          <w:rFonts w:asciiTheme="minorHAnsi" w:hAnsiTheme="minorHAnsi" w:cstheme="minorHAnsi"/>
          <w:sz w:val="22"/>
          <w:szCs w:val="22"/>
        </w:rPr>
        <w:t xml:space="preserve"> przeprowadzenia postępowania o udzielenie zamówienia publicznego bez stosowania ustawy z dnia 11 września 2019 roku Prawo zamówień publicznych z</w:t>
      </w:r>
      <w:r w:rsidRPr="00433574">
        <w:rPr>
          <w:rFonts w:asciiTheme="minorHAnsi" w:hAnsiTheme="minorHAnsi" w:cstheme="minorHAnsi"/>
          <w:sz w:val="22"/>
          <w:szCs w:val="22"/>
          <w:lang w:eastAsia="ar-SA"/>
        </w:rPr>
        <w:t>awarta</w:t>
      </w:r>
      <w:r w:rsidRPr="00433574">
        <w:rPr>
          <w:rFonts w:asciiTheme="minorHAnsi" w:hAnsiTheme="minorHAnsi" w:cstheme="minorHAnsi"/>
          <w:b/>
          <w:sz w:val="22"/>
          <w:szCs w:val="22"/>
          <w:lang w:eastAsia="ar-SA"/>
        </w:rPr>
        <w:t xml:space="preserve"> </w:t>
      </w:r>
      <w:r w:rsidRPr="00433574">
        <w:rPr>
          <w:rFonts w:asciiTheme="minorHAnsi" w:hAnsiTheme="minorHAnsi" w:cstheme="minorHAnsi"/>
          <w:sz w:val="22"/>
          <w:szCs w:val="22"/>
          <w:lang w:eastAsia="ar-SA"/>
        </w:rPr>
        <w:t>została umowa,</w:t>
      </w:r>
      <w:r w:rsidRPr="00433574">
        <w:rPr>
          <w:rFonts w:asciiTheme="minorHAnsi" w:hAnsiTheme="minorHAnsi" w:cstheme="minorHAnsi"/>
          <w:b/>
          <w:sz w:val="22"/>
          <w:szCs w:val="22"/>
          <w:lang w:eastAsia="ar-SA"/>
        </w:rPr>
        <w:t xml:space="preserve"> </w:t>
      </w:r>
      <w:r w:rsidRPr="00433574">
        <w:rPr>
          <w:rFonts w:asciiTheme="minorHAnsi" w:hAnsiTheme="minorHAnsi" w:cstheme="minorHAnsi"/>
          <w:sz w:val="22"/>
          <w:szCs w:val="22"/>
          <w:lang w:eastAsia="ar-SA"/>
        </w:rPr>
        <w:t>zwana dalej „Umową”,</w:t>
      </w:r>
      <w:r w:rsidRPr="00433574">
        <w:rPr>
          <w:rFonts w:asciiTheme="minorHAnsi" w:hAnsiTheme="minorHAnsi" w:cstheme="minorHAnsi"/>
          <w:b/>
          <w:sz w:val="22"/>
          <w:szCs w:val="22"/>
          <w:lang w:eastAsia="ar-SA"/>
        </w:rPr>
        <w:t xml:space="preserve"> </w:t>
      </w:r>
      <w:r w:rsidRPr="00433574">
        <w:rPr>
          <w:rFonts w:asciiTheme="minorHAnsi" w:hAnsiTheme="minorHAnsi" w:cstheme="minorHAnsi"/>
          <w:sz w:val="22"/>
          <w:szCs w:val="22"/>
          <w:lang w:eastAsia="ar-SA"/>
        </w:rPr>
        <w:t>o następującej treści:</w:t>
      </w:r>
    </w:p>
    <w:p w14:paraId="35F85DE4" w14:textId="39D6EE35" w:rsidR="00582CF7" w:rsidRPr="00433574" w:rsidRDefault="00582CF7" w:rsidP="00870C9E">
      <w:pPr>
        <w:pStyle w:val="Akapitzlist"/>
        <w:widowControl w:val="0"/>
        <w:tabs>
          <w:tab w:val="left" w:pos="839"/>
        </w:tabs>
        <w:autoSpaceDE w:val="0"/>
        <w:autoSpaceDN w:val="0"/>
        <w:ind w:left="838" w:firstLine="0"/>
        <w:contextualSpacing w:val="0"/>
        <w:rPr>
          <w:rFonts w:asciiTheme="minorHAnsi" w:hAnsiTheme="minorHAnsi" w:cstheme="minorHAnsi"/>
        </w:rPr>
      </w:pPr>
      <w:r w:rsidRPr="00433574">
        <w:rPr>
          <w:rFonts w:asciiTheme="minorHAnsi" w:hAnsiTheme="minorHAnsi" w:cstheme="minorHAnsi"/>
        </w:rPr>
        <w:t>§ 1 Przedmiot Umowy i terminy jej realizacji</w:t>
      </w:r>
    </w:p>
    <w:p w14:paraId="737922FA" w14:textId="25A079CF" w:rsidR="00CE5388" w:rsidRPr="00433574" w:rsidRDefault="00CE5388" w:rsidP="00870C9E">
      <w:pPr>
        <w:pStyle w:val="Akapitzlist"/>
        <w:widowControl w:val="0"/>
        <w:numPr>
          <w:ilvl w:val="0"/>
          <w:numId w:val="42"/>
        </w:numPr>
        <w:tabs>
          <w:tab w:val="left" w:pos="839"/>
        </w:tabs>
        <w:autoSpaceDE w:val="0"/>
        <w:autoSpaceDN w:val="0"/>
        <w:contextualSpacing w:val="0"/>
        <w:rPr>
          <w:rFonts w:asciiTheme="minorHAnsi" w:hAnsiTheme="minorHAnsi" w:cstheme="minorHAnsi"/>
        </w:rPr>
      </w:pPr>
      <w:r w:rsidRPr="00433574">
        <w:rPr>
          <w:rFonts w:asciiTheme="minorHAnsi" w:hAnsiTheme="minorHAnsi" w:cstheme="minorHAnsi"/>
        </w:rPr>
        <w:t>Przedmiotem</w:t>
      </w:r>
      <w:r w:rsidRPr="00433574">
        <w:rPr>
          <w:rFonts w:asciiTheme="minorHAnsi" w:hAnsiTheme="minorHAnsi" w:cstheme="minorHAnsi"/>
          <w:spacing w:val="-4"/>
        </w:rPr>
        <w:t xml:space="preserve"> </w:t>
      </w:r>
      <w:r w:rsidRPr="00433574">
        <w:rPr>
          <w:rFonts w:asciiTheme="minorHAnsi" w:hAnsiTheme="minorHAnsi" w:cstheme="minorHAnsi"/>
        </w:rPr>
        <w:t>Umowy</w:t>
      </w:r>
      <w:r w:rsidRPr="00433574">
        <w:rPr>
          <w:rFonts w:asciiTheme="minorHAnsi" w:hAnsiTheme="minorHAnsi" w:cstheme="minorHAnsi"/>
          <w:spacing w:val="-5"/>
        </w:rPr>
        <w:t xml:space="preserve"> </w:t>
      </w:r>
      <w:r w:rsidRPr="00433574">
        <w:rPr>
          <w:rFonts w:asciiTheme="minorHAnsi" w:hAnsiTheme="minorHAnsi" w:cstheme="minorHAnsi"/>
          <w:spacing w:val="-2"/>
        </w:rPr>
        <w:t>jest:</w:t>
      </w:r>
    </w:p>
    <w:p w14:paraId="093FC231" w14:textId="6363C896" w:rsidR="00CE5388" w:rsidRPr="00433574" w:rsidRDefault="00CE5388" w:rsidP="00870C9E">
      <w:pPr>
        <w:pStyle w:val="Akapitzlist"/>
        <w:widowControl w:val="0"/>
        <w:numPr>
          <w:ilvl w:val="1"/>
          <w:numId w:val="42"/>
        </w:numPr>
        <w:tabs>
          <w:tab w:val="left" w:pos="1199"/>
        </w:tabs>
        <w:autoSpaceDE w:val="0"/>
        <w:autoSpaceDN w:val="0"/>
        <w:ind w:right="111"/>
        <w:contextualSpacing w:val="0"/>
        <w:rPr>
          <w:rFonts w:asciiTheme="minorHAnsi" w:hAnsiTheme="minorHAnsi" w:cstheme="minorHAnsi"/>
        </w:rPr>
      </w:pPr>
      <w:r w:rsidRPr="00433574">
        <w:rPr>
          <w:rFonts w:asciiTheme="minorHAnsi" w:hAnsiTheme="minorHAnsi" w:cstheme="minorHAnsi"/>
        </w:rPr>
        <w:t xml:space="preserve"> </w:t>
      </w:r>
      <w:r w:rsidR="008F43DB">
        <w:rPr>
          <w:rFonts w:asciiTheme="minorHAnsi" w:hAnsiTheme="minorHAnsi" w:cstheme="minorHAnsi"/>
        </w:rPr>
        <w:t>d</w:t>
      </w:r>
      <w:r w:rsidRPr="00433574">
        <w:rPr>
          <w:rFonts w:asciiTheme="minorHAnsi" w:hAnsiTheme="minorHAnsi" w:cstheme="minorHAnsi"/>
        </w:rPr>
        <w:t>ostawa i wdrożenie systemu do centralnego zarządzania komputerami i procesami ITManager &amp; OXARI , zwanego dalej „</w:t>
      </w:r>
      <w:r w:rsidR="00CC63AD" w:rsidRPr="00433574">
        <w:rPr>
          <w:rFonts w:asciiTheme="minorHAnsi" w:hAnsiTheme="minorHAnsi" w:cstheme="minorHAnsi"/>
        </w:rPr>
        <w:t>Oprogramowaniem</w:t>
      </w:r>
      <w:r w:rsidRPr="00433574">
        <w:rPr>
          <w:rFonts w:asciiTheme="minorHAnsi" w:hAnsiTheme="minorHAnsi" w:cstheme="minorHAnsi"/>
        </w:rPr>
        <w:t xml:space="preserve">” na okres </w:t>
      </w:r>
      <w:r w:rsidR="0022221B" w:rsidRPr="00433574">
        <w:rPr>
          <w:rFonts w:asciiTheme="minorHAnsi" w:hAnsiTheme="minorHAnsi" w:cstheme="minorHAnsi"/>
        </w:rPr>
        <w:t>12</w:t>
      </w:r>
      <w:r w:rsidRPr="00433574">
        <w:rPr>
          <w:rFonts w:asciiTheme="minorHAnsi" w:hAnsiTheme="minorHAnsi" w:cstheme="minorHAnsi"/>
        </w:rPr>
        <w:t xml:space="preserve"> miesięcy od dnia </w:t>
      </w:r>
      <w:r w:rsidR="00CC63AD" w:rsidRPr="00433574">
        <w:rPr>
          <w:rFonts w:asciiTheme="minorHAnsi" w:hAnsiTheme="minorHAnsi" w:cstheme="minorHAnsi"/>
        </w:rPr>
        <w:t xml:space="preserve">wdrożenia Oprogramowania. Rodzaj i liczbę poszczególnych modułów określa Specyfikacja techniczna – stanowiąca załącznik nr </w:t>
      </w:r>
      <w:r w:rsidR="0020174C">
        <w:rPr>
          <w:rFonts w:asciiTheme="minorHAnsi" w:hAnsiTheme="minorHAnsi" w:cstheme="minorHAnsi"/>
        </w:rPr>
        <w:t>1</w:t>
      </w:r>
      <w:r w:rsidR="00CC63AD" w:rsidRPr="00433574">
        <w:rPr>
          <w:rFonts w:asciiTheme="minorHAnsi" w:hAnsiTheme="minorHAnsi" w:cstheme="minorHAnsi"/>
        </w:rPr>
        <w:t xml:space="preserve"> do Umowy</w:t>
      </w:r>
      <w:r w:rsidR="003A7A98" w:rsidRPr="00433574">
        <w:rPr>
          <w:rFonts w:asciiTheme="minorHAnsi" w:hAnsiTheme="minorHAnsi" w:cstheme="minorHAnsi"/>
        </w:rPr>
        <w:t xml:space="preserve">. Wykonawca wdroży Oprogramowanie w terminie </w:t>
      </w:r>
      <w:r w:rsidR="00E106F8">
        <w:rPr>
          <w:rFonts w:asciiTheme="minorHAnsi" w:hAnsiTheme="minorHAnsi" w:cstheme="minorHAnsi"/>
        </w:rPr>
        <w:t xml:space="preserve">30 </w:t>
      </w:r>
      <w:r w:rsidR="003A7A98" w:rsidRPr="00433574">
        <w:rPr>
          <w:rFonts w:asciiTheme="minorHAnsi" w:hAnsiTheme="minorHAnsi" w:cstheme="minorHAnsi"/>
        </w:rPr>
        <w:t xml:space="preserve"> dni od dnia zawarcia Umowy</w:t>
      </w:r>
      <w:r w:rsidR="008F43DB">
        <w:rPr>
          <w:rFonts w:asciiTheme="minorHAnsi" w:hAnsiTheme="minorHAnsi" w:cstheme="minorHAnsi"/>
        </w:rPr>
        <w:t>,</w:t>
      </w:r>
    </w:p>
    <w:p w14:paraId="7D48121A" w14:textId="6C53F38F" w:rsidR="00CE5388" w:rsidRPr="00433574" w:rsidRDefault="00CE5388" w:rsidP="00870C9E">
      <w:pPr>
        <w:pStyle w:val="Akapitzlist"/>
        <w:widowControl w:val="0"/>
        <w:numPr>
          <w:ilvl w:val="1"/>
          <w:numId w:val="42"/>
        </w:numPr>
        <w:tabs>
          <w:tab w:val="left" w:pos="1199"/>
        </w:tabs>
        <w:autoSpaceDE w:val="0"/>
        <w:autoSpaceDN w:val="0"/>
        <w:ind w:right="117"/>
        <w:contextualSpacing w:val="0"/>
        <w:rPr>
          <w:rFonts w:asciiTheme="minorHAnsi" w:hAnsiTheme="minorHAnsi" w:cstheme="minorHAnsi"/>
        </w:rPr>
      </w:pPr>
      <w:r w:rsidRPr="00433574">
        <w:rPr>
          <w:rFonts w:asciiTheme="minorHAnsi" w:hAnsiTheme="minorHAnsi" w:cstheme="minorHAnsi"/>
        </w:rPr>
        <w:t xml:space="preserve">zapewnienie wsparcia technicznego na okres 12 miesięcy od dnia wdrożenia Oprogramowania na zasadach określonych w § </w:t>
      </w:r>
      <w:r w:rsidR="006B705C" w:rsidRPr="00433574">
        <w:rPr>
          <w:rFonts w:asciiTheme="minorHAnsi" w:hAnsiTheme="minorHAnsi" w:cstheme="minorHAnsi"/>
        </w:rPr>
        <w:t>4</w:t>
      </w:r>
      <w:r w:rsidRPr="00433574">
        <w:rPr>
          <w:rFonts w:asciiTheme="minorHAnsi" w:hAnsiTheme="minorHAnsi" w:cstheme="minorHAnsi"/>
        </w:rPr>
        <w:t xml:space="preserve"> Umowy.</w:t>
      </w:r>
    </w:p>
    <w:p w14:paraId="712D1BCF" w14:textId="34C96723" w:rsidR="00CE5388" w:rsidRPr="00433574" w:rsidRDefault="00582CF7" w:rsidP="00870C9E">
      <w:pPr>
        <w:pStyle w:val="Opis"/>
        <w:numPr>
          <w:ilvl w:val="0"/>
          <w:numId w:val="42"/>
        </w:numPr>
        <w:spacing w:before="0" w:line="360" w:lineRule="auto"/>
        <w:rPr>
          <w:rFonts w:asciiTheme="minorHAnsi" w:hAnsiTheme="minorHAnsi" w:cstheme="minorHAnsi"/>
          <w:spacing w:val="2"/>
          <w:sz w:val="22"/>
          <w:szCs w:val="22"/>
          <w:lang w:bidi="pl-PL"/>
        </w:rPr>
      </w:pPr>
      <w:r w:rsidRPr="00433574">
        <w:rPr>
          <w:rFonts w:asciiTheme="minorHAnsi" w:hAnsiTheme="minorHAnsi" w:cstheme="minorHAnsi"/>
          <w:sz w:val="22"/>
          <w:szCs w:val="22"/>
        </w:rPr>
        <w:t>W zakresie Oprogramowania, Wykonawca zobowiązuje się do przestrzegania ustawy z dnia 4 lutego 1994 r. o prawie autorskim i prawach pokrewnych (Dz. U z 2022 r. poz. 2509).</w:t>
      </w:r>
    </w:p>
    <w:p w14:paraId="2032230B" w14:textId="3B27CCB8" w:rsidR="003A7A98" w:rsidRPr="00433574" w:rsidRDefault="003A7A98" w:rsidP="00433574">
      <w:pPr>
        <w:pStyle w:val="Opis"/>
        <w:spacing w:before="0" w:line="360" w:lineRule="auto"/>
        <w:ind w:left="838"/>
        <w:rPr>
          <w:rFonts w:asciiTheme="minorHAnsi" w:hAnsiTheme="minorHAnsi" w:cstheme="minorHAnsi"/>
          <w:spacing w:val="2"/>
          <w:sz w:val="22"/>
          <w:szCs w:val="22"/>
          <w:lang w:bidi="pl-PL"/>
        </w:rPr>
      </w:pPr>
    </w:p>
    <w:p w14:paraId="6A90D752" w14:textId="77777777" w:rsidR="00CE5388" w:rsidRPr="00433574" w:rsidRDefault="00CE5388" w:rsidP="00870C9E">
      <w:pPr>
        <w:pStyle w:val="Tekstpodstawowy"/>
        <w:spacing w:line="360" w:lineRule="auto"/>
        <w:ind w:left="154"/>
        <w:rPr>
          <w:rFonts w:asciiTheme="minorHAnsi" w:hAnsiTheme="minorHAnsi" w:cstheme="minorHAnsi"/>
          <w:sz w:val="22"/>
          <w:szCs w:val="22"/>
        </w:rPr>
      </w:pPr>
      <w:r w:rsidRPr="00433574">
        <w:rPr>
          <w:rFonts w:asciiTheme="minorHAnsi" w:hAnsiTheme="minorHAnsi" w:cstheme="minorHAnsi"/>
          <w:sz w:val="22"/>
          <w:szCs w:val="22"/>
        </w:rPr>
        <w:t>§</w:t>
      </w:r>
      <w:r w:rsidRPr="00433574">
        <w:rPr>
          <w:rFonts w:asciiTheme="minorHAnsi" w:hAnsiTheme="minorHAnsi" w:cstheme="minorHAnsi"/>
          <w:spacing w:val="-2"/>
          <w:sz w:val="22"/>
          <w:szCs w:val="22"/>
        </w:rPr>
        <w:t xml:space="preserve"> </w:t>
      </w:r>
      <w:r w:rsidRPr="00433574">
        <w:rPr>
          <w:rFonts w:asciiTheme="minorHAnsi" w:hAnsiTheme="minorHAnsi" w:cstheme="minorHAnsi"/>
          <w:sz w:val="22"/>
          <w:szCs w:val="22"/>
        </w:rPr>
        <w:t>2</w:t>
      </w:r>
      <w:r w:rsidRPr="00433574">
        <w:rPr>
          <w:rFonts w:asciiTheme="minorHAnsi" w:hAnsiTheme="minorHAnsi" w:cstheme="minorHAnsi"/>
          <w:spacing w:val="-2"/>
          <w:sz w:val="22"/>
          <w:szCs w:val="22"/>
        </w:rPr>
        <w:t xml:space="preserve"> </w:t>
      </w:r>
      <w:r w:rsidRPr="00433574">
        <w:rPr>
          <w:rFonts w:asciiTheme="minorHAnsi" w:hAnsiTheme="minorHAnsi" w:cstheme="minorHAnsi"/>
          <w:sz w:val="22"/>
          <w:szCs w:val="22"/>
        </w:rPr>
        <w:t>Obowiązki</w:t>
      </w:r>
      <w:r w:rsidRPr="00433574">
        <w:rPr>
          <w:rFonts w:asciiTheme="minorHAnsi" w:hAnsiTheme="minorHAnsi" w:cstheme="minorHAnsi"/>
          <w:spacing w:val="-2"/>
          <w:sz w:val="22"/>
          <w:szCs w:val="22"/>
        </w:rPr>
        <w:t xml:space="preserve"> </w:t>
      </w:r>
      <w:r w:rsidRPr="00433574">
        <w:rPr>
          <w:rFonts w:asciiTheme="minorHAnsi" w:hAnsiTheme="minorHAnsi" w:cstheme="minorHAnsi"/>
          <w:sz w:val="22"/>
          <w:szCs w:val="22"/>
        </w:rPr>
        <w:t>Wykonawcy</w:t>
      </w:r>
      <w:r w:rsidRPr="00433574">
        <w:rPr>
          <w:rFonts w:asciiTheme="minorHAnsi" w:hAnsiTheme="minorHAnsi" w:cstheme="minorHAnsi"/>
          <w:spacing w:val="-3"/>
          <w:sz w:val="22"/>
          <w:szCs w:val="22"/>
        </w:rPr>
        <w:t xml:space="preserve"> </w:t>
      </w:r>
      <w:r w:rsidRPr="00433574">
        <w:rPr>
          <w:rFonts w:asciiTheme="minorHAnsi" w:hAnsiTheme="minorHAnsi" w:cstheme="minorHAnsi"/>
          <w:sz w:val="22"/>
          <w:szCs w:val="22"/>
        </w:rPr>
        <w:t>związane</w:t>
      </w:r>
      <w:r w:rsidRPr="00433574">
        <w:rPr>
          <w:rFonts w:asciiTheme="minorHAnsi" w:hAnsiTheme="minorHAnsi" w:cstheme="minorHAnsi"/>
          <w:spacing w:val="-5"/>
          <w:sz w:val="22"/>
          <w:szCs w:val="22"/>
        </w:rPr>
        <w:t xml:space="preserve"> </w:t>
      </w:r>
      <w:r w:rsidRPr="00433574">
        <w:rPr>
          <w:rFonts w:asciiTheme="minorHAnsi" w:hAnsiTheme="minorHAnsi" w:cstheme="minorHAnsi"/>
          <w:sz w:val="22"/>
          <w:szCs w:val="22"/>
        </w:rPr>
        <w:t>z</w:t>
      </w:r>
      <w:r w:rsidRPr="00433574">
        <w:rPr>
          <w:rFonts w:asciiTheme="minorHAnsi" w:hAnsiTheme="minorHAnsi" w:cstheme="minorHAnsi"/>
          <w:spacing w:val="-3"/>
          <w:sz w:val="22"/>
          <w:szCs w:val="22"/>
        </w:rPr>
        <w:t xml:space="preserve"> </w:t>
      </w:r>
      <w:r w:rsidRPr="00433574">
        <w:rPr>
          <w:rFonts w:asciiTheme="minorHAnsi" w:hAnsiTheme="minorHAnsi" w:cstheme="minorHAnsi"/>
          <w:sz w:val="22"/>
          <w:szCs w:val="22"/>
        </w:rPr>
        <w:t>realizacją</w:t>
      </w:r>
      <w:r w:rsidRPr="00433574">
        <w:rPr>
          <w:rFonts w:asciiTheme="minorHAnsi" w:hAnsiTheme="minorHAnsi" w:cstheme="minorHAnsi"/>
          <w:spacing w:val="-3"/>
          <w:sz w:val="22"/>
          <w:szCs w:val="22"/>
        </w:rPr>
        <w:t xml:space="preserve"> </w:t>
      </w:r>
      <w:r w:rsidRPr="00433574">
        <w:rPr>
          <w:rFonts w:asciiTheme="minorHAnsi" w:hAnsiTheme="minorHAnsi" w:cstheme="minorHAnsi"/>
          <w:sz w:val="22"/>
          <w:szCs w:val="22"/>
        </w:rPr>
        <w:t>przedmiotu</w:t>
      </w:r>
      <w:r w:rsidRPr="00433574">
        <w:rPr>
          <w:rFonts w:asciiTheme="minorHAnsi" w:hAnsiTheme="minorHAnsi" w:cstheme="minorHAnsi"/>
          <w:spacing w:val="-1"/>
          <w:sz w:val="22"/>
          <w:szCs w:val="22"/>
        </w:rPr>
        <w:t xml:space="preserve"> </w:t>
      </w:r>
      <w:r w:rsidRPr="00433574">
        <w:rPr>
          <w:rFonts w:asciiTheme="minorHAnsi" w:hAnsiTheme="minorHAnsi" w:cstheme="minorHAnsi"/>
          <w:spacing w:val="-2"/>
          <w:sz w:val="22"/>
          <w:szCs w:val="22"/>
        </w:rPr>
        <w:t>Umowy</w:t>
      </w:r>
    </w:p>
    <w:p w14:paraId="51A16032" w14:textId="77777777" w:rsidR="00CE5388" w:rsidRPr="00433574" w:rsidRDefault="00CE5388" w:rsidP="00870C9E">
      <w:pPr>
        <w:pStyle w:val="Akapitzlist"/>
        <w:widowControl w:val="0"/>
        <w:numPr>
          <w:ilvl w:val="0"/>
          <w:numId w:val="41"/>
        </w:numPr>
        <w:tabs>
          <w:tab w:val="left" w:pos="827"/>
        </w:tabs>
        <w:autoSpaceDE w:val="0"/>
        <w:autoSpaceDN w:val="0"/>
        <w:ind w:right="116"/>
        <w:contextualSpacing w:val="0"/>
        <w:jc w:val="both"/>
        <w:rPr>
          <w:rFonts w:asciiTheme="minorHAnsi" w:hAnsiTheme="minorHAnsi" w:cstheme="minorHAnsi"/>
        </w:rPr>
      </w:pPr>
      <w:r w:rsidRPr="00433574">
        <w:rPr>
          <w:rFonts w:asciiTheme="minorHAnsi" w:hAnsiTheme="minorHAnsi" w:cstheme="minorHAnsi"/>
        </w:rPr>
        <w:t xml:space="preserve">W terminie 10 dni roboczych od dnia zawarcia Umowy Wykonawca dostarczy Zamawiającemu na adres </w:t>
      </w:r>
      <w:hyperlink r:id="rId8">
        <w:r w:rsidRPr="00433574">
          <w:rPr>
            <w:rFonts w:asciiTheme="minorHAnsi" w:hAnsiTheme="minorHAnsi" w:cstheme="minorHAnsi"/>
          </w:rPr>
          <w:t>sekretariat-informatyka@gip.pip.gov.pl</w:t>
        </w:r>
      </w:hyperlink>
    </w:p>
    <w:p w14:paraId="36F43E39" w14:textId="57AC077E" w:rsidR="00CE5388" w:rsidRPr="00433574" w:rsidRDefault="00E25F88" w:rsidP="00870C9E">
      <w:pPr>
        <w:pStyle w:val="Akapitzlist"/>
        <w:widowControl w:val="0"/>
        <w:numPr>
          <w:ilvl w:val="1"/>
          <w:numId w:val="41"/>
        </w:numPr>
        <w:tabs>
          <w:tab w:val="left" w:pos="1252"/>
        </w:tabs>
        <w:autoSpaceDE w:val="0"/>
        <w:autoSpaceDN w:val="0"/>
        <w:ind w:right="115"/>
        <w:contextualSpacing w:val="0"/>
        <w:rPr>
          <w:rFonts w:asciiTheme="minorHAnsi" w:hAnsiTheme="minorHAnsi" w:cstheme="minorHAnsi"/>
        </w:rPr>
      </w:pPr>
      <w:r>
        <w:rPr>
          <w:rFonts w:asciiTheme="minorHAnsi" w:hAnsiTheme="minorHAnsi" w:cstheme="minorHAnsi"/>
        </w:rPr>
        <w:t>d</w:t>
      </w:r>
      <w:r w:rsidR="00CE5388" w:rsidRPr="00433574">
        <w:rPr>
          <w:rFonts w:asciiTheme="minorHAnsi" w:hAnsiTheme="minorHAnsi" w:cstheme="minorHAnsi"/>
        </w:rPr>
        <w:t>okumenty licencji na Oprogramowanie, w tym certyfikaty licencyjne</w:t>
      </w:r>
      <w:r w:rsidR="00CE5388" w:rsidRPr="00433574">
        <w:rPr>
          <w:rFonts w:asciiTheme="minorHAnsi" w:hAnsiTheme="minorHAnsi" w:cstheme="minorHAnsi"/>
          <w:spacing w:val="40"/>
        </w:rPr>
        <w:t xml:space="preserve"> </w:t>
      </w:r>
      <w:r w:rsidR="00CE5388" w:rsidRPr="00433574">
        <w:rPr>
          <w:rFonts w:asciiTheme="minorHAnsi" w:hAnsiTheme="minorHAnsi" w:cstheme="minorHAnsi"/>
        </w:rPr>
        <w:t xml:space="preserve">wystawione przez producenta, umowy/standardowe warunki licencyjne </w:t>
      </w:r>
      <w:r w:rsidR="00CE5388" w:rsidRPr="00433574">
        <w:rPr>
          <w:rFonts w:asciiTheme="minorHAnsi" w:hAnsiTheme="minorHAnsi" w:cstheme="minorHAnsi"/>
          <w:spacing w:val="-2"/>
        </w:rPr>
        <w:t>Oprogramowania,</w:t>
      </w:r>
    </w:p>
    <w:p w14:paraId="57809795" w14:textId="7DA85F8F" w:rsidR="00CE5388" w:rsidRPr="00433574" w:rsidRDefault="00E25F88" w:rsidP="00870C9E">
      <w:pPr>
        <w:pStyle w:val="Akapitzlist"/>
        <w:widowControl w:val="0"/>
        <w:numPr>
          <w:ilvl w:val="1"/>
          <w:numId w:val="41"/>
        </w:numPr>
        <w:tabs>
          <w:tab w:val="left" w:pos="1252"/>
        </w:tabs>
        <w:autoSpaceDE w:val="0"/>
        <w:autoSpaceDN w:val="0"/>
        <w:ind w:right="113"/>
        <w:contextualSpacing w:val="0"/>
        <w:rPr>
          <w:rFonts w:asciiTheme="minorHAnsi" w:hAnsiTheme="minorHAnsi" w:cstheme="minorHAnsi"/>
        </w:rPr>
      </w:pPr>
      <w:r>
        <w:rPr>
          <w:rFonts w:asciiTheme="minorHAnsi" w:hAnsiTheme="minorHAnsi" w:cstheme="minorHAnsi"/>
        </w:rPr>
        <w:t>a</w:t>
      </w:r>
      <w:r w:rsidR="00CE5388" w:rsidRPr="00433574">
        <w:rPr>
          <w:rFonts w:asciiTheme="minorHAnsi" w:hAnsiTheme="minorHAnsi" w:cstheme="minorHAnsi"/>
        </w:rPr>
        <w:t xml:space="preserve">dresy poczty elektronicznej oraz dane do portalu klienckiego, umożliwiające </w:t>
      </w:r>
      <w:r w:rsidR="00CE5388" w:rsidRPr="00433574">
        <w:rPr>
          <w:rFonts w:asciiTheme="minorHAnsi" w:hAnsiTheme="minorHAnsi" w:cstheme="minorHAnsi"/>
        </w:rPr>
        <w:lastRenderedPageBreak/>
        <w:t>Zamawiającemu korzystanie z wsparcia technicznego świadczonego przez producenta Oprogramowania,</w:t>
      </w:r>
    </w:p>
    <w:p w14:paraId="7B441C72" w14:textId="3F66FBA4" w:rsidR="00CE5388" w:rsidRPr="00433574" w:rsidRDefault="00E25F88" w:rsidP="00870C9E">
      <w:pPr>
        <w:pStyle w:val="Akapitzlist"/>
        <w:widowControl w:val="0"/>
        <w:numPr>
          <w:ilvl w:val="1"/>
          <w:numId w:val="41"/>
        </w:numPr>
        <w:tabs>
          <w:tab w:val="left" w:pos="1252"/>
        </w:tabs>
        <w:autoSpaceDE w:val="0"/>
        <w:autoSpaceDN w:val="0"/>
        <w:ind w:right="117"/>
        <w:contextualSpacing w:val="0"/>
        <w:rPr>
          <w:rFonts w:asciiTheme="minorHAnsi" w:hAnsiTheme="minorHAnsi" w:cstheme="minorHAnsi"/>
        </w:rPr>
      </w:pPr>
      <w:r>
        <w:rPr>
          <w:rFonts w:asciiTheme="minorHAnsi" w:hAnsiTheme="minorHAnsi" w:cstheme="minorHAnsi"/>
        </w:rPr>
        <w:t>s</w:t>
      </w:r>
      <w:r w:rsidR="00CE5388" w:rsidRPr="00433574">
        <w:rPr>
          <w:rFonts w:asciiTheme="minorHAnsi" w:hAnsiTheme="minorHAnsi" w:cstheme="minorHAnsi"/>
        </w:rPr>
        <w:t>tandardowe warunki wsparcia technicznego producenta Oprogramowania</w:t>
      </w:r>
      <w:r w:rsidR="006B705C" w:rsidRPr="00433574">
        <w:rPr>
          <w:rFonts w:asciiTheme="minorHAnsi" w:hAnsiTheme="minorHAnsi" w:cstheme="minorHAnsi"/>
        </w:rPr>
        <w:t>.</w:t>
      </w:r>
    </w:p>
    <w:p w14:paraId="43725CFB" w14:textId="4DB0F288" w:rsidR="00CE5388" w:rsidRPr="00433574" w:rsidRDefault="00CE5388" w:rsidP="00870C9E">
      <w:pPr>
        <w:pStyle w:val="Akapitzlist"/>
        <w:widowControl w:val="0"/>
        <w:numPr>
          <w:ilvl w:val="0"/>
          <w:numId w:val="41"/>
        </w:numPr>
        <w:tabs>
          <w:tab w:val="left" w:pos="827"/>
        </w:tabs>
        <w:autoSpaceDE w:val="0"/>
        <w:autoSpaceDN w:val="0"/>
        <w:ind w:left="828" w:hanging="284"/>
        <w:contextualSpacing w:val="0"/>
        <w:jc w:val="both"/>
        <w:rPr>
          <w:rFonts w:asciiTheme="minorHAnsi" w:hAnsiTheme="minorHAnsi" w:cstheme="minorHAnsi"/>
        </w:rPr>
      </w:pPr>
      <w:r w:rsidRPr="00433574">
        <w:rPr>
          <w:rFonts w:asciiTheme="minorHAnsi" w:hAnsiTheme="minorHAnsi" w:cstheme="minorHAnsi"/>
        </w:rPr>
        <w:t>Wykonawca</w:t>
      </w:r>
      <w:r w:rsidRPr="00433574">
        <w:rPr>
          <w:rFonts w:asciiTheme="minorHAnsi" w:hAnsiTheme="minorHAnsi" w:cstheme="minorHAnsi"/>
          <w:spacing w:val="-6"/>
        </w:rPr>
        <w:t xml:space="preserve"> </w:t>
      </w:r>
      <w:r w:rsidRPr="00433574">
        <w:rPr>
          <w:rFonts w:asciiTheme="minorHAnsi" w:hAnsiTheme="minorHAnsi" w:cstheme="minorHAnsi"/>
        </w:rPr>
        <w:t>dostarczy</w:t>
      </w:r>
      <w:r w:rsidRPr="00433574">
        <w:rPr>
          <w:rFonts w:asciiTheme="minorHAnsi" w:hAnsiTheme="minorHAnsi" w:cstheme="minorHAnsi"/>
          <w:spacing w:val="-6"/>
        </w:rPr>
        <w:t xml:space="preserve"> </w:t>
      </w:r>
      <w:r w:rsidRPr="00433574">
        <w:rPr>
          <w:rFonts w:asciiTheme="minorHAnsi" w:hAnsiTheme="minorHAnsi" w:cstheme="minorHAnsi"/>
        </w:rPr>
        <w:t>Zamawiającemu Oprogramowanie</w:t>
      </w:r>
      <w:r w:rsidRPr="00433574">
        <w:rPr>
          <w:rFonts w:asciiTheme="minorHAnsi" w:hAnsiTheme="minorHAnsi" w:cstheme="minorHAnsi"/>
          <w:spacing w:val="-1"/>
        </w:rPr>
        <w:t xml:space="preserve"> </w:t>
      </w:r>
      <w:r w:rsidRPr="00433574">
        <w:rPr>
          <w:rFonts w:asciiTheme="minorHAnsi" w:hAnsiTheme="minorHAnsi" w:cstheme="minorHAnsi"/>
        </w:rPr>
        <w:t>na</w:t>
      </w:r>
      <w:r w:rsidRPr="00433574">
        <w:rPr>
          <w:rFonts w:asciiTheme="minorHAnsi" w:hAnsiTheme="minorHAnsi" w:cstheme="minorHAnsi"/>
          <w:spacing w:val="-4"/>
        </w:rPr>
        <w:t xml:space="preserve"> </w:t>
      </w:r>
      <w:r w:rsidRPr="00433574">
        <w:rPr>
          <w:rFonts w:asciiTheme="minorHAnsi" w:hAnsiTheme="minorHAnsi" w:cstheme="minorHAnsi"/>
        </w:rPr>
        <w:t>własny</w:t>
      </w:r>
      <w:r w:rsidRPr="00433574">
        <w:rPr>
          <w:rFonts w:asciiTheme="minorHAnsi" w:hAnsiTheme="minorHAnsi" w:cstheme="minorHAnsi"/>
          <w:spacing w:val="-4"/>
        </w:rPr>
        <w:t xml:space="preserve"> </w:t>
      </w:r>
      <w:r w:rsidRPr="00433574">
        <w:rPr>
          <w:rFonts w:asciiTheme="minorHAnsi" w:hAnsiTheme="minorHAnsi" w:cstheme="minorHAnsi"/>
        </w:rPr>
        <w:t>koszt</w:t>
      </w:r>
      <w:r w:rsidRPr="00433574">
        <w:rPr>
          <w:rFonts w:asciiTheme="minorHAnsi" w:hAnsiTheme="minorHAnsi" w:cstheme="minorHAnsi"/>
          <w:spacing w:val="-3"/>
        </w:rPr>
        <w:t xml:space="preserve"> </w:t>
      </w:r>
      <w:r w:rsidRPr="00433574">
        <w:rPr>
          <w:rFonts w:asciiTheme="minorHAnsi" w:hAnsiTheme="minorHAnsi" w:cstheme="minorHAnsi"/>
        </w:rPr>
        <w:t>i</w:t>
      </w:r>
      <w:r w:rsidRPr="00433574">
        <w:rPr>
          <w:rFonts w:asciiTheme="minorHAnsi" w:hAnsiTheme="minorHAnsi" w:cstheme="minorHAnsi"/>
          <w:spacing w:val="-5"/>
        </w:rPr>
        <w:t xml:space="preserve"> </w:t>
      </w:r>
      <w:r w:rsidRPr="00433574">
        <w:rPr>
          <w:rFonts w:asciiTheme="minorHAnsi" w:hAnsiTheme="minorHAnsi" w:cstheme="minorHAnsi"/>
          <w:spacing w:val="-2"/>
        </w:rPr>
        <w:t>ryzyko</w:t>
      </w:r>
      <w:r w:rsidR="00E25F88">
        <w:rPr>
          <w:rFonts w:asciiTheme="minorHAnsi" w:hAnsiTheme="minorHAnsi" w:cstheme="minorHAnsi"/>
          <w:spacing w:val="-2"/>
        </w:rPr>
        <w:t>.</w:t>
      </w:r>
    </w:p>
    <w:p w14:paraId="1565D8C3" w14:textId="77777777" w:rsidR="00CE5388" w:rsidRPr="00433574" w:rsidRDefault="00CE5388" w:rsidP="00870C9E">
      <w:pPr>
        <w:pStyle w:val="Akapitzlist"/>
        <w:widowControl w:val="0"/>
        <w:numPr>
          <w:ilvl w:val="0"/>
          <w:numId w:val="41"/>
        </w:numPr>
        <w:tabs>
          <w:tab w:val="left" w:pos="827"/>
        </w:tabs>
        <w:autoSpaceDE w:val="0"/>
        <w:autoSpaceDN w:val="0"/>
        <w:ind w:left="828" w:right="117" w:hanging="284"/>
        <w:contextualSpacing w:val="0"/>
        <w:jc w:val="both"/>
        <w:rPr>
          <w:rFonts w:asciiTheme="minorHAnsi" w:hAnsiTheme="minorHAnsi" w:cstheme="minorHAnsi"/>
        </w:rPr>
      </w:pPr>
      <w:r w:rsidRPr="00433574">
        <w:rPr>
          <w:rFonts w:asciiTheme="minorHAnsi" w:hAnsiTheme="minorHAnsi" w:cstheme="minorHAnsi"/>
        </w:rPr>
        <w:t>Licencje, zostaną udzielone na standardowych warunkach producenta Oprogramowania, warunki te nie mogą być sprzeczne z postanowieniami Umowy.</w:t>
      </w:r>
    </w:p>
    <w:p w14:paraId="573A8F90" w14:textId="77777777" w:rsidR="00CE5388" w:rsidRPr="00433574" w:rsidRDefault="00CE5388" w:rsidP="00870C9E">
      <w:pPr>
        <w:pStyle w:val="Akapitzlist"/>
        <w:widowControl w:val="0"/>
        <w:numPr>
          <w:ilvl w:val="0"/>
          <w:numId w:val="41"/>
        </w:numPr>
        <w:tabs>
          <w:tab w:val="left" w:pos="827"/>
        </w:tabs>
        <w:autoSpaceDE w:val="0"/>
        <w:autoSpaceDN w:val="0"/>
        <w:ind w:right="119" w:hanging="284"/>
        <w:contextualSpacing w:val="0"/>
        <w:jc w:val="both"/>
        <w:rPr>
          <w:rFonts w:asciiTheme="minorHAnsi" w:hAnsiTheme="minorHAnsi" w:cstheme="minorHAnsi"/>
        </w:rPr>
      </w:pPr>
      <w:r w:rsidRPr="00433574">
        <w:rPr>
          <w:rFonts w:asciiTheme="minorHAnsi" w:hAnsiTheme="minorHAnsi" w:cstheme="minorHAnsi"/>
        </w:rPr>
        <w:t>Wykonawca zapewnia, że w wyniku zawarcia Umowy nie dojdzie do naruszenia praw osób trzecich. W przypadku zgłoszenia wobec Zamawiającego roszczeń o naruszenie tych praw, Wykonawca zobowiązuje się do ich całkowitego zaspokojenia oraz zwolnienia</w:t>
      </w:r>
      <w:r w:rsidRPr="00433574">
        <w:rPr>
          <w:rFonts w:asciiTheme="minorHAnsi" w:hAnsiTheme="minorHAnsi" w:cstheme="minorHAnsi"/>
          <w:spacing w:val="40"/>
        </w:rPr>
        <w:t xml:space="preserve"> </w:t>
      </w:r>
      <w:r w:rsidRPr="00433574">
        <w:rPr>
          <w:rFonts w:asciiTheme="minorHAnsi" w:hAnsiTheme="minorHAnsi" w:cstheme="minorHAnsi"/>
        </w:rPr>
        <w:t>Zamawiającego</w:t>
      </w:r>
      <w:r w:rsidRPr="00433574">
        <w:rPr>
          <w:rFonts w:asciiTheme="minorHAnsi" w:hAnsiTheme="minorHAnsi" w:cstheme="minorHAnsi"/>
          <w:spacing w:val="40"/>
        </w:rPr>
        <w:t xml:space="preserve"> </w:t>
      </w:r>
      <w:r w:rsidRPr="00433574">
        <w:rPr>
          <w:rFonts w:asciiTheme="minorHAnsi" w:hAnsiTheme="minorHAnsi" w:cstheme="minorHAnsi"/>
        </w:rPr>
        <w:t>od</w:t>
      </w:r>
      <w:r w:rsidRPr="00433574">
        <w:rPr>
          <w:rFonts w:asciiTheme="minorHAnsi" w:hAnsiTheme="minorHAnsi" w:cstheme="minorHAnsi"/>
          <w:spacing w:val="40"/>
        </w:rPr>
        <w:t xml:space="preserve"> </w:t>
      </w:r>
      <w:r w:rsidRPr="00433574">
        <w:rPr>
          <w:rFonts w:asciiTheme="minorHAnsi" w:hAnsiTheme="minorHAnsi" w:cstheme="minorHAnsi"/>
        </w:rPr>
        <w:t>obowiązku</w:t>
      </w:r>
      <w:r w:rsidRPr="00433574">
        <w:rPr>
          <w:rFonts w:asciiTheme="minorHAnsi" w:hAnsiTheme="minorHAnsi" w:cstheme="minorHAnsi"/>
          <w:spacing w:val="40"/>
        </w:rPr>
        <w:t xml:space="preserve"> </w:t>
      </w:r>
      <w:r w:rsidRPr="00433574">
        <w:rPr>
          <w:rFonts w:asciiTheme="minorHAnsi" w:hAnsiTheme="minorHAnsi" w:cstheme="minorHAnsi"/>
        </w:rPr>
        <w:t>świadczeń</w:t>
      </w:r>
      <w:r w:rsidRPr="00433574">
        <w:rPr>
          <w:rFonts w:asciiTheme="minorHAnsi" w:hAnsiTheme="minorHAnsi" w:cstheme="minorHAnsi"/>
          <w:spacing w:val="40"/>
        </w:rPr>
        <w:t xml:space="preserve"> </w:t>
      </w:r>
      <w:r w:rsidRPr="00433574">
        <w:rPr>
          <w:rFonts w:asciiTheme="minorHAnsi" w:hAnsiTheme="minorHAnsi" w:cstheme="minorHAnsi"/>
        </w:rPr>
        <w:t>z</w:t>
      </w:r>
      <w:r w:rsidRPr="00433574">
        <w:rPr>
          <w:rFonts w:asciiTheme="minorHAnsi" w:hAnsiTheme="minorHAnsi" w:cstheme="minorHAnsi"/>
          <w:spacing w:val="40"/>
        </w:rPr>
        <w:t xml:space="preserve"> </w:t>
      </w:r>
      <w:r w:rsidRPr="00433574">
        <w:rPr>
          <w:rFonts w:asciiTheme="minorHAnsi" w:hAnsiTheme="minorHAnsi" w:cstheme="minorHAnsi"/>
        </w:rPr>
        <w:t>tego</w:t>
      </w:r>
      <w:r w:rsidRPr="00433574">
        <w:rPr>
          <w:rFonts w:asciiTheme="minorHAnsi" w:hAnsiTheme="minorHAnsi" w:cstheme="minorHAnsi"/>
          <w:spacing w:val="40"/>
        </w:rPr>
        <w:t xml:space="preserve"> </w:t>
      </w:r>
      <w:r w:rsidRPr="00433574">
        <w:rPr>
          <w:rFonts w:asciiTheme="minorHAnsi" w:hAnsiTheme="minorHAnsi" w:cstheme="minorHAnsi"/>
        </w:rPr>
        <w:t>tytułu.</w:t>
      </w:r>
    </w:p>
    <w:p w14:paraId="7CA26EEF" w14:textId="77777777" w:rsidR="00CE5388" w:rsidRPr="00433574" w:rsidRDefault="00CE5388" w:rsidP="00870C9E">
      <w:pPr>
        <w:pStyle w:val="Tekstpodstawowy"/>
        <w:spacing w:line="360" w:lineRule="auto"/>
        <w:rPr>
          <w:rFonts w:asciiTheme="minorHAnsi" w:hAnsiTheme="minorHAnsi" w:cstheme="minorHAnsi"/>
          <w:sz w:val="22"/>
          <w:szCs w:val="22"/>
        </w:rPr>
      </w:pPr>
    </w:p>
    <w:p w14:paraId="7E86CF0A" w14:textId="77777777" w:rsidR="00CE5388" w:rsidRPr="00433574" w:rsidRDefault="00CE5388" w:rsidP="00870C9E">
      <w:pPr>
        <w:pStyle w:val="Tekstpodstawowy"/>
        <w:spacing w:line="360" w:lineRule="auto"/>
        <w:ind w:left="118"/>
        <w:rPr>
          <w:rFonts w:asciiTheme="minorHAnsi" w:hAnsiTheme="minorHAnsi" w:cstheme="minorHAnsi"/>
          <w:sz w:val="22"/>
          <w:szCs w:val="22"/>
        </w:rPr>
      </w:pPr>
      <w:r w:rsidRPr="00433574">
        <w:rPr>
          <w:rFonts w:asciiTheme="minorHAnsi" w:hAnsiTheme="minorHAnsi" w:cstheme="minorHAnsi"/>
          <w:sz w:val="22"/>
          <w:szCs w:val="22"/>
        </w:rPr>
        <w:t>§</w:t>
      </w:r>
      <w:r w:rsidRPr="00433574">
        <w:rPr>
          <w:rFonts w:asciiTheme="minorHAnsi" w:hAnsiTheme="minorHAnsi" w:cstheme="minorHAnsi"/>
          <w:spacing w:val="-2"/>
          <w:sz w:val="22"/>
          <w:szCs w:val="22"/>
        </w:rPr>
        <w:t xml:space="preserve"> </w:t>
      </w:r>
      <w:r w:rsidRPr="00433574">
        <w:rPr>
          <w:rFonts w:asciiTheme="minorHAnsi" w:hAnsiTheme="minorHAnsi" w:cstheme="minorHAnsi"/>
          <w:sz w:val="22"/>
          <w:szCs w:val="22"/>
        </w:rPr>
        <w:t>3</w:t>
      </w:r>
      <w:r w:rsidRPr="00433574">
        <w:rPr>
          <w:rFonts w:asciiTheme="minorHAnsi" w:hAnsiTheme="minorHAnsi" w:cstheme="minorHAnsi"/>
          <w:spacing w:val="-2"/>
          <w:sz w:val="22"/>
          <w:szCs w:val="22"/>
        </w:rPr>
        <w:t xml:space="preserve"> </w:t>
      </w:r>
      <w:r w:rsidRPr="00433574">
        <w:rPr>
          <w:rFonts w:asciiTheme="minorHAnsi" w:hAnsiTheme="minorHAnsi" w:cstheme="minorHAnsi"/>
          <w:sz w:val="22"/>
          <w:szCs w:val="22"/>
        </w:rPr>
        <w:t>Odbiór</w:t>
      </w:r>
      <w:r w:rsidRPr="00433574">
        <w:rPr>
          <w:rFonts w:asciiTheme="minorHAnsi" w:hAnsiTheme="minorHAnsi" w:cstheme="minorHAnsi"/>
          <w:spacing w:val="-3"/>
          <w:sz w:val="22"/>
          <w:szCs w:val="22"/>
        </w:rPr>
        <w:t xml:space="preserve"> </w:t>
      </w:r>
      <w:r w:rsidRPr="00433574">
        <w:rPr>
          <w:rFonts w:asciiTheme="minorHAnsi" w:hAnsiTheme="minorHAnsi" w:cstheme="minorHAnsi"/>
          <w:sz w:val="22"/>
          <w:szCs w:val="22"/>
        </w:rPr>
        <w:t>przedmiotu</w:t>
      </w:r>
      <w:r w:rsidRPr="00433574">
        <w:rPr>
          <w:rFonts w:asciiTheme="minorHAnsi" w:hAnsiTheme="minorHAnsi" w:cstheme="minorHAnsi"/>
          <w:spacing w:val="-1"/>
          <w:sz w:val="22"/>
          <w:szCs w:val="22"/>
        </w:rPr>
        <w:t xml:space="preserve"> </w:t>
      </w:r>
      <w:r w:rsidRPr="00433574">
        <w:rPr>
          <w:rFonts w:asciiTheme="minorHAnsi" w:hAnsiTheme="minorHAnsi" w:cstheme="minorHAnsi"/>
          <w:spacing w:val="-2"/>
          <w:sz w:val="22"/>
          <w:szCs w:val="22"/>
        </w:rPr>
        <w:t>Umowy</w:t>
      </w:r>
    </w:p>
    <w:p w14:paraId="6743FE7C" w14:textId="077E906C" w:rsidR="00CE5388" w:rsidRPr="00433574" w:rsidRDefault="00CE5388" w:rsidP="00870C9E">
      <w:pPr>
        <w:pStyle w:val="Akapitzlist"/>
        <w:widowControl w:val="0"/>
        <w:numPr>
          <w:ilvl w:val="0"/>
          <w:numId w:val="44"/>
        </w:numPr>
        <w:tabs>
          <w:tab w:val="left" w:pos="839"/>
        </w:tabs>
        <w:autoSpaceDE w:val="0"/>
        <w:autoSpaceDN w:val="0"/>
        <w:ind w:right="111"/>
        <w:contextualSpacing w:val="0"/>
        <w:rPr>
          <w:rFonts w:asciiTheme="minorHAnsi" w:hAnsiTheme="minorHAnsi" w:cstheme="minorHAnsi"/>
        </w:rPr>
      </w:pPr>
      <w:r w:rsidRPr="00433574">
        <w:rPr>
          <w:rFonts w:asciiTheme="minorHAnsi" w:hAnsiTheme="minorHAnsi" w:cstheme="minorHAnsi"/>
        </w:rPr>
        <w:t>Dosta</w:t>
      </w:r>
      <w:r w:rsidR="001147A9" w:rsidRPr="00433574">
        <w:rPr>
          <w:rFonts w:asciiTheme="minorHAnsi" w:hAnsiTheme="minorHAnsi" w:cstheme="minorHAnsi"/>
        </w:rPr>
        <w:t>wa</w:t>
      </w:r>
      <w:r w:rsidRPr="00433574">
        <w:rPr>
          <w:rFonts w:asciiTheme="minorHAnsi" w:hAnsiTheme="minorHAnsi" w:cstheme="minorHAnsi"/>
        </w:rPr>
        <w:t xml:space="preserve"> </w:t>
      </w:r>
      <w:r w:rsidR="001147A9" w:rsidRPr="00433574">
        <w:rPr>
          <w:rFonts w:asciiTheme="minorHAnsi" w:hAnsiTheme="minorHAnsi" w:cstheme="minorHAnsi"/>
        </w:rPr>
        <w:t xml:space="preserve">oraz wdrożenie </w:t>
      </w:r>
      <w:r w:rsidRPr="00433574">
        <w:rPr>
          <w:rFonts w:asciiTheme="minorHAnsi" w:hAnsiTheme="minorHAnsi" w:cstheme="minorHAnsi"/>
        </w:rPr>
        <w:t>Oprogramowania zostan</w:t>
      </w:r>
      <w:r w:rsidR="0030550E">
        <w:rPr>
          <w:rFonts w:asciiTheme="minorHAnsi" w:hAnsiTheme="minorHAnsi" w:cstheme="minorHAnsi"/>
        </w:rPr>
        <w:t>ą</w:t>
      </w:r>
      <w:r w:rsidRPr="00433574">
        <w:rPr>
          <w:rFonts w:asciiTheme="minorHAnsi" w:hAnsiTheme="minorHAnsi" w:cstheme="minorHAnsi"/>
        </w:rPr>
        <w:t xml:space="preserve"> udokumentowanie protokołem odbioru Oprogramowania podpisanym przez przedstawicieli Zamawiającego, tj. dyrektora lub wicedyrektora Departamentu Informatyki oraz przez osobę uprawnioną do składania oświadczeń woli w imieniu Wykonawcy.</w:t>
      </w:r>
      <w:r w:rsidR="00464CA9" w:rsidRPr="00433574">
        <w:rPr>
          <w:rFonts w:asciiTheme="minorHAnsi" w:hAnsiTheme="minorHAnsi" w:cstheme="minorHAnsi"/>
        </w:rPr>
        <w:t xml:space="preserve"> Protokół odbioru zostanie sporządzony w dwóch egzemplarzach</w:t>
      </w:r>
      <w:r w:rsidR="00464CA9" w:rsidRPr="00433574">
        <w:rPr>
          <w:rFonts w:asciiTheme="minorHAnsi" w:hAnsiTheme="minorHAnsi" w:cstheme="minorHAnsi"/>
          <w:spacing w:val="-1"/>
        </w:rPr>
        <w:t xml:space="preserve"> </w:t>
      </w:r>
      <w:r w:rsidR="00464CA9" w:rsidRPr="00433574">
        <w:rPr>
          <w:rFonts w:asciiTheme="minorHAnsi" w:hAnsiTheme="minorHAnsi" w:cstheme="minorHAnsi"/>
        </w:rPr>
        <w:t>– po</w:t>
      </w:r>
      <w:r w:rsidR="00464CA9" w:rsidRPr="00433574">
        <w:rPr>
          <w:rFonts w:asciiTheme="minorHAnsi" w:hAnsiTheme="minorHAnsi" w:cstheme="minorHAnsi"/>
          <w:spacing w:val="-1"/>
        </w:rPr>
        <w:t xml:space="preserve"> </w:t>
      </w:r>
      <w:r w:rsidR="00464CA9" w:rsidRPr="00433574">
        <w:rPr>
          <w:rFonts w:asciiTheme="minorHAnsi" w:hAnsiTheme="minorHAnsi" w:cstheme="minorHAnsi"/>
        </w:rPr>
        <w:t>jednym</w:t>
      </w:r>
      <w:r w:rsidR="00464CA9" w:rsidRPr="00433574">
        <w:rPr>
          <w:rFonts w:asciiTheme="minorHAnsi" w:hAnsiTheme="minorHAnsi" w:cstheme="minorHAnsi"/>
          <w:spacing w:val="-2"/>
        </w:rPr>
        <w:t xml:space="preserve"> </w:t>
      </w:r>
      <w:r w:rsidR="00464CA9" w:rsidRPr="00433574">
        <w:rPr>
          <w:rFonts w:asciiTheme="minorHAnsi" w:hAnsiTheme="minorHAnsi" w:cstheme="minorHAnsi"/>
        </w:rPr>
        <w:t>dla</w:t>
      </w:r>
      <w:r w:rsidR="00464CA9" w:rsidRPr="00433574">
        <w:rPr>
          <w:rFonts w:asciiTheme="minorHAnsi" w:hAnsiTheme="minorHAnsi" w:cstheme="minorHAnsi"/>
          <w:spacing w:val="-1"/>
        </w:rPr>
        <w:t xml:space="preserve"> </w:t>
      </w:r>
      <w:r w:rsidR="00464CA9" w:rsidRPr="00433574">
        <w:rPr>
          <w:rFonts w:asciiTheme="minorHAnsi" w:hAnsiTheme="minorHAnsi" w:cstheme="minorHAnsi"/>
        </w:rPr>
        <w:t>każdej</w:t>
      </w:r>
      <w:r w:rsidR="00464CA9" w:rsidRPr="00433574">
        <w:rPr>
          <w:rFonts w:asciiTheme="minorHAnsi" w:hAnsiTheme="minorHAnsi" w:cstheme="minorHAnsi"/>
          <w:spacing w:val="-1"/>
        </w:rPr>
        <w:t xml:space="preserve"> </w:t>
      </w:r>
      <w:r w:rsidR="00464CA9" w:rsidRPr="00433574">
        <w:rPr>
          <w:rFonts w:asciiTheme="minorHAnsi" w:hAnsiTheme="minorHAnsi" w:cstheme="minorHAnsi"/>
        </w:rPr>
        <w:t>ze</w:t>
      </w:r>
      <w:r w:rsidR="00464CA9" w:rsidRPr="00433574">
        <w:rPr>
          <w:rFonts w:asciiTheme="minorHAnsi" w:hAnsiTheme="minorHAnsi" w:cstheme="minorHAnsi"/>
          <w:spacing w:val="-1"/>
        </w:rPr>
        <w:t xml:space="preserve"> </w:t>
      </w:r>
      <w:r w:rsidR="00464CA9" w:rsidRPr="00433574">
        <w:rPr>
          <w:rFonts w:asciiTheme="minorHAnsi" w:hAnsiTheme="minorHAnsi" w:cstheme="minorHAnsi"/>
        </w:rPr>
        <w:t xml:space="preserve">Stron. Wzór protokołu odbioru Oprogramowania stanowi załącznik nr </w:t>
      </w:r>
      <w:r w:rsidR="0020174C">
        <w:rPr>
          <w:rFonts w:asciiTheme="minorHAnsi" w:hAnsiTheme="minorHAnsi" w:cstheme="minorHAnsi"/>
        </w:rPr>
        <w:t>2</w:t>
      </w:r>
      <w:r w:rsidR="00464CA9" w:rsidRPr="00433574">
        <w:rPr>
          <w:rFonts w:asciiTheme="minorHAnsi" w:hAnsiTheme="minorHAnsi" w:cstheme="minorHAnsi"/>
        </w:rPr>
        <w:t xml:space="preserve"> do Umowy. </w:t>
      </w:r>
    </w:p>
    <w:p w14:paraId="6CE9AB30" w14:textId="638551C8" w:rsidR="00CE5388" w:rsidRPr="00433574" w:rsidRDefault="00CE5388" w:rsidP="00870C9E">
      <w:pPr>
        <w:pStyle w:val="Akapitzlist"/>
        <w:widowControl w:val="0"/>
        <w:numPr>
          <w:ilvl w:val="0"/>
          <w:numId w:val="44"/>
        </w:numPr>
        <w:tabs>
          <w:tab w:val="left" w:pos="839"/>
        </w:tabs>
        <w:autoSpaceDE w:val="0"/>
        <w:autoSpaceDN w:val="0"/>
        <w:ind w:right="111"/>
        <w:contextualSpacing w:val="0"/>
        <w:rPr>
          <w:rFonts w:asciiTheme="minorHAnsi" w:hAnsiTheme="minorHAnsi" w:cstheme="minorHAnsi"/>
        </w:rPr>
      </w:pPr>
      <w:r w:rsidRPr="00433574">
        <w:rPr>
          <w:rFonts w:asciiTheme="minorHAnsi" w:hAnsiTheme="minorHAnsi" w:cstheme="minorHAnsi"/>
        </w:rPr>
        <w:t xml:space="preserve">Wykonawca wskazuje jako osobę odpowiedzialną za realizację dostawy </w:t>
      </w:r>
      <w:r w:rsidR="00582CF7" w:rsidRPr="00433574">
        <w:rPr>
          <w:rFonts w:asciiTheme="minorHAnsi" w:hAnsiTheme="minorHAnsi" w:cstheme="minorHAnsi"/>
        </w:rPr>
        <w:t xml:space="preserve">i wdrożenia </w:t>
      </w:r>
      <w:r w:rsidRPr="00433574">
        <w:rPr>
          <w:rFonts w:asciiTheme="minorHAnsi" w:hAnsiTheme="minorHAnsi" w:cstheme="minorHAnsi"/>
        </w:rPr>
        <w:t xml:space="preserve">Oprogramowania </w:t>
      </w:r>
      <w:r w:rsidR="00582CF7" w:rsidRPr="00433574">
        <w:rPr>
          <w:rFonts w:asciiTheme="minorHAnsi" w:hAnsiTheme="minorHAnsi" w:cstheme="minorHAnsi"/>
        </w:rPr>
        <w:t>(imię, nazwisko, nr telefonu, adres e-mail)</w:t>
      </w:r>
      <w:r w:rsidRPr="00433574">
        <w:rPr>
          <w:rFonts w:asciiTheme="minorHAnsi" w:hAnsiTheme="minorHAnsi" w:cstheme="minorHAnsi"/>
        </w:rPr>
        <w:t>, a w zakresie wsparcia technicznego</w:t>
      </w:r>
      <w:r w:rsidR="00582CF7" w:rsidRPr="00433574">
        <w:rPr>
          <w:rFonts w:asciiTheme="minorHAnsi" w:hAnsiTheme="minorHAnsi" w:cstheme="minorHAnsi"/>
        </w:rPr>
        <w:t xml:space="preserve"> (imię, nazwisko, nr telefonu, adres e-mail)</w:t>
      </w:r>
      <w:r w:rsidRPr="00433574">
        <w:rPr>
          <w:rFonts w:asciiTheme="minorHAnsi" w:hAnsiTheme="minorHAnsi" w:cstheme="minorHAnsi"/>
        </w:rPr>
        <w:t>.</w:t>
      </w:r>
    </w:p>
    <w:p w14:paraId="0C6ED5A4" w14:textId="33A1ED6E" w:rsidR="00CE5388" w:rsidRPr="00433574" w:rsidRDefault="00CE5388" w:rsidP="00870C9E">
      <w:pPr>
        <w:pStyle w:val="Akapitzlist"/>
        <w:widowControl w:val="0"/>
        <w:numPr>
          <w:ilvl w:val="0"/>
          <w:numId w:val="44"/>
        </w:numPr>
        <w:tabs>
          <w:tab w:val="left" w:pos="839"/>
        </w:tabs>
        <w:autoSpaceDE w:val="0"/>
        <w:autoSpaceDN w:val="0"/>
        <w:ind w:left="839" w:right="111"/>
        <w:contextualSpacing w:val="0"/>
        <w:rPr>
          <w:rFonts w:asciiTheme="minorHAnsi" w:hAnsiTheme="minorHAnsi" w:cstheme="minorHAnsi"/>
        </w:rPr>
      </w:pPr>
      <w:r w:rsidRPr="00433574">
        <w:rPr>
          <w:rFonts w:asciiTheme="minorHAnsi" w:hAnsiTheme="minorHAnsi" w:cstheme="minorHAnsi"/>
        </w:rPr>
        <w:t>Zamawiający wskazuje do</w:t>
      </w:r>
      <w:r w:rsidRPr="00433574">
        <w:rPr>
          <w:rFonts w:asciiTheme="minorHAnsi" w:hAnsiTheme="minorHAnsi" w:cstheme="minorHAnsi"/>
          <w:spacing w:val="40"/>
        </w:rPr>
        <w:t xml:space="preserve"> </w:t>
      </w:r>
      <w:r w:rsidRPr="00433574">
        <w:rPr>
          <w:rFonts w:asciiTheme="minorHAnsi" w:hAnsiTheme="minorHAnsi" w:cstheme="minorHAnsi"/>
        </w:rPr>
        <w:t>współpracy z Wykonawcą w zakresie dostawy i wdrożenia Oprogramowania:</w:t>
      </w:r>
      <w:r w:rsidR="00582CF7" w:rsidRPr="00433574">
        <w:rPr>
          <w:rFonts w:asciiTheme="minorHAnsi" w:eastAsiaTheme="minorHAnsi" w:hAnsiTheme="minorHAnsi" w:cstheme="minorHAnsi"/>
          <w:color w:val="000000"/>
        </w:rPr>
        <w:t xml:space="preserve"> (</w:t>
      </w:r>
      <w:r w:rsidR="00582CF7" w:rsidRPr="00433574">
        <w:rPr>
          <w:rFonts w:asciiTheme="minorHAnsi" w:hAnsiTheme="minorHAnsi" w:cstheme="minorHAnsi"/>
        </w:rPr>
        <w:t xml:space="preserve">imię, nazwisko, nr telefonu, adres e-mail), </w:t>
      </w:r>
      <w:r w:rsidRPr="00433574">
        <w:rPr>
          <w:rFonts w:asciiTheme="minorHAnsi" w:hAnsiTheme="minorHAnsi" w:cstheme="minorHAnsi"/>
        </w:rPr>
        <w:t>a w zakresie wsparcia technicznego</w:t>
      </w:r>
      <w:r w:rsidR="00582CF7" w:rsidRPr="00433574">
        <w:rPr>
          <w:rFonts w:asciiTheme="minorHAnsi" w:eastAsiaTheme="minorHAnsi" w:hAnsiTheme="minorHAnsi" w:cstheme="minorHAnsi"/>
          <w:color w:val="000000"/>
        </w:rPr>
        <w:t xml:space="preserve"> (</w:t>
      </w:r>
      <w:r w:rsidR="00582CF7" w:rsidRPr="00433574">
        <w:rPr>
          <w:rFonts w:asciiTheme="minorHAnsi" w:hAnsiTheme="minorHAnsi" w:cstheme="minorHAnsi"/>
        </w:rPr>
        <w:t>imię, nazwisko, nr telefonu, adres e-mail)</w:t>
      </w:r>
      <w:r w:rsidRPr="00433574">
        <w:rPr>
          <w:rFonts w:asciiTheme="minorHAnsi" w:eastAsiaTheme="minorHAnsi" w:hAnsiTheme="minorHAnsi" w:cstheme="minorHAnsi"/>
          <w:color w:val="000000"/>
        </w:rPr>
        <w:t>.</w:t>
      </w:r>
    </w:p>
    <w:p w14:paraId="6F6F48E4" w14:textId="77777777" w:rsidR="00CE5388" w:rsidRPr="00433574" w:rsidRDefault="00CE5388" w:rsidP="00870C9E">
      <w:pPr>
        <w:pStyle w:val="Tekstpodstawowy"/>
        <w:spacing w:line="360" w:lineRule="auto"/>
        <w:rPr>
          <w:rFonts w:asciiTheme="minorHAnsi" w:hAnsiTheme="minorHAnsi" w:cstheme="minorHAnsi"/>
          <w:sz w:val="22"/>
          <w:szCs w:val="22"/>
        </w:rPr>
      </w:pPr>
    </w:p>
    <w:p w14:paraId="1B4C349D" w14:textId="4E39AA88" w:rsidR="00CE5388" w:rsidRPr="00433574" w:rsidRDefault="00CE5388" w:rsidP="00870C9E">
      <w:pPr>
        <w:pStyle w:val="Tekstpodstawowy"/>
        <w:spacing w:line="360" w:lineRule="auto"/>
        <w:ind w:left="118"/>
        <w:rPr>
          <w:rFonts w:asciiTheme="minorHAnsi" w:hAnsiTheme="minorHAnsi" w:cstheme="minorHAnsi"/>
          <w:sz w:val="22"/>
          <w:szCs w:val="22"/>
        </w:rPr>
      </w:pPr>
      <w:r w:rsidRPr="00433574">
        <w:rPr>
          <w:rFonts w:asciiTheme="minorHAnsi" w:hAnsiTheme="minorHAnsi" w:cstheme="minorHAnsi"/>
          <w:sz w:val="22"/>
          <w:szCs w:val="22"/>
        </w:rPr>
        <w:t>§</w:t>
      </w:r>
      <w:r w:rsidRPr="00433574">
        <w:rPr>
          <w:rFonts w:asciiTheme="minorHAnsi" w:hAnsiTheme="minorHAnsi" w:cstheme="minorHAnsi"/>
          <w:spacing w:val="-2"/>
          <w:sz w:val="22"/>
          <w:szCs w:val="22"/>
        </w:rPr>
        <w:t xml:space="preserve"> </w:t>
      </w:r>
      <w:r w:rsidR="00464CA9" w:rsidRPr="00433574">
        <w:rPr>
          <w:rFonts w:asciiTheme="minorHAnsi" w:hAnsiTheme="minorHAnsi" w:cstheme="minorHAnsi"/>
          <w:sz w:val="22"/>
          <w:szCs w:val="22"/>
        </w:rPr>
        <w:t>4</w:t>
      </w:r>
      <w:r w:rsidRPr="00433574">
        <w:rPr>
          <w:rFonts w:asciiTheme="minorHAnsi" w:hAnsiTheme="minorHAnsi" w:cstheme="minorHAnsi"/>
          <w:spacing w:val="-1"/>
          <w:sz w:val="22"/>
          <w:szCs w:val="22"/>
        </w:rPr>
        <w:t xml:space="preserve"> </w:t>
      </w:r>
      <w:r w:rsidRPr="00433574">
        <w:rPr>
          <w:rFonts w:asciiTheme="minorHAnsi" w:hAnsiTheme="minorHAnsi" w:cstheme="minorHAnsi"/>
          <w:sz w:val="22"/>
          <w:szCs w:val="22"/>
        </w:rPr>
        <w:t>Warunki</w:t>
      </w:r>
      <w:r w:rsidRPr="00433574">
        <w:rPr>
          <w:rFonts w:asciiTheme="minorHAnsi" w:hAnsiTheme="minorHAnsi" w:cstheme="minorHAnsi"/>
          <w:spacing w:val="-3"/>
          <w:sz w:val="22"/>
          <w:szCs w:val="22"/>
        </w:rPr>
        <w:t xml:space="preserve"> </w:t>
      </w:r>
      <w:r w:rsidRPr="00433574">
        <w:rPr>
          <w:rFonts w:asciiTheme="minorHAnsi" w:hAnsiTheme="minorHAnsi" w:cstheme="minorHAnsi"/>
          <w:sz w:val="22"/>
          <w:szCs w:val="22"/>
        </w:rPr>
        <w:t>realizacji</w:t>
      </w:r>
      <w:r w:rsidRPr="00433574">
        <w:rPr>
          <w:rFonts w:asciiTheme="minorHAnsi" w:hAnsiTheme="minorHAnsi" w:cstheme="minorHAnsi"/>
          <w:spacing w:val="-2"/>
          <w:sz w:val="22"/>
          <w:szCs w:val="22"/>
        </w:rPr>
        <w:t xml:space="preserve"> </w:t>
      </w:r>
      <w:r w:rsidRPr="00433574">
        <w:rPr>
          <w:rFonts w:asciiTheme="minorHAnsi" w:hAnsiTheme="minorHAnsi" w:cstheme="minorHAnsi"/>
          <w:sz w:val="22"/>
          <w:szCs w:val="22"/>
        </w:rPr>
        <w:t>wsparcia</w:t>
      </w:r>
      <w:r w:rsidRPr="00433574">
        <w:rPr>
          <w:rFonts w:asciiTheme="minorHAnsi" w:hAnsiTheme="minorHAnsi" w:cstheme="minorHAnsi"/>
          <w:spacing w:val="-2"/>
          <w:sz w:val="22"/>
          <w:szCs w:val="22"/>
        </w:rPr>
        <w:t xml:space="preserve"> </w:t>
      </w:r>
      <w:r w:rsidRPr="00433574">
        <w:rPr>
          <w:rFonts w:asciiTheme="minorHAnsi" w:hAnsiTheme="minorHAnsi" w:cstheme="minorHAnsi"/>
          <w:sz w:val="22"/>
          <w:szCs w:val="22"/>
        </w:rPr>
        <w:t>technicznego</w:t>
      </w:r>
      <w:r w:rsidRPr="00433574">
        <w:rPr>
          <w:rFonts w:asciiTheme="minorHAnsi" w:hAnsiTheme="minorHAnsi" w:cstheme="minorHAnsi"/>
          <w:spacing w:val="-2"/>
          <w:sz w:val="22"/>
          <w:szCs w:val="22"/>
        </w:rPr>
        <w:t xml:space="preserve"> producenta</w:t>
      </w:r>
    </w:p>
    <w:p w14:paraId="558B2029" w14:textId="2685CB2A" w:rsidR="00CE5388" w:rsidRPr="00433574" w:rsidRDefault="00CE5388" w:rsidP="00870C9E">
      <w:pPr>
        <w:pStyle w:val="Akapitzlist"/>
        <w:widowControl w:val="0"/>
        <w:numPr>
          <w:ilvl w:val="0"/>
          <w:numId w:val="25"/>
        </w:numPr>
        <w:tabs>
          <w:tab w:val="left" w:pos="839"/>
        </w:tabs>
        <w:autoSpaceDE w:val="0"/>
        <w:autoSpaceDN w:val="0"/>
        <w:ind w:right="110"/>
        <w:contextualSpacing w:val="0"/>
        <w:rPr>
          <w:rFonts w:asciiTheme="minorHAnsi" w:hAnsiTheme="minorHAnsi" w:cstheme="minorHAnsi"/>
        </w:rPr>
      </w:pPr>
      <w:r w:rsidRPr="00433574">
        <w:rPr>
          <w:rFonts w:asciiTheme="minorHAnsi" w:hAnsiTheme="minorHAnsi" w:cstheme="minorHAnsi"/>
        </w:rPr>
        <w:t xml:space="preserve">Wykonawca zapewnia wsparcie techniczne producenta dla Oprogramowania w okresie wskazanym w § 1 ust. 1 pkt </w:t>
      </w:r>
      <w:r w:rsidR="006B705C" w:rsidRPr="00433574">
        <w:rPr>
          <w:rFonts w:asciiTheme="minorHAnsi" w:hAnsiTheme="minorHAnsi" w:cstheme="minorHAnsi"/>
        </w:rPr>
        <w:t>2</w:t>
      </w:r>
      <w:r w:rsidRPr="00433574">
        <w:rPr>
          <w:rFonts w:asciiTheme="minorHAnsi" w:hAnsiTheme="minorHAnsi" w:cstheme="minorHAnsi"/>
          <w:spacing w:val="-2"/>
        </w:rPr>
        <w:t>.</w:t>
      </w:r>
    </w:p>
    <w:p w14:paraId="555D966A" w14:textId="29539B6E" w:rsidR="00CE5388" w:rsidRPr="00433574" w:rsidRDefault="00CE5388" w:rsidP="00870C9E">
      <w:pPr>
        <w:pStyle w:val="Akapitzlist"/>
        <w:widowControl w:val="0"/>
        <w:numPr>
          <w:ilvl w:val="0"/>
          <w:numId w:val="25"/>
        </w:numPr>
        <w:tabs>
          <w:tab w:val="left" w:pos="839"/>
        </w:tabs>
        <w:autoSpaceDE w:val="0"/>
        <w:autoSpaceDN w:val="0"/>
        <w:ind w:right="110"/>
        <w:contextualSpacing w:val="0"/>
        <w:rPr>
          <w:rFonts w:asciiTheme="minorHAnsi" w:hAnsiTheme="minorHAnsi" w:cstheme="minorHAnsi"/>
        </w:rPr>
      </w:pPr>
      <w:r w:rsidRPr="00433574">
        <w:rPr>
          <w:rFonts w:asciiTheme="minorHAnsi" w:hAnsiTheme="minorHAnsi" w:cstheme="minorHAnsi"/>
        </w:rPr>
        <w:t>Zgłoszenia serwisowe przyjmowane będą w godzinach 8.00-16.00 w dni robocze na adres mailowy</w:t>
      </w:r>
      <w:r w:rsidR="0072689B">
        <w:rPr>
          <w:rFonts w:asciiTheme="minorHAnsi" w:hAnsiTheme="minorHAnsi" w:cstheme="minorHAnsi"/>
        </w:rPr>
        <w:t>.</w:t>
      </w:r>
      <w:r w:rsidRPr="00433574">
        <w:rPr>
          <w:rFonts w:asciiTheme="minorHAnsi" w:hAnsiTheme="minorHAnsi" w:cstheme="minorHAnsi"/>
        </w:rPr>
        <w:t xml:space="preserve"> Wykonawca zapewnia priorytetową obsługę zgłoszeń, zgłoszenia wysłane na adres wskazany w zdaniu poprzednim do godz. 15.00 podejmowane będą tego samego dnia.</w:t>
      </w:r>
    </w:p>
    <w:p w14:paraId="02605254" w14:textId="3A28CE76" w:rsidR="00CE5388" w:rsidRPr="00433574" w:rsidRDefault="00CE5388" w:rsidP="00870C9E">
      <w:pPr>
        <w:pStyle w:val="Akapitzlist"/>
        <w:widowControl w:val="0"/>
        <w:numPr>
          <w:ilvl w:val="0"/>
          <w:numId w:val="25"/>
        </w:numPr>
        <w:tabs>
          <w:tab w:val="left" w:pos="839"/>
        </w:tabs>
        <w:autoSpaceDE w:val="0"/>
        <w:autoSpaceDN w:val="0"/>
        <w:ind w:right="112"/>
        <w:contextualSpacing w:val="0"/>
        <w:rPr>
          <w:rFonts w:asciiTheme="minorHAnsi" w:hAnsiTheme="minorHAnsi" w:cstheme="minorHAnsi"/>
        </w:rPr>
      </w:pPr>
      <w:r w:rsidRPr="00433574">
        <w:rPr>
          <w:rFonts w:asciiTheme="minorHAnsi" w:hAnsiTheme="minorHAnsi" w:cstheme="minorHAnsi"/>
        </w:rPr>
        <w:t>Wykonawca oświadcza, że aktualizacja Oprogramowania w okresie obowiązywania Umowy</w:t>
      </w:r>
      <w:r w:rsidRPr="00433574">
        <w:rPr>
          <w:rFonts w:asciiTheme="minorHAnsi" w:hAnsiTheme="minorHAnsi" w:cstheme="minorHAnsi"/>
          <w:spacing w:val="-1"/>
        </w:rPr>
        <w:t xml:space="preserve"> </w:t>
      </w:r>
      <w:r w:rsidRPr="00433574">
        <w:rPr>
          <w:rFonts w:asciiTheme="minorHAnsi" w:hAnsiTheme="minorHAnsi" w:cstheme="minorHAnsi"/>
        </w:rPr>
        <w:t>będzie</w:t>
      </w:r>
      <w:r w:rsidRPr="00433574">
        <w:rPr>
          <w:rFonts w:asciiTheme="minorHAnsi" w:hAnsiTheme="minorHAnsi" w:cstheme="minorHAnsi"/>
          <w:spacing w:val="-1"/>
        </w:rPr>
        <w:t xml:space="preserve"> </w:t>
      </w:r>
      <w:r w:rsidRPr="00433574">
        <w:rPr>
          <w:rFonts w:asciiTheme="minorHAnsi" w:hAnsiTheme="minorHAnsi" w:cstheme="minorHAnsi"/>
        </w:rPr>
        <w:t>wdrażana</w:t>
      </w:r>
      <w:r w:rsidRPr="00433574">
        <w:rPr>
          <w:rFonts w:asciiTheme="minorHAnsi" w:hAnsiTheme="minorHAnsi" w:cstheme="minorHAnsi"/>
          <w:spacing w:val="-1"/>
        </w:rPr>
        <w:t xml:space="preserve"> </w:t>
      </w:r>
      <w:r w:rsidRPr="00433574">
        <w:rPr>
          <w:rFonts w:asciiTheme="minorHAnsi" w:hAnsiTheme="minorHAnsi" w:cstheme="minorHAnsi"/>
        </w:rPr>
        <w:t>automatycznie</w:t>
      </w:r>
      <w:r w:rsidRPr="00433574">
        <w:rPr>
          <w:rFonts w:asciiTheme="minorHAnsi" w:hAnsiTheme="minorHAnsi" w:cstheme="minorHAnsi"/>
          <w:spacing w:val="-3"/>
        </w:rPr>
        <w:t xml:space="preserve"> </w:t>
      </w:r>
      <w:r w:rsidRPr="00433574">
        <w:rPr>
          <w:rFonts w:asciiTheme="minorHAnsi" w:hAnsiTheme="minorHAnsi" w:cstheme="minorHAnsi"/>
        </w:rPr>
        <w:t>na</w:t>
      </w:r>
      <w:r w:rsidRPr="00433574">
        <w:rPr>
          <w:rFonts w:asciiTheme="minorHAnsi" w:hAnsiTheme="minorHAnsi" w:cstheme="minorHAnsi"/>
          <w:spacing w:val="-4"/>
        </w:rPr>
        <w:t xml:space="preserve"> </w:t>
      </w:r>
      <w:r w:rsidRPr="00433574">
        <w:rPr>
          <w:rFonts w:asciiTheme="minorHAnsi" w:hAnsiTheme="minorHAnsi" w:cstheme="minorHAnsi"/>
        </w:rPr>
        <w:t>zasadach</w:t>
      </w:r>
      <w:r w:rsidRPr="00433574">
        <w:rPr>
          <w:rFonts w:asciiTheme="minorHAnsi" w:hAnsiTheme="minorHAnsi" w:cstheme="minorHAnsi"/>
          <w:spacing w:val="-1"/>
        </w:rPr>
        <w:t xml:space="preserve"> </w:t>
      </w:r>
      <w:r w:rsidRPr="00433574">
        <w:rPr>
          <w:rFonts w:asciiTheme="minorHAnsi" w:hAnsiTheme="minorHAnsi" w:cstheme="minorHAnsi"/>
        </w:rPr>
        <w:t>wymaganych</w:t>
      </w:r>
      <w:r w:rsidRPr="00433574">
        <w:rPr>
          <w:rFonts w:asciiTheme="minorHAnsi" w:hAnsiTheme="minorHAnsi" w:cstheme="minorHAnsi"/>
          <w:spacing w:val="-3"/>
        </w:rPr>
        <w:t xml:space="preserve"> </w:t>
      </w:r>
      <w:r w:rsidRPr="00433574">
        <w:rPr>
          <w:rFonts w:asciiTheme="minorHAnsi" w:hAnsiTheme="minorHAnsi" w:cstheme="minorHAnsi"/>
        </w:rPr>
        <w:t>przez</w:t>
      </w:r>
      <w:r w:rsidRPr="00433574">
        <w:rPr>
          <w:rFonts w:asciiTheme="minorHAnsi" w:hAnsiTheme="minorHAnsi" w:cstheme="minorHAnsi"/>
          <w:spacing w:val="-3"/>
        </w:rPr>
        <w:t xml:space="preserve"> </w:t>
      </w:r>
      <w:r w:rsidRPr="00433574">
        <w:rPr>
          <w:rFonts w:asciiTheme="minorHAnsi" w:hAnsiTheme="minorHAnsi" w:cstheme="minorHAnsi"/>
        </w:rPr>
        <w:t>producenta</w:t>
      </w:r>
      <w:r w:rsidR="004E2CA6">
        <w:rPr>
          <w:rFonts w:asciiTheme="minorHAnsi" w:hAnsiTheme="minorHAnsi" w:cstheme="minorHAnsi"/>
        </w:rPr>
        <w:t>.</w:t>
      </w:r>
      <w:r w:rsidRPr="00433574">
        <w:rPr>
          <w:rFonts w:asciiTheme="minorHAnsi" w:hAnsiTheme="minorHAnsi" w:cstheme="minorHAnsi"/>
        </w:rPr>
        <w:t xml:space="preserve"> Wykonawca zobowiązuje się do zapewnienia świadczenia wsparcia technicznego w sposób </w:t>
      </w:r>
      <w:r w:rsidRPr="00433574">
        <w:rPr>
          <w:rFonts w:asciiTheme="minorHAnsi" w:hAnsiTheme="minorHAnsi" w:cstheme="minorHAnsi"/>
        </w:rPr>
        <w:lastRenderedPageBreak/>
        <w:t xml:space="preserve">zapobiegający utracie danych, do których będzie miał dostęp podczas realizacji Umowy. W przypadku, gdy wykonywanie wsparcia technicznego będzie wiązało się z ryzykiem utraty danych, Wykonawca zobowiązany jest poinformować o tym Zamawiającego przed przystąpieniem do pracy w celu wykonania kopii </w:t>
      </w:r>
      <w:r w:rsidRPr="00433574">
        <w:rPr>
          <w:rFonts w:asciiTheme="minorHAnsi" w:hAnsiTheme="minorHAnsi" w:cstheme="minorHAnsi"/>
          <w:spacing w:val="-2"/>
        </w:rPr>
        <w:t>zapasowych.</w:t>
      </w:r>
    </w:p>
    <w:p w14:paraId="72633F39" w14:textId="2E619C97" w:rsidR="00CE5388" w:rsidRPr="00433574" w:rsidRDefault="00CE5388" w:rsidP="00870C9E">
      <w:pPr>
        <w:pStyle w:val="Akapitzlist"/>
        <w:widowControl w:val="0"/>
        <w:numPr>
          <w:ilvl w:val="0"/>
          <w:numId w:val="25"/>
        </w:numPr>
        <w:tabs>
          <w:tab w:val="left" w:pos="839"/>
        </w:tabs>
        <w:autoSpaceDE w:val="0"/>
        <w:autoSpaceDN w:val="0"/>
        <w:ind w:right="118"/>
        <w:contextualSpacing w:val="0"/>
        <w:rPr>
          <w:rFonts w:asciiTheme="minorHAnsi" w:hAnsiTheme="minorHAnsi" w:cstheme="minorHAnsi"/>
        </w:rPr>
      </w:pPr>
      <w:r w:rsidRPr="00433574">
        <w:rPr>
          <w:rFonts w:asciiTheme="minorHAnsi" w:hAnsiTheme="minorHAnsi" w:cstheme="minorHAnsi"/>
        </w:rPr>
        <w:t xml:space="preserve">W przypadku, </w:t>
      </w:r>
      <w:r w:rsidR="00201AC6">
        <w:rPr>
          <w:rFonts w:asciiTheme="minorHAnsi" w:hAnsiTheme="minorHAnsi" w:cstheme="minorHAnsi"/>
        </w:rPr>
        <w:t>jeśli</w:t>
      </w:r>
      <w:r w:rsidRPr="00433574">
        <w:rPr>
          <w:rFonts w:asciiTheme="minorHAnsi" w:hAnsiTheme="minorHAnsi" w:cstheme="minorHAnsi"/>
        </w:rPr>
        <w:t xml:space="preserve"> postanowienia warunków Wsparcia technicznego producenta Oprogramowania </w:t>
      </w:r>
      <w:r w:rsidR="00201AC6">
        <w:rPr>
          <w:rFonts w:asciiTheme="minorHAnsi" w:hAnsiTheme="minorHAnsi" w:cstheme="minorHAnsi"/>
        </w:rPr>
        <w:t>są</w:t>
      </w:r>
      <w:r w:rsidRPr="00433574">
        <w:rPr>
          <w:rFonts w:asciiTheme="minorHAnsi" w:hAnsiTheme="minorHAnsi" w:cstheme="minorHAnsi"/>
        </w:rPr>
        <w:t xml:space="preserve"> korzystniejsze dla Zamawiającego w stosunku do Umowy, zastosowanie mają postanowienia korzystniejsze.</w:t>
      </w:r>
    </w:p>
    <w:p w14:paraId="647D6EBB" w14:textId="77777777" w:rsidR="00CE5388" w:rsidRPr="00433574" w:rsidRDefault="00CE5388" w:rsidP="00870C9E">
      <w:pPr>
        <w:pStyle w:val="Tekstpodstawowy"/>
        <w:spacing w:line="360" w:lineRule="auto"/>
        <w:rPr>
          <w:rFonts w:asciiTheme="minorHAnsi" w:hAnsiTheme="minorHAnsi" w:cstheme="minorHAnsi"/>
          <w:sz w:val="22"/>
          <w:szCs w:val="22"/>
        </w:rPr>
      </w:pPr>
    </w:p>
    <w:p w14:paraId="3B0DF40B" w14:textId="3703FEF5" w:rsidR="00CE5388" w:rsidRPr="00433574" w:rsidRDefault="00CE5388" w:rsidP="00870C9E">
      <w:pPr>
        <w:pStyle w:val="Tekstpodstawowy"/>
        <w:spacing w:line="360" w:lineRule="auto"/>
        <w:ind w:left="402"/>
        <w:rPr>
          <w:rFonts w:asciiTheme="minorHAnsi" w:hAnsiTheme="minorHAnsi" w:cstheme="minorHAnsi"/>
          <w:sz w:val="22"/>
          <w:szCs w:val="22"/>
        </w:rPr>
      </w:pPr>
      <w:r w:rsidRPr="00433574">
        <w:rPr>
          <w:rFonts w:asciiTheme="minorHAnsi" w:hAnsiTheme="minorHAnsi" w:cstheme="minorHAnsi"/>
          <w:sz w:val="22"/>
          <w:szCs w:val="22"/>
        </w:rPr>
        <w:t>§</w:t>
      </w:r>
      <w:r w:rsidRPr="00433574">
        <w:rPr>
          <w:rFonts w:asciiTheme="minorHAnsi" w:hAnsiTheme="minorHAnsi" w:cstheme="minorHAnsi"/>
          <w:spacing w:val="1"/>
          <w:sz w:val="22"/>
          <w:szCs w:val="22"/>
        </w:rPr>
        <w:t xml:space="preserve"> </w:t>
      </w:r>
      <w:r w:rsidR="00464CA9" w:rsidRPr="00433574">
        <w:rPr>
          <w:rFonts w:asciiTheme="minorHAnsi" w:hAnsiTheme="minorHAnsi" w:cstheme="minorHAnsi"/>
          <w:sz w:val="22"/>
          <w:szCs w:val="22"/>
        </w:rPr>
        <w:t>5</w:t>
      </w:r>
      <w:r w:rsidRPr="00433574">
        <w:rPr>
          <w:rFonts w:asciiTheme="minorHAnsi" w:hAnsiTheme="minorHAnsi" w:cstheme="minorHAnsi"/>
          <w:spacing w:val="1"/>
          <w:sz w:val="22"/>
          <w:szCs w:val="22"/>
        </w:rPr>
        <w:t xml:space="preserve"> </w:t>
      </w:r>
      <w:r w:rsidRPr="00433574">
        <w:rPr>
          <w:rFonts w:asciiTheme="minorHAnsi" w:hAnsiTheme="minorHAnsi" w:cstheme="minorHAnsi"/>
          <w:spacing w:val="-2"/>
          <w:sz w:val="22"/>
          <w:szCs w:val="22"/>
        </w:rPr>
        <w:t>Wynagrodzenie</w:t>
      </w:r>
    </w:p>
    <w:p w14:paraId="21582A5B" w14:textId="70FB5B26" w:rsidR="00CE5388" w:rsidRPr="00433574" w:rsidRDefault="00201AC6" w:rsidP="00870C9E">
      <w:pPr>
        <w:pStyle w:val="Akapitzlist"/>
        <w:widowControl w:val="0"/>
        <w:numPr>
          <w:ilvl w:val="0"/>
          <w:numId w:val="38"/>
        </w:numPr>
        <w:tabs>
          <w:tab w:val="left" w:pos="479"/>
        </w:tabs>
        <w:autoSpaceDE w:val="0"/>
        <w:autoSpaceDN w:val="0"/>
        <w:ind w:right="116"/>
        <w:contextualSpacing w:val="0"/>
        <w:rPr>
          <w:rFonts w:asciiTheme="minorHAnsi" w:hAnsiTheme="minorHAnsi" w:cstheme="minorHAnsi"/>
        </w:rPr>
      </w:pPr>
      <w:r>
        <w:rPr>
          <w:rFonts w:asciiTheme="minorHAnsi" w:hAnsiTheme="minorHAnsi" w:cstheme="minorHAnsi"/>
        </w:rPr>
        <w:t>Wynagrodzenie</w:t>
      </w:r>
      <w:r w:rsidR="006B705C" w:rsidRPr="00433574">
        <w:rPr>
          <w:rFonts w:asciiTheme="minorHAnsi" w:hAnsiTheme="minorHAnsi" w:cstheme="minorHAnsi"/>
        </w:rPr>
        <w:t xml:space="preserve"> za</w:t>
      </w:r>
      <w:r w:rsidR="00465A77">
        <w:rPr>
          <w:rFonts w:asciiTheme="minorHAnsi" w:hAnsiTheme="minorHAnsi" w:cstheme="minorHAnsi"/>
        </w:rPr>
        <w:t xml:space="preserve"> realizację </w:t>
      </w:r>
      <w:r w:rsidR="00B264B1">
        <w:rPr>
          <w:rFonts w:asciiTheme="minorHAnsi" w:hAnsiTheme="minorHAnsi" w:cstheme="minorHAnsi"/>
        </w:rPr>
        <w:t>przedmiot</w:t>
      </w:r>
      <w:r w:rsidR="00465A77">
        <w:rPr>
          <w:rFonts w:asciiTheme="minorHAnsi" w:hAnsiTheme="minorHAnsi" w:cstheme="minorHAnsi"/>
        </w:rPr>
        <w:t>u</w:t>
      </w:r>
      <w:r w:rsidR="00B264B1">
        <w:rPr>
          <w:rFonts w:asciiTheme="minorHAnsi" w:hAnsiTheme="minorHAnsi" w:cstheme="minorHAnsi"/>
        </w:rPr>
        <w:t xml:space="preserve"> Umowy</w:t>
      </w:r>
      <w:r w:rsidR="006B705C" w:rsidRPr="00433574">
        <w:rPr>
          <w:rFonts w:asciiTheme="minorHAnsi" w:hAnsiTheme="minorHAnsi" w:cstheme="minorHAnsi"/>
        </w:rPr>
        <w:t xml:space="preserve"> wynosi ………………………</w:t>
      </w:r>
      <w:r w:rsidR="006B705C" w:rsidRPr="00433574">
        <w:rPr>
          <w:rFonts w:asciiTheme="minorHAnsi" w:hAnsiTheme="minorHAnsi" w:cstheme="minorHAnsi"/>
          <w:spacing w:val="-1"/>
        </w:rPr>
        <w:t xml:space="preserve"> </w:t>
      </w:r>
      <w:r w:rsidR="006B705C" w:rsidRPr="00433574">
        <w:rPr>
          <w:rFonts w:asciiTheme="minorHAnsi" w:hAnsiTheme="minorHAnsi" w:cstheme="minorHAnsi"/>
        </w:rPr>
        <w:t>zł</w:t>
      </w:r>
      <w:r w:rsidR="006B705C" w:rsidRPr="00433574">
        <w:rPr>
          <w:rFonts w:asciiTheme="minorHAnsi" w:hAnsiTheme="minorHAnsi" w:cstheme="minorHAnsi"/>
          <w:spacing w:val="-1"/>
        </w:rPr>
        <w:t xml:space="preserve"> </w:t>
      </w:r>
      <w:r w:rsidR="006B705C" w:rsidRPr="00433574">
        <w:rPr>
          <w:rFonts w:asciiTheme="minorHAnsi" w:hAnsiTheme="minorHAnsi" w:cstheme="minorHAnsi"/>
        </w:rPr>
        <w:t>z podatkiem VAT (słownie:  ………………………………….), zł bez podatku VAT (słownie)</w:t>
      </w:r>
      <w:r w:rsidR="00716ADD" w:rsidRPr="00433574">
        <w:rPr>
          <w:rFonts w:asciiTheme="minorHAnsi" w:hAnsiTheme="minorHAnsi" w:cstheme="minorHAnsi"/>
        </w:rPr>
        <w:t>.</w:t>
      </w:r>
      <w:r w:rsidR="006B705C" w:rsidRPr="00433574">
        <w:rPr>
          <w:rFonts w:asciiTheme="minorHAnsi" w:hAnsiTheme="minorHAnsi" w:cstheme="minorHAnsi"/>
        </w:rPr>
        <w:t xml:space="preserve"> </w:t>
      </w:r>
    </w:p>
    <w:p w14:paraId="4E5DAF2A" w14:textId="77777777" w:rsidR="00CE5388" w:rsidRPr="00433574" w:rsidRDefault="00CE5388" w:rsidP="00870C9E">
      <w:pPr>
        <w:pStyle w:val="Akapitzlist"/>
        <w:widowControl w:val="0"/>
        <w:numPr>
          <w:ilvl w:val="0"/>
          <w:numId w:val="38"/>
        </w:numPr>
        <w:tabs>
          <w:tab w:val="left" w:pos="479"/>
        </w:tabs>
        <w:autoSpaceDE w:val="0"/>
        <w:autoSpaceDN w:val="0"/>
        <w:ind w:hanging="361"/>
        <w:contextualSpacing w:val="0"/>
        <w:rPr>
          <w:rFonts w:asciiTheme="minorHAnsi" w:hAnsiTheme="minorHAnsi" w:cstheme="minorHAnsi"/>
        </w:rPr>
      </w:pPr>
      <w:r w:rsidRPr="00433574">
        <w:rPr>
          <w:rFonts w:asciiTheme="minorHAnsi" w:hAnsiTheme="minorHAnsi" w:cstheme="minorHAnsi"/>
        </w:rPr>
        <w:t>Cena</w:t>
      </w:r>
      <w:r w:rsidRPr="00433574">
        <w:rPr>
          <w:rFonts w:asciiTheme="minorHAnsi" w:hAnsiTheme="minorHAnsi" w:cstheme="minorHAnsi"/>
          <w:spacing w:val="-5"/>
        </w:rPr>
        <w:t xml:space="preserve"> </w:t>
      </w:r>
      <w:r w:rsidRPr="00433574">
        <w:rPr>
          <w:rFonts w:asciiTheme="minorHAnsi" w:hAnsiTheme="minorHAnsi" w:cstheme="minorHAnsi"/>
        </w:rPr>
        <w:t>jednostkowa</w:t>
      </w:r>
      <w:r w:rsidRPr="00433574">
        <w:rPr>
          <w:rFonts w:asciiTheme="minorHAnsi" w:hAnsiTheme="minorHAnsi" w:cstheme="minorHAnsi"/>
          <w:spacing w:val="-5"/>
        </w:rPr>
        <w:t xml:space="preserve"> za:</w:t>
      </w:r>
    </w:p>
    <w:p w14:paraId="287617AE" w14:textId="6EC0D630" w:rsidR="00BA34BF" w:rsidRPr="00433574" w:rsidRDefault="00BA34BF" w:rsidP="00870C9E">
      <w:pPr>
        <w:pStyle w:val="Akapitzlist"/>
        <w:widowControl w:val="0"/>
        <w:numPr>
          <w:ilvl w:val="1"/>
          <w:numId w:val="38"/>
        </w:numPr>
        <w:tabs>
          <w:tab w:val="left" w:pos="479"/>
        </w:tabs>
        <w:autoSpaceDE w:val="0"/>
        <w:autoSpaceDN w:val="0"/>
        <w:contextualSpacing w:val="0"/>
        <w:rPr>
          <w:rFonts w:asciiTheme="minorHAnsi" w:hAnsiTheme="minorHAnsi" w:cstheme="minorHAnsi"/>
        </w:rPr>
      </w:pPr>
      <w:r w:rsidRPr="00433574">
        <w:rPr>
          <w:rFonts w:asciiTheme="minorHAnsi" w:hAnsiTheme="minorHAnsi" w:cstheme="minorHAnsi"/>
        </w:rPr>
        <w:t>OXARI ServiceDesk Agent wynosi zł z podatkiem VAT (słownie:), zł bez podatku VAT</w:t>
      </w:r>
      <w:r w:rsidR="00B264B1">
        <w:rPr>
          <w:rFonts w:asciiTheme="minorHAnsi" w:hAnsiTheme="minorHAnsi" w:cstheme="minorHAnsi"/>
        </w:rPr>
        <w:t>,</w:t>
      </w:r>
    </w:p>
    <w:p w14:paraId="3FE56E40" w14:textId="034E5288" w:rsidR="00BA34BF" w:rsidRPr="00433574" w:rsidRDefault="00BA34BF" w:rsidP="00870C9E">
      <w:pPr>
        <w:pStyle w:val="Akapitzlist"/>
        <w:widowControl w:val="0"/>
        <w:numPr>
          <w:ilvl w:val="1"/>
          <w:numId w:val="38"/>
        </w:numPr>
        <w:tabs>
          <w:tab w:val="left" w:pos="479"/>
        </w:tabs>
        <w:autoSpaceDE w:val="0"/>
        <w:autoSpaceDN w:val="0"/>
        <w:contextualSpacing w:val="0"/>
        <w:rPr>
          <w:rFonts w:asciiTheme="minorHAnsi" w:hAnsiTheme="minorHAnsi" w:cstheme="minorHAnsi"/>
        </w:rPr>
      </w:pPr>
      <w:r w:rsidRPr="00433574">
        <w:rPr>
          <w:rFonts w:asciiTheme="minorHAnsi" w:hAnsiTheme="minorHAnsi" w:cstheme="minorHAnsi"/>
        </w:rPr>
        <w:t>OXARI CMBD – wersja Standard (limit elementów konfiguracji 250) – wynosi zł z podatkiem VAT (słownie:), zł bez podatku VAT</w:t>
      </w:r>
      <w:r w:rsidR="00B264B1">
        <w:rPr>
          <w:rFonts w:asciiTheme="minorHAnsi" w:hAnsiTheme="minorHAnsi" w:cstheme="minorHAnsi"/>
        </w:rPr>
        <w:t>,</w:t>
      </w:r>
    </w:p>
    <w:p w14:paraId="3ABDC4C1" w14:textId="7862D9E6" w:rsidR="00BA34BF" w:rsidRPr="00433574" w:rsidRDefault="00BA34BF" w:rsidP="00870C9E">
      <w:pPr>
        <w:pStyle w:val="Akapitzlist"/>
        <w:widowControl w:val="0"/>
        <w:numPr>
          <w:ilvl w:val="1"/>
          <w:numId w:val="38"/>
        </w:numPr>
        <w:tabs>
          <w:tab w:val="left" w:pos="479"/>
        </w:tabs>
        <w:autoSpaceDE w:val="0"/>
        <w:autoSpaceDN w:val="0"/>
        <w:contextualSpacing w:val="0"/>
        <w:rPr>
          <w:rFonts w:asciiTheme="minorHAnsi" w:hAnsiTheme="minorHAnsi" w:cstheme="minorHAnsi"/>
        </w:rPr>
      </w:pPr>
      <w:r w:rsidRPr="00433574">
        <w:rPr>
          <w:rFonts w:asciiTheme="minorHAnsi" w:hAnsiTheme="minorHAnsi" w:cstheme="minorHAnsi"/>
        </w:rPr>
        <w:t>ITM Konsola – Licencje dla zespołu IT  wynosi zł z podatkiem VAT (słownie: ), zł bez podatku VAT</w:t>
      </w:r>
      <w:r w:rsidR="00B264B1">
        <w:rPr>
          <w:rFonts w:asciiTheme="minorHAnsi" w:hAnsiTheme="minorHAnsi" w:cstheme="minorHAnsi"/>
        </w:rPr>
        <w:t>,</w:t>
      </w:r>
      <w:r w:rsidRPr="00433574">
        <w:rPr>
          <w:rFonts w:asciiTheme="minorHAnsi" w:hAnsiTheme="minorHAnsi" w:cstheme="minorHAnsi"/>
        </w:rPr>
        <w:t xml:space="preserve"> </w:t>
      </w:r>
    </w:p>
    <w:p w14:paraId="2FB85816" w14:textId="360CC974" w:rsidR="00BA34BF" w:rsidRPr="00433574" w:rsidRDefault="00BA34BF" w:rsidP="00870C9E">
      <w:pPr>
        <w:pStyle w:val="Akapitzlist"/>
        <w:widowControl w:val="0"/>
        <w:numPr>
          <w:ilvl w:val="1"/>
          <w:numId w:val="38"/>
        </w:numPr>
        <w:tabs>
          <w:tab w:val="left" w:pos="479"/>
        </w:tabs>
        <w:autoSpaceDE w:val="0"/>
        <w:autoSpaceDN w:val="0"/>
        <w:contextualSpacing w:val="0"/>
        <w:rPr>
          <w:rFonts w:asciiTheme="minorHAnsi" w:hAnsiTheme="minorHAnsi" w:cstheme="minorHAnsi"/>
        </w:rPr>
      </w:pPr>
      <w:r w:rsidRPr="00433574">
        <w:rPr>
          <w:rFonts w:asciiTheme="minorHAnsi" w:hAnsiTheme="minorHAnsi" w:cstheme="minorHAnsi"/>
        </w:rPr>
        <w:t xml:space="preserve">ITM Agent – Baza konfiguracji komputerów oraz oprogramowania wraz z audytem wynosi zł z podatkiem VAT (słownie:), zł bez podatku VAT, </w:t>
      </w:r>
    </w:p>
    <w:p w14:paraId="2A9CDCC7" w14:textId="51CEC97B" w:rsidR="00BA34BF" w:rsidRPr="00433574" w:rsidRDefault="00BA34BF" w:rsidP="00870C9E">
      <w:pPr>
        <w:pStyle w:val="Akapitzlist"/>
        <w:widowControl w:val="0"/>
        <w:numPr>
          <w:ilvl w:val="1"/>
          <w:numId w:val="38"/>
        </w:numPr>
        <w:tabs>
          <w:tab w:val="left" w:pos="479"/>
        </w:tabs>
        <w:autoSpaceDE w:val="0"/>
        <w:autoSpaceDN w:val="0"/>
        <w:contextualSpacing w:val="0"/>
        <w:rPr>
          <w:rFonts w:asciiTheme="minorHAnsi" w:hAnsiTheme="minorHAnsi" w:cstheme="minorHAnsi"/>
        </w:rPr>
      </w:pPr>
      <w:r w:rsidRPr="00433574">
        <w:rPr>
          <w:rFonts w:asciiTheme="minorHAnsi" w:hAnsiTheme="minorHAnsi" w:cstheme="minorHAnsi"/>
        </w:rPr>
        <w:t>ITM Agent – zdalny pulpit, zdalne zarządzanie komputerem wynosi zł z podatkiem VAT (słownie:), zł bez podatku VAT</w:t>
      </w:r>
      <w:r w:rsidR="00815E09" w:rsidRPr="00433574">
        <w:rPr>
          <w:rFonts w:asciiTheme="minorHAnsi" w:hAnsiTheme="minorHAnsi" w:cstheme="minorHAnsi"/>
        </w:rPr>
        <w:t>,</w:t>
      </w:r>
    </w:p>
    <w:p w14:paraId="76C0E16B" w14:textId="0B0C05F5" w:rsidR="00815E09" w:rsidRPr="00433574" w:rsidRDefault="00815E09" w:rsidP="00870C9E">
      <w:pPr>
        <w:pStyle w:val="Akapitzlist"/>
        <w:widowControl w:val="0"/>
        <w:numPr>
          <w:ilvl w:val="1"/>
          <w:numId w:val="38"/>
        </w:numPr>
        <w:tabs>
          <w:tab w:val="left" w:pos="479"/>
        </w:tabs>
        <w:autoSpaceDE w:val="0"/>
        <w:autoSpaceDN w:val="0"/>
        <w:contextualSpacing w:val="0"/>
        <w:rPr>
          <w:rFonts w:asciiTheme="minorHAnsi" w:hAnsiTheme="minorHAnsi" w:cstheme="minorHAnsi"/>
        </w:rPr>
      </w:pPr>
      <w:r w:rsidRPr="00433574">
        <w:rPr>
          <w:rFonts w:asciiTheme="minorHAnsi" w:hAnsiTheme="minorHAnsi" w:cstheme="minorHAnsi"/>
        </w:rPr>
        <w:t>ITM Agent – Monitoring użytkowników wynosi zł z podatkiem VAT (słownie: ), zł bez podatku VAT,</w:t>
      </w:r>
    </w:p>
    <w:p w14:paraId="17CA7C8D" w14:textId="47672328" w:rsidR="00815E09" w:rsidRPr="00433574" w:rsidRDefault="00815E09" w:rsidP="00870C9E">
      <w:pPr>
        <w:pStyle w:val="Akapitzlist"/>
        <w:widowControl w:val="0"/>
        <w:numPr>
          <w:ilvl w:val="1"/>
          <w:numId w:val="38"/>
        </w:numPr>
        <w:tabs>
          <w:tab w:val="left" w:pos="479"/>
        </w:tabs>
        <w:autoSpaceDE w:val="0"/>
        <w:autoSpaceDN w:val="0"/>
        <w:contextualSpacing w:val="0"/>
        <w:rPr>
          <w:rFonts w:asciiTheme="minorHAnsi" w:hAnsiTheme="minorHAnsi" w:cstheme="minorHAnsi"/>
        </w:rPr>
      </w:pPr>
      <w:r w:rsidRPr="00433574">
        <w:rPr>
          <w:rFonts w:asciiTheme="minorHAnsi" w:hAnsiTheme="minorHAnsi" w:cstheme="minorHAnsi"/>
        </w:rPr>
        <w:t>Usługi wdrożeniow</w:t>
      </w:r>
      <w:r w:rsidR="00201AC6">
        <w:rPr>
          <w:rFonts w:asciiTheme="minorHAnsi" w:hAnsiTheme="minorHAnsi" w:cstheme="minorHAnsi"/>
        </w:rPr>
        <w:t>e</w:t>
      </w:r>
      <w:r w:rsidRPr="00433574">
        <w:rPr>
          <w:rFonts w:asciiTheme="minorHAnsi" w:hAnsiTheme="minorHAnsi" w:cstheme="minorHAnsi"/>
        </w:rPr>
        <w:t xml:space="preserve"> OXARI wynosi zł z podatkiem VAT (słownie: ), zł bez podatku VAT,</w:t>
      </w:r>
    </w:p>
    <w:p w14:paraId="27609D0B" w14:textId="5BE4ECF2" w:rsidR="00815E09" w:rsidRPr="00433574" w:rsidRDefault="0088012B" w:rsidP="00870C9E">
      <w:pPr>
        <w:pStyle w:val="Akapitzlist"/>
        <w:widowControl w:val="0"/>
        <w:numPr>
          <w:ilvl w:val="1"/>
          <w:numId w:val="38"/>
        </w:numPr>
        <w:tabs>
          <w:tab w:val="left" w:pos="479"/>
        </w:tabs>
        <w:autoSpaceDE w:val="0"/>
        <w:autoSpaceDN w:val="0"/>
        <w:contextualSpacing w:val="0"/>
        <w:rPr>
          <w:rFonts w:asciiTheme="minorHAnsi" w:hAnsiTheme="minorHAnsi" w:cstheme="minorHAnsi"/>
        </w:rPr>
      </w:pPr>
      <w:r w:rsidRPr="00433574">
        <w:rPr>
          <w:rFonts w:asciiTheme="minorHAnsi" w:hAnsiTheme="minorHAnsi" w:cstheme="minorHAnsi"/>
        </w:rPr>
        <w:t>Usługi wdrożeniow</w:t>
      </w:r>
      <w:r w:rsidR="00201AC6">
        <w:rPr>
          <w:rFonts w:asciiTheme="minorHAnsi" w:hAnsiTheme="minorHAnsi" w:cstheme="minorHAnsi"/>
        </w:rPr>
        <w:t>e</w:t>
      </w:r>
      <w:r w:rsidRPr="00433574">
        <w:rPr>
          <w:rFonts w:asciiTheme="minorHAnsi" w:hAnsiTheme="minorHAnsi" w:cstheme="minorHAnsi"/>
        </w:rPr>
        <w:t xml:space="preserve"> ITManager wynosi zł z podatkiem VAT (słownie: ), zł bez podatku VAT</w:t>
      </w:r>
      <w:r w:rsidR="00B264B1">
        <w:rPr>
          <w:rFonts w:asciiTheme="minorHAnsi" w:hAnsiTheme="minorHAnsi" w:cstheme="minorHAnsi"/>
        </w:rPr>
        <w:t>.</w:t>
      </w:r>
      <w:r w:rsidRPr="00433574">
        <w:rPr>
          <w:rFonts w:asciiTheme="minorHAnsi" w:hAnsiTheme="minorHAnsi" w:cstheme="minorHAnsi"/>
        </w:rPr>
        <w:t xml:space="preserve"> </w:t>
      </w:r>
    </w:p>
    <w:p w14:paraId="730E1F78" w14:textId="13FB927D" w:rsidR="00CE5388" w:rsidRPr="00433574" w:rsidRDefault="00CE5388" w:rsidP="00870C9E">
      <w:pPr>
        <w:pStyle w:val="Akapitzlist"/>
        <w:widowControl w:val="0"/>
        <w:numPr>
          <w:ilvl w:val="0"/>
          <w:numId w:val="38"/>
        </w:numPr>
        <w:tabs>
          <w:tab w:val="left" w:pos="403"/>
        </w:tabs>
        <w:autoSpaceDE w:val="0"/>
        <w:autoSpaceDN w:val="0"/>
        <w:ind w:left="402" w:right="112" w:hanging="284"/>
        <w:contextualSpacing w:val="0"/>
        <w:rPr>
          <w:rFonts w:asciiTheme="minorHAnsi" w:hAnsiTheme="minorHAnsi" w:cstheme="minorHAnsi"/>
        </w:rPr>
      </w:pPr>
      <w:r w:rsidRPr="00433574">
        <w:rPr>
          <w:rFonts w:asciiTheme="minorHAnsi" w:hAnsiTheme="minorHAnsi" w:cstheme="minorHAnsi"/>
        </w:rPr>
        <w:t>Wynagrodzenie, o którym mowa w ust. 1, uwzględnia wszystkie koszty realizacji przez wykonawcę przedmiotu Umowy</w:t>
      </w:r>
      <w:r w:rsidR="00716ADD" w:rsidRPr="00433574">
        <w:rPr>
          <w:rFonts w:asciiTheme="minorHAnsi" w:hAnsiTheme="minorHAnsi" w:cstheme="minorHAnsi"/>
        </w:rPr>
        <w:t xml:space="preserve">. </w:t>
      </w:r>
      <w:r w:rsidRPr="00433574">
        <w:rPr>
          <w:rFonts w:asciiTheme="minorHAnsi" w:hAnsiTheme="minorHAnsi" w:cstheme="minorHAnsi"/>
        </w:rPr>
        <w:t>Wykonawcy nie przysługuje od Zamawiającego zwrot jakichkolwiek dodatkowych kosztów i opłat poniesionych przez Wykonawcę w związku z realizacją Umowy.</w:t>
      </w:r>
    </w:p>
    <w:p w14:paraId="724ECDCA" w14:textId="30B6F3D0" w:rsidR="00CE5388" w:rsidRPr="00433574" w:rsidRDefault="00CE5388" w:rsidP="00870C9E">
      <w:pPr>
        <w:pStyle w:val="Akapitzlist"/>
        <w:widowControl w:val="0"/>
        <w:numPr>
          <w:ilvl w:val="0"/>
          <w:numId w:val="38"/>
        </w:numPr>
        <w:tabs>
          <w:tab w:val="left" w:pos="403"/>
        </w:tabs>
        <w:autoSpaceDE w:val="0"/>
        <w:autoSpaceDN w:val="0"/>
        <w:ind w:left="402" w:right="118" w:firstLine="0"/>
        <w:contextualSpacing w:val="0"/>
        <w:rPr>
          <w:rFonts w:asciiTheme="minorHAnsi" w:hAnsiTheme="minorHAnsi" w:cstheme="minorHAnsi"/>
        </w:rPr>
      </w:pPr>
      <w:r w:rsidRPr="00433574">
        <w:rPr>
          <w:rFonts w:asciiTheme="minorHAnsi" w:hAnsiTheme="minorHAnsi" w:cstheme="minorHAnsi"/>
        </w:rPr>
        <w:t>Zapłata wynagrodzenia nastąpi przelewem na rachunek bankowy Wykonawcy wskazany na</w:t>
      </w:r>
      <w:r w:rsidRPr="00433574">
        <w:rPr>
          <w:rFonts w:asciiTheme="minorHAnsi" w:hAnsiTheme="minorHAnsi" w:cstheme="minorHAnsi"/>
          <w:spacing w:val="79"/>
          <w:w w:val="150"/>
        </w:rPr>
        <w:t xml:space="preserve"> </w:t>
      </w:r>
      <w:r w:rsidRPr="00433574">
        <w:rPr>
          <w:rFonts w:asciiTheme="minorHAnsi" w:hAnsiTheme="minorHAnsi" w:cstheme="minorHAnsi"/>
        </w:rPr>
        <w:t>fakturze,</w:t>
      </w:r>
      <w:r w:rsidRPr="00433574">
        <w:rPr>
          <w:rFonts w:asciiTheme="minorHAnsi" w:hAnsiTheme="minorHAnsi" w:cstheme="minorHAnsi"/>
          <w:spacing w:val="80"/>
          <w:w w:val="150"/>
        </w:rPr>
        <w:t xml:space="preserve"> </w:t>
      </w:r>
      <w:r w:rsidRPr="00433574">
        <w:rPr>
          <w:rFonts w:asciiTheme="minorHAnsi" w:hAnsiTheme="minorHAnsi" w:cstheme="minorHAnsi"/>
        </w:rPr>
        <w:t>w</w:t>
      </w:r>
      <w:r w:rsidRPr="00433574">
        <w:rPr>
          <w:rFonts w:asciiTheme="minorHAnsi" w:hAnsiTheme="minorHAnsi" w:cstheme="minorHAnsi"/>
          <w:spacing w:val="77"/>
          <w:w w:val="150"/>
        </w:rPr>
        <w:t xml:space="preserve"> </w:t>
      </w:r>
      <w:r w:rsidRPr="00433574">
        <w:rPr>
          <w:rFonts w:asciiTheme="minorHAnsi" w:hAnsiTheme="minorHAnsi" w:cstheme="minorHAnsi"/>
        </w:rPr>
        <w:t>terminie</w:t>
      </w:r>
      <w:r w:rsidRPr="00433574">
        <w:rPr>
          <w:rFonts w:asciiTheme="minorHAnsi" w:hAnsiTheme="minorHAnsi" w:cstheme="minorHAnsi"/>
          <w:spacing w:val="79"/>
          <w:w w:val="150"/>
        </w:rPr>
        <w:t xml:space="preserve"> </w:t>
      </w:r>
      <w:r w:rsidRPr="00433574">
        <w:rPr>
          <w:rFonts w:asciiTheme="minorHAnsi" w:hAnsiTheme="minorHAnsi" w:cstheme="minorHAnsi"/>
        </w:rPr>
        <w:t>21</w:t>
      </w:r>
      <w:r w:rsidRPr="00433574">
        <w:rPr>
          <w:rFonts w:asciiTheme="minorHAnsi" w:hAnsiTheme="minorHAnsi" w:cstheme="minorHAnsi"/>
          <w:spacing w:val="79"/>
          <w:w w:val="150"/>
        </w:rPr>
        <w:t xml:space="preserve"> </w:t>
      </w:r>
      <w:r w:rsidRPr="00433574">
        <w:rPr>
          <w:rFonts w:asciiTheme="minorHAnsi" w:hAnsiTheme="minorHAnsi" w:cstheme="minorHAnsi"/>
        </w:rPr>
        <w:t>dni</w:t>
      </w:r>
      <w:r w:rsidRPr="00433574">
        <w:rPr>
          <w:rFonts w:asciiTheme="minorHAnsi" w:hAnsiTheme="minorHAnsi" w:cstheme="minorHAnsi"/>
          <w:spacing w:val="79"/>
          <w:w w:val="150"/>
        </w:rPr>
        <w:t xml:space="preserve"> </w:t>
      </w:r>
      <w:r w:rsidRPr="00433574">
        <w:rPr>
          <w:rFonts w:asciiTheme="minorHAnsi" w:hAnsiTheme="minorHAnsi" w:cstheme="minorHAnsi"/>
        </w:rPr>
        <w:t>od</w:t>
      </w:r>
      <w:r w:rsidRPr="00433574">
        <w:rPr>
          <w:rFonts w:asciiTheme="minorHAnsi" w:hAnsiTheme="minorHAnsi" w:cstheme="minorHAnsi"/>
          <w:spacing w:val="77"/>
          <w:w w:val="150"/>
        </w:rPr>
        <w:t xml:space="preserve"> </w:t>
      </w:r>
      <w:r w:rsidRPr="00433574">
        <w:rPr>
          <w:rFonts w:asciiTheme="minorHAnsi" w:hAnsiTheme="minorHAnsi" w:cstheme="minorHAnsi"/>
        </w:rPr>
        <w:t>dnia</w:t>
      </w:r>
      <w:r w:rsidRPr="00433574">
        <w:rPr>
          <w:rFonts w:asciiTheme="minorHAnsi" w:hAnsiTheme="minorHAnsi" w:cstheme="minorHAnsi"/>
          <w:spacing w:val="79"/>
          <w:w w:val="150"/>
        </w:rPr>
        <w:t xml:space="preserve"> </w:t>
      </w:r>
      <w:r w:rsidRPr="00433574">
        <w:rPr>
          <w:rFonts w:asciiTheme="minorHAnsi" w:hAnsiTheme="minorHAnsi" w:cstheme="minorHAnsi"/>
        </w:rPr>
        <w:t>doręczenia</w:t>
      </w:r>
      <w:r w:rsidRPr="00433574">
        <w:rPr>
          <w:rFonts w:asciiTheme="minorHAnsi" w:hAnsiTheme="minorHAnsi" w:cstheme="minorHAnsi"/>
          <w:spacing w:val="79"/>
          <w:w w:val="150"/>
        </w:rPr>
        <w:t xml:space="preserve"> </w:t>
      </w:r>
      <w:r w:rsidRPr="00433574">
        <w:rPr>
          <w:rFonts w:asciiTheme="minorHAnsi" w:hAnsiTheme="minorHAnsi" w:cstheme="minorHAnsi"/>
        </w:rPr>
        <w:t>Zamawiającemu</w:t>
      </w:r>
      <w:r w:rsidRPr="00433574">
        <w:rPr>
          <w:rFonts w:asciiTheme="minorHAnsi" w:hAnsiTheme="minorHAnsi" w:cstheme="minorHAnsi"/>
          <w:spacing w:val="79"/>
          <w:w w:val="150"/>
        </w:rPr>
        <w:t xml:space="preserve"> </w:t>
      </w:r>
      <w:r w:rsidRPr="00433574">
        <w:rPr>
          <w:rFonts w:asciiTheme="minorHAnsi" w:hAnsiTheme="minorHAnsi" w:cstheme="minorHAnsi"/>
        </w:rPr>
        <w:t>prawidłowo wystawionej faktury. Za dzień dokonania płatności Strony uznają dzień obciążenia rachunku bankowego Zamawiającego.</w:t>
      </w:r>
    </w:p>
    <w:p w14:paraId="4268FF3F" w14:textId="1FB76A40" w:rsidR="00CE5388" w:rsidRPr="00201AC6" w:rsidRDefault="00CE5388" w:rsidP="00201AC6">
      <w:pPr>
        <w:pStyle w:val="Akapitzlist"/>
        <w:widowControl w:val="0"/>
        <w:numPr>
          <w:ilvl w:val="0"/>
          <w:numId w:val="38"/>
        </w:numPr>
        <w:tabs>
          <w:tab w:val="left" w:pos="403"/>
        </w:tabs>
        <w:autoSpaceDE w:val="0"/>
        <w:autoSpaceDN w:val="0"/>
        <w:ind w:left="402" w:hanging="285"/>
        <w:contextualSpacing w:val="0"/>
        <w:rPr>
          <w:rFonts w:asciiTheme="minorHAnsi" w:hAnsiTheme="minorHAnsi" w:cstheme="minorHAnsi"/>
        </w:rPr>
      </w:pPr>
      <w:r w:rsidRPr="00433574">
        <w:rPr>
          <w:rFonts w:asciiTheme="minorHAnsi" w:hAnsiTheme="minorHAnsi" w:cstheme="minorHAnsi"/>
        </w:rPr>
        <w:t>Podstawą</w:t>
      </w:r>
      <w:r w:rsidRPr="00433574">
        <w:rPr>
          <w:rFonts w:asciiTheme="minorHAnsi" w:hAnsiTheme="minorHAnsi" w:cstheme="minorHAnsi"/>
          <w:spacing w:val="24"/>
        </w:rPr>
        <w:t xml:space="preserve"> </w:t>
      </w:r>
      <w:r w:rsidRPr="00433574">
        <w:rPr>
          <w:rFonts w:asciiTheme="minorHAnsi" w:hAnsiTheme="minorHAnsi" w:cstheme="minorHAnsi"/>
        </w:rPr>
        <w:t>do</w:t>
      </w:r>
      <w:r w:rsidRPr="00433574">
        <w:rPr>
          <w:rFonts w:asciiTheme="minorHAnsi" w:hAnsiTheme="minorHAnsi" w:cstheme="minorHAnsi"/>
          <w:spacing w:val="27"/>
        </w:rPr>
        <w:t xml:space="preserve"> </w:t>
      </w:r>
      <w:r w:rsidRPr="00433574">
        <w:rPr>
          <w:rFonts w:asciiTheme="minorHAnsi" w:hAnsiTheme="minorHAnsi" w:cstheme="minorHAnsi"/>
        </w:rPr>
        <w:t>wystawienia</w:t>
      </w:r>
      <w:r w:rsidRPr="00433574">
        <w:rPr>
          <w:rFonts w:asciiTheme="minorHAnsi" w:hAnsiTheme="minorHAnsi" w:cstheme="minorHAnsi"/>
          <w:spacing w:val="27"/>
        </w:rPr>
        <w:t xml:space="preserve"> </w:t>
      </w:r>
      <w:r w:rsidRPr="00433574">
        <w:rPr>
          <w:rFonts w:asciiTheme="minorHAnsi" w:hAnsiTheme="minorHAnsi" w:cstheme="minorHAnsi"/>
        </w:rPr>
        <w:t>faktury</w:t>
      </w:r>
      <w:r w:rsidRPr="00433574">
        <w:rPr>
          <w:rFonts w:asciiTheme="minorHAnsi" w:hAnsiTheme="minorHAnsi" w:cstheme="minorHAnsi"/>
          <w:spacing w:val="25"/>
        </w:rPr>
        <w:t xml:space="preserve"> </w:t>
      </w:r>
      <w:r w:rsidRPr="00433574">
        <w:rPr>
          <w:rFonts w:asciiTheme="minorHAnsi" w:hAnsiTheme="minorHAnsi" w:cstheme="minorHAnsi"/>
        </w:rPr>
        <w:t>jest</w:t>
      </w:r>
      <w:r w:rsidR="00201AC6">
        <w:rPr>
          <w:rFonts w:asciiTheme="minorHAnsi" w:hAnsiTheme="minorHAnsi" w:cstheme="minorHAnsi"/>
          <w:spacing w:val="27"/>
        </w:rPr>
        <w:t xml:space="preserve"> podpisany przez Strony </w:t>
      </w:r>
      <w:r w:rsidRPr="00433574">
        <w:rPr>
          <w:rFonts w:asciiTheme="minorHAnsi" w:hAnsiTheme="minorHAnsi" w:cstheme="minorHAnsi"/>
        </w:rPr>
        <w:t>protokół</w:t>
      </w:r>
      <w:r w:rsidRPr="00433574">
        <w:rPr>
          <w:rFonts w:asciiTheme="minorHAnsi" w:hAnsiTheme="minorHAnsi" w:cstheme="minorHAnsi"/>
          <w:spacing w:val="27"/>
        </w:rPr>
        <w:t xml:space="preserve"> </w:t>
      </w:r>
      <w:r w:rsidRPr="00433574">
        <w:rPr>
          <w:rFonts w:asciiTheme="minorHAnsi" w:hAnsiTheme="minorHAnsi" w:cstheme="minorHAnsi"/>
        </w:rPr>
        <w:t>odbioru</w:t>
      </w:r>
      <w:r w:rsidRPr="00433574">
        <w:rPr>
          <w:rFonts w:asciiTheme="minorHAnsi" w:hAnsiTheme="minorHAnsi" w:cstheme="minorHAnsi"/>
          <w:spacing w:val="28"/>
        </w:rPr>
        <w:t xml:space="preserve"> </w:t>
      </w:r>
      <w:r w:rsidR="00201AC6">
        <w:rPr>
          <w:rFonts w:asciiTheme="minorHAnsi" w:hAnsiTheme="minorHAnsi" w:cstheme="minorHAnsi"/>
        </w:rPr>
        <w:lastRenderedPageBreak/>
        <w:t>Oprogramowania</w:t>
      </w:r>
      <w:r w:rsidRPr="00433574">
        <w:rPr>
          <w:rFonts w:asciiTheme="minorHAnsi" w:hAnsiTheme="minorHAnsi" w:cstheme="minorHAnsi"/>
        </w:rPr>
        <w:t>,</w:t>
      </w:r>
      <w:r w:rsidRPr="00433574">
        <w:rPr>
          <w:rFonts w:asciiTheme="minorHAnsi" w:hAnsiTheme="minorHAnsi" w:cstheme="minorHAnsi"/>
          <w:spacing w:val="26"/>
        </w:rPr>
        <w:t xml:space="preserve"> </w:t>
      </w:r>
      <w:r w:rsidRPr="00433574">
        <w:rPr>
          <w:rFonts w:asciiTheme="minorHAnsi" w:hAnsiTheme="minorHAnsi" w:cstheme="minorHAnsi"/>
        </w:rPr>
        <w:t>o</w:t>
      </w:r>
      <w:r w:rsidRPr="00433574">
        <w:rPr>
          <w:rFonts w:asciiTheme="minorHAnsi" w:hAnsiTheme="minorHAnsi" w:cstheme="minorHAnsi"/>
          <w:spacing w:val="27"/>
        </w:rPr>
        <w:t xml:space="preserve"> </w:t>
      </w:r>
      <w:r w:rsidRPr="00433574">
        <w:rPr>
          <w:rFonts w:asciiTheme="minorHAnsi" w:hAnsiTheme="minorHAnsi" w:cstheme="minorHAnsi"/>
        </w:rPr>
        <w:t>którym</w:t>
      </w:r>
      <w:r w:rsidRPr="00433574">
        <w:rPr>
          <w:rFonts w:asciiTheme="minorHAnsi" w:hAnsiTheme="minorHAnsi" w:cstheme="minorHAnsi"/>
          <w:spacing w:val="26"/>
        </w:rPr>
        <w:t xml:space="preserve"> </w:t>
      </w:r>
      <w:r w:rsidRPr="00433574">
        <w:rPr>
          <w:rFonts w:asciiTheme="minorHAnsi" w:hAnsiTheme="minorHAnsi" w:cstheme="minorHAnsi"/>
        </w:rPr>
        <w:t>mowa</w:t>
      </w:r>
      <w:r w:rsidRPr="00433574">
        <w:rPr>
          <w:rFonts w:asciiTheme="minorHAnsi" w:hAnsiTheme="minorHAnsi" w:cstheme="minorHAnsi"/>
          <w:spacing w:val="27"/>
        </w:rPr>
        <w:t xml:space="preserve"> </w:t>
      </w:r>
      <w:r w:rsidRPr="00433574">
        <w:rPr>
          <w:rFonts w:asciiTheme="minorHAnsi" w:hAnsiTheme="minorHAnsi" w:cstheme="minorHAnsi"/>
          <w:spacing w:val="-10"/>
        </w:rPr>
        <w:t>w</w:t>
      </w:r>
      <w:r w:rsidR="00201AC6">
        <w:rPr>
          <w:rFonts w:asciiTheme="minorHAnsi" w:hAnsiTheme="minorHAnsi" w:cstheme="minorHAnsi"/>
          <w:spacing w:val="-10"/>
        </w:rPr>
        <w:t xml:space="preserve"> </w:t>
      </w:r>
      <w:r w:rsidRPr="00201AC6">
        <w:rPr>
          <w:rFonts w:asciiTheme="minorHAnsi" w:hAnsiTheme="minorHAnsi" w:cstheme="minorHAnsi"/>
        </w:rPr>
        <w:t xml:space="preserve">§ 3 ust. </w:t>
      </w:r>
      <w:r w:rsidR="00B452B5" w:rsidRPr="00201AC6">
        <w:rPr>
          <w:rFonts w:asciiTheme="minorHAnsi" w:hAnsiTheme="minorHAnsi" w:cstheme="minorHAnsi"/>
        </w:rPr>
        <w:t>1</w:t>
      </w:r>
      <w:r w:rsidRPr="00201AC6">
        <w:rPr>
          <w:rFonts w:asciiTheme="minorHAnsi" w:hAnsiTheme="minorHAnsi" w:cstheme="minorHAnsi"/>
        </w:rPr>
        <w:t xml:space="preserve"> Umowy</w:t>
      </w:r>
      <w:r w:rsidRPr="00201AC6">
        <w:rPr>
          <w:rFonts w:asciiTheme="minorHAnsi" w:hAnsiTheme="minorHAnsi" w:cstheme="minorHAnsi"/>
          <w:spacing w:val="-2"/>
        </w:rPr>
        <w:t>.</w:t>
      </w:r>
    </w:p>
    <w:p w14:paraId="5114DC91" w14:textId="20C9FE42" w:rsidR="00CE5388" w:rsidRPr="00433574" w:rsidRDefault="00CE5388" w:rsidP="00870C9E">
      <w:pPr>
        <w:pStyle w:val="Akapitzlist"/>
        <w:widowControl w:val="0"/>
        <w:numPr>
          <w:ilvl w:val="0"/>
          <w:numId w:val="38"/>
        </w:numPr>
        <w:tabs>
          <w:tab w:val="left" w:pos="403"/>
        </w:tabs>
        <w:autoSpaceDE w:val="0"/>
        <w:autoSpaceDN w:val="0"/>
        <w:ind w:left="402" w:right="111" w:hanging="284"/>
        <w:contextualSpacing w:val="0"/>
        <w:rPr>
          <w:rFonts w:asciiTheme="minorHAnsi" w:hAnsiTheme="minorHAnsi" w:cstheme="minorHAnsi"/>
        </w:rPr>
      </w:pPr>
      <w:r w:rsidRPr="00433574">
        <w:rPr>
          <w:rFonts w:asciiTheme="minorHAnsi" w:hAnsiTheme="minorHAnsi" w:cstheme="minorHAnsi"/>
        </w:rPr>
        <w:t>Wykonawca oświadcza, iż rachun</w:t>
      </w:r>
      <w:r w:rsidR="00386635">
        <w:rPr>
          <w:rFonts w:asciiTheme="minorHAnsi" w:hAnsiTheme="minorHAnsi" w:cstheme="minorHAnsi"/>
        </w:rPr>
        <w:t>ek</w:t>
      </w:r>
      <w:r w:rsidRPr="00433574">
        <w:rPr>
          <w:rFonts w:asciiTheme="minorHAnsi" w:hAnsiTheme="minorHAnsi" w:cstheme="minorHAnsi"/>
        </w:rPr>
        <w:t xml:space="preserve">, o którym mowa w ust. </w:t>
      </w:r>
      <w:r w:rsidR="00716ADD" w:rsidRPr="00433574">
        <w:rPr>
          <w:rFonts w:asciiTheme="minorHAnsi" w:hAnsiTheme="minorHAnsi" w:cstheme="minorHAnsi"/>
        </w:rPr>
        <w:t>4</w:t>
      </w:r>
      <w:r w:rsidRPr="00433574">
        <w:rPr>
          <w:rFonts w:asciiTheme="minorHAnsi" w:hAnsiTheme="minorHAnsi" w:cstheme="minorHAnsi"/>
        </w:rPr>
        <w:t xml:space="preserve"> należy do Wykonawcy i jest rachunkiem rozliczeniowym, dla którego zgodnie z Rozdziałem 3a ustawy z dnia 29 sierpnia 1997 r. - Prawo Bankowe (Dz. U. z 202</w:t>
      </w:r>
      <w:r w:rsidR="006435AF" w:rsidRPr="00433574">
        <w:rPr>
          <w:rFonts w:asciiTheme="minorHAnsi" w:hAnsiTheme="minorHAnsi" w:cstheme="minorHAnsi"/>
        </w:rPr>
        <w:t>3</w:t>
      </w:r>
      <w:r w:rsidRPr="00433574">
        <w:rPr>
          <w:rFonts w:asciiTheme="minorHAnsi" w:hAnsiTheme="minorHAnsi" w:cstheme="minorHAnsi"/>
        </w:rPr>
        <w:t xml:space="preserve"> r. poz. 24</w:t>
      </w:r>
      <w:r w:rsidR="006435AF" w:rsidRPr="00433574">
        <w:rPr>
          <w:rFonts w:asciiTheme="minorHAnsi" w:hAnsiTheme="minorHAnsi" w:cstheme="minorHAnsi"/>
        </w:rPr>
        <w:t>88</w:t>
      </w:r>
      <w:r w:rsidRPr="00433574">
        <w:rPr>
          <w:rFonts w:asciiTheme="minorHAnsi" w:hAnsiTheme="minorHAnsi" w:cstheme="minorHAnsi"/>
        </w:rPr>
        <w:t xml:space="preserve"> ze zm.) prowadzony jest rachunek VAT.</w:t>
      </w:r>
    </w:p>
    <w:p w14:paraId="285E87DC" w14:textId="21394FB0" w:rsidR="00CE5388" w:rsidRPr="00433574" w:rsidRDefault="00CE5388" w:rsidP="00870C9E">
      <w:pPr>
        <w:pStyle w:val="Akapitzlist"/>
        <w:widowControl w:val="0"/>
        <w:numPr>
          <w:ilvl w:val="0"/>
          <w:numId w:val="38"/>
        </w:numPr>
        <w:tabs>
          <w:tab w:val="left" w:pos="403"/>
        </w:tabs>
        <w:autoSpaceDE w:val="0"/>
        <w:autoSpaceDN w:val="0"/>
        <w:ind w:left="402" w:right="112" w:hanging="284"/>
        <w:contextualSpacing w:val="0"/>
        <w:rPr>
          <w:rFonts w:asciiTheme="minorHAnsi" w:hAnsiTheme="minorHAnsi" w:cstheme="minorHAnsi"/>
        </w:rPr>
      </w:pPr>
      <w:r w:rsidRPr="00433574">
        <w:rPr>
          <w:rFonts w:asciiTheme="minorHAnsi" w:hAnsiTheme="minorHAnsi" w:cstheme="minorHAnsi"/>
        </w:rPr>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OpenPEPPOL, której funkcjonowanie zapewnia Minister </w:t>
      </w:r>
      <w:r w:rsidR="00201AC6">
        <w:rPr>
          <w:rFonts w:asciiTheme="minorHAnsi" w:hAnsiTheme="minorHAnsi" w:cstheme="minorHAnsi"/>
        </w:rPr>
        <w:t>Rozwoju</w:t>
      </w:r>
      <w:r w:rsidRPr="00433574">
        <w:rPr>
          <w:rFonts w:asciiTheme="minorHAnsi" w:hAnsiTheme="minorHAnsi" w:cstheme="minorHAnsi"/>
        </w:rPr>
        <w:t xml:space="preserve"> i Technologii z siedzibą przy Placu Trzech Krzyży 3/5, 00-507 Warszawa. Platforma</w:t>
      </w:r>
      <w:r w:rsidRPr="00433574">
        <w:rPr>
          <w:rFonts w:asciiTheme="minorHAnsi" w:hAnsiTheme="minorHAnsi" w:cstheme="minorHAnsi"/>
          <w:spacing w:val="40"/>
        </w:rPr>
        <w:t xml:space="preserve"> </w:t>
      </w:r>
      <w:r w:rsidRPr="00433574">
        <w:rPr>
          <w:rFonts w:asciiTheme="minorHAnsi" w:hAnsiTheme="minorHAnsi" w:cstheme="minorHAnsi"/>
        </w:rPr>
        <w:t xml:space="preserve">dostępna jest pod adresem: </w:t>
      </w:r>
      <w:hyperlink r:id="rId9">
        <w:r w:rsidRPr="00433574">
          <w:rPr>
            <w:rFonts w:asciiTheme="minorHAnsi" w:hAnsiTheme="minorHAnsi" w:cstheme="minorHAnsi"/>
            <w:color w:val="0000FF"/>
            <w:u w:val="single" w:color="0000FF"/>
          </w:rPr>
          <w:t>https://efaktura.gov.pl/uslugi-pef/</w:t>
        </w:r>
      </w:hyperlink>
      <w:r w:rsidRPr="00433574">
        <w:rPr>
          <w:rFonts w:asciiTheme="minorHAnsi" w:hAnsiTheme="minorHAnsi" w:cstheme="minorHAnsi"/>
        </w:rPr>
        <w:t>.</w:t>
      </w:r>
    </w:p>
    <w:p w14:paraId="4D8ECCF3" w14:textId="5E42F75B" w:rsidR="00CE5388" w:rsidRPr="00433574" w:rsidRDefault="00CE5388" w:rsidP="00870C9E">
      <w:pPr>
        <w:pStyle w:val="Akapitzlist"/>
        <w:widowControl w:val="0"/>
        <w:numPr>
          <w:ilvl w:val="0"/>
          <w:numId w:val="38"/>
        </w:numPr>
        <w:tabs>
          <w:tab w:val="left" w:pos="403"/>
        </w:tabs>
        <w:autoSpaceDE w:val="0"/>
        <w:autoSpaceDN w:val="0"/>
        <w:ind w:left="402" w:right="110" w:hanging="284"/>
        <w:contextualSpacing w:val="0"/>
        <w:rPr>
          <w:rFonts w:asciiTheme="minorHAnsi" w:hAnsiTheme="minorHAnsi" w:cstheme="minorHAnsi"/>
        </w:rPr>
      </w:pPr>
      <w:r w:rsidRPr="00433574">
        <w:rPr>
          <w:rFonts w:asciiTheme="minorHAnsi" w:hAnsiTheme="minorHAnsi" w:cstheme="minorHAnsi"/>
        </w:rPr>
        <w:t>Zamawiający oświadcza, że Wykonawca może przesyłać ustrukturyzowane faktury elektroniczne, o których mowa w art. 2 pkt 4 ustawy z dnia 9 listopada 2018 r. o elektronicznym fakturowaniu w zamówieniach publicznych, koncesjach na roboty budowlane lub usługi oraz partnerstwie publiczno-prywatnym (Dz.U. 2020 r. poz. 1666 ze zm.) (dalej e.f.z.p.) tj. faktury spełniające wymagania umożliwiające przesyłanie za pośrednictwem platformy faktur elektronicznych, o których mowa w art. 2 pkt 32 ustawy</w:t>
      </w:r>
      <w:r w:rsidRPr="00433574">
        <w:rPr>
          <w:rFonts w:asciiTheme="minorHAnsi" w:hAnsiTheme="minorHAnsi" w:cstheme="minorHAnsi"/>
          <w:spacing w:val="40"/>
        </w:rPr>
        <w:t xml:space="preserve"> </w:t>
      </w:r>
      <w:r w:rsidRPr="00433574">
        <w:rPr>
          <w:rFonts w:asciiTheme="minorHAnsi" w:hAnsiTheme="minorHAnsi" w:cstheme="minorHAnsi"/>
        </w:rPr>
        <w:t>z dnia 11 marca 2004 r. o podatku od towarów i usług. Dodatkowo Zamawiający, zgodnie</w:t>
      </w:r>
      <w:r w:rsidRPr="00433574">
        <w:rPr>
          <w:rFonts w:asciiTheme="minorHAnsi" w:hAnsiTheme="minorHAnsi" w:cstheme="minorHAnsi"/>
          <w:spacing w:val="40"/>
        </w:rPr>
        <w:t xml:space="preserve"> </w:t>
      </w:r>
      <w:r w:rsidRPr="00433574">
        <w:rPr>
          <w:rFonts w:asciiTheme="minorHAnsi" w:hAnsiTheme="minorHAnsi" w:cstheme="minorHAnsi"/>
        </w:rPr>
        <w:t>z art. 106n ust. 1 ustawy z dnia 11 marca 2004r. o podatku od towarów i usług (Dz.U.</w:t>
      </w:r>
      <w:r w:rsidRPr="00433574">
        <w:rPr>
          <w:rFonts w:asciiTheme="minorHAnsi" w:hAnsiTheme="minorHAnsi" w:cstheme="minorHAnsi"/>
          <w:spacing w:val="80"/>
        </w:rPr>
        <w:t xml:space="preserve"> </w:t>
      </w:r>
      <w:r w:rsidRPr="00433574">
        <w:rPr>
          <w:rFonts w:asciiTheme="minorHAnsi" w:hAnsiTheme="minorHAnsi" w:cstheme="minorHAnsi"/>
        </w:rPr>
        <w:t>202</w:t>
      </w:r>
      <w:r w:rsidR="006435AF" w:rsidRPr="00433574">
        <w:rPr>
          <w:rFonts w:asciiTheme="minorHAnsi" w:hAnsiTheme="minorHAnsi" w:cstheme="minorHAnsi"/>
        </w:rPr>
        <w:t>4</w:t>
      </w:r>
      <w:r w:rsidRPr="00433574">
        <w:rPr>
          <w:rFonts w:asciiTheme="minorHAnsi" w:hAnsiTheme="minorHAnsi" w:cstheme="minorHAnsi"/>
        </w:rPr>
        <w:t xml:space="preserve"> r. poz. </w:t>
      </w:r>
      <w:r w:rsidR="006435AF" w:rsidRPr="00433574">
        <w:rPr>
          <w:rFonts w:asciiTheme="minorHAnsi" w:hAnsiTheme="minorHAnsi" w:cstheme="minorHAnsi"/>
        </w:rPr>
        <w:t>361</w:t>
      </w:r>
      <w:r w:rsidR="00386635">
        <w:rPr>
          <w:rFonts w:asciiTheme="minorHAnsi" w:hAnsiTheme="minorHAnsi" w:cstheme="minorHAnsi"/>
        </w:rPr>
        <w:t xml:space="preserve"> </w:t>
      </w:r>
      <w:r w:rsidRPr="00433574">
        <w:rPr>
          <w:rFonts w:asciiTheme="minorHAnsi" w:hAnsiTheme="minorHAnsi" w:cstheme="minorHAnsi"/>
        </w:rPr>
        <w:t>ze zm.) wyraża zgodę na wystawianie i dostarczanie faktur, faktur korygujących oraz duplikatów faktur i faktur korygujących w formie elektronicznej, w formacie pdf. Faktury elektroniczne będą przesyłane przez Wykonawcę z adresu</w:t>
      </w:r>
      <w:hyperlink r:id="rId10" w:history="1"/>
      <w:r w:rsidRPr="00433574">
        <w:rPr>
          <w:rFonts w:asciiTheme="minorHAnsi" w:hAnsiTheme="minorHAnsi" w:cstheme="minorHAnsi"/>
        </w:rPr>
        <w:t xml:space="preserve"> na adres e-mail Zamawiającego: </w:t>
      </w:r>
      <w:hyperlink r:id="rId11">
        <w:r w:rsidRPr="00433574">
          <w:rPr>
            <w:rFonts w:asciiTheme="minorHAnsi" w:hAnsiTheme="minorHAnsi" w:cstheme="minorHAnsi"/>
          </w:rPr>
          <w:t>kancelaria@gip.pip.gov.pl</w:t>
        </w:r>
      </w:hyperlink>
    </w:p>
    <w:p w14:paraId="7A5971CC" w14:textId="77777777" w:rsidR="00CE5388" w:rsidRPr="00433574" w:rsidRDefault="00CE5388" w:rsidP="00870C9E">
      <w:pPr>
        <w:pStyle w:val="Akapitzlist"/>
        <w:widowControl w:val="0"/>
        <w:numPr>
          <w:ilvl w:val="0"/>
          <w:numId w:val="38"/>
        </w:numPr>
        <w:tabs>
          <w:tab w:val="left" w:pos="827"/>
        </w:tabs>
        <w:autoSpaceDE w:val="0"/>
        <w:autoSpaceDN w:val="0"/>
        <w:ind w:left="402" w:right="110" w:hanging="284"/>
        <w:contextualSpacing w:val="0"/>
        <w:rPr>
          <w:rFonts w:asciiTheme="minorHAnsi" w:hAnsiTheme="minorHAnsi" w:cstheme="minorHAnsi"/>
        </w:rPr>
      </w:pPr>
      <w:r w:rsidRPr="00433574">
        <w:rPr>
          <w:rFonts w:asciiTheme="minorHAnsi" w:hAnsiTheme="minorHAnsi" w:cstheme="minorHAnsi"/>
        </w:rPr>
        <w:t>Wykonawca zamierzający wysyłać ustrukturyzowane faktury elektroniczne za pośrednictwem PEF lub faktury w formacie pdf za pośrednictwem e-mail,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8.00-16.00. W przypadku przesłania ustrukturyzowanej faktury elektronicznej poza godzinami pracy, w dni wolne od pracy lub święta, uznaje się, że została ona doręczona w następnym dniu roboczym.</w:t>
      </w:r>
    </w:p>
    <w:p w14:paraId="546F920C" w14:textId="77777777" w:rsidR="00CE5388" w:rsidRPr="00433574" w:rsidRDefault="00CE5388" w:rsidP="00870C9E">
      <w:pPr>
        <w:pStyle w:val="Akapitzlist"/>
        <w:widowControl w:val="0"/>
        <w:numPr>
          <w:ilvl w:val="0"/>
          <w:numId w:val="38"/>
        </w:numPr>
        <w:tabs>
          <w:tab w:val="left" w:pos="827"/>
        </w:tabs>
        <w:autoSpaceDE w:val="0"/>
        <w:autoSpaceDN w:val="0"/>
        <w:ind w:left="402" w:right="112" w:hanging="284"/>
        <w:contextualSpacing w:val="0"/>
        <w:rPr>
          <w:rFonts w:asciiTheme="minorHAnsi" w:hAnsiTheme="minorHAnsi" w:cstheme="minorHAnsi"/>
        </w:rPr>
      </w:pPr>
      <w:r w:rsidRPr="00433574">
        <w:rPr>
          <w:rFonts w:asciiTheme="minorHAnsi" w:hAnsiTheme="minorHAnsi" w:cstheme="minorHAnsi"/>
        </w:rPr>
        <w:t xml:space="preserve">Zamawiający działając na podstawie art. 4 ust. 4 e.f.z.p. nie wyraża zgody na przesyłanie za pośrednictwem platformy innych ustrukturyzowanych dokumentów elektronicznych, wskazanych w art. 2 pkt 3 e.f.z.p. Do innych ustrukturyzowanych dokumentów elektronicznych zgodnie z § 1 rozporządzenia Ministra Przedsiębiorczości Technologii z dnia 25 kwietnia 2019 r. w sprawie listy innych ustrukturyzowanych dokumentów elektronicznych, które mogą być przesyłane za pośrednictwem platformy elektronicznego fakturowania służącej do przesyłania </w:t>
      </w:r>
      <w:r w:rsidRPr="00433574">
        <w:rPr>
          <w:rFonts w:asciiTheme="minorHAnsi" w:hAnsiTheme="minorHAnsi" w:cstheme="minorHAnsi"/>
        </w:rPr>
        <w:lastRenderedPageBreak/>
        <w:t>ustrukturyzowanych faktur elektronicznych oraz innych ustrukturyzowanych dokumentów elektronicznych (Dz.U. z 2019 r. poz. 856) zalicza się:</w:t>
      </w:r>
    </w:p>
    <w:p w14:paraId="5742C8C6" w14:textId="77777777" w:rsidR="00CE5388" w:rsidRPr="00433574" w:rsidRDefault="00CE5388" w:rsidP="00870C9E">
      <w:pPr>
        <w:pStyle w:val="Akapitzlist"/>
        <w:widowControl w:val="0"/>
        <w:numPr>
          <w:ilvl w:val="1"/>
          <w:numId w:val="38"/>
        </w:numPr>
        <w:tabs>
          <w:tab w:val="left" w:pos="1888"/>
        </w:tabs>
        <w:autoSpaceDE w:val="0"/>
        <w:autoSpaceDN w:val="0"/>
        <w:ind w:left="1887" w:hanging="358"/>
        <w:contextualSpacing w:val="0"/>
        <w:rPr>
          <w:rFonts w:asciiTheme="minorHAnsi" w:hAnsiTheme="minorHAnsi" w:cstheme="minorHAnsi"/>
        </w:rPr>
      </w:pPr>
      <w:r w:rsidRPr="00433574">
        <w:rPr>
          <w:rFonts w:asciiTheme="minorHAnsi" w:hAnsiTheme="minorHAnsi" w:cstheme="minorHAnsi"/>
        </w:rPr>
        <w:t>zlecenie</w:t>
      </w:r>
      <w:r w:rsidRPr="00433574">
        <w:rPr>
          <w:rFonts w:asciiTheme="minorHAnsi" w:hAnsiTheme="minorHAnsi" w:cstheme="minorHAnsi"/>
          <w:spacing w:val="-4"/>
        </w:rPr>
        <w:t xml:space="preserve"> </w:t>
      </w:r>
      <w:r w:rsidRPr="00433574">
        <w:rPr>
          <w:rFonts w:asciiTheme="minorHAnsi" w:hAnsiTheme="minorHAnsi" w:cstheme="minorHAnsi"/>
        </w:rPr>
        <w:t>dostawy</w:t>
      </w:r>
      <w:r w:rsidRPr="00433574">
        <w:rPr>
          <w:rFonts w:asciiTheme="minorHAnsi" w:hAnsiTheme="minorHAnsi" w:cstheme="minorHAnsi"/>
          <w:spacing w:val="-1"/>
        </w:rPr>
        <w:t xml:space="preserve"> </w:t>
      </w:r>
      <w:r w:rsidRPr="00433574">
        <w:rPr>
          <w:rFonts w:asciiTheme="minorHAnsi" w:hAnsiTheme="minorHAnsi" w:cstheme="minorHAnsi"/>
          <w:spacing w:val="-2"/>
        </w:rPr>
        <w:t>(zamówienie);</w:t>
      </w:r>
    </w:p>
    <w:p w14:paraId="381D3BC8" w14:textId="77777777" w:rsidR="00CE5388" w:rsidRPr="00433574" w:rsidRDefault="00CE5388" w:rsidP="00870C9E">
      <w:pPr>
        <w:pStyle w:val="Akapitzlist"/>
        <w:widowControl w:val="0"/>
        <w:numPr>
          <w:ilvl w:val="1"/>
          <w:numId w:val="38"/>
        </w:numPr>
        <w:tabs>
          <w:tab w:val="left" w:pos="1888"/>
        </w:tabs>
        <w:autoSpaceDE w:val="0"/>
        <w:autoSpaceDN w:val="0"/>
        <w:ind w:left="1887" w:hanging="358"/>
        <w:contextualSpacing w:val="0"/>
        <w:rPr>
          <w:rFonts w:asciiTheme="minorHAnsi" w:hAnsiTheme="minorHAnsi" w:cstheme="minorHAnsi"/>
        </w:rPr>
      </w:pPr>
      <w:r w:rsidRPr="00433574">
        <w:rPr>
          <w:rFonts w:asciiTheme="minorHAnsi" w:hAnsiTheme="minorHAnsi" w:cstheme="minorHAnsi"/>
        </w:rPr>
        <w:t>awizo</w:t>
      </w:r>
      <w:r w:rsidRPr="00433574">
        <w:rPr>
          <w:rFonts w:asciiTheme="minorHAnsi" w:hAnsiTheme="minorHAnsi" w:cstheme="minorHAnsi"/>
          <w:spacing w:val="1"/>
        </w:rPr>
        <w:t xml:space="preserve"> </w:t>
      </w:r>
      <w:r w:rsidRPr="00433574">
        <w:rPr>
          <w:rFonts w:asciiTheme="minorHAnsi" w:hAnsiTheme="minorHAnsi" w:cstheme="minorHAnsi"/>
          <w:spacing w:val="-2"/>
        </w:rPr>
        <w:t>dostawy;</w:t>
      </w:r>
    </w:p>
    <w:p w14:paraId="548B380E" w14:textId="77777777" w:rsidR="00CE5388" w:rsidRPr="00433574" w:rsidRDefault="00CE5388" w:rsidP="00870C9E">
      <w:pPr>
        <w:pStyle w:val="Akapitzlist"/>
        <w:widowControl w:val="0"/>
        <w:numPr>
          <w:ilvl w:val="1"/>
          <w:numId w:val="38"/>
        </w:numPr>
        <w:tabs>
          <w:tab w:val="left" w:pos="1888"/>
        </w:tabs>
        <w:autoSpaceDE w:val="0"/>
        <w:autoSpaceDN w:val="0"/>
        <w:ind w:left="1887" w:hanging="358"/>
        <w:contextualSpacing w:val="0"/>
        <w:rPr>
          <w:rFonts w:asciiTheme="minorHAnsi" w:hAnsiTheme="minorHAnsi" w:cstheme="minorHAnsi"/>
        </w:rPr>
      </w:pPr>
      <w:r w:rsidRPr="00433574">
        <w:rPr>
          <w:rFonts w:asciiTheme="minorHAnsi" w:hAnsiTheme="minorHAnsi" w:cstheme="minorHAnsi"/>
        </w:rPr>
        <w:t>potwierdzenie</w:t>
      </w:r>
      <w:r w:rsidRPr="00433574">
        <w:rPr>
          <w:rFonts w:asciiTheme="minorHAnsi" w:hAnsiTheme="minorHAnsi" w:cstheme="minorHAnsi"/>
          <w:spacing w:val="-9"/>
        </w:rPr>
        <w:t xml:space="preserve"> </w:t>
      </w:r>
      <w:r w:rsidRPr="00433574">
        <w:rPr>
          <w:rFonts w:asciiTheme="minorHAnsi" w:hAnsiTheme="minorHAnsi" w:cstheme="minorHAnsi"/>
          <w:spacing w:val="-2"/>
        </w:rPr>
        <w:t>odbioru;</w:t>
      </w:r>
    </w:p>
    <w:p w14:paraId="7BF2471A" w14:textId="77777777" w:rsidR="00CE5388" w:rsidRPr="00433574" w:rsidRDefault="00CE5388" w:rsidP="00870C9E">
      <w:pPr>
        <w:pStyle w:val="Akapitzlist"/>
        <w:widowControl w:val="0"/>
        <w:numPr>
          <w:ilvl w:val="1"/>
          <w:numId w:val="38"/>
        </w:numPr>
        <w:tabs>
          <w:tab w:val="left" w:pos="1888"/>
        </w:tabs>
        <w:autoSpaceDE w:val="0"/>
        <w:autoSpaceDN w:val="0"/>
        <w:ind w:left="1887" w:hanging="358"/>
        <w:contextualSpacing w:val="0"/>
        <w:rPr>
          <w:rFonts w:asciiTheme="minorHAnsi" w:hAnsiTheme="minorHAnsi" w:cstheme="minorHAnsi"/>
        </w:rPr>
      </w:pPr>
      <w:r w:rsidRPr="00433574">
        <w:rPr>
          <w:rFonts w:asciiTheme="minorHAnsi" w:hAnsiTheme="minorHAnsi" w:cstheme="minorHAnsi"/>
        </w:rPr>
        <w:t>faktura</w:t>
      </w:r>
      <w:r w:rsidRPr="00433574">
        <w:rPr>
          <w:rFonts w:asciiTheme="minorHAnsi" w:hAnsiTheme="minorHAnsi" w:cstheme="minorHAnsi"/>
          <w:spacing w:val="-3"/>
        </w:rPr>
        <w:t xml:space="preserve"> </w:t>
      </w:r>
      <w:r w:rsidRPr="00433574">
        <w:rPr>
          <w:rFonts w:asciiTheme="minorHAnsi" w:hAnsiTheme="minorHAnsi" w:cstheme="minorHAnsi"/>
          <w:spacing w:val="-2"/>
        </w:rPr>
        <w:t>korygująca;</w:t>
      </w:r>
    </w:p>
    <w:p w14:paraId="189E9E5E" w14:textId="77777777" w:rsidR="00CE5388" w:rsidRPr="00433574" w:rsidRDefault="00CE5388" w:rsidP="00870C9E">
      <w:pPr>
        <w:pStyle w:val="Akapitzlist"/>
        <w:widowControl w:val="0"/>
        <w:numPr>
          <w:ilvl w:val="1"/>
          <w:numId w:val="38"/>
        </w:numPr>
        <w:tabs>
          <w:tab w:val="left" w:pos="1888"/>
        </w:tabs>
        <w:autoSpaceDE w:val="0"/>
        <w:autoSpaceDN w:val="0"/>
        <w:ind w:left="1887" w:hanging="358"/>
        <w:contextualSpacing w:val="0"/>
        <w:rPr>
          <w:rFonts w:asciiTheme="minorHAnsi" w:hAnsiTheme="minorHAnsi" w:cstheme="minorHAnsi"/>
        </w:rPr>
      </w:pPr>
      <w:r w:rsidRPr="00433574">
        <w:rPr>
          <w:rFonts w:asciiTheme="minorHAnsi" w:hAnsiTheme="minorHAnsi" w:cstheme="minorHAnsi"/>
        </w:rPr>
        <w:t>nota</w:t>
      </w:r>
      <w:r w:rsidRPr="00433574">
        <w:rPr>
          <w:rFonts w:asciiTheme="minorHAnsi" w:hAnsiTheme="minorHAnsi" w:cstheme="minorHAnsi"/>
          <w:spacing w:val="-2"/>
        </w:rPr>
        <w:t xml:space="preserve"> księgowa.</w:t>
      </w:r>
    </w:p>
    <w:p w14:paraId="182E419C" w14:textId="77777777" w:rsidR="00CE5388" w:rsidRDefault="00CE5388" w:rsidP="00870C9E">
      <w:pPr>
        <w:pStyle w:val="Akapitzlist"/>
        <w:widowControl w:val="0"/>
        <w:numPr>
          <w:ilvl w:val="0"/>
          <w:numId w:val="38"/>
        </w:numPr>
        <w:tabs>
          <w:tab w:val="left" w:pos="826"/>
          <w:tab w:val="left" w:pos="827"/>
        </w:tabs>
        <w:autoSpaceDE w:val="0"/>
        <w:autoSpaceDN w:val="0"/>
        <w:ind w:left="402" w:right="116" w:hanging="284"/>
        <w:contextualSpacing w:val="0"/>
        <w:rPr>
          <w:rFonts w:asciiTheme="minorHAnsi" w:hAnsiTheme="minorHAnsi" w:cstheme="minorHAnsi"/>
        </w:rPr>
      </w:pPr>
      <w:r w:rsidRPr="00433574">
        <w:rPr>
          <w:rFonts w:asciiTheme="minorHAnsi" w:hAnsiTheme="minorHAnsi" w:cstheme="minorHAnsi"/>
        </w:rPr>
        <w:t>Przelew wierzytelności i umowa przekazu wymaga zgody Zamawiającego wyrażonej</w:t>
      </w:r>
      <w:r w:rsidRPr="00433574">
        <w:rPr>
          <w:rFonts w:asciiTheme="minorHAnsi" w:hAnsiTheme="minorHAnsi" w:cstheme="minorHAnsi"/>
          <w:spacing w:val="40"/>
        </w:rPr>
        <w:t xml:space="preserve"> </w:t>
      </w:r>
      <w:r w:rsidRPr="00433574">
        <w:rPr>
          <w:rFonts w:asciiTheme="minorHAnsi" w:hAnsiTheme="minorHAnsi" w:cstheme="minorHAnsi"/>
        </w:rPr>
        <w:t>w formie pisemnej, pod rygorem nieważności.</w:t>
      </w:r>
    </w:p>
    <w:p w14:paraId="7C5B1C2F" w14:textId="024204E8" w:rsidR="00984AD1" w:rsidRPr="00433574" w:rsidRDefault="00984AD1" w:rsidP="00870C9E">
      <w:pPr>
        <w:pStyle w:val="Akapitzlist"/>
        <w:widowControl w:val="0"/>
        <w:numPr>
          <w:ilvl w:val="0"/>
          <w:numId w:val="38"/>
        </w:numPr>
        <w:tabs>
          <w:tab w:val="left" w:pos="826"/>
          <w:tab w:val="left" w:pos="827"/>
        </w:tabs>
        <w:autoSpaceDE w:val="0"/>
        <w:autoSpaceDN w:val="0"/>
        <w:ind w:left="402" w:right="116" w:hanging="284"/>
        <w:contextualSpacing w:val="0"/>
        <w:rPr>
          <w:rFonts w:asciiTheme="minorHAnsi" w:hAnsiTheme="minorHAnsi" w:cstheme="minorHAnsi"/>
        </w:rPr>
      </w:pPr>
      <w:r w:rsidRPr="00984AD1">
        <w:rPr>
          <w:rFonts w:asciiTheme="minorHAnsi" w:hAnsiTheme="minorHAnsi" w:cstheme="minorHAnsi"/>
        </w:rPr>
        <w:t>Zamawiający oświadcza, że nie jest zarejestrowany jako czynny podatnik VAT</w:t>
      </w:r>
      <w:r>
        <w:rPr>
          <w:rFonts w:asciiTheme="minorHAnsi" w:hAnsiTheme="minorHAnsi" w:cstheme="minorHAnsi"/>
        </w:rPr>
        <w:t>.</w:t>
      </w:r>
    </w:p>
    <w:p w14:paraId="4197BFC2" w14:textId="77777777" w:rsidR="00CE5388" w:rsidRPr="00433574" w:rsidRDefault="00CE5388" w:rsidP="00870C9E">
      <w:pPr>
        <w:pStyle w:val="Tekstpodstawowy"/>
        <w:spacing w:line="360" w:lineRule="auto"/>
        <w:rPr>
          <w:rFonts w:asciiTheme="minorHAnsi" w:hAnsiTheme="minorHAnsi" w:cstheme="minorHAnsi"/>
          <w:sz w:val="22"/>
          <w:szCs w:val="22"/>
        </w:rPr>
      </w:pPr>
    </w:p>
    <w:p w14:paraId="75A45741" w14:textId="7ECC676A" w:rsidR="00CE5388" w:rsidRPr="00433574" w:rsidRDefault="00CE5388" w:rsidP="00870C9E">
      <w:pPr>
        <w:pStyle w:val="Tekstpodstawowy"/>
        <w:spacing w:line="360" w:lineRule="auto"/>
        <w:ind w:left="118"/>
        <w:rPr>
          <w:rFonts w:asciiTheme="minorHAnsi" w:hAnsiTheme="minorHAnsi" w:cstheme="minorHAnsi"/>
          <w:sz w:val="22"/>
          <w:szCs w:val="22"/>
        </w:rPr>
      </w:pPr>
      <w:r w:rsidRPr="00433574">
        <w:rPr>
          <w:rFonts w:asciiTheme="minorHAnsi" w:hAnsiTheme="minorHAnsi" w:cstheme="minorHAnsi"/>
          <w:sz w:val="22"/>
          <w:szCs w:val="22"/>
        </w:rPr>
        <w:t>§</w:t>
      </w:r>
      <w:r w:rsidRPr="00433574">
        <w:rPr>
          <w:rFonts w:asciiTheme="minorHAnsi" w:hAnsiTheme="minorHAnsi" w:cstheme="minorHAnsi"/>
          <w:spacing w:val="1"/>
          <w:sz w:val="22"/>
          <w:szCs w:val="22"/>
        </w:rPr>
        <w:t xml:space="preserve"> </w:t>
      </w:r>
      <w:r w:rsidR="00464CA9" w:rsidRPr="00433574">
        <w:rPr>
          <w:rFonts w:asciiTheme="minorHAnsi" w:hAnsiTheme="minorHAnsi" w:cstheme="minorHAnsi"/>
          <w:sz w:val="22"/>
          <w:szCs w:val="22"/>
        </w:rPr>
        <w:t>6</w:t>
      </w:r>
      <w:r w:rsidRPr="00433574">
        <w:rPr>
          <w:rFonts w:asciiTheme="minorHAnsi" w:hAnsiTheme="minorHAnsi" w:cstheme="minorHAnsi"/>
          <w:spacing w:val="54"/>
          <w:sz w:val="22"/>
          <w:szCs w:val="22"/>
        </w:rPr>
        <w:t xml:space="preserve"> </w:t>
      </w:r>
      <w:r w:rsidRPr="00433574">
        <w:rPr>
          <w:rFonts w:asciiTheme="minorHAnsi" w:hAnsiTheme="minorHAnsi" w:cstheme="minorHAnsi"/>
          <w:sz w:val="22"/>
          <w:szCs w:val="22"/>
        </w:rPr>
        <w:t>Kary</w:t>
      </w:r>
      <w:r w:rsidRPr="00433574">
        <w:rPr>
          <w:rFonts w:asciiTheme="minorHAnsi" w:hAnsiTheme="minorHAnsi" w:cstheme="minorHAnsi"/>
          <w:spacing w:val="-2"/>
          <w:sz w:val="22"/>
          <w:szCs w:val="22"/>
        </w:rPr>
        <w:t xml:space="preserve"> umowne</w:t>
      </w:r>
    </w:p>
    <w:p w14:paraId="684A900D" w14:textId="4A1858CA" w:rsidR="003A7A98" w:rsidRPr="00433574" w:rsidRDefault="003A7A98" w:rsidP="00870C9E">
      <w:pPr>
        <w:pStyle w:val="Tekstpodstawowy"/>
        <w:numPr>
          <w:ilvl w:val="0"/>
          <w:numId w:val="37"/>
        </w:numPr>
        <w:spacing w:line="360" w:lineRule="auto"/>
        <w:rPr>
          <w:rFonts w:asciiTheme="minorHAnsi" w:hAnsiTheme="minorHAnsi" w:cstheme="minorHAnsi"/>
          <w:sz w:val="22"/>
          <w:szCs w:val="22"/>
        </w:rPr>
      </w:pPr>
      <w:r w:rsidRPr="00433574">
        <w:rPr>
          <w:rFonts w:asciiTheme="minorHAnsi" w:hAnsiTheme="minorHAnsi" w:cstheme="minorHAnsi"/>
          <w:sz w:val="22"/>
          <w:szCs w:val="22"/>
        </w:rPr>
        <w:t>W przypadku zwłoki we wdrożeniu Oprogramowania w stosunku do terminu określonego w § 1 ust. 1 pkt 1 Umowy, Wykonawca zapłaci Zamawiającemu karę umowną w wysokości 0,5 % wartości z podatkiem VAT n</w:t>
      </w:r>
      <w:r w:rsidR="00201AC6">
        <w:rPr>
          <w:rFonts w:asciiTheme="minorHAnsi" w:hAnsiTheme="minorHAnsi" w:cstheme="minorHAnsi"/>
          <w:sz w:val="22"/>
          <w:szCs w:val="22"/>
        </w:rPr>
        <w:t>iewdrożonego</w:t>
      </w:r>
      <w:r w:rsidRPr="00433574">
        <w:rPr>
          <w:rFonts w:asciiTheme="minorHAnsi" w:hAnsiTheme="minorHAnsi" w:cstheme="minorHAnsi"/>
          <w:sz w:val="22"/>
          <w:szCs w:val="22"/>
        </w:rPr>
        <w:t xml:space="preserve"> Oprogramowania za każdy rozpoczęty dzień zwłoki.</w:t>
      </w:r>
    </w:p>
    <w:p w14:paraId="01800829" w14:textId="23132B74" w:rsidR="003A7A98" w:rsidRPr="00433574" w:rsidRDefault="003A7A98" w:rsidP="00870C9E">
      <w:pPr>
        <w:numPr>
          <w:ilvl w:val="0"/>
          <w:numId w:val="37"/>
        </w:numPr>
        <w:spacing w:line="360" w:lineRule="auto"/>
        <w:rPr>
          <w:rFonts w:asciiTheme="minorHAnsi" w:hAnsiTheme="minorHAnsi" w:cstheme="minorHAnsi"/>
          <w:sz w:val="22"/>
          <w:szCs w:val="22"/>
        </w:rPr>
      </w:pPr>
      <w:r w:rsidRPr="00433574">
        <w:rPr>
          <w:rFonts w:asciiTheme="minorHAnsi" w:hAnsiTheme="minorHAnsi" w:cstheme="minorHAnsi"/>
          <w:sz w:val="22"/>
          <w:szCs w:val="22"/>
        </w:rPr>
        <w:t xml:space="preserve">W przypadku odstąpienia od Umowy przez którąkolwiek ze Stron z przyczyn leżących po stronie Wykonawcy, Wykonawca zapłaci Zamawiającemu karę umowną w wysokości 20%  maksymalnego wynagrodzenia z podatkiem VAT określonego w § </w:t>
      </w:r>
      <w:r w:rsidR="00201AC6">
        <w:rPr>
          <w:rFonts w:asciiTheme="minorHAnsi" w:hAnsiTheme="minorHAnsi" w:cstheme="minorHAnsi"/>
          <w:sz w:val="22"/>
          <w:szCs w:val="22"/>
        </w:rPr>
        <w:t>5</w:t>
      </w:r>
      <w:r w:rsidRPr="00433574">
        <w:rPr>
          <w:rFonts w:asciiTheme="minorHAnsi" w:hAnsiTheme="minorHAnsi" w:cstheme="minorHAnsi"/>
          <w:sz w:val="22"/>
          <w:szCs w:val="22"/>
        </w:rPr>
        <w:t xml:space="preserve"> ust. 1 Umowy. Strona jest uprawniona do odstąpienia od Umowy w terminie 14 dni od dnia zajścia zdarzenia uzasadniającego  odstąpienie od Umowy lub powzięcia wiadomości o zajściu takiego zdarzenia lub okolicznościach uprawniających do odstąpienia od Umowy. Dla skuteczności odstąpienia od Umowy konieczne jest zachowanie formy pisemnej, pod rygorem nieważności, z wyłączeniem formy elektronicznej.</w:t>
      </w:r>
    </w:p>
    <w:p w14:paraId="27C5B9A1" w14:textId="33566096" w:rsidR="003A7A98" w:rsidRPr="00433574" w:rsidRDefault="003A7A98" w:rsidP="00870C9E">
      <w:pPr>
        <w:numPr>
          <w:ilvl w:val="0"/>
          <w:numId w:val="37"/>
        </w:numPr>
        <w:spacing w:line="360" w:lineRule="auto"/>
        <w:rPr>
          <w:rFonts w:asciiTheme="minorHAnsi" w:hAnsiTheme="minorHAnsi" w:cstheme="minorHAnsi"/>
          <w:sz w:val="22"/>
          <w:szCs w:val="22"/>
        </w:rPr>
      </w:pPr>
      <w:r w:rsidRPr="00433574">
        <w:rPr>
          <w:rFonts w:asciiTheme="minorHAnsi" w:hAnsiTheme="minorHAnsi" w:cstheme="minorHAnsi"/>
          <w:sz w:val="22"/>
          <w:szCs w:val="22"/>
        </w:rPr>
        <w:t xml:space="preserve">Maksymalna wysokość kar umownych należnych Zamawiającemu przy realizacji Umowy nie może przekroczyć 30%  wynagrodzenia z podatkiem VAT określonego w § </w:t>
      </w:r>
      <w:r w:rsidR="00201AC6">
        <w:rPr>
          <w:rFonts w:asciiTheme="minorHAnsi" w:hAnsiTheme="minorHAnsi" w:cstheme="minorHAnsi"/>
          <w:sz w:val="22"/>
          <w:szCs w:val="22"/>
        </w:rPr>
        <w:t>5</w:t>
      </w:r>
      <w:r w:rsidRPr="00433574">
        <w:rPr>
          <w:rFonts w:asciiTheme="minorHAnsi" w:hAnsiTheme="minorHAnsi" w:cstheme="minorHAnsi"/>
          <w:sz w:val="22"/>
          <w:szCs w:val="22"/>
        </w:rPr>
        <w:t xml:space="preserve"> ust. 1 Umowy.</w:t>
      </w:r>
    </w:p>
    <w:p w14:paraId="676F19D2" w14:textId="77777777" w:rsidR="003A7A98" w:rsidRPr="00433574" w:rsidRDefault="003A7A98" w:rsidP="00870C9E">
      <w:pPr>
        <w:pStyle w:val="Tekstpodstawowy"/>
        <w:numPr>
          <w:ilvl w:val="0"/>
          <w:numId w:val="37"/>
        </w:numPr>
        <w:spacing w:line="360" w:lineRule="auto"/>
        <w:rPr>
          <w:rFonts w:asciiTheme="minorHAnsi" w:hAnsiTheme="minorHAnsi" w:cstheme="minorHAnsi"/>
          <w:sz w:val="22"/>
          <w:szCs w:val="22"/>
        </w:rPr>
      </w:pPr>
      <w:r w:rsidRPr="00433574">
        <w:rPr>
          <w:rFonts w:asciiTheme="minorHAnsi" w:hAnsiTheme="minorHAnsi" w:cstheme="minorHAnsi"/>
          <w:sz w:val="22"/>
          <w:szCs w:val="22"/>
        </w:rPr>
        <w:t>Jeżeli wartość poniesionej przez Zamawiającego szkody przewyższy kwotę kar umownych, będzie on uprawniony do dochodzenia od Wykonawcy oprócz kar umownych odszkodowania uzupełniającego do wysokości rzeczywistej szkody, na zasadach ogólnych Kodeksu Cywilnego.</w:t>
      </w:r>
    </w:p>
    <w:p w14:paraId="2C3E8BCF" w14:textId="77777777" w:rsidR="003A7A98" w:rsidRPr="00433574" w:rsidRDefault="003A7A98" w:rsidP="00870C9E">
      <w:pPr>
        <w:numPr>
          <w:ilvl w:val="0"/>
          <w:numId w:val="37"/>
        </w:numPr>
        <w:spacing w:line="360" w:lineRule="auto"/>
        <w:rPr>
          <w:rFonts w:asciiTheme="minorHAnsi" w:hAnsiTheme="minorHAnsi" w:cstheme="minorHAnsi"/>
          <w:sz w:val="22"/>
          <w:szCs w:val="22"/>
        </w:rPr>
      </w:pPr>
      <w:bookmarkStart w:id="0" w:name="_Hlk98145915"/>
      <w:r w:rsidRPr="00433574">
        <w:rPr>
          <w:rFonts w:asciiTheme="minorHAnsi" w:eastAsia="Calibri" w:hAnsiTheme="minorHAnsi" w:cstheme="minorHAnsi"/>
          <w:sz w:val="22"/>
          <w:szCs w:val="22"/>
          <w:lang w:eastAsia="en-US" w:bidi="pl-PL"/>
        </w:rPr>
        <w:t>Zamawiający uprawniony jest do potrącania kar umownych</w:t>
      </w:r>
      <w:r w:rsidRPr="00433574">
        <w:rPr>
          <w:rFonts w:asciiTheme="minorHAnsi" w:hAnsiTheme="minorHAnsi" w:cstheme="minorHAnsi"/>
          <w:sz w:val="22"/>
          <w:szCs w:val="22"/>
        </w:rPr>
        <w:t xml:space="preserve"> </w:t>
      </w:r>
      <w:r w:rsidRPr="00433574">
        <w:rPr>
          <w:rFonts w:asciiTheme="minorHAnsi" w:eastAsia="Calibri" w:hAnsiTheme="minorHAnsi" w:cstheme="minorHAnsi"/>
          <w:sz w:val="22"/>
          <w:szCs w:val="22"/>
          <w:lang w:eastAsia="en-US" w:bidi="pl-PL"/>
        </w:rPr>
        <w:t>wraz z należnymi odsetkami za opóźnienie z wynagrodzenia Wykonawcy</w:t>
      </w:r>
      <w:bookmarkEnd w:id="0"/>
      <w:r w:rsidRPr="00433574">
        <w:rPr>
          <w:rFonts w:asciiTheme="minorHAnsi" w:eastAsia="Calibri" w:hAnsiTheme="minorHAnsi" w:cstheme="minorHAnsi"/>
          <w:sz w:val="22"/>
          <w:szCs w:val="22"/>
          <w:lang w:eastAsia="en-US" w:bidi="pl-PL"/>
        </w:rPr>
        <w:t xml:space="preserve">. O naliczeniu kar umownych (uzasadnienie faktyczne i prawne) Wykonawca będzie informowany pocztą elektroniczną na adres e-mail  Wykonawca w terminie 3 dni roboczych może wskazać na adres: kancelaria@gip.pip.gov.pl przyczyny, dla których kary nie powinny być mu naliczone podając uzasadnienie faktyczne i prawne. W </w:t>
      </w:r>
      <w:r w:rsidRPr="00433574">
        <w:rPr>
          <w:rFonts w:asciiTheme="minorHAnsi" w:eastAsia="Calibri" w:hAnsiTheme="minorHAnsi" w:cstheme="minorHAnsi"/>
          <w:sz w:val="22"/>
          <w:szCs w:val="22"/>
          <w:lang w:eastAsia="en-US" w:bidi="pl-PL"/>
        </w:rPr>
        <w:lastRenderedPageBreak/>
        <w:t>przypadku niewpłynięcia w powyższym terminie informacji o negacji kar umownych przyjmuje się, że Wykonawca akceptuje kary umowne.</w:t>
      </w:r>
      <w:r w:rsidRPr="00433574">
        <w:rPr>
          <w:rFonts w:asciiTheme="minorHAnsi" w:eastAsia="Calibri" w:hAnsiTheme="minorHAnsi" w:cstheme="minorHAnsi"/>
          <w:sz w:val="22"/>
          <w:szCs w:val="22"/>
          <w:lang w:eastAsia="en-US"/>
        </w:rPr>
        <w:t xml:space="preserve"> </w:t>
      </w:r>
    </w:p>
    <w:p w14:paraId="5EBF34F2" w14:textId="77777777" w:rsidR="00CE5388" w:rsidRPr="00433574" w:rsidRDefault="00CE5388" w:rsidP="00870C9E">
      <w:pPr>
        <w:pStyle w:val="Tekstpodstawowy"/>
        <w:spacing w:line="360" w:lineRule="auto"/>
        <w:rPr>
          <w:rFonts w:asciiTheme="minorHAnsi" w:hAnsiTheme="minorHAnsi" w:cstheme="minorHAnsi"/>
          <w:sz w:val="22"/>
          <w:szCs w:val="22"/>
        </w:rPr>
      </w:pPr>
    </w:p>
    <w:p w14:paraId="685F0A98" w14:textId="36360250" w:rsidR="00CE5388" w:rsidRPr="00433574" w:rsidRDefault="00CE5388" w:rsidP="00870C9E">
      <w:pPr>
        <w:pStyle w:val="Tekstpodstawowy"/>
        <w:spacing w:line="360" w:lineRule="auto"/>
        <w:ind w:left="118"/>
        <w:rPr>
          <w:rFonts w:asciiTheme="minorHAnsi" w:hAnsiTheme="minorHAnsi" w:cstheme="minorHAnsi"/>
          <w:sz w:val="22"/>
          <w:szCs w:val="22"/>
        </w:rPr>
      </w:pPr>
      <w:r w:rsidRPr="00433574">
        <w:rPr>
          <w:rFonts w:asciiTheme="minorHAnsi" w:hAnsiTheme="minorHAnsi" w:cstheme="minorHAnsi"/>
          <w:sz w:val="22"/>
          <w:szCs w:val="22"/>
        </w:rPr>
        <w:t>§</w:t>
      </w:r>
      <w:r w:rsidRPr="00433574">
        <w:rPr>
          <w:rFonts w:asciiTheme="minorHAnsi" w:hAnsiTheme="minorHAnsi" w:cstheme="minorHAnsi"/>
          <w:spacing w:val="-3"/>
          <w:sz w:val="22"/>
          <w:szCs w:val="22"/>
        </w:rPr>
        <w:t xml:space="preserve"> </w:t>
      </w:r>
      <w:r w:rsidR="00317487">
        <w:rPr>
          <w:rFonts w:asciiTheme="minorHAnsi" w:hAnsiTheme="minorHAnsi" w:cstheme="minorHAnsi"/>
          <w:sz w:val="22"/>
          <w:szCs w:val="22"/>
        </w:rPr>
        <w:t>7</w:t>
      </w:r>
      <w:r w:rsidRPr="00433574">
        <w:rPr>
          <w:rFonts w:asciiTheme="minorHAnsi" w:hAnsiTheme="minorHAnsi" w:cstheme="minorHAnsi"/>
          <w:spacing w:val="-3"/>
          <w:sz w:val="22"/>
          <w:szCs w:val="22"/>
        </w:rPr>
        <w:t xml:space="preserve"> </w:t>
      </w:r>
      <w:r w:rsidRPr="00433574">
        <w:rPr>
          <w:rFonts w:asciiTheme="minorHAnsi" w:hAnsiTheme="minorHAnsi" w:cstheme="minorHAnsi"/>
          <w:sz w:val="22"/>
          <w:szCs w:val="22"/>
        </w:rPr>
        <w:t>Informacje</w:t>
      </w:r>
      <w:r w:rsidRPr="00433574">
        <w:rPr>
          <w:rFonts w:asciiTheme="minorHAnsi" w:hAnsiTheme="minorHAnsi" w:cstheme="minorHAnsi"/>
          <w:spacing w:val="-3"/>
          <w:sz w:val="22"/>
          <w:szCs w:val="22"/>
        </w:rPr>
        <w:t xml:space="preserve"> </w:t>
      </w:r>
      <w:r w:rsidRPr="00433574">
        <w:rPr>
          <w:rFonts w:asciiTheme="minorHAnsi" w:hAnsiTheme="minorHAnsi" w:cstheme="minorHAnsi"/>
          <w:sz w:val="22"/>
          <w:szCs w:val="22"/>
        </w:rPr>
        <w:t>poufne</w:t>
      </w:r>
      <w:r w:rsidRPr="00433574">
        <w:rPr>
          <w:rFonts w:asciiTheme="minorHAnsi" w:hAnsiTheme="minorHAnsi" w:cstheme="minorHAnsi"/>
          <w:spacing w:val="-1"/>
          <w:sz w:val="22"/>
          <w:szCs w:val="22"/>
        </w:rPr>
        <w:t xml:space="preserve"> </w:t>
      </w:r>
      <w:r w:rsidRPr="00433574">
        <w:rPr>
          <w:rFonts w:asciiTheme="minorHAnsi" w:hAnsiTheme="minorHAnsi" w:cstheme="minorHAnsi"/>
          <w:sz w:val="22"/>
          <w:szCs w:val="22"/>
        </w:rPr>
        <w:t>i</w:t>
      </w:r>
      <w:r w:rsidRPr="00433574">
        <w:rPr>
          <w:rFonts w:asciiTheme="minorHAnsi" w:hAnsiTheme="minorHAnsi" w:cstheme="minorHAnsi"/>
          <w:spacing w:val="-6"/>
          <w:sz w:val="22"/>
          <w:szCs w:val="22"/>
        </w:rPr>
        <w:t xml:space="preserve"> </w:t>
      </w:r>
      <w:r w:rsidRPr="00433574">
        <w:rPr>
          <w:rFonts w:asciiTheme="minorHAnsi" w:hAnsiTheme="minorHAnsi" w:cstheme="minorHAnsi"/>
          <w:sz w:val="22"/>
          <w:szCs w:val="22"/>
        </w:rPr>
        <w:t>przetwarzanie</w:t>
      </w:r>
      <w:r w:rsidRPr="00433574">
        <w:rPr>
          <w:rFonts w:asciiTheme="minorHAnsi" w:hAnsiTheme="minorHAnsi" w:cstheme="minorHAnsi"/>
          <w:spacing w:val="-3"/>
          <w:sz w:val="22"/>
          <w:szCs w:val="22"/>
        </w:rPr>
        <w:t xml:space="preserve"> </w:t>
      </w:r>
      <w:r w:rsidRPr="00433574">
        <w:rPr>
          <w:rFonts w:asciiTheme="minorHAnsi" w:hAnsiTheme="minorHAnsi" w:cstheme="minorHAnsi"/>
          <w:sz w:val="22"/>
          <w:szCs w:val="22"/>
        </w:rPr>
        <w:t>danych</w:t>
      </w:r>
      <w:r w:rsidRPr="00433574">
        <w:rPr>
          <w:rFonts w:asciiTheme="minorHAnsi" w:hAnsiTheme="minorHAnsi" w:cstheme="minorHAnsi"/>
          <w:spacing w:val="-2"/>
          <w:sz w:val="22"/>
          <w:szCs w:val="22"/>
        </w:rPr>
        <w:t xml:space="preserve"> osobowych</w:t>
      </w:r>
    </w:p>
    <w:p w14:paraId="6EED2861" w14:textId="77777777" w:rsidR="00464CA9" w:rsidRPr="00433574" w:rsidRDefault="00464CA9" w:rsidP="00870C9E">
      <w:pPr>
        <w:pStyle w:val="Akapitzlist"/>
        <w:numPr>
          <w:ilvl w:val="0"/>
          <w:numId w:val="34"/>
        </w:numPr>
        <w:tabs>
          <w:tab w:val="left" w:pos="0"/>
        </w:tabs>
        <w:rPr>
          <w:rFonts w:asciiTheme="minorHAnsi" w:hAnsiTheme="minorHAnsi" w:cstheme="minorHAnsi"/>
        </w:rPr>
      </w:pPr>
      <w:r w:rsidRPr="00433574">
        <w:rPr>
          <w:rFonts w:asciiTheme="minorHAnsi" w:hAnsiTheme="minorHAnsi" w:cstheme="minorHAnsi"/>
        </w:rPr>
        <w:t>Strony zobowiązują się zapewnić poufność wszelkich informacji, które uzyskają w związku z zawarciem i realizacją przedmiotu niniejszej Umowy i nie ujawniać tych informacji bez uprzedniej pisemnej zgody Strony, która jest ich administratorem.</w:t>
      </w:r>
    </w:p>
    <w:p w14:paraId="1B330468" w14:textId="77777777" w:rsidR="00464CA9" w:rsidRPr="00433574" w:rsidRDefault="00464CA9" w:rsidP="00870C9E">
      <w:pPr>
        <w:pStyle w:val="Akapitzlist"/>
        <w:numPr>
          <w:ilvl w:val="0"/>
          <w:numId w:val="34"/>
        </w:numPr>
        <w:tabs>
          <w:tab w:val="left" w:pos="0"/>
        </w:tabs>
        <w:rPr>
          <w:rFonts w:asciiTheme="minorHAnsi" w:hAnsiTheme="minorHAnsi" w:cstheme="minorHAnsi"/>
        </w:rPr>
      </w:pPr>
      <w:r w:rsidRPr="00433574">
        <w:rPr>
          <w:rFonts w:asciiTheme="minorHAnsi" w:hAnsiTheme="minorHAnsi" w:cstheme="minorHAnsi"/>
        </w:rPr>
        <w:t>Strony zobowiązują się wykorzystywać informacje, o których mowa w ust. 1 wyłącznie w celu należytego wykonania przedmiotu niniejszej Umowy.</w:t>
      </w:r>
    </w:p>
    <w:p w14:paraId="0F3CC44E" w14:textId="77777777" w:rsidR="00464CA9" w:rsidRPr="00433574" w:rsidRDefault="00464CA9" w:rsidP="00870C9E">
      <w:pPr>
        <w:pStyle w:val="Akapitzlist"/>
        <w:numPr>
          <w:ilvl w:val="0"/>
          <w:numId w:val="34"/>
        </w:numPr>
        <w:tabs>
          <w:tab w:val="left" w:pos="284"/>
        </w:tabs>
        <w:rPr>
          <w:rFonts w:asciiTheme="minorHAnsi" w:hAnsiTheme="minorHAnsi" w:cstheme="minorHAnsi"/>
        </w:rPr>
      </w:pPr>
      <w:r w:rsidRPr="00433574">
        <w:rPr>
          <w:rFonts w:asciiTheme="minorHAnsi" w:hAnsiTheme="minorHAnsi" w:cstheme="minorHAnsi"/>
        </w:rPr>
        <w:t xml:space="preserve">Obowiązek zachowania poufności dotyczy w szczególności informacji prawnie chronionych, do których Strony lub osoby upoważnione do ich reprezentowania będą mieć dostęp w związku z zawarciem i realizacją przedmiotu Umowy, bez względu na sposób i formę ich utrwalenia lub przekazania, o ile informacje takie nie są powszechnie znane, bądź obowiązek ich ujawnienia nie wynika z obowiązujących przepisów, orzeczeń sądów lub decyzji odpowiednich władz. </w:t>
      </w:r>
    </w:p>
    <w:p w14:paraId="2943927E" w14:textId="77777777" w:rsidR="00464CA9" w:rsidRPr="00433574" w:rsidRDefault="00464CA9" w:rsidP="00870C9E">
      <w:pPr>
        <w:pStyle w:val="Akapitzlist"/>
        <w:numPr>
          <w:ilvl w:val="0"/>
          <w:numId w:val="34"/>
        </w:numPr>
        <w:tabs>
          <w:tab w:val="left" w:pos="0"/>
        </w:tabs>
        <w:rPr>
          <w:rFonts w:asciiTheme="minorHAnsi" w:hAnsiTheme="minorHAnsi" w:cstheme="minorHAnsi"/>
        </w:rPr>
      </w:pPr>
      <w:r w:rsidRPr="00433574">
        <w:rPr>
          <w:rFonts w:asciiTheme="minorHAnsi" w:hAnsiTheme="minorHAnsi" w:cstheme="minorHAnsi"/>
        </w:rPr>
        <w:t>Obowiązkiem zachowania poufności nie jest objęty fakt zawarcia Umowy ani jego treść w zakresie określonym obowiązującymi przepisami prawa.</w:t>
      </w:r>
    </w:p>
    <w:p w14:paraId="2057C16B" w14:textId="77777777" w:rsidR="00464CA9" w:rsidRPr="00433574" w:rsidRDefault="00464CA9" w:rsidP="00870C9E">
      <w:pPr>
        <w:pStyle w:val="Akapitzlist"/>
        <w:numPr>
          <w:ilvl w:val="0"/>
          <w:numId w:val="34"/>
        </w:numPr>
        <w:tabs>
          <w:tab w:val="left" w:pos="0"/>
        </w:tabs>
        <w:rPr>
          <w:rFonts w:asciiTheme="minorHAnsi" w:hAnsiTheme="minorHAnsi" w:cstheme="minorHAnsi"/>
        </w:rPr>
      </w:pPr>
      <w:r w:rsidRPr="00433574">
        <w:rPr>
          <w:rFonts w:asciiTheme="minorHAnsi" w:hAnsiTheme="minorHAnsi" w:cstheme="minorHAnsi"/>
        </w:rPr>
        <w:t>Postanowienia niniejszego paragrafu nie wyłączają postanowień przepisów szczególnych powszechnie obowiązującego prawa, nakładających obowiązek ujawnienia informacji we wskazanym tymi przepisami zakresie.</w:t>
      </w:r>
    </w:p>
    <w:p w14:paraId="61A3F0F3" w14:textId="77777777" w:rsidR="00464CA9" w:rsidRPr="00433574" w:rsidRDefault="00464CA9" w:rsidP="00870C9E">
      <w:pPr>
        <w:pStyle w:val="Akapitzlist"/>
        <w:numPr>
          <w:ilvl w:val="0"/>
          <w:numId w:val="34"/>
        </w:numPr>
        <w:tabs>
          <w:tab w:val="left" w:pos="0"/>
        </w:tabs>
        <w:rPr>
          <w:rFonts w:asciiTheme="minorHAnsi" w:hAnsiTheme="minorHAnsi" w:cstheme="minorHAnsi"/>
        </w:rPr>
      </w:pPr>
      <w:r w:rsidRPr="00433574">
        <w:rPr>
          <w:rFonts w:asciiTheme="minorHAnsi" w:hAnsiTheme="minorHAnsi" w:cstheme="minorHAnsi"/>
        </w:rPr>
        <w:t>Zobowiązanie do zachowania poufności jest nieograniczone w czasie i obowiązuje także po zakończeniu realizacji przedmiotu Umowy.</w:t>
      </w:r>
    </w:p>
    <w:p w14:paraId="695F7444" w14:textId="77777777" w:rsidR="00464CA9" w:rsidRPr="00433574" w:rsidRDefault="00464CA9" w:rsidP="00870C9E">
      <w:pPr>
        <w:pStyle w:val="Akapitzlist"/>
        <w:numPr>
          <w:ilvl w:val="0"/>
          <w:numId w:val="34"/>
        </w:numPr>
        <w:tabs>
          <w:tab w:val="left" w:pos="0"/>
        </w:tabs>
        <w:rPr>
          <w:rFonts w:asciiTheme="minorHAnsi" w:hAnsiTheme="minorHAnsi" w:cstheme="minorHAnsi"/>
        </w:rPr>
      </w:pPr>
      <w:r w:rsidRPr="00433574">
        <w:rPr>
          <w:rFonts w:asciiTheme="minorHAnsi" w:hAnsiTheme="minorHAnsi" w:cstheme="minorHAnsi"/>
        </w:rPr>
        <w:t>Strony zgodnie oświadczają, że wszelkie dane osobowe przetwarzane przez Strony w związku z zawarciem i realizacją niniejszej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zwanym dalej „RODO”.</w:t>
      </w:r>
    </w:p>
    <w:p w14:paraId="0DFC3451" w14:textId="77777777" w:rsidR="00464CA9" w:rsidRPr="00433574" w:rsidRDefault="00464CA9" w:rsidP="00870C9E">
      <w:pPr>
        <w:pStyle w:val="Akapitzlist"/>
        <w:numPr>
          <w:ilvl w:val="0"/>
          <w:numId w:val="34"/>
        </w:numPr>
        <w:tabs>
          <w:tab w:val="left" w:pos="284"/>
        </w:tabs>
        <w:rPr>
          <w:rFonts w:asciiTheme="minorHAnsi" w:hAnsiTheme="minorHAnsi" w:cstheme="minorHAnsi"/>
        </w:rPr>
      </w:pPr>
      <w:r w:rsidRPr="00433574">
        <w:rPr>
          <w:rFonts w:asciiTheme="minorHAnsi" w:hAnsiTheme="minorHAnsi" w:cstheme="minorHAnsi"/>
        </w:rPr>
        <w:t>Strony zobowiązują się do przekazania informacji wymaganej (Art. 13 i 14 RODO) osobom których dane osobowe będą ujawniane drugiej stronie Umowy jako administratorowi danych w związku z zawarciem oraz realizacją niniejszej Umowy. W tym celu Strony przekażą obowiązek informacyjny ich dotyczący, aby druga strona mogła go przedstawić ww. osobom i zwalniając tym samym drugą stronę z jego wykonania (obowiązek informacyjny PIP zamieszony został w zapytaniu ofertowym). Wykonawca dostarczy jego treść na etapie zawierania umowy.</w:t>
      </w:r>
    </w:p>
    <w:p w14:paraId="7F5C9651" w14:textId="198099C7" w:rsidR="00CE5388" w:rsidRPr="00433574" w:rsidRDefault="00CE5388" w:rsidP="00870C9E">
      <w:pPr>
        <w:pStyle w:val="Tekstpodstawowy"/>
        <w:spacing w:line="360" w:lineRule="auto"/>
        <w:ind w:left="118"/>
        <w:rPr>
          <w:rFonts w:asciiTheme="minorHAnsi" w:hAnsiTheme="minorHAnsi" w:cstheme="minorHAnsi"/>
          <w:sz w:val="22"/>
          <w:szCs w:val="22"/>
        </w:rPr>
      </w:pPr>
      <w:r w:rsidRPr="00433574">
        <w:rPr>
          <w:rFonts w:asciiTheme="minorHAnsi" w:hAnsiTheme="minorHAnsi" w:cstheme="minorHAnsi"/>
          <w:sz w:val="22"/>
          <w:szCs w:val="22"/>
        </w:rPr>
        <w:lastRenderedPageBreak/>
        <w:t>§</w:t>
      </w:r>
      <w:r w:rsidRPr="00433574">
        <w:rPr>
          <w:rFonts w:asciiTheme="minorHAnsi" w:hAnsiTheme="minorHAnsi" w:cstheme="minorHAnsi"/>
          <w:spacing w:val="1"/>
          <w:sz w:val="22"/>
          <w:szCs w:val="22"/>
        </w:rPr>
        <w:t xml:space="preserve"> </w:t>
      </w:r>
      <w:r w:rsidR="00317487">
        <w:rPr>
          <w:rFonts w:asciiTheme="minorHAnsi" w:hAnsiTheme="minorHAnsi" w:cstheme="minorHAnsi"/>
          <w:sz w:val="22"/>
          <w:szCs w:val="22"/>
        </w:rPr>
        <w:t>8</w:t>
      </w:r>
      <w:r w:rsidRPr="00433574">
        <w:rPr>
          <w:rFonts w:asciiTheme="minorHAnsi" w:hAnsiTheme="minorHAnsi" w:cstheme="minorHAnsi"/>
          <w:spacing w:val="-1"/>
          <w:sz w:val="22"/>
          <w:szCs w:val="22"/>
        </w:rPr>
        <w:t xml:space="preserve"> </w:t>
      </w:r>
      <w:r w:rsidRPr="00433574">
        <w:rPr>
          <w:rFonts w:asciiTheme="minorHAnsi" w:hAnsiTheme="minorHAnsi" w:cstheme="minorHAnsi"/>
          <w:sz w:val="22"/>
          <w:szCs w:val="22"/>
        </w:rPr>
        <w:t>Zmiany</w:t>
      </w:r>
      <w:r w:rsidRPr="00433574">
        <w:rPr>
          <w:rFonts w:asciiTheme="minorHAnsi" w:hAnsiTheme="minorHAnsi" w:cstheme="minorHAnsi"/>
          <w:spacing w:val="-3"/>
          <w:sz w:val="22"/>
          <w:szCs w:val="22"/>
        </w:rPr>
        <w:t xml:space="preserve"> </w:t>
      </w:r>
      <w:r w:rsidRPr="00433574">
        <w:rPr>
          <w:rFonts w:asciiTheme="minorHAnsi" w:hAnsiTheme="minorHAnsi" w:cstheme="minorHAnsi"/>
          <w:spacing w:val="-2"/>
          <w:sz w:val="22"/>
          <w:szCs w:val="22"/>
        </w:rPr>
        <w:t>Umowy</w:t>
      </w:r>
    </w:p>
    <w:p w14:paraId="1DFF962B" w14:textId="77777777" w:rsidR="00CE5388" w:rsidRPr="00433574" w:rsidRDefault="00CE5388" w:rsidP="00870C9E">
      <w:pPr>
        <w:pStyle w:val="Akapitzlist"/>
        <w:widowControl w:val="0"/>
        <w:numPr>
          <w:ilvl w:val="0"/>
          <w:numId w:val="33"/>
        </w:numPr>
        <w:tabs>
          <w:tab w:val="left" w:pos="403"/>
        </w:tabs>
        <w:autoSpaceDE w:val="0"/>
        <w:autoSpaceDN w:val="0"/>
        <w:ind w:right="112"/>
        <w:contextualSpacing w:val="0"/>
        <w:jc w:val="both"/>
        <w:rPr>
          <w:rFonts w:asciiTheme="minorHAnsi" w:hAnsiTheme="minorHAnsi" w:cstheme="minorHAnsi"/>
        </w:rPr>
      </w:pPr>
      <w:r w:rsidRPr="00433574">
        <w:rPr>
          <w:rFonts w:asciiTheme="minorHAnsi" w:hAnsiTheme="minorHAnsi" w:cstheme="minorHAnsi"/>
        </w:rPr>
        <w:t>Zamawiający na podstawie art. 455 ust. 1 ustawy – Prawo Zamówień Publicznych dopuszcza zmiany istotnych postanowień zawartej Umowy, w</w:t>
      </w:r>
      <w:r w:rsidRPr="00433574">
        <w:rPr>
          <w:rFonts w:asciiTheme="minorHAnsi" w:hAnsiTheme="minorHAnsi" w:cstheme="minorHAnsi"/>
          <w:spacing w:val="-3"/>
        </w:rPr>
        <w:t xml:space="preserve"> </w:t>
      </w:r>
      <w:r w:rsidRPr="00433574">
        <w:rPr>
          <w:rFonts w:asciiTheme="minorHAnsi" w:hAnsiTheme="minorHAnsi" w:cstheme="minorHAnsi"/>
        </w:rPr>
        <w:t>stosunku do treści oferty, na podstawie której dokonano wyboru Wykonawcy, w przypadku:</w:t>
      </w:r>
    </w:p>
    <w:p w14:paraId="7130A318" w14:textId="77777777" w:rsidR="00CE5388" w:rsidRPr="00433574" w:rsidRDefault="00CE5388" w:rsidP="00870C9E">
      <w:pPr>
        <w:pStyle w:val="Akapitzlist"/>
        <w:widowControl w:val="0"/>
        <w:numPr>
          <w:ilvl w:val="1"/>
          <w:numId w:val="33"/>
        </w:numPr>
        <w:tabs>
          <w:tab w:val="left" w:pos="827"/>
        </w:tabs>
        <w:autoSpaceDE w:val="0"/>
        <w:autoSpaceDN w:val="0"/>
        <w:ind w:right="114"/>
        <w:contextualSpacing w:val="0"/>
        <w:jc w:val="both"/>
        <w:rPr>
          <w:rFonts w:asciiTheme="minorHAnsi" w:hAnsiTheme="minorHAnsi" w:cstheme="minorHAnsi"/>
        </w:rPr>
      </w:pPr>
      <w:r w:rsidRPr="00433574">
        <w:rPr>
          <w:rFonts w:asciiTheme="minorHAnsi" w:hAnsiTheme="minorHAnsi" w:cstheme="minorHAnsi"/>
        </w:rPr>
        <w:t>wystąpienia zmian powszechnie obowiązujących przepisów prawa w zakresie mającym wpływ na realizację Umowy - w zakresie dostosowania postanowień</w:t>
      </w:r>
      <w:r w:rsidRPr="00433574">
        <w:rPr>
          <w:rFonts w:asciiTheme="minorHAnsi" w:hAnsiTheme="minorHAnsi" w:cstheme="minorHAnsi"/>
          <w:spacing w:val="40"/>
        </w:rPr>
        <w:t xml:space="preserve"> </w:t>
      </w:r>
      <w:r w:rsidRPr="00433574">
        <w:rPr>
          <w:rFonts w:asciiTheme="minorHAnsi" w:hAnsiTheme="minorHAnsi" w:cstheme="minorHAnsi"/>
        </w:rPr>
        <w:t>Umowy do zmiany przepisów prawa;</w:t>
      </w:r>
    </w:p>
    <w:p w14:paraId="4A1510A7" w14:textId="77777777" w:rsidR="00CE5388" w:rsidRPr="00433574" w:rsidRDefault="00CE5388" w:rsidP="00870C9E">
      <w:pPr>
        <w:pStyle w:val="Akapitzlist"/>
        <w:widowControl w:val="0"/>
        <w:numPr>
          <w:ilvl w:val="1"/>
          <w:numId w:val="33"/>
        </w:numPr>
        <w:tabs>
          <w:tab w:val="left" w:pos="827"/>
        </w:tabs>
        <w:autoSpaceDE w:val="0"/>
        <w:autoSpaceDN w:val="0"/>
        <w:ind w:right="113"/>
        <w:contextualSpacing w:val="0"/>
        <w:jc w:val="both"/>
        <w:rPr>
          <w:rFonts w:asciiTheme="minorHAnsi" w:hAnsiTheme="minorHAnsi" w:cstheme="minorHAnsi"/>
        </w:rPr>
      </w:pPr>
      <w:r w:rsidRPr="00433574">
        <w:rPr>
          <w:rFonts w:asciiTheme="minorHAnsi" w:hAnsiTheme="minorHAnsi" w:cstheme="minorHAnsi"/>
        </w:rPr>
        <w:t>wystąpienia siły wyższej, przez którą Strony rozumieją katastrofalne zjawiska wywołane działaniem sił natury (np. powodzie, trzęsienia ziemi, pożary lasów), zjawiska społeczne lub polityczne o wielkiej skali (np. wojny) oraz akty władzy publicznej (np. blokady granic i portów, ogłoszenie stanów nadzwyczajnych czy stanu zagrożenia epidemicznego lub epidemii) i inne zdarzenia obiektywnie niezależne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 - w zakresie dostosowania Umowy do zmian nią spowodowanych.</w:t>
      </w:r>
    </w:p>
    <w:p w14:paraId="252CB2E8" w14:textId="77777777" w:rsidR="00CE5388" w:rsidRPr="00433574" w:rsidRDefault="00CE5388" w:rsidP="00870C9E">
      <w:pPr>
        <w:pStyle w:val="Akapitzlist"/>
        <w:widowControl w:val="0"/>
        <w:numPr>
          <w:ilvl w:val="1"/>
          <w:numId w:val="33"/>
        </w:numPr>
        <w:tabs>
          <w:tab w:val="left" w:pos="827"/>
        </w:tabs>
        <w:autoSpaceDE w:val="0"/>
        <w:autoSpaceDN w:val="0"/>
        <w:ind w:right="110"/>
        <w:contextualSpacing w:val="0"/>
        <w:jc w:val="both"/>
        <w:rPr>
          <w:rFonts w:asciiTheme="minorHAnsi" w:hAnsiTheme="minorHAnsi" w:cstheme="minorHAnsi"/>
        </w:rPr>
      </w:pPr>
      <w:r w:rsidRPr="00433574">
        <w:rPr>
          <w:rFonts w:asciiTheme="minorHAnsi" w:hAnsiTheme="minorHAnsi" w:cstheme="minorHAnsi"/>
        </w:rPr>
        <w:t>wycofania z produkcji lub sprzedaży Oprogramowania wskazanego w ofercie Wykonawcy, Wykonawca dostarczy aktualnie produkowany przez producenta wskazanego w ofercie model lub typ Oprogramowania o parametrach takich samych lub lepszych od oferowanego</w:t>
      </w:r>
      <w:r w:rsidRPr="00433574">
        <w:rPr>
          <w:rFonts w:asciiTheme="minorHAnsi" w:hAnsiTheme="minorHAnsi" w:cstheme="minorHAnsi"/>
          <w:spacing w:val="40"/>
        </w:rPr>
        <w:t xml:space="preserve"> </w:t>
      </w:r>
      <w:r w:rsidRPr="00433574">
        <w:rPr>
          <w:rFonts w:asciiTheme="minorHAnsi" w:hAnsiTheme="minorHAnsi" w:cstheme="minorHAnsi"/>
        </w:rPr>
        <w:t xml:space="preserve">W powyższej sytuacji Wykonawca zobowiązany jest do niezwłocznego poinformowania Zamawiającego oraz przedstawienia oświadczenia producenta potwierdzającego fakt wycofania Oprogramowania ze sprzedaży wraz z konfiguracją Oprogramowania obecnie produkowanego, celem akceptacji przez </w:t>
      </w:r>
      <w:r w:rsidRPr="00433574">
        <w:rPr>
          <w:rFonts w:asciiTheme="minorHAnsi" w:hAnsiTheme="minorHAnsi" w:cstheme="minorHAnsi"/>
          <w:spacing w:val="-2"/>
        </w:rPr>
        <w:t>Zamawiającego;</w:t>
      </w:r>
    </w:p>
    <w:p w14:paraId="08065973" w14:textId="2AB1A4CA" w:rsidR="00CE5388" w:rsidRPr="00433574" w:rsidRDefault="00CE5388" w:rsidP="00870C9E">
      <w:pPr>
        <w:pStyle w:val="Akapitzlist"/>
        <w:widowControl w:val="0"/>
        <w:numPr>
          <w:ilvl w:val="0"/>
          <w:numId w:val="33"/>
        </w:numPr>
        <w:tabs>
          <w:tab w:val="left" w:pos="547"/>
        </w:tabs>
        <w:autoSpaceDE w:val="0"/>
        <w:autoSpaceDN w:val="0"/>
        <w:ind w:left="546" w:right="111" w:hanging="360"/>
        <w:contextualSpacing w:val="0"/>
        <w:jc w:val="both"/>
        <w:rPr>
          <w:rFonts w:asciiTheme="minorHAnsi" w:hAnsiTheme="minorHAnsi" w:cstheme="minorHAnsi"/>
        </w:rPr>
      </w:pPr>
      <w:r w:rsidRPr="00433574">
        <w:rPr>
          <w:rFonts w:asciiTheme="minorHAnsi" w:hAnsiTheme="minorHAnsi" w:cstheme="minorHAnsi"/>
        </w:rPr>
        <w:t xml:space="preserve">Zmiany, o których mowa w ust. 1, nie mogą spowodować zwiększenia kwoty wynagrodzenia bez podatku VAT określonej w § </w:t>
      </w:r>
      <w:r w:rsidR="00317487">
        <w:rPr>
          <w:rFonts w:asciiTheme="minorHAnsi" w:hAnsiTheme="minorHAnsi" w:cstheme="minorHAnsi"/>
        </w:rPr>
        <w:t>5</w:t>
      </w:r>
      <w:r w:rsidRPr="00433574">
        <w:rPr>
          <w:rFonts w:asciiTheme="minorHAnsi" w:hAnsiTheme="minorHAnsi" w:cstheme="minorHAnsi"/>
        </w:rPr>
        <w:t xml:space="preserve"> ust.</w:t>
      </w:r>
      <w:r w:rsidR="00432F7A">
        <w:rPr>
          <w:rFonts w:asciiTheme="minorHAnsi" w:hAnsiTheme="minorHAnsi" w:cstheme="minorHAnsi"/>
        </w:rPr>
        <w:t xml:space="preserve"> </w:t>
      </w:r>
      <w:r w:rsidRPr="00433574">
        <w:rPr>
          <w:rFonts w:asciiTheme="minorHAnsi" w:hAnsiTheme="minorHAnsi" w:cstheme="minorHAnsi"/>
        </w:rPr>
        <w:t>1 Umowy.</w:t>
      </w:r>
    </w:p>
    <w:p w14:paraId="76A244A0" w14:textId="77777777" w:rsidR="00CE5388" w:rsidRPr="00433574" w:rsidRDefault="00CE5388" w:rsidP="00870C9E">
      <w:pPr>
        <w:pStyle w:val="Akapitzlist"/>
        <w:tabs>
          <w:tab w:val="left" w:pos="547"/>
        </w:tabs>
        <w:ind w:left="546" w:right="111" w:firstLine="0"/>
        <w:jc w:val="right"/>
        <w:rPr>
          <w:rFonts w:asciiTheme="minorHAnsi" w:hAnsiTheme="minorHAnsi" w:cstheme="minorHAnsi"/>
        </w:rPr>
      </w:pPr>
    </w:p>
    <w:p w14:paraId="4A2FA2A3" w14:textId="10EC5C3C" w:rsidR="00CE5388" w:rsidRPr="00433574" w:rsidRDefault="00CE5388" w:rsidP="00870C9E">
      <w:pPr>
        <w:pStyle w:val="Tekstpodstawowy"/>
        <w:spacing w:line="360" w:lineRule="auto"/>
        <w:ind w:left="118"/>
        <w:rPr>
          <w:rFonts w:asciiTheme="minorHAnsi" w:hAnsiTheme="minorHAnsi" w:cstheme="minorHAnsi"/>
          <w:sz w:val="22"/>
          <w:szCs w:val="22"/>
        </w:rPr>
      </w:pPr>
      <w:r w:rsidRPr="00433574">
        <w:rPr>
          <w:rFonts w:asciiTheme="minorHAnsi" w:hAnsiTheme="minorHAnsi" w:cstheme="minorHAnsi"/>
          <w:sz w:val="22"/>
          <w:szCs w:val="22"/>
        </w:rPr>
        <w:t>§</w:t>
      </w:r>
      <w:r w:rsidRPr="00433574">
        <w:rPr>
          <w:rFonts w:asciiTheme="minorHAnsi" w:hAnsiTheme="minorHAnsi" w:cstheme="minorHAnsi"/>
          <w:spacing w:val="-2"/>
          <w:sz w:val="22"/>
          <w:szCs w:val="22"/>
        </w:rPr>
        <w:t xml:space="preserve"> </w:t>
      </w:r>
      <w:r w:rsidR="00317487">
        <w:rPr>
          <w:rFonts w:asciiTheme="minorHAnsi" w:hAnsiTheme="minorHAnsi" w:cstheme="minorHAnsi"/>
          <w:sz w:val="22"/>
          <w:szCs w:val="22"/>
        </w:rPr>
        <w:t>9</w:t>
      </w:r>
      <w:r w:rsidRPr="00433574">
        <w:rPr>
          <w:rFonts w:asciiTheme="minorHAnsi" w:hAnsiTheme="minorHAnsi" w:cstheme="minorHAnsi"/>
          <w:spacing w:val="-3"/>
          <w:sz w:val="22"/>
          <w:szCs w:val="22"/>
        </w:rPr>
        <w:t xml:space="preserve"> </w:t>
      </w:r>
      <w:r w:rsidRPr="00433574">
        <w:rPr>
          <w:rFonts w:asciiTheme="minorHAnsi" w:hAnsiTheme="minorHAnsi" w:cstheme="minorHAnsi"/>
          <w:sz w:val="22"/>
          <w:szCs w:val="22"/>
        </w:rPr>
        <w:t>Postanowienia</w:t>
      </w:r>
      <w:r w:rsidRPr="00433574">
        <w:rPr>
          <w:rFonts w:asciiTheme="minorHAnsi" w:hAnsiTheme="minorHAnsi" w:cstheme="minorHAnsi"/>
          <w:spacing w:val="-1"/>
          <w:sz w:val="22"/>
          <w:szCs w:val="22"/>
        </w:rPr>
        <w:t xml:space="preserve"> </w:t>
      </w:r>
      <w:r w:rsidRPr="00433574">
        <w:rPr>
          <w:rFonts w:asciiTheme="minorHAnsi" w:hAnsiTheme="minorHAnsi" w:cstheme="minorHAnsi"/>
          <w:spacing w:val="-2"/>
          <w:sz w:val="22"/>
          <w:szCs w:val="22"/>
        </w:rPr>
        <w:t>końcowe</w:t>
      </w:r>
    </w:p>
    <w:p w14:paraId="207F3271" w14:textId="04124423" w:rsidR="00CE5388" w:rsidRPr="00433574" w:rsidRDefault="00CE5388" w:rsidP="00870C9E">
      <w:pPr>
        <w:pStyle w:val="Akapitzlist"/>
        <w:widowControl w:val="0"/>
        <w:numPr>
          <w:ilvl w:val="0"/>
          <w:numId w:val="32"/>
        </w:numPr>
        <w:tabs>
          <w:tab w:val="left" w:pos="547"/>
        </w:tabs>
        <w:autoSpaceDE w:val="0"/>
        <w:autoSpaceDN w:val="0"/>
        <w:ind w:right="110"/>
        <w:contextualSpacing w:val="0"/>
        <w:rPr>
          <w:rFonts w:asciiTheme="minorHAnsi" w:hAnsiTheme="minorHAnsi" w:cstheme="minorHAnsi"/>
        </w:rPr>
      </w:pPr>
      <w:r w:rsidRPr="00433574">
        <w:rPr>
          <w:rFonts w:asciiTheme="minorHAnsi" w:hAnsiTheme="minorHAnsi" w:cstheme="minorHAnsi"/>
        </w:rPr>
        <w:t xml:space="preserve">Wszelkie zmiany i uzupełnienia Umowy wymagają zachowania formy pisemnej, pod rygorem nieważności. Zmiany osób wskazanych w § 3 ust. </w:t>
      </w:r>
      <w:r w:rsidR="00317487">
        <w:rPr>
          <w:rFonts w:asciiTheme="minorHAnsi" w:hAnsiTheme="minorHAnsi" w:cstheme="minorHAnsi"/>
        </w:rPr>
        <w:t>2</w:t>
      </w:r>
      <w:r w:rsidRPr="00433574">
        <w:rPr>
          <w:rFonts w:asciiTheme="minorHAnsi" w:hAnsiTheme="minorHAnsi" w:cstheme="minorHAnsi"/>
        </w:rPr>
        <w:t xml:space="preserve"> i </w:t>
      </w:r>
      <w:r w:rsidR="00317487">
        <w:rPr>
          <w:rFonts w:asciiTheme="minorHAnsi" w:hAnsiTheme="minorHAnsi" w:cstheme="minorHAnsi"/>
        </w:rPr>
        <w:t>3</w:t>
      </w:r>
      <w:r w:rsidRPr="00433574">
        <w:rPr>
          <w:rFonts w:asciiTheme="minorHAnsi" w:hAnsiTheme="minorHAnsi" w:cstheme="minorHAnsi"/>
        </w:rPr>
        <w:t xml:space="preserve"> Umowy, numerów telefonów, adresów (w tym poczty elektronicznej), nie wymagają zachowania formy określonej w zdaniu 1. Strony zobowiązują się wzajemnie do pisemnego/mailem informowania o zmianach, o których mowa w zdaniu poprzednim w terminie 2 dni roboczych od ich wprowadzenia.</w:t>
      </w:r>
    </w:p>
    <w:p w14:paraId="4ABEC9C1" w14:textId="77777777" w:rsidR="00CE5388" w:rsidRPr="00433574" w:rsidRDefault="00CE5388" w:rsidP="00870C9E">
      <w:pPr>
        <w:pStyle w:val="Akapitzlist"/>
        <w:widowControl w:val="0"/>
        <w:numPr>
          <w:ilvl w:val="0"/>
          <w:numId w:val="32"/>
        </w:numPr>
        <w:tabs>
          <w:tab w:val="left" w:pos="547"/>
        </w:tabs>
        <w:autoSpaceDE w:val="0"/>
        <w:autoSpaceDN w:val="0"/>
        <w:ind w:right="118"/>
        <w:contextualSpacing w:val="0"/>
        <w:rPr>
          <w:rFonts w:asciiTheme="minorHAnsi" w:hAnsiTheme="minorHAnsi" w:cstheme="minorHAnsi"/>
        </w:rPr>
      </w:pPr>
      <w:r w:rsidRPr="00433574">
        <w:rPr>
          <w:rFonts w:asciiTheme="minorHAnsi" w:hAnsiTheme="minorHAnsi" w:cstheme="minorHAnsi"/>
        </w:rPr>
        <w:t xml:space="preserve">Korespondencję przesłaną na adresy Stron określone w komparycji Umowy uważa się za </w:t>
      </w:r>
      <w:r w:rsidRPr="00433574">
        <w:rPr>
          <w:rFonts w:asciiTheme="minorHAnsi" w:hAnsiTheme="minorHAnsi" w:cstheme="minorHAnsi"/>
        </w:rPr>
        <w:lastRenderedPageBreak/>
        <w:t>skutecznie doręczoną, chyba że Strony poinformują się pisemnie o zmianie adresów.</w:t>
      </w:r>
    </w:p>
    <w:p w14:paraId="144ECD81" w14:textId="77777777" w:rsidR="00CE5388" w:rsidRPr="00433574" w:rsidRDefault="00CE5388" w:rsidP="00870C9E">
      <w:pPr>
        <w:pStyle w:val="Akapitzlist"/>
        <w:widowControl w:val="0"/>
        <w:numPr>
          <w:ilvl w:val="0"/>
          <w:numId w:val="32"/>
        </w:numPr>
        <w:tabs>
          <w:tab w:val="left" w:pos="547"/>
        </w:tabs>
        <w:autoSpaceDE w:val="0"/>
        <w:autoSpaceDN w:val="0"/>
        <w:ind w:right="111"/>
        <w:contextualSpacing w:val="0"/>
        <w:rPr>
          <w:rFonts w:asciiTheme="minorHAnsi" w:hAnsiTheme="minorHAnsi" w:cstheme="minorHAnsi"/>
        </w:rPr>
      </w:pPr>
      <w:r w:rsidRPr="00433574">
        <w:rPr>
          <w:rFonts w:asciiTheme="minorHAnsi" w:hAnsiTheme="minorHAnsi" w:cstheme="minorHAnsi"/>
        </w:rPr>
        <w:t>Przez dni robocze rozumie się dni od poniedziałku do piątku za wyjątkiem dni wolnych zgodnie z ustawą z dnia 18 stycznia 1951 r. o dniach wolnych od pracy (Dz. U. z 2020 r. poz. 1920).</w:t>
      </w:r>
    </w:p>
    <w:p w14:paraId="2E2E7FEB" w14:textId="69C4EB80" w:rsidR="00CE5388" w:rsidRPr="00433574" w:rsidRDefault="00CE5388" w:rsidP="00870C9E">
      <w:pPr>
        <w:pStyle w:val="Akapitzlist"/>
        <w:widowControl w:val="0"/>
        <w:numPr>
          <w:ilvl w:val="0"/>
          <w:numId w:val="32"/>
        </w:numPr>
        <w:tabs>
          <w:tab w:val="left" w:pos="547"/>
        </w:tabs>
        <w:autoSpaceDE w:val="0"/>
        <w:autoSpaceDN w:val="0"/>
        <w:ind w:right="109"/>
        <w:contextualSpacing w:val="0"/>
        <w:rPr>
          <w:rFonts w:asciiTheme="minorHAnsi" w:hAnsiTheme="minorHAnsi" w:cstheme="minorHAnsi"/>
        </w:rPr>
      </w:pPr>
      <w:r w:rsidRPr="00433574">
        <w:rPr>
          <w:rFonts w:asciiTheme="minorHAnsi" w:hAnsiTheme="minorHAnsi" w:cstheme="minorHAnsi"/>
        </w:rPr>
        <w:t>W sprawach nieuregulowanych Umową stosuje się przepisy Kodeksu cywilnego</w:t>
      </w:r>
      <w:r w:rsidR="00317487">
        <w:rPr>
          <w:rFonts w:asciiTheme="minorHAnsi" w:hAnsiTheme="minorHAnsi" w:cstheme="minorHAnsi"/>
        </w:rPr>
        <w:t>.</w:t>
      </w:r>
    </w:p>
    <w:p w14:paraId="48EE1ABC" w14:textId="77777777" w:rsidR="00CE5388" w:rsidRPr="00433574" w:rsidRDefault="00CE5388" w:rsidP="00870C9E">
      <w:pPr>
        <w:pStyle w:val="Akapitzlist"/>
        <w:widowControl w:val="0"/>
        <w:numPr>
          <w:ilvl w:val="0"/>
          <w:numId w:val="32"/>
        </w:numPr>
        <w:tabs>
          <w:tab w:val="left" w:pos="547"/>
        </w:tabs>
        <w:autoSpaceDE w:val="0"/>
        <w:autoSpaceDN w:val="0"/>
        <w:ind w:right="114"/>
        <w:contextualSpacing w:val="0"/>
        <w:rPr>
          <w:rFonts w:asciiTheme="minorHAnsi" w:hAnsiTheme="minorHAnsi" w:cstheme="minorHAnsi"/>
        </w:rPr>
      </w:pPr>
      <w:r w:rsidRPr="00433574">
        <w:rPr>
          <w:rFonts w:asciiTheme="minorHAnsi" w:hAnsiTheme="minorHAnsi" w:cstheme="minorHAnsi"/>
        </w:rPr>
        <w:t>Wszelkie spory na gruncie realizacji Umowy rozstrzygane będą przez sąd powszechny właściwy dla siedziby Zamawiającego.</w:t>
      </w:r>
    </w:p>
    <w:p w14:paraId="71847942" w14:textId="77777777" w:rsidR="00CE5388" w:rsidRPr="00433574" w:rsidRDefault="00CE5388" w:rsidP="00870C9E">
      <w:pPr>
        <w:pStyle w:val="Akapitzlist"/>
        <w:widowControl w:val="0"/>
        <w:numPr>
          <w:ilvl w:val="0"/>
          <w:numId w:val="32"/>
        </w:numPr>
        <w:tabs>
          <w:tab w:val="left" w:pos="547"/>
        </w:tabs>
        <w:autoSpaceDE w:val="0"/>
        <w:autoSpaceDN w:val="0"/>
        <w:ind w:right="116"/>
        <w:contextualSpacing w:val="0"/>
        <w:rPr>
          <w:rFonts w:asciiTheme="minorHAnsi" w:hAnsiTheme="minorHAnsi" w:cstheme="minorHAnsi"/>
        </w:rPr>
      </w:pPr>
      <w:r w:rsidRPr="00433574">
        <w:rPr>
          <w:rFonts w:asciiTheme="minorHAnsi" w:hAnsiTheme="minorHAnsi" w:cstheme="minorHAnsi"/>
        </w:rPr>
        <w:t>Umowę sporządzono w 3 jednobrzmiących egzemplarzach, w tym 2 egzemplarze dla Zamawiającego i jeden dla Wykonawcy.</w:t>
      </w:r>
    </w:p>
    <w:p w14:paraId="0C3A842D" w14:textId="77777777" w:rsidR="00870C9E" w:rsidRPr="00433574" w:rsidRDefault="00CE5388" w:rsidP="00870C9E">
      <w:pPr>
        <w:pStyle w:val="Akapitzlist"/>
        <w:widowControl w:val="0"/>
        <w:numPr>
          <w:ilvl w:val="0"/>
          <w:numId w:val="32"/>
        </w:numPr>
        <w:tabs>
          <w:tab w:val="left" w:pos="403"/>
        </w:tabs>
        <w:autoSpaceDE w:val="0"/>
        <w:autoSpaceDN w:val="0"/>
        <w:ind w:left="402" w:right="112" w:hanging="284"/>
        <w:contextualSpacing w:val="0"/>
        <w:rPr>
          <w:rFonts w:asciiTheme="minorHAnsi" w:hAnsiTheme="minorHAnsi" w:cstheme="minorHAnsi"/>
        </w:rPr>
      </w:pPr>
      <w:r w:rsidRPr="00433574">
        <w:rPr>
          <w:rFonts w:asciiTheme="minorHAnsi" w:hAnsiTheme="minorHAnsi" w:cstheme="minorHAnsi"/>
        </w:rPr>
        <w:t>Integralną część Umowy stanowi</w:t>
      </w:r>
      <w:r w:rsidR="00870C9E" w:rsidRPr="00433574">
        <w:rPr>
          <w:rFonts w:asciiTheme="minorHAnsi" w:hAnsiTheme="minorHAnsi" w:cstheme="minorHAnsi"/>
        </w:rPr>
        <w:t>ą:</w:t>
      </w:r>
    </w:p>
    <w:p w14:paraId="0375475F" w14:textId="5C69233C" w:rsidR="00870C9E" w:rsidRPr="00433574" w:rsidRDefault="00870C9E" w:rsidP="00870C9E">
      <w:pPr>
        <w:pStyle w:val="Akapitzlist"/>
        <w:widowControl w:val="0"/>
        <w:numPr>
          <w:ilvl w:val="1"/>
          <w:numId w:val="33"/>
        </w:numPr>
        <w:tabs>
          <w:tab w:val="left" w:pos="403"/>
        </w:tabs>
        <w:autoSpaceDE w:val="0"/>
        <w:autoSpaceDN w:val="0"/>
        <w:ind w:right="112"/>
        <w:contextualSpacing w:val="0"/>
        <w:jc w:val="both"/>
        <w:rPr>
          <w:rFonts w:asciiTheme="minorHAnsi" w:hAnsiTheme="minorHAnsi" w:cstheme="minorHAnsi"/>
        </w:rPr>
      </w:pPr>
      <w:r w:rsidRPr="00433574">
        <w:rPr>
          <w:rFonts w:asciiTheme="minorHAnsi" w:hAnsiTheme="minorHAnsi" w:cstheme="minorHAnsi"/>
          <w:spacing w:val="-2"/>
        </w:rPr>
        <w:t xml:space="preserve">Załącznik nr </w:t>
      </w:r>
      <w:r w:rsidR="0020174C">
        <w:rPr>
          <w:rFonts w:asciiTheme="minorHAnsi" w:hAnsiTheme="minorHAnsi" w:cstheme="minorHAnsi"/>
          <w:spacing w:val="-2"/>
        </w:rPr>
        <w:t>1</w:t>
      </w:r>
      <w:r w:rsidRPr="00433574">
        <w:rPr>
          <w:rFonts w:asciiTheme="minorHAnsi" w:hAnsiTheme="minorHAnsi" w:cstheme="minorHAnsi"/>
          <w:spacing w:val="-2"/>
        </w:rPr>
        <w:t xml:space="preserve"> – Specyfikacja techniczna</w:t>
      </w:r>
    </w:p>
    <w:p w14:paraId="3E6CAC28" w14:textId="4879A411" w:rsidR="00870C9E" w:rsidRPr="00433574" w:rsidRDefault="00870C9E" w:rsidP="00870C9E">
      <w:pPr>
        <w:pStyle w:val="Akapitzlist"/>
        <w:widowControl w:val="0"/>
        <w:numPr>
          <w:ilvl w:val="1"/>
          <w:numId w:val="33"/>
        </w:numPr>
        <w:tabs>
          <w:tab w:val="left" w:pos="403"/>
        </w:tabs>
        <w:autoSpaceDE w:val="0"/>
        <w:autoSpaceDN w:val="0"/>
        <w:ind w:right="112"/>
        <w:contextualSpacing w:val="0"/>
        <w:jc w:val="both"/>
        <w:rPr>
          <w:rFonts w:asciiTheme="minorHAnsi" w:hAnsiTheme="minorHAnsi" w:cstheme="minorHAnsi"/>
        </w:rPr>
      </w:pPr>
      <w:r w:rsidRPr="00433574">
        <w:rPr>
          <w:rFonts w:asciiTheme="minorHAnsi" w:hAnsiTheme="minorHAnsi" w:cstheme="minorHAnsi"/>
          <w:spacing w:val="-2"/>
        </w:rPr>
        <w:t xml:space="preserve">Załącznik nr </w:t>
      </w:r>
      <w:r w:rsidR="0020174C">
        <w:rPr>
          <w:rFonts w:asciiTheme="minorHAnsi" w:hAnsiTheme="minorHAnsi" w:cstheme="minorHAnsi"/>
          <w:spacing w:val="-2"/>
        </w:rPr>
        <w:t>2</w:t>
      </w:r>
      <w:r w:rsidRPr="00433574">
        <w:rPr>
          <w:rFonts w:asciiTheme="minorHAnsi" w:hAnsiTheme="minorHAnsi" w:cstheme="minorHAnsi"/>
          <w:spacing w:val="-2"/>
        </w:rPr>
        <w:t xml:space="preserve"> – </w:t>
      </w:r>
      <w:r w:rsidR="00317487">
        <w:rPr>
          <w:rFonts w:asciiTheme="minorHAnsi" w:hAnsiTheme="minorHAnsi" w:cstheme="minorHAnsi"/>
          <w:spacing w:val="-2"/>
        </w:rPr>
        <w:t>W</w:t>
      </w:r>
      <w:r w:rsidRPr="00433574">
        <w:rPr>
          <w:rFonts w:asciiTheme="minorHAnsi" w:hAnsiTheme="minorHAnsi" w:cstheme="minorHAnsi"/>
          <w:spacing w:val="-2"/>
        </w:rPr>
        <w:t>zór protokołu odbioru</w:t>
      </w:r>
      <w:r w:rsidR="00317487">
        <w:rPr>
          <w:rFonts w:asciiTheme="minorHAnsi" w:hAnsiTheme="minorHAnsi" w:cstheme="minorHAnsi"/>
          <w:spacing w:val="-2"/>
        </w:rPr>
        <w:t xml:space="preserve"> Oprogramowania</w:t>
      </w:r>
    </w:p>
    <w:p w14:paraId="0AC5EBCB" w14:textId="77777777" w:rsidR="00CE5388" w:rsidRPr="00433574" w:rsidRDefault="00CE5388" w:rsidP="00870C9E">
      <w:pPr>
        <w:pStyle w:val="Tekstpodstawowy"/>
        <w:spacing w:line="360" w:lineRule="auto"/>
        <w:rPr>
          <w:rFonts w:asciiTheme="minorHAnsi" w:hAnsiTheme="minorHAnsi" w:cstheme="minorHAnsi"/>
          <w:sz w:val="22"/>
          <w:szCs w:val="22"/>
        </w:rPr>
      </w:pPr>
    </w:p>
    <w:p w14:paraId="65F37F32" w14:textId="77777777" w:rsidR="00CE5388" w:rsidRPr="00433574" w:rsidRDefault="00CE5388" w:rsidP="00870C9E">
      <w:pPr>
        <w:pStyle w:val="Tekstpodstawowy"/>
        <w:spacing w:line="360" w:lineRule="auto"/>
        <w:rPr>
          <w:rFonts w:asciiTheme="minorHAnsi" w:hAnsiTheme="minorHAnsi" w:cstheme="minorHAnsi"/>
          <w:sz w:val="22"/>
          <w:szCs w:val="22"/>
        </w:rPr>
      </w:pPr>
    </w:p>
    <w:p w14:paraId="63B72C74" w14:textId="79BFDEC1" w:rsidR="00022645" w:rsidRPr="00433574" w:rsidRDefault="00870C9E" w:rsidP="00870C9E">
      <w:pPr>
        <w:pStyle w:val="Nagwek6"/>
        <w:spacing w:before="0" w:after="0"/>
        <w:rPr>
          <w:rFonts w:asciiTheme="minorHAnsi" w:hAnsiTheme="minorHAnsi" w:cstheme="minorHAnsi"/>
          <w:bCs w:val="0"/>
          <w:sz w:val="22"/>
        </w:rPr>
      </w:pPr>
      <w:r w:rsidRPr="00433574">
        <w:rPr>
          <w:rFonts w:asciiTheme="minorHAnsi" w:hAnsiTheme="minorHAnsi" w:cstheme="minorHAnsi"/>
          <w:bCs w:val="0"/>
          <w:sz w:val="22"/>
        </w:rPr>
        <w:t>Zamawiający Wykonawca</w:t>
      </w:r>
    </w:p>
    <w:sectPr w:rsidR="00022645" w:rsidRPr="00433574" w:rsidSect="00547D74">
      <w:footerReference w:type="even" r:id="rId12"/>
      <w:footerReference w:type="default" r:id="rId13"/>
      <w:pgSz w:w="11906" w:h="16838"/>
      <w:pgMar w:top="1417"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C0D1C" w14:textId="77777777" w:rsidR="00574FDA" w:rsidRDefault="00574FDA">
      <w:r>
        <w:separator/>
      </w:r>
    </w:p>
  </w:endnote>
  <w:endnote w:type="continuationSeparator" w:id="0">
    <w:p w14:paraId="31917AAE" w14:textId="77777777" w:rsidR="00574FDA" w:rsidRDefault="00574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841B7" w14:textId="77777777" w:rsidR="00F619A8" w:rsidRDefault="00F619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049E0C16" w14:textId="77777777" w:rsidR="00F619A8" w:rsidRDefault="00F61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176A7" w14:textId="4C848E43" w:rsidR="00F619A8" w:rsidRPr="00CB0DF1" w:rsidRDefault="00F619A8">
    <w:pPr>
      <w:pStyle w:val="Stopka"/>
      <w:jc w:val="right"/>
      <w:rPr>
        <w:rFonts w:ascii="Arial Narrow" w:hAnsi="Arial Narrow"/>
        <w:sz w:val="16"/>
        <w:szCs w:val="16"/>
      </w:rPr>
    </w:pPr>
    <w:r w:rsidRPr="00CB0DF1">
      <w:rPr>
        <w:rFonts w:ascii="Arial Narrow" w:hAnsi="Arial Narrow"/>
        <w:sz w:val="16"/>
        <w:szCs w:val="16"/>
      </w:rPr>
      <w:fldChar w:fldCharType="begin"/>
    </w:r>
    <w:r w:rsidRPr="00CB0DF1">
      <w:rPr>
        <w:rFonts w:ascii="Arial Narrow" w:hAnsi="Arial Narrow"/>
        <w:sz w:val="16"/>
        <w:szCs w:val="16"/>
      </w:rPr>
      <w:instrText xml:space="preserve"> PAGE   \* MERGEFORMAT </w:instrText>
    </w:r>
    <w:r w:rsidRPr="00CB0DF1">
      <w:rPr>
        <w:rFonts w:ascii="Arial Narrow" w:hAnsi="Arial Narrow"/>
        <w:sz w:val="16"/>
        <w:szCs w:val="16"/>
      </w:rPr>
      <w:fldChar w:fldCharType="separate"/>
    </w:r>
    <w:r w:rsidR="00432F7A">
      <w:rPr>
        <w:rFonts w:ascii="Arial Narrow" w:hAnsi="Arial Narrow"/>
        <w:noProof/>
        <w:sz w:val="16"/>
        <w:szCs w:val="16"/>
      </w:rPr>
      <w:t>7</w:t>
    </w:r>
    <w:r w:rsidRPr="00CB0DF1">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69F50" w14:textId="77777777" w:rsidR="00574FDA" w:rsidRDefault="00574FDA">
      <w:r>
        <w:separator/>
      </w:r>
    </w:p>
  </w:footnote>
  <w:footnote w:type="continuationSeparator" w:id="0">
    <w:p w14:paraId="399B9DF0" w14:textId="77777777" w:rsidR="00574FDA" w:rsidRDefault="00574F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75D2"/>
    <w:multiLevelType w:val="hybridMultilevel"/>
    <w:tmpl w:val="95B6E19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384754"/>
    <w:multiLevelType w:val="hybridMultilevel"/>
    <w:tmpl w:val="2C2CF6B6"/>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D2C1371"/>
    <w:multiLevelType w:val="hybridMultilevel"/>
    <w:tmpl w:val="5F88430C"/>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 w15:restartNumberingAfterBreak="0">
    <w:nsid w:val="0FD57F8A"/>
    <w:multiLevelType w:val="hybridMultilevel"/>
    <w:tmpl w:val="5B5EA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3B4B63"/>
    <w:multiLevelType w:val="hybridMultilevel"/>
    <w:tmpl w:val="B002E3C0"/>
    <w:lvl w:ilvl="0" w:tplc="EEE68FE6">
      <w:start w:val="1"/>
      <w:numFmt w:val="decimal"/>
      <w:lvlText w:val="%1."/>
      <w:lvlJc w:val="left"/>
      <w:pPr>
        <w:ind w:left="838" w:hanging="360"/>
      </w:pPr>
      <w:rPr>
        <w:rFonts w:asciiTheme="minorHAnsi" w:eastAsia="Calibri" w:hAnsiTheme="minorHAnsi" w:cstheme="minorHAnsi"/>
        <w:b w:val="0"/>
        <w:bCs w:val="0"/>
        <w:i w:val="0"/>
        <w:iCs w:val="0"/>
        <w:w w:val="100"/>
        <w:sz w:val="24"/>
        <w:szCs w:val="24"/>
        <w:lang w:val="pl-PL" w:eastAsia="en-US" w:bidi="ar-SA"/>
      </w:rPr>
    </w:lvl>
    <w:lvl w:ilvl="1" w:tplc="452E5B4A">
      <w:start w:val="1"/>
      <w:numFmt w:val="decimal"/>
      <w:lvlText w:val="%2)"/>
      <w:lvlJc w:val="left"/>
      <w:pPr>
        <w:ind w:left="1198" w:hanging="360"/>
      </w:pPr>
      <w:rPr>
        <w:rFonts w:ascii="Calibri" w:eastAsia="Calibri" w:hAnsi="Calibri" w:cs="Calibri" w:hint="default"/>
        <w:b w:val="0"/>
        <w:bCs w:val="0"/>
        <w:i w:val="0"/>
        <w:iCs w:val="0"/>
        <w:spacing w:val="0"/>
        <w:w w:val="100"/>
        <w:sz w:val="24"/>
        <w:szCs w:val="24"/>
        <w:lang w:val="pl-PL" w:eastAsia="en-US" w:bidi="ar-SA"/>
      </w:rPr>
    </w:lvl>
    <w:lvl w:ilvl="2" w:tplc="A6ACC230">
      <w:numFmt w:val="bullet"/>
      <w:lvlText w:val="•"/>
      <w:lvlJc w:val="left"/>
      <w:pPr>
        <w:ind w:left="2100" w:hanging="360"/>
      </w:pPr>
      <w:rPr>
        <w:rFonts w:hint="default"/>
        <w:lang w:val="pl-PL" w:eastAsia="en-US" w:bidi="ar-SA"/>
      </w:rPr>
    </w:lvl>
    <w:lvl w:ilvl="3" w:tplc="5712CD06">
      <w:numFmt w:val="bullet"/>
      <w:lvlText w:val="•"/>
      <w:lvlJc w:val="left"/>
      <w:pPr>
        <w:ind w:left="3001" w:hanging="360"/>
      </w:pPr>
      <w:rPr>
        <w:rFonts w:hint="default"/>
        <w:lang w:val="pl-PL" w:eastAsia="en-US" w:bidi="ar-SA"/>
      </w:rPr>
    </w:lvl>
    <w:lvl w:ilvl="4" w:tplc="DF30EB20">
      <w:numFmt w:val="bullet"/>
      <w:lvlText w:val="•"/>
      <w:lvlJc w:val="left"/>
      <w:pPr>
        <w:ind w:left="3902" w:hanging="360"/>
      </w:pPr>
      <w:rPr>
        <w:rFonts w:hint="default"/>
        <w:lang w:val="pl-PL" w:eastAsia="en-US" w:bidi="ar-SA"/>
      </w:rPr>
    </w:lvl>
    <w:lvl w:ilvl="5" w:tplc="CE624124">
      <w:numFmt w:val="bullet"/>
      <w:lvlText w:val="•"/>
      <w:lvlJc w:val="left"/>
      <w:pPr>
        <w:ind w:left="4802" w:hanging="360"/>
      </w:pPr>
      <w:rPr>
        <w:rFonts w:hint="default"/>
        <w:lang w:val="pl-PL" w:eastAsia="en-US" w:bidi="ar-SA"/>
      </w:rPr>
    </w:lvl>
    <w:lvl w:ilvl="6" w:tplc="74DEEB46">
      <w:numFmt w:val="bullet"/>
      <w:lvlText w:val="•"/>
      <w:lvlJc w:val="left"/>
      <w:pPr>
        <w:ind w:left="5703" w:hanging="360"/>
      </w:pPr>
      <w:rPr>
        <w:rFonts w:hint="default"/>
        <w:lang w:val="pl-PL" w:eastAsia="en-US" w:bidi="ar-SA"/>
      </w:rPr>
    </w:lvl>
    <w:lvl w:ilvl="7" w:tplc="979CBE1A">
      <w:numFmt w:val="bullet"/>
      <w:lvlText w:val="•"/>
      <w:lvlJc w:val="left"/>
      <w:pPr>
        <w:ind w:left="6604" w:hanging="360"/>
      </w:pPr>
      <w:rPr>
        <w:rFonts w:hint="default"/>
        <w:lang w:val="pl-PL" w:eastAsia="en-US" w:bidi="ar-SA"/>
      </w:rPr>
    </w:lvl>
    <w:lvl w:ilvl="8" w:tplc="8E420B9A">
      <w:numFmt w:val="bullet"/>
      <w:lvlText w:val="•"/>
      <w:lvlJc w:val="left"/>
      <w:pPr>
        <w:ind w:left="7504" w:hanging="360"/>
      </w:pPr>
      <w:rPr>
        <w:rFonts w:hint="default"/>
        <w:lang w:val="pl-PL" w:eastAsia="en-US" w:bidi="ar-SA"/>
      </w:rPr>
    </w:lvl>
  </w:abstractNum>
  <w:abstractNum w:abstractNumId="5" w15:restartNumberingAfterBreak="0">
    <w:nsid w:val="1A626547"/>
    <w:multiLevelType w:val="hybridMultilevel"/>
    <w:tmpl w:val="208AB838"/>
    <w:lvl w:ilvl="0" w:tplc="BBCE4270">
      <w:start w:val="1"/>
      <w:numFmt w:val="decimal"/>
      <w:lvlText w:val="%1."/>
      <w:lvlJc w:val="left"/>
      <w:pPr>
        <w:ind w:left="402" w:hanging="284"/>
      </w:pPr>
      <w:rPr>
        <w:rFonts w:ascii="Calibri" w:eastAsia="Calibri" w:hAnsi="Calibri" w:cs="Calibri" w:hint="default"/>
        <w:b w:val="0"/>
        <w:bCs w:val="0"/>
        <w:i w:val="0"/>
        <w:iCs w:val="0"/>
        <w:w w:val="100"/>
        <w:sz w:val="24"/>
        <w:szCs w:val="24"/>
        <w:lang w:val="pl-PL" w:eastAsia="en-US" w:bidi="ar-SA"/>
      </w:rPr>
    </w:lvl>
    <w:lvl w:ilvl="1" w:tplc="3AD43686">
      <w:numFmt w:val="bullet"/>
      <w:lvlText w:val="•"/>
      <w:lvlJc w:val="left"/>
      <w:pPr>
        <w:ind w:left="1290" w:hanging="284"/>
      </w:pPr>
      <w:rPr>
        <w:rFonts w:hint="default"/>
        <w:lang w:val="pl-PL" w:eastAsia="en-US" w:bidi="ar-SA"/>
      </w:rPr>
    </w:lvl>
    <w:lvl w:ilvl="2" w:tplc="03180244">
      <w:numFmt w:val="bullet"/>
      <w:lvlText w:val="•"/>
      <w:lvlJc w:val="left"/>
      <w:pPr>
        <w:ind w:left="2181" w:hanging="284"/>
      </w:pPr>
      <w:rPr>
        <w:rFonts w:hint="default"/>
        <w:lang w:val="pl-PL" w:eastAsia="en-US" w:bidi="ar-SA"/>
      </w:rPr>
    </w:lvl>
    <w:lvl w:ilvl="3" w:tplc="263A0330">
      <w:numFmt w:val="bullet"/>
      <w:lvlText w:val="•"/>
      <w:lvlJc w:val="left"/>
      <w:pPr>
        <w:ind w:left="3071" w:hanging="284"/>
      </w:pPr>
      <w:rPr>
        <w:rFonts w:hint="default"/>
        <w:lang w:val="pl-PL" w:eastAsia="en-US" w:bidi="ar-SA"/>
      </w:rPr>
    </w:lvl>
    <w:lvl w:ilvl="4" w:tplc="834C5BFE">
      <w:numFmt w:val="bullet"/>
      <w:lvlText w:val="•"/>
      <w:lvlJc w:val="left"/>
      <w:pPr>
        <w:ind w:left="3962" w:hanging="284"/>
      </w:pPr>
      <w:rPr>
        <w:rFonts w:hint="default"/>
        <w:lang w:val="pl-PL" w:eastAsia="en-US" w:bidi="ar-SA"/>
      </w:rPr>
    </w:lvl>
    <w:lvl w:ilvl="5" w:tplc="8ABAAB34">
      <w:numFmt w:val="bullet"/>
      <w:lvlText w:val="•"/>
      <w:lvlJc w:val="left"/>
      <w:pPr>
        <w:ind w:left="4853" w:hanging="284"/>
      </w:pPr>
      <w:rPr>
        <w:rFonts w:hint="default"/>
        <w:lang w:val="pl-PL" w:eastAsia="en-US" w:bidi="ar-SA"/>
      </w:rPr>
    </w:lvl>
    <w:lvl w:ilvl="6" w:tplc="683EAFB6">
      <w:numFmt w:val="bullet"/>
      <w:lvlText w:val="•"/>
      <w:lvlJc w:val="left"/>
      <w:pPr>
        <w:ind w:left="5743" w:hanging="284"/>
      </w:pPr>
      <w:rPr>
        <w:rFonts w:hint="default"/>
        <w:lang w:val="pl-PL" w:eastAsia="en-US" w:bidi="ar-SA"/>
      </w:rPr>
    </w:lvl>
    <w:lvl w:ilvl="7" w:tplc="4BC2CA24">
      <w:numFmt w:val="bullet"/>
      <w:lvlText w:val="•"/>
      <w:lvlJc w:val="left"/>
      <w:pPr>
        <w:ind w:left="6634" w:hanging="284"/>
      </w:pPr>
      <w:rPr>
        <w:rFonts w:hint="default"/>
        <w:lang w:val="pl-PL" w:eastAsia="en-US" w:bidi="ar-SA"/>
      </w:rPr>
    </w:lvl>
    <w:lvl w:ilvl="8" w:tplc="7A0CB06C">
      <w:numFmt w:val="bullet"/>
      <w:lvlText w:val="•"/>
      <w:lvlJc w:val="left"/>
      <w:pPr>
        <w:ind w:left="7525" w:hanging="284"/>
      </w:pPr>
      <w:rPr>
        <w:rFonts w:hint="default"/>
        <w:lang w:val="pl-PL" w:eastAsia="en-US" w:bidi="ar-SA"/>
      </w:rPr>
    </w:lvl>
  </w:abstractNum>
  <w:abstractNum w:abstractNumId="6" w15:restartNumberingAfterBreak="0">
    <w:nsid w:val="1DC96888"/>
    <w:multiLevelType w:val="hybridMultilevel"/>
    <w:tmpl w:val="423E913C"/>
    <w:lvl w:ilvl="0" w:tplc="0415000F">
      <w:start w:val="1"/>
      <w:numFmt w:val="decimal"/>
      <w:lvlText w:val="%1."/>
      <w:lvlJc w:val="left"/>
      <w:pPr>
        <w:tabs>
          <w:tab w:val="num" w:pos="720"/>
        </w:tabs>
        <w:ind w:left="720" w:hanging="360"/>
      </w:pPr>
      <w:rPr>
        <w:rFonts w:hint="default"/>
      </w:rPr>
    </w:lvl>
    <w:lvl w:ilvl="1" w:tplc="CA689E86">
      <w:start w:val="1"/>
      <w:numFmt w:val="lowerLetter"/>
      <w:lvlText w:val="%2)"/>
      <w:lvlJc w:val="left"/>
      <w:pPr>
        <w:tabs>
          <w:tab w:val="num" w:pos="1440"/>
        </w:tabs>
        <w:ind w:left="1440" w:hanging="360"/>
      </w:pPr>
      <w:rPr>
        <w:rFonts w:hint="default"/>
      </w:rPr>
    </w:lvl>
    <w:lvl w:ilvl="2" w:tplc="55865F36">
      <w:start w:val="5"/>
      <w:numFmt w:val="decimal"/>
      <w:lvlText w:val="%3"/>
      <w:lvlJc w:val="left"/>
      <w:pPr>
        <w:tabs>
          <w:tab w:val="num" w:pos="2340"/>
        </w:tabs>
        <w:ind w:left="2340" w:hanging="360"/>
      </w:pPr>
      <w:rPr>
        <w:rFonts w:hint="default"/>
      </w:rPr>
    </w:lvl>
    <w:lvl w:ilvl="3" w:tplc="12767E04">
      <w:start w:val="1"/>
      <w:numFmt w:val="lowerLetter"/>
      <w:lvlText w:val="%4."/>
      <w:lvlJc w:val="left"/>
      <w:pPr>
        <w:ind w:left="2880" w:hanging="360"/>
      </w:pPr>
      <w:rPr>
        <w:rFonts w:hint="default"/>
      </w:rPr>
    </w:lvl>
    <w:lvl w:ilvl="4" w:tplc="3B84839A">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7312DB4"/>
    <w:multiLevelType w:val="hybridMultilevel"/>
    <w:tmpl w:val="161C7E8E"/>
    <w:lvl w:ilvl="0" w:tplc="D706B3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8DD5DBF"/>
    <w:multiLevelType w:val="hybridMultilevel"/>
    <w:tmpl w:val="8E942A6A"/>
    <w:lvl w:ilvl="0" w:tplc="8D8A4DBC">
      <w:start w:val="1"/>
      <w:numFmt w:val="decimal"/>
      <w:lvlText w:val="%1."/>
      <w:lvlJc w:val="left"/>
      <w:pPr>
        <w:tabs>
          <w:tab w:val="num" w:pos="720"/>
        </w:tabs>
        <w:ind w:left="720" w:hanging="360"/>
      </w:pPr>
      <w:rPr>
        <w:rFonts w:hint="default"/>
        <w:color w:val="auto"/>
        <w:sz w:val="24"/>
        <w:szCs w:val="24"/>
      </w:rPr>
    </w:lvl>
    <w:lvl w:ilvl="1" w:tplc="2CB6ACD6">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BB56801"/>
    <w:multiLevelType w:val="hybridMultilevel"/>
    <w:tmpl w:val="87DA41A2"/>
    <w:lvl w:ilvl="0" w:tplc="2DD839CA">
      <w:start w:val="1"/>
      <w:numFmt w:val="decimal"/>
      <w:lvlText w:val="%1."/>
      <w:lvlJc w:val="left"/>
      <w:pPr>
        <w:ind w:left="478" w:hanging="360"/>
      </w:pPr>
      <w:rPr>
        <w:rFonts w:ascii="Calibri" w:eastAsia="Calibri" w:hAnsi="Calibri" w:cs="Calibri" w:hint="default"/>
        <w:b w:val="0"/>
        <w:bCs w:val="0"/>
        <w:i w:val="0"/>
        <w:iCs w:val="0"/>
        <w:w w:val="100"/>
        <w:sz w:val="24"/>
        <w:szCs w:val="24"/>
        <w:lang w:val="pl-PL" w:eastAsia="en-US" w:bidi="ar-SA"/>
      </w:rPr>
    </w:lvl>
    <w:lvl w:ilvl="1" w:tplc="57EEA500">
      <w:numFmt w:val="bullet"/>
      <w:lvlText w:val="•"/>
      <w:lvlJc w:val="left"/>
      <w:pPr>
        <w:ind w:left="1362" w:hanging="360"/>
      </w:pPr>
      <w:rPr>
        <w:rFonts w:hint="default"/>
        <w:lang w:val="pl-PL" w:eastAsia="en-US" w:bidi="ar-SA"/>
      </w:rPr>
    </w:lvl>
    <w:lvl w:ilvl="2" w:tplc="6AA23B86">
      <w:numFmt w:val="bullet"/>
      <w:lvlText w:val="•"/>
      <w:lvlJc w:val="left"/>
      <w:pPr>
        <w:ind w:left="2245" w:hanging="360"/>
      </w:pPr>
      <w:rPr>
        <w:rFonts w:hint="default"/>
        <w:lang w:val="pl-PL" w:eastAsia="en-US" w:bidi="ar-SA"/>
      </w:rPr>
    </w:lvl>
    <w:lvl w:ilvl="3" w:tplc="CCB4CBA2">
      <w:numFmt w:val="bullet"/>
      <w:lvlText w:val="•"/>
      <w:lvlJc w:val="left"/>
      <w:pPr>
        <w:ind w:left="3127" w:hanging="360"/>
      </w:pPr>
      <w:rPr>
        <w:rFonts w:hint="default"/>
        <w:lang w:val="pl-PL" w:eastAsia="en-US" w:bidi="ar-SA"/>
      </w:rPr>
    </w:lvl>
    <w:lvl w:ilvl="4" w:tplc="B832D2AA">
      <w:numFmt w:val="bullet"/>
      <w:lvlText w:val="•"/>
      <w:lvlJc w:val="left"/>
      <w:pPr>
        <w:ind w:left="4010" w:hanging="360"/>
      </w:pPr>
      <w:rPr>
        <w:rFonts w:hint="default"/>
        <w:lang w:val="pl-PL" w:eastAsia="en-US" w:bidi="ar-SA"/>
      </w:rPr>
    </w:lvl>
    <w:lvl w:ilvl="5" w:tplc="6EE6D660">
      <w:numFmt w:val="bullet"/>
      <w:lvlText w:val="•"/>
      <w:lvlJc w:val="left"/>
      <w:pPr>
        <w:ind w:left="4893" w:hanging="360"/>
      </w:pPr>
      <w:rPr>
        <w:rFonts w:hint="default"/>
        <w:lang w:val="pl-PL" w:eastAsia="en-US" w:bidi="ar-SA"/>
      </w:rPr>
    </w:lvl>
    <w:lvl w:ilvl="6" w:tplc="AA4A5806">
      <w:numFmt w:val="bullet"/>
      <w:lvlText w:val="•"/>
      <w:lvlJc w:val="left"/>
      <w:pPr>
        <w:ind w:left="5775" w:hanging="360"/>
      </w:pPr>
      <w:rPr>
        <w:rFonts w:hint="default"/>
        <w:lang w:val="pl-PL" w:eastAsia="en-US" w:bidi="ar-SA"/>
      </w:rPr>
    </w:lvl>
    <w:lvl w:ilvl="7" w:tplc="374487D2">
      <w:numFmt w:val="bullet"/>
      <w:lvlText w:val="•"/>
      <w:lvlJc w:val="left"/>
      <w:pPr>
        <w:ind w:left="6658" w:hanging="360"/>
      </w:pPr>
      <w:rPr>
        <w:rFonts w:hint="default"/>
        <w:lang w:val="pl-PL" w:eastAsia="en-US" w:bidi="ar-SA"/>
      </w:rPr>
    </w:lvl>
    <w:lvl w:ilvl="8" w:tplc="22EC0484">
      <w:numFmt w:val="bullet"/>
      <w:lvlText w:val="•"/>
      <w:lvlJc w:val="left"/>
      <w:pPr>
        <w:ind w:left="7541" w:hanging="360"/>
      </w:pPr>
      <w:rPr>
        <w:rFonts w:hint="default"/>
        <w:lang w:val="pl-PL" w:eastAsia="en-US" w:bidi="ar-SA"/>
      </w:rPr>
    </w:lvl>
  </w:abstractNum>
  <w:abstractNum w:abstractNumId="10" w15:restartNumberingAfterBreak="0">
    <w:nsid w:val="2DC17770"/>
    <w:multiLevelType w:val="hybridMultilevel"/>
    <w:tmpl w:val="CD3CF1D8"/>
    <w:lvl w:ilvl="0" w:tplc="9FF63EDE">
      <w:start w:val="1"/>
      <w:numFmt w:val="decimal"/>
      <w:lvlText w:val="%1."/>
      <w:lvlJc w:val="left"/>
      <w:pPr>
        <w:ind w:left="478" w:hanging="360"/>
      </w:pPr>
      <w:rPr>
        <w:rFonts w:ascii="Calibri" w:eastAsia="Calibri" w:hAnsi="Calibri" w:cs="Calibri" w:hint="default"/>
        <w:b w:val="0"/>
        <w:bCs w:val="0"/>
        <w:i w:val="0"/>
        <w:iCs w:val="0"/>
        <w:w w:val="100"/>
        <w:sz w:val="24"/>
        <w:szCs w:val="24"/>
        <w:lang w:val="pl-PL" w:eastAsia="en-US" w:bidi="ar-SA"/>
      </w:rPr>
    </w:lvl>
    <w:lvl w:ilvl="1" w:tplc="5FB2B298">
      <w:start w:val="1"/>
      <w:numFmt w:val="decimal"/>
      <w:lvlText w:val="%2)"/>
      <w:lvlJc w:val="left"/>
      <w:pPr>
        <w:ind w:left="838" w:hanging="360"/>
      </w:pPr>
      <w:rPr>
        <w:rFonts w:ascii="Calibri" w:eastAsia="Calibri" w:hAnsi="Calibri" w:cs="Calibri" w:hint="default"/>
        <w:b w:val="0"/>
        <w:bCs w:val="0"/>
        <w:i w:val="0"/>
        <w:iCs w:val="0"/>
        <w:w w:val="100"/>
        <w:sz w:val="24"/>
        <w:szCs w:val="24"/>
        <w:lang w:val="pl-PL" w:eastAsia="en-US" w:bidi="ar-SA"/>
      </w:rPr>
    </w:lvl>
    <w:lvl w:ilvl="2" w:tplc="1982E1A6">
      <w:numFmt w:val="bullet"/>
      <w:lvlText w:val="•"/>
      <w:lvlJc w:val="left"/>
      <w:pPr>
        <w:ind w:left="1880" w:hanging="360"/>
      </w:pPr>
      <w:rPr>
        <w:rFonts w:hint="default"/>
        <w:lang w:val="pl-PL" w:eastAsia="en-US" w:bidi="ar-SA"/>
      </w:rPr>
    </w:lvl>
    <w:lvl w:ilvl="3" w:tplc="316EDA82">
      <w:numFmt w:val="bullet"/>
      <w:lvlText w:val="•"/>
      <w:lvlJc w:val="left"/>
      <w:pPr>
        <w:ind w:left="2808" w:hanging="360"/>
      </w:pPr>
      <w:rPr>
        <w:rFonts w:hint="default"/>
        <w:lang w:val="pl-PL" w:eastAsia="en-US" w:bidi="ar-SA"/>
      </w:rPr>
    </w:lvl>
    <w:lvl w:ilvl="4" w:tplc="492EC9BA">
      <w:numFmt w:val="bullet"/>
      <w:lvlText w:val="•"/>
      <w:lvlJc w:val="left"/>
      <w:pPr>
        <w:ind w:left="3736" w:hanging="360"/>
      </w:pPr>
      <w:rPr>
        <w:rFonts w:hint="default"/>
        <w:lang w:val="pl-PL" w:eastAsia="en-US" w:bidi="ar-SA"/>
      </w:rPr>
    </w:lvl>
    <w:lvl w:ilvl="5" w:tplc="8D54313E">
      <w:numFmt w:val="bullet"/>
      <w:lvlText w:val="•"/>
      <w:lvlJc w:val="left"/>
      <w:pPr>
        <w:ind w:left="4664" w:hanging="360"/>
      </w:pPr>
      <w:rPr>
        <w:rFonts w:hint="default"/>
        <w:lang w:val="pl-PL" w:eastAsia="en-US" w:bidi="ar-SA"/>
      </w:rPr>
    </w:lvl>
    <w:lvl w:ilvl="6" w:tplc="9E1C223C">
      <w:numFmt w:val="bullet"/>
      <w:lvlText w:val="•"/>
      <w:lvlJc w:val="left"/>
      <w:pPr>
        <w:ind w:left="5593" w:hanging="360"/>
      </w:pPr>
      <w:rPr>
        <w:rFonts w:hint="default"/>
        <w:lang w:val="pl-PL" w:eastAsia="en-US" w:bidi="ar-SA"/>
      </w:rPr>
    </w:lvl>
    <w:lvl w:ilvl="7" w:tplc="AC3895B8">
      <w:numFmt w:val="bullet"/>
      <w:lvlText w:val="•"/>
      <w:lvlJc w:val="left"/>
      <w:pPr>
        <w:ind w:left="6521" w:hanging="360"/>
      </w:pPr>
      <w:rPr>
        <w:rFonts w:hint="default"/>
        <w:lang w:val="pl-PL" w:eastAsia="en-US" w:bidi="ar-SA"/>
      </w:rPr>
    </w:lvl>
    <w:lvl w:ilvl="8" w:tplc="26503FB2">
      <w:numFmt w:val="bullet"/>
      <w:lvlText w:val="•"/>
      <w:lvlJc w:val="left"/>
      <w:pPr>
        <w:ind w:left="7449" w:hanging="360"/>
      </w:pPr>
      <w:rPr>
        <w:rFonts w:hint="default"/>
        <w:lang w:val="pl-PL" w:eastAsia="en-US" w:bidi="ar-SA"/>
      </w:rPr>
    </w:lvl>
  </w:abstractNum>
  <w:abstractNum w:abstractNumId="11" w15:restartNumberingAfterBreak="0">
    <w:nsid w:val="320B100C"/>
    <w:multiLevelType w:val="hybridMultilevel"/>
    <w:tmpl w:val="8B640818"/>
    <w:lvl w:ilvl="0" w:tplc="C68EBBAE">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395D15"/>
    <w:multiLevelType w:val="hybridMultilevel"/>
    <w:tmpl w:val="4E02FF98"/>
    <w:lvl w:ilvl="0" w:tplc="2BDCE6BA">
      <w:start w:val="1"/>
      <w:numFmt w:val="decimal"/>
      <w:lvlText w:val="%1."/>
      <w:lvlJc w:val="left"/>
      <w:pPr>
        <w:ind w:left="838" w:hanging="360"/>
      </w:pPr>
      <w:rPr>
        <w:rFonts w:ascii="Calibri" w:eastAsia="Calibri" w:hAnsi="Calibri" w:cs="Calibri" w:hint="default"/>
        <w:b w:val="0"/>
        <w:bCs w:val="0"/>
        <w:i w:val="0"/>
        <w:iCs w:val="0"/>
        <w:w w:val="100"/>
        <w:sz w:val="24"/>
        <w:szCs w:val="24"/>
        <w:lang w:val="pl-PL" w:eastAsia="en-US" w:bidi="ar-SA"/>
      </w:rPr>
    </w:lvl>
    <w:lvl w:ilvl="1" w:tplc="E944809C">
      <w:numFmt w:val="bullet"/>
      <w:lvlText w:val="•"/>
      <w:lvlJc w:val="left"/>
      <w:pPr>
        <w:ind w:left="1686" w:hanging="360"/>
      </w:pPr>
      <w:rPr>
        <w:rFonts w:hint="default"/>
        <w:lang w:val="pl-PL" w:eastAsia="en-US" w:bidi="ar-SA"/>
      </w:rPr>
    </w:lvl>
    <w:lvl w:ilvl="2" w:tplc="85966296">
      <w:numFmt w:val="bullet"/>
      <w:lvlText w:val="•"/>
      <w:lvlJc w:val="left"/>
      <w:pPr>
        <w:ind w:left="2533" w:hanging="360"/>
      </w:pPr>
      <w:rPr>
        <w:rFonts w:hint="default"/>
        <w:lang w:val="pl-PL" w:eastAsia="en-US" w:bidi="ar-SA"/>
      </w:rPr>
    </w:lvl>
    <w:lvl w:ilvl="3" w:tplc="90A820D4">
      <w:numFmt w:val="bullet"/>
      <w:lvlText w:val="•"/>
      <w:lvlJc w:val="left"/>
      <w:pPr>
        <w:ind w:left="3379" w:hanging="360"/>
      </w:pPr>
      <w:rPr>
        <w:rFonts w:hint="default"/>
        <w:lang w:val="pl-PL" w:eastAsia="en-US" w:bidi="ar-SA"/>
      </w:rPr>
    </w:lvl>
    <w:lvl w:ilvl="4" w:tplc="A8182334">
      <w:numFmt w:val="bullet"/>
      <w:lvlText w:val="•"/>
      <w:lvlJc w:val="left"/>
      <w:pPr>
        <w:ind w:left="4226" w:hanging="360"/>
      </w:pPr>
      <w:rPr>
        <w:rFonts w:hint="default"/>
        <w:lang w:val="pl-PL" w:eastAsia="en-US" w:bidi="ar-SA"/>
      </w:rPr>
    </w:lvl>
    <w:lvl w:ilvl="5" w:tplc="DF9889B2">
      <w:numFmt w:val="bullet"/>
      <w:lvlText w:val="•"/>
      <w:lvlJc w:val="left"/>
      <w:pPr>
        <w:ind w:left="5073" w:hanging="360"/>
      </w:pPr>
      <w:rPr>
        <w:rFonts w:hint="default"/>
        <w:lang w:val="pl-PL" w:eastAsia="en-US" w:bidi="ar-SA"/>
      </w:rPr>
    </w:lvl>
    <w:lvl w:ilvl="6" w:tplc="DDA22F64">
      <w:numFmt w:val="bullet"/>
      <w:lvlText w:val="•"/>
      <w:lvlJc w:val="left"/>
      <w:pPr>
        <w:ind w:left="5919" w:hanging="360"/>
      </w:pPr>
      <w:rPr>
        <w:rFonts w:hint="default"/>
        <w:lang w:val="pl-PL" w:eastAsia="en-US" w:bidi="ar-SA"/>
      </w:rPr>
    </w:lvl>
    <w:lvl w:ilvl="7" w:tplc="6C080B98">
      <w:numFmt w:val="bullet"/>
      <w:lvlText w:val="•"/>
      <w:lvlJc w:val="left"/>
      <w:pPr>
        <w:ind w:left="6766" w:hanging="360"/>
      </w:pPr>
      <w:rPr>
        <w:rFonts w:hint="default"/>
        <w:lang w:val="pl-PL" w:eastAsia="en-US" w:bidi="ar-SA"/>
      </w:rPr>
    </w:lvl>
    <w:lvl w:ilvl="8" w:tplc="2F203EF4">
      <w:numFmt w:val="bullet"/>
      <w:lvlText w:val="•"/>
      <w:lvlJc w:val="left"/>
      <w:pPr>
        <w:ind w:left="7613" w:hanging="360"/>
      </w:pPr>
      <w:rPr>
        <w:rFonts w:hint="default"/>
        <w:lang w:val="pl-PL" w:eastAsia="en-US" w:bidi="ar-SA"/>
      </w:rPr>
    </w:lvl>
  </w:abstractNum>
  <w:abstractNum w:abstractNumId="13" w15:restartNumberingAfterBreak="0">
    <w:nsid w:val="3E8C371E"/>
    <w:multiLevelType w:val="hybridMultilevel"/>
    <w:tmpl w:val="7BF049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054D69"/>
    <w:multiLevelType w:val="hybridMultilevel"/>
    <w:tmpl w:val="5156BEA2"/>
    <w:lvl w:ilvl="0" w:tplc="7B7E3720">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5" w15:restartNumberingAfterBreak="0">
    <w:nsid w:val="409B2C28"/>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425D1BC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FC343B1"/>
    <w:multiLevelType w:val="hybridMultilevel"/>
    <w:tmpl w:val="B7221A5C"/>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2CA6225"/>
    <w:multiLevelType w:val="hybridMultilevel"/>
    <w:tmpl w:val="71FEAA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601A6E"/>
    <w:multiLevelType w:val="hybridMultilevel"/>
    <w:tmpl w:val="2C9A53BA"/>
    <w:lvl w:ilvl="0" w:tplc="57107462">
      <w:start w:val="1"/>
      <w:numFmt w:val="decimal"/>
      <w:lvlText w:val="%1."/>
      <w:lvlJc w:val="left"/>
      <w:pPr>
        <w:ind w:left="826" w:hanging="360"/>
        <w:jc w:val="right"/>
      </w:pPr>
      <w:rPr>
        <w:rFonts w:ascii="Calibri" w:eastAsia="Calibri" w:hAnsi="Calibri" w:cs="Calibri" w:hint="default"/>
        <w:b w:val="0"/>
        <w:bCs w:val="0"/>
        <w:i w:val="0"/>
        <w:iCs w:val="0"/>
        <w:w w:val="100"/>
        <w:sz w:val="24"/>
        <w:szCs w:val="24"/>
        <w:lang w:val="pl-PL" w:eastAsia="en-US" w:bidi="ar-SA"/>
      </w:rPr>
    </w:lvl>
    <w:lvl w:ilvl="1" w:tplc="78640354">
      <w:start w:val="1"/>
      <w:numFmt w:val="decimal"/>
      <w:lvlText w:val="%2)"/>
      <w:lvlJc w:val="left"/>
      <w:pPr>
        <w:ind w:left="1251" w:hanging="360"/>
      </w:pPr>
      <w:rPr>
        <w:rFonts w:ascii="Calibri" w:eastAsia="Calibri" w:hAnsi="Calibri" w:cs="Calibri" w:hint="default"/>
        <w:b w:val="0"/>
        <w:bCs w:val="0"/>
        <w:i w:val="0"/>
        <w:iCs w:val="0"/>
        <w:w w:val="100"/>
        <w:sz w:val="24"/>
        <w:szCs w:val="24"/>
        <w:lang w:val="pl-PL" w:eastAsia="en-US" w:bidi="ar-SA"/>
      </w:rPr>
    </w:lvl>
    <w:lvl w:ilvl="2" w:tplc="21784586">
      <w:numFmt w:val="bullet"/>
      <w:lvlText w:val="•"/>
      <w:lvlJc w:val="left"/>
      <w:pPr>
        <w:ind w:left="2154" w:hanging="360"/>
      </w:pPr>
      <w:rPr>
        <w:rFonts w:hint="default"/>
        <w:lang w:val="pl-PL" w:eastAsia="en-US" w:bidi="ar-SA"/>
      </w:rPr>
    </w:lvl>
    <w:lvl w:ilvl="3" w:tplc="83A0FCC6">
      <w:numFmt w:val="bullet"/>
      <w:lvlText w:val="•"/>
      <w:lvlJc w:val="left"/>
      <w:pPr>
        <w:ind w:left="3048" w:hanging="360"/>
      </w:pPr>
      <w:rPr>
        <w:rFonts w:hint="default"/>
        <w:lang w:val="pl-PL" w:eastAsia="en-US" w:bidi="ar-SA"/>
      </w:rPr>
    </w:lvl>
    <w:lvl w:ilvl="4" w:tplc="D4380F00">
      <w:numFmt w:val="bullet"/>
      <w:lvlText w:val="•"/>
      <w:lvlJc w:val="left"/>
      <w:pPr>
        <w:ind w:left="3942" w:hanging="360"/>
      </w:pPr>
      <w:rPr>
        <w:rFonts w:hint="default"/>
        <w:lang w:val="pl-PL" w:eastAsia="en-US" w:bidi="ar-SA"/>
      </w:rPr>
    </w:lvl>
    <w:lvl w:ilvl="5" w:tplc="C1102506">
      <w:numFmt w:val="bullet"/>
      <w:lvlText w:val="•"/>
      <w:lvlJc w:val="left"/>
      <w:pPr>
        <w:ind w:left="4836" w:hanging="360"/>
      </w:pPr>
      <w:rPr>
        <w:rFonts w:hint="default"/>
        <w:lang w:val="pl-PL" w:eastAsia="en-US" w:bidi="ar-SA"/>
      </w:rPr>
    </w:lvl>
    <w:lvl w:ilvl="6" w:tplc="D47C2A46">
      <w:numFmt w:val="bullet"/>
      <w:lvlText w:val="•"/>
      <w:lvlJc w:val="left"/>
      <w:pPr>
        <w:ind w:left="5730" w:hanging="360"/>
      </w:pPr>
      <w:rPr>
        <w:rFonts w:hint="default"/>
        <w:lang w:val="pl-PL" w:eastAsia="en-US" w:bidi="ar-SA"/>
      </w:rPr>
    </w:lvl>
    <w:lvl w:ilvl="7" w:tplc="3FAE8740">
      <w:numFmt w:val="bullet"/>
      <w:lvlText w:val="•"/>
      <w:lvlJc w:val="left"/>
      <w:pPr>
        <w:ind w:left="6624" w:hanging="360"/>
      </w:pPr>
      <w:rPr>
        <w:rFonts w:hint="default"/>
        <w:lang w:val="pl-PL" w:eastAsia="en-US" w:bidi="ar-SA"/>
      </w:rPr>
    </w:lvl>
    <w:lvl w:ilvl="8" w:tplc="26A6F8CE">
      <w:numFmt w:val="bullet"/>
      <w:lvlText w:val="•"/>
      <w:lvlJc w:val="left"/>
      <w:pPr>
        <w:ind w:left="7518" w:hanging="360"/>
      </w:pPr>
      <w:rPr>
        <w:rFonts w:hint="default"/>
        <w:lang w:val="pl-PL" w:eastAsia="en-US" w:bidi="ar-SA"/>
      </w:rPr>
    </w:lvl>
  </w:abstractNum>
  <w:abstractNum w:abstractNumId="20" w15:restartNumberingAfterBreak="0">
    <w:nsid w:val="55A67B48"/>
    <w:multiLevelType w:val="hybridMultilevel"/>
    <w:tmpl w:val="3D2AF418"/>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56E436A3"/>
    <w:multiLevelType w:val="hybridMultilevel"/>
    <w:tmpl w:val="84A4EEF6"/>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5A146BDF"/>
    <w:multiLevelType w:val="hybridMultilevel"/>
    <w:tmpl w:val="11C88E70"/>
    <w:lvl w:ilvl="0" w:tplc="094C0206">
      <w:start w:val="1"/>
      <w:numFmt w:val="decimal"/>
      <w:lvlText w:val="%1."/>
      <w:lvlJc w:val="left"/>
      <w:pPr>
        <w:ind w:left="546" w:hanging="428"/>
      </w:pPr>
      <w:rPr>
        <w:rFonts w:ascii="Calibri" w:eastAsia="Calibri" w:hAnsi="Calibri" w:cs="Calibri" w:hint="default"/>
        <w:b w:val="0"/>
        <w:bCs w:val="0"/>
        <w:i w:val="0"/>
        <w:iCs w:val="0"/>
        <w:w w:val="100"/>
        <w:sz w:val="24"/>
        <w:szCs w:val="24"/>
        <w:lang w:val="pl-PL" w:eastAsia="en-US" w:bidi="ar-SA"/>
      </w:rPr>
    </w:lvl>
    <w:lvl w:ilvl="1" w:tplc="0A1659B0">
      <w:numFmt w:val="bullet"/>
      <w:lvlText w:val="•"/>
      <w:lvlJc w:val="left"/>
      <w:pPr>
        <w:ind w:left="1416" w:hanging="428"/>
      </w:pPr>
      <w:rPr>
        <w:rFonts w:hint="default"/>
        <w:lang w:val="pl-PL" w:eastAsia="en-US" w:bidi="ar-SA"/>
      </w:rPr>
    </w:lvl>
    <w:lvl w:ilvl="2" w:tplc="214CC574">
      <w:numFmt w:val="bullet"/>
      <w:lvlText w:val="•"/>
      <w:lvlJc w:val="left"/>
      <w:pPr>
        <w:ind w:left="2293" w:hanging="428"/>
      </w:pPr>
      <w:rPr>
        <w:rFonts w:hint="default"/>
        <w:lang w:val="pl-PL" w:eastAsia="en-US" w:bidi="ar-SA"/>
      </w:rPr>
    </w:lvl>
    <w:lvl w:ilvl="3" w:tplc="6534E76A">
      <w:numFmt w:val="bullet"/>
      <w:lvlText w:val="•"/>
      <w:lvlJc w:val="left"/>
      <w:pPr>
        <w:ind w:left="3169" w:hanging="428"/>
      </w:pPr>
      <w:rPr>
        <w:rFonts w:hint="default"/>
        <w:lang w:val="pl-PL" w:eastAsia="en-US" w:bidi="ar-SA"/>
      </w:rPr>
    </w:lvl>
    <w:lvl w:ilvl="4" w:tplc="905466BE">
      <w:numFmt w:val="bullet"/>
      <w:lvlText w:val="•"/>
      <w:lvlJc w:val="left"/>
      <w:pPr>
        <w:ind w:left="4046" w:hanging="428"/>
      </w:pPr>
      <w:rPr>
        <w:rFonts w:hint="default"/>
        <w:lang w:val="pl-PL" w:eastAsia="en-US" w:bidi="ar-SA"/>
      </w:rPr>
    </w:lvl>
    <w:lvl w:ilvl="5" w:tplc="223CBB86">
      <w:numFmt w:val="bullet"/>
      <w:lvlText w:val="•"/>
      <w:lvlJc w:val="left"/>
      <w:pPr>
        <w:ind w:left="4923" w:hanging="428"/>
      </w:pPr>
      <w:rPr>
        <w:rFonts w:hint="default"/>
        <w:lang w:val="pl-PL" w:eastAsia="en-US" w:bidi="ar-SA"/>
      </w:rPr>
    </w:lvl>
    <w:lvl w:ilvl="6" w:tplc="7D4C2B7A">
      <w:numFmt w:val="bullet"/>
      <w:lvlText w:val="•"/>
      <w:lvlJc w:val="left"/>
      <w:pPr>
        <w:ind w:left="5799" w:hanging="428"/>
      </w:pPr>
      <w:rPr>
        <w:rFonts w:hint="default"/>
        <w:lang w:val="pl-PL" w:eastAsia="en-US" w:bidi="ar-SA"/>
      </w:rPr>
    </w:lvl>
    <w:lvl w:ilvl="7" w:tplc="45424F60">
      <w:numFmt w:val="bullet"/>
      <w:lvlText w:val="•"/>
      <w:lvlJc w:val="left"/>
      <w:pPr>
        <w:ind w:left="6676" w:hanging="428"/>
      </w:pPr>
      <w:rPr>
        <w:rFonts w:hint="default"/>
        <w:lang w:val="pl-PL" w:eastAsia="en-US" w:bidi="ar-SA"/>
      </w:rPr>
    </w:lvl>
    <w:lvl w:ilvl="8" w:tplc="77CA221E">
      <w:numFmt w:val="bullet"/>
      <w:lvlText w:val="•"/>
      <w:lvlJc w:val="left"/>
      <w:pPr>
        <w:ind w:left="7553" w:hanging="428"/>
      </w:pPr>
      <w:rPr>
        <w:rFonts w:hint="default"/>
        <w:lang w:val="pl-PL" w:eastAsia="en-US" w:bidi="ar-SA"/>
      </w:rPr>
    </w:lvl>
  </w:abstractNum>
  <w:abstractNum w:abstractNumId="23" w15:restartNumberingAfterBreak="0">
    <w:nsid w:val="5A52531A"/>
    <w:multiLevelType w:val="hybridMultilevel"/>
    <w:tmpl w:val="7D5EEE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AB1E6F"/>
    <w:multiLevelType w:val="hybridMultilevel"/>
    <w:tmpl w:val="5F88430C"/>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5" w15:restartNumberingAfterBreak="0">
    <w:nsid w:val="5AB77505"/>
    <w:multiLevelType w:val="hybridMultilevel"/>
    <w:tmpl w:val="7EC24004"/>
    <w:lvl w:ilvl="0" w:tplc="FFFFFFFF">
      <w:start w:val="1"/>
      <w:numFmt w:val="decimal"/>
      <w:lvlText w:val="%1."/>
      <w:lvlJc w:val="left"/>
      <w:pPr>
        <w:ind w:left="838" w:hanging="360"/>
      </w:pPr>
      <w:rPr>
        <w:rFonts w:ascii="Calibri" w:eastAsia="Calibri" w:hAnsi="Calibri" w:cs="Calibri" w:hint="default"/>
        <w:b w:val="0"/>
        <w:bCs w:val="0"/>
        <w:i w:val="0"/>
        <w:iCs w:val="0"/>
        <w:w w:val="100"/>
        <w:sz w:val="24"/>
        <w:szCs w:val="24"/>
        <w:lang w:val="pl-PL" w:eastAsia="en-US" w:bidi="ar-SA"/>
      </w:rPr>
    </w:lvl>
    <w:lvl w:ilvl="1" w:tplc="FFFFFFFF">
      <w:numFmt w:val="bullet"/>
      <w:lvlText w:val="•"/>
      <w:lvlJc w:val="left"/>
      <w:pPr>
        <w:ind w:left="1686" w:hanging="360"/>
      </w:pPr>
      <w:rPr>
        <w:rFonts w:hint="default"/>
        <w:lang w:val="pl-PL" w:eastAsia="en-US" w:bidi="ar-SA"/>
      </w:rPr>
    </w:lvl>
    <w:lvl w:ilvl="2" w:tplc="FFFFFFFF">
      <w:numFmt w:val="bullet"/>
      <w:lvlText w:val="•"/>
      <w:lvlJc w:val="left"/>
      <w:pPr>
        <w:ind w:left="2533" w:hanging="360"/>
      </w:pPr>
      <w:rPr>
        <w:rFonts w:hint="default"/>
        <w:lang w:val="pl-PL" w:eastAsia="en-US" w:bidi="ar-SA"/>
      </w:rPr>
    </w:lvl>
    <w:lvl w:ilvl="3" w:tplc="FFFFFFFF">
      <w:numFmt w:val="bullet"/>
      <w:lvlText w:val="•"/>
      <w:lvlJc w:val="left"/>
      <w:pPr>
        <w:ind w:left="3379" w:hanging="360"/>
      </w:pPr>
      <w:rPr>
        <w:rFonts w:hint="default"/>
        <w:lang w:val="pl-PL" w:eastAsia="en-US" w:bidi="ar-SA"/>
      </w:rPr>
    </w:lvl>
    <w:lvl w:ilvl="4" w:tplc="FFFFFFFF">
      <w:numFmt w:val="bullet"/>
      <w:lvlText w:val="•"/>
      <w:lvlJc w:val="left"/>
      <w:pPr>
        <w:ind w:left="4226" w:hanging="360"/>
      </w:pPr>
      <w:rPr>
        <w:rFonts w:hint="default"/>
        <w:lang w:val="pl-PL" w:eastAsia="en-US" w:bidi="ar-SA"/>
      </w:rPr>
    </w:lvl>
    <w:lvl w:ilvl="5" w:tplc="FFFFFFFF">
      <w:numFmt w:val="bullet"/>
      <w:lvlText w:val="•"/>
      <w:lvlJc w:val="left"/>
      <w:pPr>
        <w:ind w:left="5073" w:hanging="360"/>
      </w:pPr>
      <w:rPr>
        <w:rFonts w:hint="default"/>
        <w:lang w:val="pl-PL" w:eastAsia="en-US" w:bidi="ar-SA"/>
      </w:rPr>
    </w:lvl>
    <w:lvl w:ilvl="6" w:tplc="FFFFFFFF">
      <w:numFmt w:val="bullet"/>
      <w:lvlText w:val="•"/>
      <w:lvlJc w:val="left"/>
      <w:pPr>
        <w:ind w:left="5919" w:hanging="360"/>
      </w:pPr>
      <w:rPr>
        <w:rFonts w:hint="default"/>
        <w:lang w:val="pl-PL" w:eastAsia="en-US" w:bidi="ar-SA"/>
      </w:rPr>
    </w:lvl>
    <w:lvl w:ilvl="7" w:tplc="FFFFFFFF">
      <w:numFmt w:val="bullet"/>
      <w:lvlText w:val="•"/>
      <w:lvlJc w:val="left"/>
      <w:pPr>
        <w:ind w:left="6766" w:hanging="360"/>
      </w:pPr>
      <w:rPr>
        <w:rFonts w:hint="default"/>
        <w:lang w:val="pl-PL" w:eastAsia="en-US" w:bidi="ar-SA"/>
      </w:rPr>
    </w:lvl>
    <w:lvl w:ilvl="8" w:tplc="FFFFFFFF">
      <w:numFmt w:val="bullet"/>
      <w:lvlText w:val="•"/>
      <w:lvlJc w:val="left"/>
      <w:pPr>
        <w:ind w:left="7613" w:hanging="360"/>
      </w:pPr>
      <w:rPr>
        <w:rFonts w:hint="default"/>
        <w:lang w:val="pl-PL" w:eastAsia="en-US" w:bidi="ar-SA"/>
      </w:rPr>
    </w:lvl>
  </w:abstractNum>
  <w:abstractNum w:abstractNumId="26" w15:restartNumberingAfterBreak="0">
    <w:nsid w:val="607E1DF8"/>
    <w:multiLevelType w:val="hybridMultilevel"/>
    <w:tmpl w:val="7A0A6E7A"/>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53A3A7A"/>
    <w:multiLevelType w:val="hybridMultilevel"/>
    <w:tmpl w:val="49B415C8"/>
    <w:lvl w:ilvl="0" w:tplc="FBF46C90">
      <w:start w:val="1"/>
      <w:numFmt w:val="decimal"/>
      <w:lvlText w:val="%1."/>
      <w:lvlJc w:val="left"/>
      <w:pPr>
        <w:ind w:left="402" w:hanging="284"/>
        <w:jc w:val="right"/>
      </w:pPr>
      <w:rPr>
        <w:rFonts w:ascii="Calibri" w:eastAsia="Calibri" w:hAnsi="Calibri" w:cs="Calibri" w:hint="default"/>
        <w:b w:val="0"/>
        <w:bCs w:val="0"/>
        <w:i w:val="0"/>
        <w:iCs w:val="0"/>
        <w:w w:val="100"/>
        <w:sz w:val="24"/>
        <w:szCs w:val="24"/>
        <w:lang w:val="pl-PL" w:eastAsia="en-US" w:bidi="ar-SA"/>
      </w:rPr>
    </w:lvl>
    <w:lvl w:ilvl="1" w:tplc="6EB22D7E">
      <w:start w:val="1"/>
      <w:numFmt w:val="decimal"/>
      <w:lvlText w:val="%2)"/>
      <w:lvlJc w:val="left"/>
      <w:pPr>
        <w:ind w:left="826" w:hanging="281"/>
        <w:jc w:val="right"/>
      </w:pPr>
      <w:rPr>
        <w:rFonts w:ascii="Calibri" w:eastAsia="Calibri" w:hAnsi="Calibri" w:cs="Calibri" w:hint="default"/>
        <w:b w:val="0"/>
        <w:bCs w:val="0"/>
        <w:i w:val="0"/>
        <w:iCs w:val="0"/>
        <w:w w:val="100"/>
        <w:sz w:val="24"/>
        <w:szCs w:val="24"/>
        <w:lang w:val="pl-PL" w:eastAsia="en-US" w:bidi="ar-SA"/>
      </w:rPr>
    </w:lvl>
    <w:lvl w:ilvl="2" w:tplc="C6E6DF6E">
      <w:numFmt w:val="bullet"/>
      <w:lvlText w:val="•"/>
      <w:lvlJc w:val="left"/>
      <w:pPr>
        <w:ind w:left="1762" w:hanging="281"/>
      </w:pPr>
      <w:rPr>
        <w:rFonts w:hint="default"/>
        <w:lang w:val="pl-PL" w:eastAsia="en-US" w:bidi="ar-SA"/>
      </w:rPr>
    </w:lvl>
    <w:lvl w:ilvl="3" w:tplc="FA647146">
      <w:numFmt w:val="bullet"/>
      <w:lvlText w:val="•"/>
      <w:lvlJc w:val="left"/>
      <w:pPr>
        <w:ind w:left="2705" w:hanging="281"/>
      </w:pPr>
      <w:rPr>
        <w:rFonts w:hint="default"/>
        <w:lang w:val="pl-PL" w:eastAsia="en-US" w:bidi="ar-SA"/>
      </w:rPr>
    </w:lvl>
    <w:lvl w:ilvl="4" w:tplc="1B38B6A4">
      <w:numFmt w:val="bullet"/>
      <w:lvlText w:val="•"/>
      <w:lvlJc w:val="left"/>
      <w:pPr>
        <w:ind w:left="3648" w:hanging="281"/>
      </w:pPr>
      <w:rPr>
        <w:rFonts w:hint="default"/>
        <w:lang w:val="pl-PL" w:eastAsia="en-US" w:bidi="ar-SA"/>
      </w:rPr>
    </w:lvl>
    <w:lvl w:ilvl="5" w:tplc="36220C28">
      <w:numFmt w:val="bullet"/>
      <w:lvlText w:val="•"/>
      <w:lvlJc w:val="left"/>
      <w:pPr>
        <w:ind w:left="4591" w:hanging="281"/>
      </w:pPr>
      <w:rPr>
        <w:rFonts w:hint="default"/>
        <w:lang w:val="pl-PL" w:eastAsia="en-US" w:bidi="ar-SA"/>
      </w:rPr>
    </w:lvl>
    <w:lvl w:ilvl="6" w:tplc="C6B0DEC6">
      <w:numFmt w:val="bullet"/>
      <w:lvlText w:val="•"/>
      <w:lvlJc w:val="left"/>
      <w:pPr>
        <w:ind w:left="5534" w:hanging="281"/>
      </w:pPr>
      <w:rPr>
        <w:rFonts w:hint="default"/>
        <w:lang w:val="pl-PL" w:eastAsia="en-US" w:bidi="ar-SA"/>
      </w:rPr>
    </w:lvl>
    <w:lvl w:ilvl="7" w:tplc="F434F8FA">
      <w:numFmt w:val="bullet"/>
      <w:lvlText w:val="•"/>
      <w:lvlJc w:val="left"/>
      <w:pPr>
        <w:ind w:left="6477" w:hanging="281"/>
      </w:pPr>
      <w:rPr>
        <w:rFonts w:hint="default"/>
        <w:lang w:val="pl-PL" w:eastAsia="en-US" w:bidi="ar-SA"/>
      </w:rPr>
    </w:lvl>
    <w:lvl w:ilvl="8" w:tplc="2BEC86F2">
      <w:numFmt w:val="bullet"/>
      <w:lvlText w:val="•"/>
      <w:lvlJc w:val="left"/>
      <w:pPr>
        <w:ind w:left="7420" w:hanging="281"/>
      </w:pPr>
      <w:rPr>
        <w:rFonts w:hint="default"/>
        <w:lang w:val="pl-PL" w:eastAsia="en-US" w:bidi="ar-SA"/>
      </w:rPr>
    </w:lvl>
  </w:abstractNum>
  <w:abstractNum w:abstractNumId="28" w15:restartNumberingAfterBreak="0">
    <w:nsid w:val="67CB2236"/>
    <w:multiLevelType w:val="multilevel"/>
    <w:tmpl w:val="E1AC001C"/>
    <w:lvl w:ilvl="0">
      <w:start w:val="1"/>
      <w:numFmt w:val="decimal"/>
      <w:lvlText w:val="%1."/>
      <w:lvlJc w:val="left"/>
      <w:pPr>
        <w:ind w:left="360" w:hanging="360"/>
      </w:pPr>
    </w:lvl>
    <w:lvl w:ilvl="1">
      <w:start w:val="1"/>
      <w:numFmt w:val="decimal"/>
      <w:lvlText w:val="%1.%2."/>
      <w:lvlJc w:val="left"/>
      <w:pPr>
        <w:ind w:left="857" w:hanging="432"/>
      </w:pPr>
      <w:rPr>
        <w:b w:val="0"/>
      </w:rPr>
    </w:lvl>
    <w:lvl w:ilvl="2">
      <w:start w:val="1"/>
      <w:numFmt w:val="decimal"/>
      <w:lvlText w:val="%1.%2.%3."/>
      <w:lvlJc w:val="left"/>
      <w:pPr>
        <w:ind w:left="1224" w:hanging="504"/>
      </w:pPr>
      <w:rPr>
        <w:color w:val="auto"/>
      </w:rPr>
    </w:lvl>
    <w:lvl w:ilvl="3">
      <w:start w:val="1"/>
      <w:numFmt w:val="decimal"/>
      <w:lvlText w:val="%1.%2.%3.%4."/>
      <w:lvlJc w:val="left"/>
      <w:pPr>
        <w:ind w:left="1925"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8426EFC"/>
    <w:multiLevelType w:val="hybridMultilevel"/>
    <w:tmpl w:val="C532C7DC"/>
    <w:lvl w:ilvl="0" w:tplc="535EAD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80518C"/>
    <w:multiLevelType w:val="hybridMultilevel"/>
    <w:tmpl w:val="24FAEAF4"/>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6D022F88"/>
    <w:multiLevelType w:val="hybridMultilevel"/>
    <w:tmpl w:val="7EC24004"/>
    <w:lvl w:ilvl="0" w:tplc="3528B282">
      <w:start w:val="1"/>
      <w:numFmt w:val="decimal"/>
      <w:lvlText w:val="%1."/>
      <w:lvlJc w:val="left"/>
      <w:pPr>
        <w:ind w:left="838" w:hanging="360"/>
      </w:pPr>
      <w:rPr>
        <w:rFonts w:ascii="Calibri" w:eastAsia="Calibri" w:hAnsi="Calibri" w:cs="Calibri" w:hint="default"/>
        <w:b w:val="0"/>
        <w:bCs w:val="0"/>
        <w:i w:val="0"/>
        <w:iCs w:val="0"/>
        <w:w w:val="100"/>
        <w:sz w:val="24"/>
        <w:szCs w:val="24"/>
        <w:lang w:val="pl-PL" w:eastAsia="en-US" w:bidi="ar-SA"/>
      </w:rPr>
    </w:lvl>
    <w:lvl w:ilvl="1" w:tplc="BD5C0E54">
      <w:numFmt w:val="bullet"/>
      <w:lvlText w:val="•"/>
      <w:lvlJc w:val="left"/>
      <w:pPr>
        <w:ind w:left="1686" w:hanging="360"/>
      </w:pPr>
      <w:rPr>
        <w:rFonts w:hint="default"/>
        <w:lang w:val="pl-PL" w:eastAsia="en-US" w:bidi="ar-SA"/>
      </w:rPr>
    </w:lvl>
    <w:lvl w:ilvl="2" w:tplc="0B8A2626">
      <w:numFmt w:val="bullet"/>
      <w:lvlText w:val="•"/>
      <w:lvlJc w:val="left"/>
      <w:pPr>
        <w:ind w:left="2533" w:hanging="360"/>
      </w:pPr>
      <w:rPr>
        <w:rFonts w:hint="default"/>
        <w:lang w:val="pl-PL" w:eastAsia="en-US" w:bidi="ar-SA"/>
      </w:rPr>
    </w:lvl>
    <w:lvl w:ilvl="3" w:tplc="09D6D5B6">
      <w:numFmt w:val="bullet"/>
      <w:lvlText w:val="•"/>
      <w:lvlJc w:val="left"/>
      <w:pPr>
        <w:ind w:left="3379" w:hanging="360"/>
      </w:pPr>
      <w:rPr>
        <w:rFonts w:hint="default"/>
        <w:lang w:val="pl-PL" w:eastAsia="en-US" w:bidi="ar-SA"/>
      </w:rPr>
    </w:lvl>
    <w:lvl w:ilvl="4" w:tplc="3210EA08">
      <w:numFmt w:val="bullet"/>
      <w:lvlText w:val="•"/>
      <w:lvlJc w:val="left"/>
      <w:pPr>
        <w:ind w:left="4226" w:hanging="360"/>
      </w:pPr>
      <w:rPr>
        <w:rFonts w:hint="default"/>
        <w:lang w:val="pl-PL" w:eastAsia="en-US" w:bidi="ar-SA"/>
      </w:rPr>
    </w:lvl>
    <w:lvl w:ilvl="5" w:tplc="F09ACCFC">
      <w:numFmt w:val="bullet"/>
      <w:lvlText w:val="•"/>
      <w:lvlJc w:val="left"/>
      <w:pPr>
        <w:ind w:left="5073" w:hanging="360"/>
      </w:pPr>
      <w:rPr>
        <w:rFonts w:hint="default"/>
        <w:lang w:val="pl-PL" w:eastAsia="en-US" w:bidi="ar-SA"/>
      </w:rPr>
    </w:lvl>
    <w:lvl w:ilvl="6" w:tplc="908E285E">
      <w:numFmt w:val="bullet"/>
      <w:lvlText w:val="•"/>
      <w:lvlJc w:val="left"/>
      <w:pPr>
        <w:ind w:left="5919" w:hanging="360"/>
      </w:pPr>
      <w:rPr>
        <w:rFonts w:hint="default"/>
        <w:lang w:val="pl-PL" w:eastAsia="en-US" w:bidi="ar-SA"/>
      </w:rPr>
    </w:lvl>
    <w:lvl w:ilvl="7" w:tplc="E4B6AF54">
      <w:numFmt w:val="bullet"/>
      <w:lvlText w:val="•"/>
      <w:lvlJc w:val="left"/>
      <w:pPr>
        <w:ind w:left="6766" w:hanging="360"/>
      </w:pPr>
      <w:rPr>
        <w:rFonts w:hint="default"/>
        <w:lang w:val="pl-PL" w:eastAsia="en-US" w:bidi="ar-SA"/>
      </w:rPr>
    </w:lvl>
    <w:lvl w:ilvl="8" w:tplc="D69CA4DE">
      <w:numFmt w:val="bullet"/>
      <w:lvlText w:val="•"/>
      <w:lvlJc w:val="left"/>
      <w:pPr>
        <w:ind w:left="7613" w:hanging="360"/>
      </w:pPr>
      <w:rPr>
        <w:rFonts w:hint="default"/>
        <w:lang w:val="pl-PL" w:eastAsia="en-US" w:bidi="ar-SA"/>
      </w:rPr>
    </w:lvl>
  </w:abstractNum>
  <w:abstractNum w:abstractNumId="32" w15:restartNumberingAfterBreak="0">
    <w:nsid w:val="6F2656B0"/>
    <w:multiLevelType w:val="hybridMultilevel"/>
    <w:tmpl w:val="C9F2D278"/>
    <w:lvl w:ilvl="0" w:tplc="041C1C7E">
      <w:start w:val="1"/>
      <w:numFmt w:val="decimal"/>
      <w:lvlText w:val="%1."/>
      <w:lvlJc w:val="left"/>
      <w:pPr>
        <w:ind w:left="838" w:hanging="360"/>
      </w:pPr>
      <w:rPr>
        <w:rFonts w:ascii="Calibri" w:eastAsia="Calibri" w:hAnsi="Calibri" w:cs="Calibri" w:hint="default"/>
        <w:b w:val="0"/>
        <w:bCs w:val="0"/>
        <w:i w:val="0"/>
        <w:iCs w:val="0"/>
        <w:w w:val="100"/>
        <w:sz w:val="24"/>
        <w:szCs w:val="24"/>
        <w:lang w:val="pl-PL" w:eastAsia="en-US" w:bidi="ar-SA"/>
      </w:rPr>
    </w:lvl>
    <w:lvl w:ilvl="1" w:tplc="957E967C">
      <w:start w:val="1"/>
      <w:numFmt w:val="decimal"/>
      <w:lvlText w:val="%2)"/>
      <w:lvlJc w:val="left"/>
      <w:pPr>
        <w:ind w:left="1251" w:hanging="360"/>
      </w:pPr>
      <w:rPr>
        <w:rFonts w:ascii="Calibri" w:eastAsia="Calibri" w:hAnsi="Calibri" w:cs="Calibri" w:hint="default"/>
        <w:b w:val="0"/>
        <w:bCs w:val="0"/>
        <w:i w:val="0"/>
        <w:iCs w:val="0"/>
        <w:w w:val="100"/>
        <w:sz w:val="24"/>
        <w:szCs w:val="24"/>
        <w:lang w:val="pl-PL" w:eastAsia="en-US" w:bidi="ar-SA"/>
      </w:rPr>
    </w:lvl>
    <w:lvl w:ilvl="2" w:tplc="B28AD0AC">
      <w:numFmt w:val="bullet"/>
      <w:lvlText w:val="•"/>
      <w:lvlJc w:val="left"/>
      <w:pPr>
        <w:ind w:left="2154" w:hanging="360"/>
      </w:pPr>
      <w:rPr>
        <w:rFonts w:hint="default"/>
        <w:lang w:val="pl-PL" w:eastAsia="en-US" w:bidi="ar-SA"/>
      </w:rPr>
    </w:lvl>
    <w:lvl w:ilvl="3" w:tplc="04C2D33A">
      <w:numFmt w:val="bullet"/>
      <w:lvlText w:val="•"/>
      <w:lvlJc w:val="left"/>
      <w:pPr>
        <w:ind w:left="3048" w:hanging="360"/>
      </w:pPr>
      <w:rPr>
        <w:rFonts w:hint="default"/>
        <w:lang w:val="pl-PL" w:eastAsia="en-US" w:bidi="ar-SA"/>
      </w:rPr>
    </w:lvl>
    <w:lvl w:ilvl="4" w:tplc="11FEBF18">
      <w:numFmt w:val="bullet"/>
      <w:lvlText w:val="•"/>
      <w:lvlJc w:val="left"/>
      <w:pPr>
        <w:ind w:left="3942" w:hanging="360"/>
      </w:pPr>
      <w:rPr>
        <w:rFonts w:hint="default"/>
        <w:lang w:val="pl-PL" w:eastAsia="en-US" w:bidi="ar-SA"/>
      </w:rPr>
    </w:lvl>
    <w:lvl w:ilvl="5" w:tplc="7746414A">
      <w:numFmt w:val="bullet"/>
      <w:lvlText w:val="•"/>
      <w:lvlJc w:val="left"/>
      <w:pPr>
        <w:ind w:left="4836" w:hanging="360"/>
      </w:pPr>
      <w:rPr>
        <w:rFonts w:hint="default"/>
        <w:lang w:val="pl-PL" w:eastAsia="en-US" w:bidi="ar-SA"/>
      </w:rPr>
    </w:lvl>
    <w:lvl w:ilvl="6" w:tplc="426C74D0">
      <w:numFmt w:val="bullet"/>
      <w:lvlText w:val="•"/>
      <w:lvlJc w:val="left"/>
      <w:pPr>
        <w:ind w:left="5730" w:hanging="360"/>
      </w:pPr>
      <w:rPr>
        <w:rFonts w:hint="default"/>
        <w:lang w:val="pl-PL" w:eastAsia="en-US" w:bidi="ar-SA"/>
      </w:rPr>
    </w:lvl>
    <w:lvl w:ilvl="7" w:tplc="DB04E926">
      <w:numFmt w:val="bullet"/>
      <w:lvlText w:val="•"/>
      <w:lvlJc w:val="left"/>
      <w:pPr>
        <w:ind w:left="6624" w:hanging="360"/>
      </w:pPr>
      <w:rPr>
        <w:rFonts w:hint="default"/>
        <w:lang w:val="pl-PL" w:eastAsia="en-US" w:bidi="ar-SA"/>
      </w:rPr>
    </w:lvl>
    <w:lvl w:ilvl="8" w:tplc="D9540A22">
      <w:numFmt w:val="bullet"/>
      <w:lvlText w:val="•"/>
      <w:lvlJc w:val="left"/>
      <w:pPr>
        <w:ind w:left="7518" w:hanging="360"/>
      </w:pPr>
      <w:rPr>
        <w:rFonts w:hint="default"/>
        <w:lang w:val="pl-PL" w:eastAsia="en-US" w:bidi="ar-SA"/>
      </w:rPr>
    </w:lvl>
  </w:abstractNum>
  <w:abstractNum w:abstractNumId="33" w15:restartNumberingAfterBreak="0">
    <w:nsid w:val="7311265E"/>
    <w:multiLevelType w:val="hybridMultilevel"/>
    <w:tmpl w:val="E60A9578"/>
    <w:lvl w:ilvl="0" w:tplc="F26009F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73167619"/>
    <w:multiLevelType w:val="hybridMultilevel"/>
    <w:tmpl w:val="5E08D196"/>
    <w:lvl w:ilvl="0" w:tplc="6A1E9C98">
      <w:start w:val="1"/>
      <w:numFmt w:val="decimal"/>
      <w:lvlText w:val="%1."/>
      <w:lvlJc w:val="left"/>
      <w:pPr>
        <w:tabs>
          <w:tab w:val="num" w:pos="720"/>
        </w:tabs>
        <w:ind w:left="720" w:hanging="360"/>
      </w:pPr>
      <w:rPr>
        <w:color w:val="auto"/>
      </w:rPr>
    </w:lvl>
    <w:lvl w:ilvl="1" w:tplc="02BAE534">
      <w:start w:val="1"/>
      <w:numFmt w:val="decimal"/>
      <w:lvlText w:val="%2)"/>
      <w:lvlJc w:val="left"/>
      <w:pPr>
        <w:tabs>
          <w:tab w:val="num" w:pos="1440"/>
        </w:tabs>
        <w:ind w:left="1440" w:hanging="360"/>
      </w:pPr>
      <w:rPr>
        <w:rFonts w:ascii="Arial Narrow" w:eastAsia="Times New Roman" w:hAnsi="Arial Narrow"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33A4903"/>
    <w:multiLevelType w:val="hybridMultilevel"/>
    <w:tmpl w:val="59C0A712"/>
    <w:lvl w:ilvl="0" w:tplc="8F6490B4">
      <w:start w:val="1"/>
      <w:numFmt w:val="decimal"/>
      <w:lvlText w:val="%1."/>
      <w:lvlJc w:val="left"/>
      <w:pPr>
        <w:tabs>
          <w:tab w:val="num" w:pos="360"/>
        </w:tabs>
        <w:ind w:left="360" w:hanging="360"/>
      </w:pPr>
      <w:rPr>
        <w:rFonts w:ascii="Arial Narrow" w:hAnsi="Arial Narrow"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8F534D"/>
    <w:multiLevelType w:val="hybridMultilevel"/>
    <w:tmpl w:val="603C75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1A0831"/>
    <w:multiLevelType w:val="hybridMultilevel"/>
    <w:tmpl w:val="8E942A6A"/>
    <w:lvl w:ilvl="0" w:tplc="8D8A4DBC">
      <w:start w:val="1"/>
      <w:numFmt w:val="decimal"/>
      <w:lvlText w:val="%1."/>
      <w:lvlJc w:val="left"/>
      <w:pPr>
        <w:tabs>
          <w:tab w:val="num" w:pos="720"/>
        </w:tabs>
        <w:ind w:left="720" w:hanging="360"/>
      </w:pPr>
      <w:rPr>
        <w:rFonts w:hint="default"/>
        <w:color w:val="auto"/>
        <w:sz w:val="24"/>
        <w:szCs w:val="24"/>
      </w:rPr>
    </w:lvl>
    <w:lvl w:ilvl="1" w:tplc="2CB6ACD6">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76776AE"/>
    <w:multiLevelType w:val="hybridMultilevel"/>
    <w:tmpl w:val="850A5034"/>
    <w:lvl w:ilvl="0" w:tplc="54EA30C0">
      <w:start w:val="1"/>
      <w:numFmt w:val="decimal"/>
      <w:lvlText w:val="%1."/>
      <w:lvlJc w:val="left"/>
      <w:pPr>
        <w:ind w:left="546" w:hanging="428"/>
      </w:pPr>
      <w:rPr>
        <w:rFonts w:ascii="Calibri" w:eastAsia="Calibri" w:hAnsi="Calibri" w:cs="Calibri" w:hint="default"/>
        <w:b w:val="0"/>
        <w:bCs w:val="0"/>
        <w:i w:val="0"/>
        <w:iCs w:val="0"/>
        <w:w w:val="100"/>
        <w:sz w:val="24"/>
        <w:szCs w:val="24"/>
        <w:lang w:val="pl-PL" w:eastAsia="en-US" w:bidi="ar-SA"/>
      </w:rPr>
    </w:lvl>
    <w:lvl w:ilvl="1" w:tplc="9D9049FA">
      <w:numFmt w:val="bullet"/>
      <w:lvlText w:val="•"/>
      <w:lvlJc w:val="left"/>
      <w:pPr>
        <w:ind w:left="1416" w:hanging="428"/>
      </w:pPr>
      <w:rPr>
        <w:rFonts w:hint="default"/>
        <w:lang w:val="pl-PL" w:eastAsia="en-US" w:bidi="ar-SA"/>
      </w:rPr>
    </w:lvl>
    <w:lvl w:ilvl="2" w:tplc="49E64EEE">
      <w:numFmt w:val="bullet"/>
      <w:lvlText w:val="•"/>
      <w:lvlJc w:val="left"/>
      <w:pPr>
        <w:ind w:left="2293" w:hanging="428"/>
      </w:pPr>
      <w:rPr>
        <w:rFonts w:hint="default"/>
        <w:lang w:val="pl-PL" w:eastAsia="en-US" w:bidi="ar-SA"/>
      </w:rPr>
    </w:lvl>
    <w:lvl w:ilvl="3" w:tplc="5E9E5CB6">
      <w:numFmt w:val="bullet"/>
      <w:lvlText w:val="•"/>
      <w:lvlJc w:val="left"/>
      <w:pPr>
        <w:ind w:left="3169" w:hanging="428"/>
      </w:pPr>
      <w:rPr>
        <w:rFonts w:hint="default"/>
        <w:lang w:val="pl-PL" w:eastAsia="en-US" w:bidi="ar-SA"/>
      </w:rPr>
    </w:lvl>
    <w:lvl w:ilvl="4" w:tplc="302C8484">
      <w:numFmt w:val="bullet"/>
      <w:lvlText w:val="•"/>
      <w:lvlJc w:val="left"/>
      <w:pPr>
        <w:ind w:left="4046" w:hanging="428"/>
      </w:pPr>
      <w:rPr>
        <w:rFonts w:hint="default"/>
        <w:lang w:val="pl-PL" w:eastAsia="en-US" w:bidi="ar-SA"/>
      </w:rPr>
    </w:lvl>
    <w:lvl w:ilvl="5" w:tplc="2A90457A">
      <w:numFmt w:val="bullet"/>
      <w:lvlText w:val="•"/>
      <w:lvlJc w:val="left"/>
      <w:pPr>
        <w:ind w:left="4923" w:hanging="428"/>
      </w:pPr>
      <w:rPr>
        <w:rFonts w:hint="default"/>
        <w:lang w:val="pl-PL" w:eastAsia="en-US" w:bidi="ar-SA"/>
      </w:rPr>
    </w:lvl>
    <w:lvl w:ilvl="6" w:tplc="E2462054">
      <w:numFmt w:val="bullet"/>
      <w:lvlText w:val="•"/>
      <w:lvlJc w:val="left"/>
      <w:pPr>
        <w:ind w:left="5799" w:hanging="428"/>
      </w:pPr>
      <w:rPr>
        <w:rFonts w:hint="default"/>
        <w:lang w:val="pl-PL" w:eastAsia="en-US" w:bidi="ar-SA"/>
      </w:rPr>
    </w:lvl>
    <w:lvl w:ilvl="7" w:tplc="7B920D5C">
      <w:numFmt w:val="bullet"/>
      <w:lvlText w:val="•"/>
      <w:lvlJc w:val="left"/>
      <w:pPr>
        <w:ind w:left="6676" w:hanging="428"/>
      </w:pPr>
      <w:rPr>
        <w:rFonts w:hint="default"/>
        <w:lang w:val="pl-PL" w:eastAsia="en-US" w:bidi="ar-SA"/>
      </w:rPr>
    </w:lvl>
    <w:lvl w:ilvl="8" w:tplc="EEA82D46">
      <w:numFmt w:val="bullet"/>
      <w:lvlText w:val="•"/>
      <w:lvlJc w:val="left"/>
      <w:pPr>
        <w:ind w:left="7553" w:hanging="428"/>
      </w:pPr>
      <w:rPr>
        <w:rFonts w:hint="default"/>
        <w:lang w:val="pl-PL" w:eastAsia="en-US" w:bidi="ar-SA"/>
      </w:rPr>
    </w:lvl>
  </w:abstractNum>
  <w:abstractNum w:abstractNumId="39" w15:restartNumberingAfterBreak="0">
    <w:nsid w:val="7B595DEB"/>
    <w:multiLevelType w:val="hybridMultilevel"/>
    <w:tmpl w:val="BA106BD4"/>
    <w:lvl w:ilvl="0" w:tplc="0C3004A4">
      <w:start w:val="1"/>
      <w:numFmt w:val="decimal"/>
      <w:lvlText w:val="%1."/>
      <w:lvlJc w:val="left"/>
      <w:pPr>
        <w:ind w:left="546" w:hanging="428"/>
      </w:pPr>
      <w:rPr>
        <w:rFonts w:ascii="Calibri" w:eastAsia="Calibri" w:hAnsi="Calibri" w:cs="Calibri" w:hint="default"/>
        <w:b w:val="0"/>
        <w:bCs w:val="0"/>
        <w:i w:val="0"/>
        <w:iCs w:val="0"/>
        <w:w w:val="100"/>
        <w:sz w:val="24"/>
        <w:szCs w:val="24"/>
        <w:lang w:val="pl-PL" w:eastAsia="en-US" w:bidi="ar-SA"/>
      </w:rPr>
    </w:lvl>
    <w:lvl w:ilvl="1" w:tplc="506CC982">
      <w:numFmt w:val="bullet"/>
      <w:lvlText w:val="•"/>
      <w:lvlJc w:val="left"/>
      <w:pPr>
        <w:ind w:left="1416" w:hanging="428"/>
      </w:pPr>
      <w:rPr>
        <w:rFonts w:hint="default"/>
        <w:lang w:val="pl-PL" w:eastAsia="en-US" w:bidi="ar-SA"/>
      </w:rPr>
    </w:lvl>
    <w:lvl w:ilvl="2" w:tplc="F432E34C">
      <w:numFmt w:val="bullet"/>
      <w:lvlText w:val="•"/>
      <w:lvlJc w:val="left"/>
      <w:pPr>
        <w:ind w:left="2293" w:hanging="428"/>
      </w:pPr>
      <w:rPr>
        <w:rFonts w:hint="default"/>
        <w:lang w:val="pl-PL" w:eastAsia="en-US" w:bidi="ar-SA"/>
      </w:rPr>
    </w:lvl>
    <w:lvl w:ilvl="3" w:tplc="8034AA9A">
      <w:numFmt w:val="bullet"/>
      <w:lvlText w:val="•"/>
      <w:lvlJc w:val="left"/>
      <w:pPr>
        <w:ind w:left="3169" w:hanging="428"/>
      </w:pPr>
      <w:rPr>
        <w:rFonts w:hint="default"/>
        <w:lang w:val="pl-PL" w:eastAsia="en-US" w:bidi="ar-SA"/>
      </w:rPr>
    </w:lvl>
    <w:lvl w:ilvl="4" w:tplc="456CBCFE">
      <w:numFmt w:val="bullet"/>
      <w:lvlText w:val="•"/>
      <w:lvlJc w:val="left"/>
      <w:pPr>
        <w:ind w:left="4046" w:hanging="428"/>
      </w:pPr>
      <w:rPr>
        <w:rFonts w:hint="default"/>
        <w:lang w:val="pl-PL" w:eastAsia="en-US" w:bidi="ar-SA"/>
      </w:rPr>
    </w:lvl>
    <w:lvl w:ilvl="5" w:tplc="ED9062C0">
      <w:numFmt w:val="bullet"/>
      <w:lvlText w:val="•"/>
      <w:lvlJc w:val="left"/>
      <w:pPr>
        <w:ind w:left="4923" w:hanging="428"/>
      </w:pPr>
      <w:rPr>
        <w:rFonts w:hint="default"/>
        <w:lang w:val="pl-PL" w:eastAsia="en-US" w:bidi="ar-SA"/>
      </w:rPr>
    </w:lvl>
    <w:lvl w:ilvl="6" w:tplc="C0809076">
      <w:numFmt w:val="bullet"/>
      <w:lvlText w:val="•"/>
      <w:lvlJc w:val="left"/>
      <w:pPr>
        <w:ind w:left="5799" w:hanging="428"/>
      </w:pPr>
      <w:rPr>
        <w:rFonts w:hint="default"/>
        <w:lang w:val="pl-PL" w:eastAsia="en-US" w:bidi="ar-SA"/>
      </w:rPr>
    </w:lvl>
    <w:lvl w:ilvl="7" w:tplc="932C9712">
      <w:numFmt w:val="bullet"/>
      <w:lvlText w:val="•"/>
      <w:lvlJc w:val="left"/>
      <w:pPr>
        <w:ind w:left="6676" w:hanging="428"/>
      </w:pPr>
      <w:rPr>
        <w:rFonts w:hint="default"/>
        <w:lang w:val="pl-PL" w:eastAsia="en-US" w:bidi="ar-SA"/>
      </w:rPr>
    </w:lvl>
    <w:lvl w:ilvl="8" w:tplc="2BC0BE56">
      <w:numFmt w:val="bullet"/>
      <w:lvlText w:val="•"/>
      <w:lvlJc w:val="left"/>
      <w:pPr>
        <w:ind w:left="7553" w:hanging="428"/>
      </w:pPr>
      <w:rPr>
        <w:rFonts w:hint="default"/>
        <w:lang w:val="pl-PL" w:eastAsia="en-US" w:bidi="ar-SA"/>
      </w:rPr>
    </w:lvl>
  </w:abstractNum>
  <w:abstractNum w:abstractNumId="40" w15:restartNumberingAfterBreak="0">
    <w:nsid w:val="7E1419D0"/>
    <w:multiLevelType w:val="hybridMultilevel"/>
    <w:tmpl w:val="B7221A5C"/>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E1A7647"/>
    <w:multiLevelType w:val="hybridMultilevel"/>
    <w:tmpl w:val="44ECA8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34"/>
  </w:num>
  <w:num w:numId="5">
    <w:abstractNumId w:val="21"/>
  </w:num>
  <w:num w:numId="6">
    <w:abstractNumId w:val="13"/>
  </w:num>
  <w:num w:numId="7">
    <w:abstractNumId w:val="0"/>
  </w:num>
  <w:num w:numId="8">
    <w:abstractNumId w:val="17"/>
  </w:num>
  <w:num w:numId="9">
    <w:abstractNumId w:val="23"/>
  </w:num>
  <w:num w:numId="10">
    <w:abstractNumId w:val="33"/>
  </w:num>
  <w:num w:numId="11">
    <w:abstractNumId w:val="35"/>
  </w:num>
  <w:num w:numId="12">
    <w:abstractNumId w:val="14"/>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lvl w:ilvl="0" w:tplc="6A1E9C98">
        <w:start w:val="1"/>
        <w:numFmt w:val="decimal"/>
        <w:lvlText w:val="%1)"/>
        <w:lvlJc w:val="left"/>
        <w:pPr>
          <w:tabs>
            <w:tab w:val="num" w:pos="1440"/>
          </w:tabs>
          <w:ind w:left="1134" w:hanging="54"/>
        </w:pPr>
        <w:rPr>
          <w:rFonts w:ascii="Arial Narrow" w:eastAsia="Times New Roman" w:hAnsi="Arial Narrow" w:cs="Times New Roman" w:hint="default"/>
        </w:rPr>
      </w:lvl>
    </w:lvlOverride>
    <w:lvlOverride w:ilvl="1">
      <w:lvl w:ilvl="1" w:tplc="02BAE534">
        <w:start w:val="1"/>
        <w:numFmt w:val="decimal"/>
        <w:lvlText w:val="%2)"/>
        <w:lvlJc w:val="left"/>
        <w:pPr>
          <w:ind w:left="1440" w:hanging="360"/>
        </w:pPr>
        <w:rPr>
          <w:rFonts w:ascii="Arial Narrow" w:eastAsia="Times New Roman" w:hAnsi="Arial Narrow" w:cs="Times New Roman"/>
        </w:r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6">
    <w:abstractNumId w:val="40"/>
  </w:num>
  <w:num w:numId="17">
    <w:abstractNumId w:val="29"/>
  </w:num>
  <w:num w:numId="18">
    <w:abstractNumId w:val="1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37"/>
  </w:num>
  <w:num w:numId="22">
    <w:abstractNumId w:val="26"/>
  </w:num>
  <w:num w:numId="23">
    <w:abstractNumId w:val="15"/>
  </w:num>
  <w:num w:numId="24">
    <w:abstractNumId w:val="28"/>
  </w:num>
  <w:num w:numId="25">
    <w:abstractNumId w:val="12"/>
  </w:num>
  <w:num w:numId="26">
    <w:abstractNumId w:val="1"/>
  </w:num>
  <w:num w:numId="27">
    <w:abstractNumId w:val="36"/>
  </w:num>
  <w:num w:numId="28">
    <w:abstractNumId w:val="18"/>
  </w:num>
  <w:num w:numId="29">
    <w:abstractNumId w:val="16"/>
  </w:num>
  <w:num w:numId="30">
    <w:abstractNumId w:val="24"/>
  </w:num>
  <w:num w:numId="31">
    <w:abstractNumId w:val="2"/>
  </w:num>
  <w:num w:numId="32">
    <w:abstractNumId w:val="22"/>
  </w:num>
  <w:num w:numId="33">
    <w:abstractNumId w:val="27"/>
  </w:num>
  <w:num w:numId="34">
    <w:abstractNumId w:val="39"/>
  </w:num>
  <w:num w:numId="35">
    <w:abstractNumId w:val="38"/>
  </w:num>
  <w:num w:numId="36">
    <w:abstractNumId w:val="5"/>
  </w:num>
  <w:num w:numId="37">
    <w:abstractNumId w:val="9"/>
  </w:num>
  <w:num w:numId="38">
    <w:abstractNumId w:val="10"/>
  </w:num>
  <w:num w:numId="39">
    <w:abstractNumId w:val="32"/>
  </w:num>
  <w:num w:numId="40">
    <w:abstractNumId w:val="31"/>
  </w:num>
  <w:num w:numId="41">
    <w:abstractNumId w:val="19"/>
  </w:num>
  <w:num w:numId="42">
    <w:abstractNumId w:val="4"/>
  </w:num>
  <w:num w:numId="43">
    <w:abstractNumId w:val="3"/>
  </w:num>
  <w:num w:numId="44">
    <w:abstractNumId w:val="25"/>
  </w:num>
  <w:num w:numId="45">
    <w:abstractNumId w:val="4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7D6"/>
    <w:rsid w:val="000006F6"/>
    <w:rsid w:val="00000BD7"/>
    <w:rsid w:val="00001ED4"/>
    <w:rsid w:val="000047E5"/>
    <w:rsid w:val="0000643D"/>
    <w:rsid w:val="00006550"/>
    <w:rsid w:val="00006CDA"/>
    <w:rsid w:val="00007BB9"/>
    <w:rsid w:val="00011ABD"/>
    <w:rsid w:val="0001208E"/>
    <w:rsid w:val="000123E1"/>
    <w:rsid w:val="000129BD"/>
    <w:rsid w:val="000134CB"/>
    <w:rsid w:val="00013E1D"/>
    <w:rsid w:val="00014E03"/>
    <w:rsid w:val="0001526F"/>
    <w:rsid w:val="000161F5"/>
    <w:rsid w:val="00016A4C"/>
    <w:rsid w:val="00016EA6"/>
    <w:rsid w:val="00017338"/>
    <w:rsid w:val="000176DF"/>
    <w:rsid w:val="00021014"/>
    <w:rsid w:val="00021D01"/>
    <w:rsid w:val="00022645"/>
    <w:rsid w:val="00023B51"/>
    <w:rsid w:val="000247E5"/>
    <w:rsid w:val="00030A47"/>
    <w:rsid w:val="00030BD0"/>
    <w:rsid w:val="00031252"/>
    <w:rsid w:val="000315F7"/>
    <w:rsid w:val="00031CEA"/>
    <w:rsid w:val="00031E0C"/>
    <w:rsid w:val="0003259F"/>
    <w:rsid w:val="00036C61"/>
    <w:rsid w:val="00040167"/>
    <w:rsid w:val="00041A88"/>
    <w:rsid w:val="00043864"/>
    <w:rsid w:val="000443E3"/>
    <w:rsid w:val="000444FB"/>
    <w:rsid w:val="00046275"/>
    <w:rsid w:val="00047DCA"/>
    <w:rsid w:val="00050134"/>
    <w:rsid w:val="00051452"/>
    <w:rsid w:val="00052316"/>
    <w:rsid w:val="00052DB5"/>
    <w:rsid w:val="00053231"/>
    <w:rsid w:val="000536BB"/>
    <w:rsid w:val="00053F7A"/>
    <w:rsid w:val="00053FF7"/>
    <w:rsid w:val="0005424C"/>
    <w:rsid w:val="0005606D"/>
    <w:rsid w:val="00060830"/>
    <w:rsid w:val="000608B8"/>
    <w:rsid w:val="00060EA7"/>
    <w:rsid w:val="00063676"/>
    <w:rsid w:val="00063C23"/>
    <w:rsid w:val="000650F9"/>
    <w:rsid w:val="00065CFB"/>
    <w:rsid w:val="00065E2C"/>
    <w:rsid w:val="00067749"/>
    <w:rsid w:val="00070131"/>
    <w:rsid w:val="00070996"/>
    <w:rsid w:val="00070BC3"/>
    <w:rsid w:val="00072B42"/>
    <w:rsid w:val="00072F06"/>
    <w:rsid w:val="00073BAA"/>
    <w:rsid w:val="000746EB"/>
    <w:rsid w:val="00075414"/>
    <w:rsid w:val="000760D1"/>
    <w:rsid w:val="00076317"/>
    <w:rsid w:val="000766B6"/>
    <w:rsid w:val="000773ED"/>
    <w:rsid w:val="0008423A"/>
    <w:rsid w:val="00084D59"/>
    <w:rsid w:val="00085AD2"/>
    <w:rsid w:val="00085B0A"/>
    <w:rsid w:val="000861F2"/>
    <w:rsid w:val="00086D8E"/>
    <w:rsid w:val="000871E9"/>
    <w:rsid w:val="0008742D"/>
    <w:rsid w:val="000906A6"/>
    <w:rsid w:val="00092BAB"/>
    <w:rsid w:val="00092FAA"/>
    <w:rsid w:val="00093524"/>
    <w:rsid w:val="00095829"/>
    <w:rsid w:val="00096E96"/>
    <w:rsid w:val="000974B1"/>
    <w:rsid w:val="00097BDB"/>
    <w:rsid w:val="00097CCF"/>
    <w:rsid w:val="00097E97"/>
    <w:rsid w:val="000A035F"/>
    <w:rsid w:val="000A06C8"/>
    <w:rsid w:val="000A071C"/>
    <w:rsid w:val="000A0838"/>
    <w:rsid w:val="000A1866"/>
    <w:rsid w:val="000A1D98"/>
    <w:rsid w:val="000A3A12"/>
    <w:rsid w:val="000A4748"/>
    <w:rsid w:val="000A564F"/>
    <w:rsid w:val="000A67AE"/>
    <w:rsid w:val="000B02D8"/>
    <w:rsid w:val="000B0BC2"/>
    <w:rsid w:val="000B2047"/>
    <w:rsid w:val="000B21CB"/>
    <w:rsid w:val="000B270D"/>
    <w:rsid w:val="000B36CB"/>
    <w:rsid w:val="000B3827"/>
    <w:rsid w:val="000B3C81"/>
    <w:rsid w:val="000B4313"/>
    <w:rsid w:val="000B591E"/>
    <w:rsid w:val="000B5B9F"/>
    <w:rsid w:val="000B5E44"/>
    <w:rsid w:val="000B628E"/>
    <w:rsid w:val="000B7B87"/>
    <w:rsid w:val="000C03C9"/>
    <w:rsid w:val="000C06E2"/>
    <w:rsid w:val="000C0BFA"/>
    <w:rsid w:val="000C0DF4"/>
    <w:rsid w:val="000C168A"/>
    <w:rsid w:val="000C2678"/>
    <w:rsid w:val="000C307D"/>
    <w:rsid w:val="000C6052"/>
    <w:rsid w:val="000C77E0"/>
    <w:rsid w:val="000C7C14"/>
    <w:rsid w:val="000D061A"/>
    <w:rsid w:val="000D10AE"/>
    <w:rsid w:val="000D1686"/>
    <w:rsid w:val="000D2474"/>
    <w:rsid w:val="000D279E"/>
    <w:rsid w:val="000D2B4A"/>
    <w:rsid w:val="000D384D"/>
    <w:rsid w:val="000D467D"/>
    <w:rsid w:val="000D4749"/>
    <w:rsid w:val="000D5FFF"/>
    <w:rsid w:val="000D6ED8"/>
    <w:rsid w:val="000E0610"/>
    <w:rsid w:val="000E22CD"/>
    <w:rsid w:val="000E2780"/>
    <w:rsid w:val="000E2D5B"/>
    <w:rsid w:val="000E309A"/>
    <w:rsid w:val="000E3A1E"/>
    <w:rsid w:val="000E49CC"/>
    <w:rsid w:val="000E5350"/>
    <w:rsid w:val="000E537B"/>
    <w:rsid w:val="000E5839"/>
    <w:rsid w:val="000E6269"/>
    <w:rsid w:val="000E62E6"/>
    <w:rsid w:val="000E745B"/>
    <w:rsid w:val="000E7FB0"/>
    <w:rsid w:val="000F2832"/>
    <w:rsid w:val="000F29F1"/>
    <w:rsid w:val="000F336B"/>
    <w:rsid w:val="000F4E23"/>
    <w:rsid w:val="00100A86"/>
    <w:rsid w:val="0010185C"/>
    <w:rsid w:val="001035E7"/>
    <w:rsid w:val="00104A34"/>
    <w:rsid w:val="00104D8F"/>
    <w:rsid w:val="00104DE1"/>
    <w:rsid w:val="00105124"/>
    <w:rsid w:val="00105D6B"/>
    <w:rsid w:val="00106051"/>
    <w:rsid w:val="00106833"/>
    <w:rsid w:val="001103D4"/>
    <w:rsid w:val="00110829"/>
    <w:rsid w:val="00110832"/>
    <w:rsid w:val="00110C6A"/>
    <w:rsid w:val="001120AC"/>
    <w:rsid w:val="00112100"/>
    <w:rsid w:val="001122F1"/>
    <w:rsid w:val="00112E5C"/>
    <w:rsid w:val="001131FE"/>
    <w:rsid w:val="001132A7"/>
    <w:rsid w:val="001147A9"/>
    <w:rsid w:val="001154AE"/>
    <w:rsid w:val="00115877"/>
    <w:rsid w:val="00117E4D"/>
    <w:rsid w:val="00120B5B"/>
    <w:rsid w:val="00123F6C"/>
    <w:rsid w:val="00125AC4"/>
    <w:rsid w:val="001267F9"/>
    <w:rsid w:val="0012726B"/>
    <w:rsid w:val="00130432"/>
    <w:rsid w:val="001304DE"/>
    <w:rsid w:val="00131F40"/>
    <w:rsid w:val="00133135"/>
    <w:rsid w:val="00134CDC"/>
    <w:rsid w:val="00134D54"/>
    <w:rsid w:val="00134FBB"/>
    <w:rsid w:val="0014079F"/>
    <w:rsid w:val="00140AC4"/>
    <w:rsid w:val="00140F16"/>
    <w:rsid w:val="001417C1"/>
    <w:rsid w:val="00142151"/>
    <w:rsid w:val="001427A6"/>
    <w:rsid w:val="00144014"/>
    <w:rsid w:val="001447F2"/>
    <w:rsid w:val="001461D0"/>
    <w:rsid w:val="0014667B"/>
    <w:rsid w:val="00146F8C"/>
    <w:rsid w:val="001513B2"/>
    <w:rsid w:val="00151A16"/>
    <w:rsid w:val="001523F2"/>
    <w:rsid w:val="00152495"/>
    <w:rsid w:val="0015271B"/>
    <w:rsid w:val="00152BD4"/>
    <w:rsid w:val="00155521"/>
    <w:rsid w:val="00155580"/>
    <w:rsid w:val="0015634B"/>
    <w:rsid w:val="0015649F"/>
    <w:rsid w:val="001569C1"/>
    <w:rsid w:val="00156D80"/>
    <w:rsid w:val="00156DE0"/>
    <w:rsid w:val="00160258"/>
    <w:rsid w:val="0016210D"/>
    <w:rsid w:val="00162EC2"/>
    <w:rsid w:val="00163F39"/>
    <w:rsid w:val="00165953"/>
    <w:rsid w:val="00165B8F"/>
    <w:rsid w:val="001673D5"/>
    <w:rsid w:val="001674CC"/>
    <w:rsid w:val="00170C20"/>
    <w:rsid w:val="0017289B"/>
    <w:rsid w:val="00172B2E"/>
    <w:rsid w:val="00172BD5"/>
    <w:rsid w:val="00172C5B"/>
    <w:rsid w:val="00174719"/>
    <w:rsid w:val="00174EE1"/>
    <w:rsid w:val="001758A0"/>
    <w:rsid w:val="001765F7"/>
    <w:rsid w:val="00176D0E"/>
    <w:rsid w:val="00177629"/>
    <w:rsid w:val="001801A5"/>
    <w:rsid w:val="00180299"/>
    <w:rsid w:val="00180F51"/>
    <w:rsid w:val="0018171E"/>
    <w:rsid w:val="00182E9A"/>
    <w:rsid w:val="0018322A"/>
    <w:rsid w:val="0018384B"/>
    <w:rsid w:val="00184446"/>
    <w:rsid w:val="001852CB"/>
    <w:rsid w:val="001865A8"/>
    <w:rsid w:val="001870B5"/>
    <w:rsid w:val="001873B2"/>
    <w:rsid w:val="00190690"/>
    <w:rsid w:val="00193002"/>
    <w:rsid w:val="00194212"/>
    <w:rsid w:val="00194246"/>
    <w:rsid w:val="001954AA"/>
    <w:rsid w:val="00195951"/>
    <w:rsid w:val="0019625C"/>
    <w:rsid w:val="00196A5B"/>
    <w:rsid w:val="001A1883"/>
    <w:rsid w:val="001A3FC9"/>
    <w:rsid w:val="001A4348"/>
    <w:rsid w:val="001A43EB"/>
    <w:rsid w:val="001A4486"/>
    <w:rsid w:val="001A5899"/>
    <w:rsid w:val="001A5978"/>
    <w:rsid w:val="001A6B74"/>
    <w:rsid w:val="001A7134"/>
    <w:rsid w:val="001A7487"/>
    <w:rsid w:val="001B0029"/>
    <w:rsid w:val="001B1162"/>
    <w:rsid w:val="001B195C"/>
    <w:rsid w:val="001B4FA5"/>
    <w:rsid w:val="001B5AAD"/>
    <w:rsid w:val="001B7A65"/>
    <w:rsid w:val="001B7AD8"/>
    <w:rsid w:val="001B7B09"/>
    <w:rsid w:val="001C05B1"/>
    <w:rsid w:val="001C0E81"/>
    <w:rsid w:val="001C10BE"/>
    <w:rsid w:val="001C1302"/>
    <w:rsid w:val="001C2800"/>
    <w:rsid w:val="001C2967"/>
    <w:rsid w:val="001C477A"/>
    <w:rsid w:val="001C5018"/>
    <w:rsid w:val="001C57ED"/>
    <w:rsid w:val="001C5FF7"/>
    <w:rsid w:val="001C6DD3"/>
    <w:rsid w:val="001C7CFD"/>
    <w:rsid w:val="001D01F8"/>
    <w:rsid w:val="001D071E"/>
    <w:rsid w:val="001D1AB2"/>
    <w:rsid w:val="001D2727"/>
    <w:rsid w:val="001D28DC"/>
    <w:rsid w:val="001D32FE"/>
    <w:rsid w:val="001D3537"/>
    <w:rsid w:val="001D3AA4"/>
    <w:rsid w:val="001D440B"/>
    <w:rsid w:val="001D47D9"/>
    <w:rsid w:val="001D485D"/>
    <w:rsid w:val="001D5365"/>
    <w:rsid w:val="001D56EB"/>
    <w:rsid w:val="001D61CF"/>
    <w:rsid w:val="001D6248"/>
    <w:rsid w:val="001D69AC"/>
    <w:rsid w:val="001D7140"/>
    <w:rsid w:val="001D72F2"/>
    <w:rsid w:val="001E0230"/>
    <w:rsid w:val="001E08DF"/>
    <w:rsid w:val="001E3A90"/>
    <w:rsid w:val="001E4017"/>
    <w:rsid w:val="001E5E77"/>
    <w:rsid w:val="001F0A34"/>
    <w:rsid w:val="001F0DDD"/>
    <w:rsid w:val="001F0EC2"/>
    <w:rsid w:val="001F11CB"/>
    <w:rsid w:val="001F16FE"/>
    <w:rsid w:val="001F1B2F"/>
    <w:rsid w:val="001F2C44"/>
    <w:rsid w:val="001F5460"/>
    <w:rsid w:val="001F620E"/>
    <w:rsid w:val="001F70E3"/>
    <w:rsid w:val="001F78F5"/>
    <w:rsid w:val="001F7B77"/>
    <w:rsid w:val="001F7F48"/>
    <w:rsid w:val="00200229"/>
    <w:rsid w:val="002004E7"/>
    <w:rsid w:val="0020050F"/>
    <w:rsid w:val="00200D71"/>
    <w:rsid w:val="0020135F"/>
    <w:rsid w:val="0020174C"/>
    <w:rsid w:val="00201AC6"/>
    <w:rsid w:val="00202106"/>
    <w:rsid w:val="00202335"/>
    <w:rsid w:val="0020305E"/>
    <w:rsid w:val="00203A13"/>
    <w:rsid w:val="00203A1E"/>
    <w:rsid w:val="0020502E"/>
    <w:rsid w:val="002052DF"/>
    <w:rsid w:val="002073E4"/>
    <w:rsid w:val="00207B65"/>
    <w:rsid w:val="00207E4C"/>
    <w:rsid w:val="00210E48"/>
    <w:rsid w:val="00211C18"/>
    <w:rsid w:val="00213F08"/>
    <w:rsid w:val="00215829"/>
    <w:rsid w:val="00215FC0"/>
    <w:rsid w:val="002160F6"/>
    <w:rsid w:val="002164D0"/>
    <w:rsid w:val="002169DD"/>
    <w:rsid w:val="00216B87"/>
    <w:rsid w:val="00217BF7"/>
    <w:rsid w:val="002201E3"/>
    <w:rsid w:val="00220FC3"/>
    <w:rsid w:val="0022102C"/>
    <w:rsid w:val="00221F34"/>
    <w:rsid w:val="0022221B"/>
    <w:rsid w:val="00222E5C"/>
    <w:rsid w:val="002233B9"/>
    <w:rsid w:val="00225399"/>
    <w:rsid w:val="0022544C"/>
    <w:rsid w:val="00225962"/>
    <w:rsid w:val="00227E05"/>
    <w:rsid w:val="00227F24"/>
    <w:rsid w:val="002303DB"/>
    <w:rsid w:val="00230708"/>
    <w:rsid w:val="00231850"/>
    <w:rsid w:val="0023246C"/>
    <w:rsid w:val="00234E5C"/>
    <w:rsid w:val="00235E19"/>
    <w:rsid w:val="0023685F"/>
    <w:rsid w:val="00237433"/>
    <w:rsid w:val="002376C9"/>
    <w:rsid w:val="00240408"/>
    <w:rsid w:val="00240EF6"/>
    <w:rsid w:val="00240FDD"/>
    <w:rsid w:val="0024185B"/>
    <w:rsid w:val="00241E70"/>
    <w:rsid w:val="002429FA"/>
    <w:rsid w:val="002445AB"/>
    <w:rsid w:val="00244737"/>
    <w:rsid w:val="00245183"/>
    <w:rsid w:val="00245966"/>
    <w:rsid w:val="00246550"/>
    <w:rsid w:val="00247126"/>
    <w:rsid w:val="00247191"/>
    <w:rsid w:val="0024751E"/>
    <w:rsid w:val="00247622"/>
    <w:rsid w:val="0025249A"/>
    <w:rsid w:val="0025302D"/>
    <w:rsid w:val="00253361"/>
    <w:rsid w:val="002535ED"/>
    <w:rsid w:val="00254ABF"/>
    <w:rsid w:val="00255A75"/>
    <w:rsid w:val="0025633E"/>
    <w:rsid w:val="0025723E"/>
    <w:rsid w:val="00257D8C"/>
    <w:rsid w:val="0026029E"/>
    <w:rsid w:val="00262C44"/>
    <w:rsid w:val="00263E62"/>
    <w:rsid w:val="002641CA"/>
    <w:rsid w:val="00264C2E"/>
    <w:rsid w:val="00264F66"/>
    <w:rsid w:val="00267F25"/>
    <w:rsid w:val="00270F6E"/>
    <w:rsid w:val="002716D6"/>
    <w:rsid w:val="0027211C"/>
    <w:rsid w:val="0027261B"/>
    <w:rsid w:val="00272B47"/>
    <w:rsid w:val="00272ECC"/>
    <w:rsid w:val="002756E7"/>
    <w:rsid w:val="002761F5"/>
    <w:rsid w:val="002767DC"/>
    <w:rsid w:val="00280050"/>
    <w:rsid w:val="0028120D"/>
    <w:rsid w:val="00283F5A"/>
    <w:rsid w:val="00284C4D"/>
    <w:rsid w:val="00285520"/>
    <w:rsid w:val="002900AD"/>
    <w:rsid w:val="002905DC"/>
    <w:rsid w:val="00290C24"/>
    <w:rsid w:val="00291695"/>
    <w:rsid w:val="002924CD"/>
    <w:rsid w:val="00293613"/>
    <w:rsid w:val="00293D38"/>
    <w:rsid w:val="00294290"/>
    <w:rsid w:val="00295750"/>
    <w:rsid w:val="002962D0"/>
    <w:rsid w:val="00296940"/>
    <w:rsid w:val="002A1B59"/>
    <w:rsid w:val="002A3C36"/>
    <w:rsid w:val="002A4520"/>
    <w:rsid w:val="002A46AE"/>
    <w:rsid w:val="002A47C2"/>
    <w:rsid w:val="002A56B5"/>
    <w:rsid w:val="002A58B8"/>
    <w:rsid w:val="002A6093"/>
    <w:rsid w:val="002A7E1F"/>
    <w:rsid w:val="002B00F7"/>
    <w:rsid w:val="002B2040"/>
    <w:rsid w:val="002B2B46"/>
    <w:rsid w:val="002B3FA5"/>
    <w:rsid w:val="002B4053"/>
    <w:rsid w:val="002B5488"/>
    <w:rsid w:val="002B5ABB"/>
    <w:rsid w:val="002B6341"/>
    <w:rsid w:val="002B640B"/>
    <w:rsid w:val="002B71AB"/>
    <w:rsid w:val="002C0210"/>
    <w:rsid w:val="002C0272"/>
    <w:rsid w:val="002C1131"/>
    <w:rsid w:val="002C13AE"/>
    <w:rsid w:val="002C34F9"/>
    <w:rsid w:val="002C44C8"/>
    <w:rsid w:val="002C4F95"/>
    <w:rsid w:val="002C55BC"/>
    <w:rsid w:val="002C728B"/>
    <w:rsid w:val="002D0C12"/>
    <w:rsid w:val="002D1286"/>
    <w:rsid w:val="002D1EEB"/>
    <w:rsid w:val="002D32D1"/>
    <w:rsid w:val="002D33E1"/>
    <w:rsid w:val="002D3780"/>
    <w:rsid w:val="002D461D"/>
    <w:rsid w:val="002D4CF9"/>
    <w:rsid w:val="002D4DD6"/>
    <w:rsid w:val="002D4E5B"/>
    <w:rsid w:val="002D507C"/>
    <w:rsid w:val="002D55E9"/>
    <w:rsid w:val="002D6436"/>
    <w:rsid w:val="002D7472"/>
    <w:rsid w:val="002E048B"/>
    <w:rsid w:val="002E05D0"/>
    <w:rsid w:val="002E1A70"/>
    <w:rsid w:val="002E2395"/>
    <w:rsid w:val="002E31D1"/>
    <w:rsid w:val="002E5A2C"/>
    <w:rsid w:val="002E5B2E"/>
    <w:rsid w:val="002E67BF"/>
    <w:rsid w:val="002E7288"/>
    <w:rsid w:val="002E7D33"/>
    <w:rsid w:val="002F0073"/>
    <w:rsid w:val="002F1378"/>
    <w:rsid w:val="002F1FD4"/>
    <w:rsid w:val="002F2ED7"/>
    <w:rsid w:val="002F376A"/>
    <w:rsid w:val="002F436C"/>
    <w:rsid w:val="002F4E4B"/>
    <w:rsid w:val="002F761F"/>
    <w:rsid w:val="002F7A48"/>
    <w:rsid w:val="003010D5"/>
    <w:rsid w:val="00301A8D"/>
    <w:rsid w:val="00302467"/>
    <w:rsid w:val="00302498"/>
    <w:rsid w:val="0030314E"/>
    <w:rsid w:val="00303D51"/>
    <w:rsid w:val="0030435D"/>
    <w:rsid w:val="0030550E"/>
    <w:rsid w:val="003059E9"/>
    <w:rsid w:val="00306406"/>
    <w:rsid w:val="0030716D"/>
    <w:rsid w:val="003100BC"/>
    <w:rsid w:val="00310878"/>
    <w:rsid w:val="00310DF6"/>
    <w:rsid w:val="00313601"/>
    <w:rsid w:val="003154C8"/>
    <w:rsid w:val="00317487"/>
    <w:rsid w:val="00317695"/>
    <w:rsid w:val="00317EA4"/>
    <w:rsid w:val="00320A53"/>
    <w:rsid w:val="00321512"/>
    <w:rsid w:val="00321F76"/>
    <w:rsid w:val="0032259D"/>
    <w:rsid w:val="0032273A"/>
    <w:rsid w:val="00323359"/>
    <w:rsid w:val="00323A28"/>
    <w:rsid w:val="00324BEE"/>
    <w:rsid w:val="0032669F"/>
    <w:rsid w:val="00326EA1"/>
    <w:rsid w:val="00327F05"/>
    <w:rsid w:val="00332055"/>
    <w:rsid w:val="00332275"/>
    <w:rsid w:val="003344F6"/>
    <w:rsid w:val="00334690"/>
    <w:rsid w:val="003367C7"/>
    <w:rsid w:val="003401B8"/>
    <w:rsid w:val="0034102F"/>
    <w:rsid w:val="00341BDD"/>
    <w:rsid w:val="00341E1B"/>
    <w:rsid w:val="00341F9E"/>
    <w:rsid w:val="003426AE"/>
    <w:rsid w:val="00342B51"/>
    <w:rsid w:val="00343F1F"/>
    <w:rsid w:val="003507EE"/>
    <w:rsid w:val="00350884"/>
    <w:rsid w:val="00350B1C"/>
    <w:rsid w:val="0035233C"/>
    <w:rsid w:val="00352D44"/>
    <w:rsid w:val="00354B85"/>
    <w:rsid w:val="00354FED"/>
    <w:rsid w:val="00356A06"/>
    <w:rsid w:val="00356D53"/>
    <w:rsid w:val="003572E7"/>
    <w:rsid w:val="00360A53"/>
    <w:rsid w:val="0036124E"/>
    <w:rsid w:val="00361C4A"/>
    <w:rsid w:val="003635F2"/>
    <w:rsid w:val="003645CC"/>
    <w:rsid w:val="003647C3"/>
    <w:rsid w:val="00366BC8"/>
    <w:rsid w:val="00367E53"/>
    <w:rsid w:val="00370780"/>
    <w:rsid w:val="00371A81"/>
    <w:rsid w:val="00371FDD"/>
    <w:rsid w:val="0037237B"/>
    <w:rsid w:val="00374235"/>
    <w:rsid w:val="00374617"/>
    <w:rsid w:val="00374D5D"/>
    <w:rsid w:val="00375986"/>
    <w:rsid w:val="003768ED"/>
    <w:rsid w:val="00376B47"/>
    <w:rsid w:val="00381381"/>
    <w:rsid w:val="00382837"/>
    <w:rsid w:val="0038311C"/>
    <w:rsid w:val="0038380B"/>
    <w:rsid w:val="003847D0"/>
    <w:rsid w:val="00385598"/>
    <w:rsid w:val="00386635"/>
    <w:rsid w:val="003902D6"/>
    <w:rsid w:val="003908BD"/>
    <w:rsid w:val="00391F65"/>
    <w:rsid w:val="003940A0"/>
    <w:rsid w:val="003948FC"/>
    <w:rsid w:val="00396956"/>
    <w:rsid w:val="003974D8"/>
    <w:rsid w:val="003A08DF"/>
    <w:rsid w:val="003A141E"/>
    <w:rsid w:val="003A1762"/>
    <w:rsid w:val="003A2842"/>
    <w:rsid w:val="003A2E8C"/>
    <w:rsid w:val="003A2F3D"/>
    <w:rsid w:val="003A3898"/>
    <w:rsid w:val="003A594D"/>
    <w:rsid w:val="003A6077"/>
    <w:rsid w:val="003A67B8"/>
    <w:rsid w:val="003A79DC"/>
    <w:rsid w:val="003A7A98"/>
    <w:rsid w:val="003B05F3"/>
    <w:rsid w:val="003B2A52"/>
    <w:rsid w:val="003B426A"/>
    <w:rsid w:val="003B5633"/>
    <w:rsid w:val="003B57A3"/>
    <w:rsid w:val="003B61C1"/>
    <w:rsid w:val="003B7140"/>
    <w:rsid w:val="003B7444"/>
    <w:rsid w:val="003B7B9E"/>
    <w:rsid w:val="003C4A6F"/>
    <w:rsid w:val="003C5D03"/>
    <w:rsid w:val="003C5E38"/>
    <w:rsid w:val="003C6942"/>
    <w:rsid w:val="003C6D72"/>
    <w:rsid w:val="003D0EFE"/>
    <w:rsid w:val="003D3548"/>
    <w:rsid w:val="003D59F2"/>
    <w:rsid w:val="003D643D"/>
    <w:rsid w:val="003D67CD"/>
    <w:rsid w:val="003E295A"/>
    <w:rsid w:val="003E3AEC"/>
    <w:rsid w:val="003E3DD2"/>
    <w:rsid w:val="003E3EA7"/>
    <w:rsid w:val="003E552E"/>
    <w:rsid w:val="003E728A"/>
    <w:rsid w:val="003F0B64"/>
    <w:rsid w:val="003F1553"/>
    <w:rsid w:val="003F19FA"/>
    <w:rsid w:val="003F2278"/>
    <w:rsid w:val="003F284F"/>
    <w:rsid w:val="003F2A91"/>
    <w:rsid w:val="003F2CBC"/>
    <w:rsid w:val="003F473B"/>
    <w:rsid w:val="003F5027"/>
    <w:rsid w:val="003F50AC"/>
    <w:rsid w:val="003F512B"/>
    <w:rsid w:val="003F70F8"/>
    <w:rsid w:val="004002BC"/>
    <w:rsid w:val="00400D57"/>
    <w:rsid w:val="00400D65"/>
    <w:rsid w:val="004031F1"/>
    <w:rsid w:val="00403649"/>
    <w:rsid w:val="0040479C"/>
    <w:rsid w:val="00404CDA"/>
    <w:rsid w:val="00405742"/>
    <w:rsid w:val="0040781C"/>
    <w:rsid w:val="00410C54"/>
    <w:rsid w:val="00411369"/>
    <w:rsid w:val="004128FB"/>
    <w:rsid w:val="00413D7A"/>
    <w:rsid w:val="00414054"/>
    <w:rsid w:val="004148AE"/>
    <w:rsid w:val="00415266"/>
    <w:rsid w:val="00415476"/>
    <w:rsid w:val="004155F4"/>
    <w:rsid w:val="00416DC2"/>
    <w:rsid w:val="004177B1"/>
    <w:rsid w:val="004207BD"/>
    <w:rsid w:val="004209FE"/>
    <w:rsid w:val="00420C71"/>
    <w:rsid w:val="00420FF9"/>
    <w:rsid w:val="004225FC"/>
    <w:rsid w:val="004230EC"/>
    <w:rsid w:val="0042374F"/>
    <w:rsid w:val="004245CA"/>
    <w:rsid w:val="00424826"/>
    <w:rsid w:val="00424BBE"/>
    <w:rsid w:val="00424CBA"/>
    <w:rsid w:val="00425D42"/>
    <w:rsid w:val="004266B3"/>
    <w:rsid w:val="00431937"/>
    <w:rsid w:val="004321BA"/>
    <w:rsid w:val="004323F5"/>
    <w:rsid w:val="00432F7A"/>
    <w:rsid w:val="00433574"/>
    <w:rsid w:val="004340E9"/>
    <w:rsid w:val="00434772"/>
    <w:rsid w:val="00434CDA"/>
    <w:rsid w:val="00435E20"/>
    <w:rsid w:val="00436045"/>
    <w:rsid w:val="00436393"/>
    <w:rsid w:val="0043654D"/>
    <w:rsid w:val="00437518"/>
    <w:rsid w:val="00437658"/>
    <w:rsid w:val="00437D5D"/>
    <w:rsid w:val="00440A8D"/>
    <w:rsid w:val="004419D3"/>
    <w:rsid w:val="00442AAD"/>
    <w:rsid w:val="00443350"/>
    <w:rsid w:val="00443DFF"/>
    <w:rsid w:val="004440BD"/>
    <w:rsid w:val="00445369"/>
    <w:rsid w:val="004454DD"/>
    <w:rsid w:val="00447A10"/>
    <w:rsid w:val="00450633"/>
    <w:rsid w:val="00450D34"/>
    <w:rsid w:val="004524F6"/>
    <w:rsid w:val="00453B3B"/>
    <w:rsid w:val="0045429C"/>
    <w:rsid w:val="00454697"/>
    <w:rsid w:val="00455028"/>
    <w:rsid w:val="0045695A"/>
    <w:rsid w:val="004569DF"/>
    <w:rsid w:val="004578D9"/>
    <w:rsid w:val="00457EB2"/>
    <w:rsid w:val="00461239"/>
    <w:rsid w:val="00461ACC"/>
    <w:rsid w:val="00462625"/>
    <w:rsid w:val="004628C5"/>
    <w:rsid w:val="00463608"/>
    <w:rsid w:val="00463ED3"/>
    <w:rsid w:val="0046433C"/>
    <w:rsid w:val="00464CA9"/>
    <w:rsid w:val="00464DF3"/>
    <w:rsid w:val="004652A8"/>
    <w:rsid w:val="00465A77"/>
    <w:rsid w:val="00465BAA"/>
    <w:rsid w:val="00465C0D"/>
    <w:rsid w:val="00465C6E"/>
    <w:rsid w:val="0046614E"/>
    <w:rsid w:val="0047018B"/>
    <w:rsid w:val="004711BB"/>
    <w:rsid w:val="004719E8"/>
    <w:rsid w:val="00471AAC"/>
    <w:rsid w:val="00473AA0"/>
    <w:rsid w:val="004745D9"/>
    <w:rsid w:val="004751B8"/>
    <w:rsid w:val="0047555C"/>
    <w:rsid w:val="004756F9"/>
    <w:rsid w:val="00475DC4"/>
    <w:rsid w:val="00476D42"/>
    <w:rsid w:val="00476F30"/>
    <w:rsid w:val="0048045C"/>
    <w:rsid w:val="00480E27"/>
    <w:rsid w:val="00481002"/>
    <w:rsid w:val="00481350"/>
    <w:rsid w:val="0048225A"/>
    <w:rsid w:val="00482500"/>
    <w:rsid w:val="00483742"/>
    <w:rsid w:val="00484DC8"/>
    <w:rsid w:val="00487051"/>
    <w:rsid w:val="004875D8"/>
    <w:rsid w:val="004879E3"/>
    <w:rsid w:val="00487D91"/>
    <w:rsid w:val="0049071D"/>
    <w:rsid w:val="00490D35"/>
    <w:rsid w:val="004911E2"/>
    <w:rsid w:val="00491299"/>
    <w:rsid w:val="004922B8"/>
    <w:rsid w:val="004952E5"/>
    <w:rsid w:val="0049602D"/>
    <w:rsid w:val="00496FCA"/>
    <w:rsid w:val="00497626"/>
    <w:rsid w:val="00497B6B"/>
    <w:rsid w:val="004A317E"/>
    <w:rsid w:val="004A3D6B"/>
    <w:rsid w:val="004A51C4"/>
    <w:rsid w:val="004A5400"/>
    <w:rsid w:val="004A5CE2"/>
    <w:rsid w:val="004A6756"/>
    <w:rsid w:val="004A6D52"/>
    <w:rsid w:val="004A7DBF"/>
    <w:rsid w:val="004B15AF"/>
    <w:rsid w:val="004B19F4"/>
    <w:rsid w:val="004B2180"/>
    <w:rsid w:val="004B350A"/>
    <w:rsid w:val="004B37BB"/>
    <w:rsid w:val="004B49B2"/>
    <w:rsid w:val="004B4A6D"/>
    <w:rsid w:val="004B6E33"/>
    <w:rsid w:val="004B7BA5"/>
    <w:rsid w:val="004B7ED6"/>
    <w:rsid w:val="004C04F8"/>
    <w:rsid w:val="004C0989"/>
    <w:rsid w:val="004C5F5D"/>
    <w:rsid w:val="004C66CC"/>
    <w:rsid w:val="004C7993"/>
    <w:rsid w:val="004C79F9"/>
    <w:rsid w:val="004C7B62"/>
    <w:rsid w:val="004D11C9"/>
    <w:rsid w:val="004D1CD0"/>
    <w:rsid w:val="004D21CF"/>
    <w:rsid w:val="004D2886"/>
    <w:rsid w:val="004D3289"/>
    <w:rsid w:val="004D3343"/>
    <w:rsid w:val="004D495D"/>
    <w:rsid w:val="004D4C84"/>
    <w:rsid w:val="004D4CCD"/>
    <w:rsid w:val="004D60FA"/>
    <w:rsid w:val="004D62C6"/>
    <w:rsid w:val="004D75D8"/>
    <w:rsid w:val="004E2182"/>
    <w:rsid w:val="004E28A3"/>
    <w:rsid w:val="004E2CA6"/>
    <w:rsid w:val="004E3277"/>
    <w:rsid w:val="004E61C2"/>
    <w:rsid w:val="004E77A3"/>
    <w:rsid w:val="004F12AB"/>
    <w:rsid w:val="004F12F2"/>
    <w:rsid w:val="004F16A6"/>
    <w:rsid w:val="004F3D12"/>
    <w:rsid w:val="004F48F9"/>
    <w:rsid w:val="004F4EC0"/>
    <w:rsid w:val="004F631B"/>
    <w:rsid w:val="005006D5"/>
    <w:rsid w:val="00501F3E"/>
    <w:rsid w:val="00502E16"/>
    <w:rsid w:val="005038E3"/>
    <w:rsid w:val="00504C17"/>
    <w:rsid w:val="00504D4B"/>
    <w:rsid w:val="00504F9F"/>
    <w:rsid w:val="00505425"/>
    <w:rsid w:val="0050622C"/>
    <w:rsid w:val="00506287"/>
    <w:rsid w:val="005066AF"/>
    <w:rsid w:val="005075BB"/>
    <w:rsid w:val="00507D65"/>
    <w:rsid w:val="005118EC"/>
    <w:rsid w:val="00511DF1"/>
    <w:rsid w:val="0051213B"/>
    <w:rsid w:val="00513282"/>
    <w:rsid w:val="005138F3"/>
    <w:rsid w:val="00513C0A"/>
    <w:rsid w:val="0051406B"/>
    <w:rsid w:val="00514E64"/>
    <w:rsid w:val="00520005"/>
    <w:rsid w:val="005201F6"/>
    <w:rsid w:val="005205E4"/>
    <w:rsid w:val="005206B5"/>
    <w:rsid w:val="00520941"/>
    <w:rsid w:val="00520AA6"/>
    <w:rsid w:val="00520D3F"/>
    <w:rsid w:val="00521E5C"/>
    <w:rsid w:val="00522CD6"/>
    <w:rsid w:val="005238D1"/>
    <w:rsid w:val="00523984"/>
    <w:rsid w:val="00524165"/>
    <w:rsid w:val="0052659A"/>
    <w:rsid w:val="0052670C"/>
    <w:rsid w:val="00526EB5"/>
    <w:rsid w:val="005316B5"/>
    <w:rsid w:val="00531A83"/>
    <w:rsid w:val="00531FBB"/>
    <w:rsid w:val="0053206B"/>
    <w:rsid w:val="00532F35"/>
    <w:rsid w:val="005344E9"/>
    <w:rsid w:val="005358A0"/>
    <w:rsid w:val="00536A88"/>
    <w:rsid w:val="005375A9"/>
    <w:rsid w:val="00537AE6"/>
    <w:rsid w:val="00540DF0"/>
    <w:rsid w:val="00541535"/>
    <w:rsid w:val="00542210"/>
    <w:rsid w:val="0054228A"/>
    <w:rsid w:val="00542CE2"/>
    <w:rsid w:val="005439B9"/>
    <w:rsid w:val="0054437E"/>
    <w:rsid w:val="005466A5"/>
    <w:rsid w:val="00547780"/>
    <w:rsid w:val="00547BA4"/>
    <w:rsid w:val="00547D74"/>
    <w:rsid w:val="005502A3"/>
    <w:rsid w:val="00550936"/>
    <w:rsid w:val="0055124F"/>
    <w:rsid w:val="00551F19"/>
    <w:rsid w:val="0055495A"/>
    <w:rsid w:val="00554B8D"/>
    <w:rsid w:val="00554C89"/>
    <w:rsid w:val="00555694"/>
    <w:rsid w:val="00555E77"/>
    <w:rsid w:val="00555F93"/>
    <w:rsid w:val="005567D9"/>
    <w:rsid w:val="00557A83"/>
    <w:rsid w:val="00561375"/>
    <w:rsid w:val="00561A0A"/>
    <w:rsid w:val="00562F15"/>
    <w:rsid w:val="005633A0"/>
    <w:rsid w:val="005646AB"/>
    <w:rsid w:val="00564727"/>
    <w:rsid w:val="005650D7"/>
    <w:rsid w:val="005657C2"/>
    <w:rsid w:val="00566B3B"/>
    <w:rsid w:val="00566D6D"/>
    <w:rsid w:val="00566F84"/>
    <w:rsid w:val="0057100D"/>
    <w:rsid w:val="005724E2"/>
    <w:rsid w:val="00572579"/>
    <w:rsid w:val="00572582"/>
    <w:rsid w:val="00574D43"/>
    <w:rsid w:val="00574FDA"/>
    <w:rsid w:val="00575A58"/>
    <w:rsid w:val="00575D89"/>
    <w:rsid w:val="00576639"/>
    <w:rsid w:val="00576E1B"/>
    <w:rsid w:val="005805D5"/>
    <w:rsid w:val="00580F2D"/>
    <w:rsid w:val="005813C1"/>
    <w:rsid w:val="00582CF7"/>
    <w:rsid w:val="00583299"/>
    <w:rsid w:val="00584207"/>
    <w:rsid w:val="00584A7A"/>
    <w:rsid w:val="00584D0A"/>
    <w:rsid w:val="00585492"/>
    <w:rsid w:val="0058587A"/>
    <w:rsid w:val="005864B3"/>
    <w:rsid w:val="00587A49"/>
    <w:rsid w:val="00590646"/>
    <w:rsid w:val="00590B86"/>
    <w:rsid w:val="00590C07"/>
    <w:rsid w:val="005911D3"/>
    <w:rsid w:val="00594428"/>
    <w:rsid w:val="005944A6"/>
    <w:rsid w:val="00594515"/>
    <w:rsid w:val="005946A4"/>
    <w:rsid w:val="005974A6"/>
    <w:rsid w:val="005A0B61"/>
    <w:rsid w:val="005A268B"/>
    <w:rsid w:val="005A74A7"/>
    <w:rsid w:val="005A78A5"/>
    <w:rsid w:val="005B06DF"/>
    <w:rsid w:val="005B1314"/>
    <w:rsid w:val="005B142C"/>
    <w:rsid w:val="005B1B21"/>
    <w:rsid w:val="005B299A"/>
    <w:rsid w:val="005B2C6B"/>
    <w:rsid w:val="005B49DA"/>
    <w:rsid w:val="005B5ADF"/>
    <w:rsid w:val="005B6048"/>
    <w:rsid w:val="005B6E6B"/>
    <w:rsid w:val="005B7065"/>
    <w:rsid w:val="005C090B"/>
    <w:rsid w:val="005C1145"/>
    <w:rsid w:val="005C2587"/>
    <w:rsid w:val="005C3ACF"/>
    <w:rsid w:val="005C3B0E"/>
    <w:rsid w:val="005C4280"/>
    <w:rsid w:val="005C461A"/>
    <w:rsid w:val="005C59DD"/>
    <w:rsid w:val="005C5A80"/>
    <w:rsid w:val="005C5AE3"/>
    <w:rsid w:val="005C6416"/>
    <w:rsid w:val="005C68ED"/>
    <w:rsid w:val="005C6E99"/>
    <w:rsid w:val="005C7C91"/>
    <w:rsid w:val="005D0524"/>
    <w:rsid w:val="005D13FE"/>
    <w:rsid w:val="005D3170"/>
    <w:rsid w:val="005D3AA9"/>
    <w:rsid w:val="005D4276"/>
    <w:rsid w:val="005E28CE"/>
    <w:rsid w:val="005E2C39"/>
    <w:rsid w:val="005E3025"/>
    <w:rsid w:val="005E3CAF"/>
    <w:rsid w:val="005E47CD"/>
    <w:rsid w:val="005E567C"/>
    <w:rsid w:val="005E696B"/>
    <w:rsid w:val="005F0463"/>
    <w:rsid w:val="005F0DC0"/>
    <w:rsid w:val="005F1156"/>
    <w:rsid w:val="005F15D7"/>
    <w:rsid w:val="005F1719"/>
    <w:rsid w:val="005F1B03"/>
    <w:rsid w:val="005F378A"/>
    <w:rsid w:val="005F3D43"/>
    <w:rsid w:val="005F61ED"/>
    <w:rsid w:val="006000D3"/>
    <w:rsid w:val="00600A9F"/>
    <w:rsid w:val="00600CE6"/>
    <w:rsid w:val="0060169B"/>
    <w:rsid w:val="006043ED"/>
    <w:rsid w:val="00606A7C"/>
    <w:rsid w:val="00606BAC"/>
    <w:rsid w:val="0060712F"/>
    <w:rsid w:val="006072F7"/>
    <w:rsid w:val="00607FDE"/>
    <w:rsid w:val="00610826"/>
    <w:rsid w:val="00610ACF"/>
    <w:rsid w:val="00611CE4"/>
    <w:rsid w:val="006125C7"/>
    <w:rsid w:val="0061262F"/>
    <w:rsid w:val="006127C0"/>
    <w:rsid w:val="00613A87"/>
    <w:rsid w:val="00614A0B"/>
    <w:rsid w:val="006154B6"/>
    <w:rsid w:val="00615AE9"/>
    <w:rsid w:val="00616665"/>
    <w:rsid w:val="006168BD"/>
    <w:rsid w:val="00617009"/>
    <w:rsid w:val="006207A5"/>
    <w:rsid w:val="006220AB"/>
    <w:rsid w:val="00622F82"/>
    <w:rsid w:val="006231CB"/>
    <w:rsid w:val="00623DD5"/>
    <w:rsid w:val="006259F2"/>
    <w:rsid w:val="00625DC9"/>
    <w:rsid w:val="00626034"/>
    <w:rsid w:val="00627834"/>
    <w:rsid w:val="00630829"/>
    <w:rsid w:val="00631806"/>
    <w:rsid w:val="006318DD"/>
    <w:rsid w:val="00631D53"/>
    <w:rsid w:val="00632A0C"/>
    <w:rsid w:val="006342CE"/>
    <w:rsid w:val="0063620B"/>
    <w:rsid w:val="00636E64"/>
    <w:rsid w:val="00636E9E"/>
    <w:rsid w:val="00637706"/>
    <w:rsid w:val="006414FB"/>
    <w:rsid w:val="006416B6"/>
    <w:rsid w:val="00641BF1"/>
    <w:rsid w:val="00641E01"/>
    <w:rsid w:val="00643416"/>
    <w:rsid w:val="006435AF"/>
    <w:rsid w:val="006439BD"/>
    <w:rsid w:val="006442B1"/>
    <w:rsid w:val="00644716"/>
    <w:rsid w:val="00644F8A"/>
    <w:rsid w:val="00646733"/>
    <w:rsid w:val="00646CE5"/>
    <w:rsid w:val="00647827"/>
    <w:rsid w:val="00653868"/>
    <w:rsid w:val="006560CF"/>
    <w:rsid w:val="00656332"/>
    <w:rsid w:val="00656F25"/>
    <w:rsid w:val="00657C71"/>
    <w:rsid w:val="00657F9D"/>
    <w:rsid w:val="0066015A"/>
    <w:rsid w:val="0066103D"/>
    <w:rsid w:val="00661719"/>
    <w:rsid w:val="006635A5"/>
    <w:rsid w:val="006641AA"/>
    <w:rsid w:val="00664AA3"/>
    <w:rsid w:val="00666FF1"/>
    <w:rsid w:val="0067088A"/>
    <w:rsid w:val="006711DD"/>
    <w:rsid w:val="006719FD"/>
    <w:rsid w:val="00672D0E"/>
    <w:rsid w:val="0067316F"/>
    <w:rsid w:val="00673A09"/>
    <w:rsid w:val="00674151"/>
    <w:rsid w:val="00676754"/>
    <w:rsid w:val="00677196"/>
    <w:rsid w:val="00677DC7"/>
    <w:rsid w:val="00677F73"/>
    <w:rsid w:val="0068031E"/>
    <w:rsid w:val="0068043F"/>
    <w:rsid w:val="0068188B"/>
    <w:rsid w:val="00682968"/>
    <w:rsid w:val="00682B03"/>
    <w:rsid w:val="0068375F"/>
    <w:rsid w:val="00683E48"/>
    <w:rsid w:val="00684E43"/>
    <w:rsid w:val="00685E8C"/>
    <w:rsid w:val="006869D4"/>
    <w:rsid w:val="006875FC"/>
    <w:rsid w:val="00690C12"/>
    <w:rsid w:val="00691078"/>
    <w:rsid w:val="00691B2F"/>
    <w:rsid w:val="006920BB"/>
    <w:rsid w:val="00692D01"/>
    <w:rsid w:val="00693043"/>
    <w:rsid w:val="006938AB"/>
    <w:rsid w:val="00693A82"/>
    <w:rsid w:val="006946F0"/>
    <w:rsid w:val="006976A6"/>
    <w:rsid w:val="006A3528"/>
    <w:rsid w:val="006A3936"/>
    <w:rsid w:val="006A3DF8"/>
    <w:rsid w:val="006A4C38"/>
    <w:rsid w:val="006A4F4A"/>
    <w:rsid w:val="006A6BE7"/>
    <w:rsid w:val="006A75BC"/>
    <w:rsid w:val="006A767F"/>
    <w:rsid w:val="006A78DC"/>
    <w:rsid w:val="006A797E"/>
    <w:rsid w:val="006A7DF8"/>
    <w:rsid w:val="006B00F4"/>
    <w:rsid w:val="006B3054"/>
    <w:rsid w:val="006B3376"/>
    <w:rsid w:val="006B38A7"/>
    <w:rsid w:val="006B46A5"/>
    <w:rsid w:val="006B4991"/>
    <w:rsid w:val="006B5E41"/>
    <w:rsid w:val="006B65CA"/>
    <w:rsid w:val="006B6BC1"/>
    <w:rsid w:val="006B705C"/>
    <w:rsid w:val="006C0BA8"/>
    <w:rsid w:val="006C140D"/>
    <w:rsid w:val="006C1596"/>
    <w:rsid w:val="006C191A"/>
    <w:rsid w:val="006C2661"/>
    <w:rsid w:val="006C36C1"/>
    <w:rsid w:val="006C4B18"/>
    <w:rsid w:val="006C4D4A"/>
    <w:rsid w:val="006C5C44"/>
    <w:rsid w:val="006C646C"/>
    <w:rsid w:val="006C64E4"/>
    <w:rsid w:val="006C7FDF"/>
    <w:rsid w:val="006D023E"/>
    <w:rsid w:val="006D0FA5"/>
    <w:rsid w:val="006D1662"/>
    <w:rsid w:val="006D1802"/>
    <w:rsid w:val="006D22FB"/>
    <w:rsid w:val="006D3F4A"/>
    <w:rsid w:val="006D445F"/>
    <w:rsid w:val="006D5A99"/>
    <w:rsid w:val="006D6725"/>
    <w:rsid w:val="006E086F"/>
    <w:rsid w:val="006E298D"/>
    <w:rsid w:val="006E5E1C"/>
    <w:rsid w:val="006E701E"/>
    <w:rsid w:val="006E7389"/>
    <w:rsid w:val="006E7839"/>
    <w:rsid w:val="006E797F"/>
    <w:rsid w:val="006F0EDA"/>
    <w:rsid w:val="006F1111"/>
    <w:rsid w:val="006F2EED"/>
    <w:rsid w:val="006F4086"/>
    <w:rsid w:val="006F4603"/>
    <w:rsid w:val="006F5193"/>
    <w:rsid w:val="006F5425"/>
    <w:rsid w:val="006F5B13"/>
    <w:rsid w:val="006F62DC"/>
    <w:rsid w:val="006F6342"/>
    <w:rsid w:val="006F6481"/>
    <w:rsid w:val="006F6774"/>
    <w:rsid w:val="006F73AC"/>
    <w:rsid w:val="006F75C8"/>
    <w:rsid w:val="00700604"/>
    <w:rsid w:val="00701C5B"/>
    <w:rsid w:val="007036C5"/>
    <w:rsid w:val="0070374A"/>
    <w:rsid w:val="00703A01"/>
    <w:rsid w:val="00704CB1"/>
    <w:rsid w:val="0070599C"/>
    <w:rsid w:val="007108DA"/>
    <w:rsid w:val="00711F5A"/>
    <w:rsid w:val="00712EBE"/>
    <w:rsid w:val="007133F2"/>
    <w:rsid w:val="00714253"/>
    <w:rsid w:val="00716990"/>
    <w:rsid w:val="00716ADD"/>
    <w:rsid w:val="00720844"/>
    <w:rsid w:val="00720E7A"/>
    <w:rsid w:val="00723661"/>
    <w:rsid w:val="00723F72"/>
    <w:rsid w:val="0072593E"/>
    <w:rsid w:val="0072687A"/>
    <w:rsid w:val="0072689B"/>
    <w:rsid w:val="00726FC7"/>
    <w:rsid w:val="0072798E"/>
    <w:rsid w:val="00727998"/>
    <w:rsid w:val="00727D5A"/>
    <w:rsid w:val="0073032D"/>
    <w:rsid w:val="00730D30"/>
    <w:rsid w:val="00731D18"/>
    <w:rsid w:val="00731FA1"/>
    <w:rsid w:val="00732703"/>
    <w:rsid w:val="00732E1A"/>
    <w:rsid w:val="0073310F"/>
    <w:rsid w:val="00733409"/>
    <w:rsid w:val="00733EE9"/>
    <w:rsid w:val="00734430"/>
    <w:rsid w:val="00734434"/>
    <w:rsid w:val="00736F03"/>
    <w:rsid w:val="00737F31"/>
    <w:rsid w:val="0074079B"/>
    <w:rsid w:val="00740B42"/>
    <w:rsid w:val="00740E8E"/>
    <w:rsid w:val="00740F61"/>
    <w:rsid w:val="007411F8"/>
    <w:rsid w:val="0074141E"/>
    <w:rsid w:val="00742C58"/>
    <w:rsid w:val="00742D7E"/>
    <w:rsid w:val="00742EF9"/>
    <w:rsid w:val="007431AB"/>
    <w:rsid w:val="007453FA"/>
    <w:rsid w:val="0074542F"/>
    <w:rsid w:val="007464E5"/>
    <w:rsid w:val="00750271"/>
    <w:rsid w:val="00751162"/>
    <w:rsid w:val="00753799"/>
    <w:rsid w:val="00753E96"/>
    <w:rsid w:val="00754834"/>
    <w:rsid w:val="00754845"/>
    <w:rsid w:val="007560DC"/>
    <w:rsid w:val="00756687"/>
    <w:rsid w:val="007602A7"/>
    <w:rsid w:val="00760998"/>
    <w:rsid w:val="00760C2C"/>
    <w:rsid w:val="00761BB9"/>
    <w:rsid w:val="007635EB"/>
    <w:rsid w:val="007650A9"/>
    <w:rsid w:val="007650CF"/>
    <w:rsid w:val="00765F1A"/>
    <w:rsid w:val="0077124D"/>
    <w:rsid w:val="00772E4C"/>
    <w:rsid w:val="00774AE4"/>
    <w:rsid w:val="0077590C"/>
    <w:rsid w:val="00777249"/>
    <w:rsid w:val="007775D5"/>
    <w:rsid w:val="00777600"/>
    <w:rsid w:val="00777CEE"/>
    <w:rsid w:val="007810B1"/>
    <w:rsid w:val="007822B6"/>
    <w:rsid w:val="00784D31"/>
    <w:rsid w:val="007855FF"/>
    <w:rsid w:val="00786018"/>
    <w:rsid w:val="00786032"/>
    <w:rsid w:val="00787E74"/>
    <w:rsid w:val="00790BD0"/>
    <w:rsid w:val="00791A73"/>
    <w:rsid w:val="00792756"/>
    <w:rsid w:val="00792F40"/>
    <w:rsid w:val="00793A66"/>
    <w:rsid w:val="00795B9E"/>
    <w:rsid w:val="0079673E"/>
    <w:rsid w:val="0079724E"/>
    <w:rsid w:val="007973A9"/>
    <w:rsid w:val="007A10E1"/>
    <w:rsid w:val="007A22EF"/>
    <w:rsid w:val="007A2408"/>
    <w:rsid w:val="007A25B7"/>
    <w:rsid w:val="007A2FCD"/>
    <w:rsid w:val="007A37B5"/>
    <w:rsid w:val="007A63E2"/>
    <w:rsid w:val="007B0210"/>
    <w:rsid w:val="007B0E09"/>
    <w:rsid w:val="007B1CC3"/>
    <w:rsid w:val="007B4929"/>
    <w:rsid w:val="007B4D82"/>
    <w:rsid w:val="007B5C47"/>
    <w:rsid w:val="007B5E70"/>
    <w:rsid w:val="007B7652"/>
    <w:rsid w:val="007B7FB2"/>
    <w:rsid w:val="007C0203"/>
    <w:rsid w:val="007C0AF0"/>
    <w:rsid w:val="007C2350"/>
    <w:rsid w:val="007C48AB"/>
    <w:rsid w:val="007C67E8"/>
    <w:rsid w:val="007C6E65"/>
    <w:rsid w:val="007D1AAE"/>
    <w:rsid w:val="007D2206"/>
    <w:rsid w:val="007D2CA7"/>
    <w:rsid w:val="007D2DE2"/>
    <w:rsid w:val="007D38C9"/>
    <w:rsid w:val="007D56F7"/>
    <w:rsid w:val="007D7574"/>
    <w:rsid w:val="007E0CE3"/>
    <w:rsid w:val="007E15CB"/>
    <w:rsid w:val="007E21ED"/>
    <w:rsid w:val="007E2EC7"/>
    <w:rsid w:val="007E2FA6"/>
    <w:rsid w:val="007E5334"/>
    <w:rsid w:val="007E5CE1"/>
    <w:rsid w:val="007E6430"/>
    <w:rsid w:val="007E6C59"/>
    <w:rsid w:val="007E7252"/>
    <w:rsid w:val="007E7DA3"/>
    <w:rsid w:val="007F04D7"/>
    <w:rsid w:val="007F12E2"/>
    <w:rsid w:val="007F21B9"/>
    <w:rsid w:val="007F3796"/>
    <w:rsid w:val="007F4640"/>
    <w:rsid w:val="007F4D11"/>
    <w:rsid w:val="007F5B22"/>
    <w:rsid w:val="007F5C4D"/>
    <w:rsid w:val="007F666C"/>
    <w:rsid w:val="007F6A63"/>
    <w:rsid w:val="0080237A"/>
    <w:rsid w:val="00802ED7"/>
    <w:rsid w:val="00804561"/>
    <w:rsid w:val="0080462F"/>
    <w:rsid w:val="00804B36"/>
    <w:rsid w:val="008064E7"/>
    <w:rsid w:val="00807806"/>
    <w:rsid w:val="008121A3"/>
    <w:rsid w:val="00815890"/>
    <w:rsid w:val="00815E09"/>
    <w:rsid w:val="008162CC"/>
    <w:rsid w:val="00821016"/>
    <w:rsid w:val="00821692"/>
    <w:rsid w:val="0082222E"/>
    <w:rsid w:val="00822BB1"/>
    <w:rsid w:val="00823A54"/>
    <w:rsid w:val="008252D1"/>
    <w:rsid w:val="008254E6"/>
    <w:rsid w:val="00825675"/>
    <w:rsid w:val="00825AE4"/>
    <w:rsid w:val="00825FA3"/>
    <w:rsid w:val="00825FEF"/>
    <w:rsid w:val="00827474"/>
    <w:rsid w:val="00827690"/>
    <w:rsid w:val="00832951"/>
    <w:rsid w:val="00832A84"/>
    <w:rsid w:val="00832AD9"/>
    <w:rsid w:val="00832E80"/>
    <w:rsid w:val="008355C7"/>
    <w:rsid w:val="00835BFC"/>
    <w:rsid w:val="00836EDA"/>
    <w:rsid w:val="0084009B"/>
    <w:rsid w:val="00841FF8"/>
    <w:rsid w:val="0084220E"/>
    <w:rsid w:val="00842692"/>
    <w:rsid w:val="00842AD1"/>
    <w:rsid w:val="00843ABB"/>
    <w:rsid w:val="008442CE"/>
    <w:rsid w:val="00844F93"/>
    <w:rsid w:val="0084511C"/>
    <w:rsid w:val="00847D8B"/>
    <w:rsid w:val="00850A6D"/>
    <w:rsid w:val="008526C4"/>
    <w:rsid w:val="0085294B"/>
    <w:rsid w:val="0085329C"/>
    <w:rsid w:val="00855B11"/>
    <w:rsid w:val="00855CE0"/>
    <w:rsid w:val="008568C0"/>
    <w:rsid w:val="0086032F"/>
    <w:rsid w:val="008603D0"/>
    <w:rsid w:val="008621A4"/>
    <w:rsid w:val="008622C3"/>
    <w:rsid w:val="00867041"/>
    <w:rsid w:val="00870C9E"/>
    <w:rsid w:val="00871E4D"/>
    <w:rsid w:val="00871FE2"/>
    <w:rsid w:val="0087357F"/>
    <w:rsid w:val="00873D41"/>
    <w:rsid w:val="00874086"/>
    <w:rsid w:val="008749D8"/>
    <w:rsid w:val="0087652F"/>
    <w:rsid w:val="00876FB5"/>
    <w:rsid w:val="00877BB8"/>
    <w:rsid w:val="0088012B"/>
    <w:rsid w:val="00880B0D"/>
    <w:rsid w:val="00880DC1"/>
    <w:rsid w:val="008814ED"/>
    <w:rsid w:val="00881985"/>
    <w:rsid w:val="00882040"/>
    <w:rsid w:val="00882411"/>
    <w:rsid w:val="008844EF"/>
    <w:rsid w:val="008866DC"/>
    <w:rsid w:val="0088732B"/>
    <w:rsid w:val="008874DA"/>
    <w:rsid w:val="00890570"/>
    <w:rsid w:val="00890A77"/>
    <w:rsid w:val="00891540"/>
    <w:rsid w:val="0089201B"/>
    <w:rsid w:val="0089297B"/>
    <w:rsid w:val="00893681"/>
    <w:rsid w:val="00895758"/>
    <w:rsid w:val="008977A3"/>
    <w:rsid w:val="00897C3C"/>
    <w:rsid w:val="008A2C43"/>
    <w:rsid w:val="008A2C4B"/>
    <w:rsid w:val="008A44E5"/>
    <w:rsid w:val="008A48D2"/>
    <w:rsid w:val="008A4BDC"/>
    <w:rsid w:val="008A5468"/>
    <w:rsid w:val="008A5D0A"/>
    <w:rsid w:val="008A688F"/>
    <w:rsid w:val="008A7509"/>
    <w:rsid w:val="008A7F3F"/>
    <w:rsid w:val="008B18E5"/>
    <w:rsid w:val="008B1FB8"/>
    <w:rsid w:val="008B2AB9"/>
    <w:rsid w:val="008B2AFB"/>
    <w:rsid w:val="008B2C2F"/>
    <w:rsid w:val="008B34B2"/>
    <w:rsid w:val="008B3E2A"/>
    <w:rsid w:val="008B4A1F"/>
    <w:rsid w:val="008B51D6"/>
    <w:rsid w:val="008B5F99"/>
    <w:rsid w:val="008B6526"/>
    <w:rsid w:val="008B7489"/>
    <w:rsid w:val="008C0757"/>
    <w:rsid w:val="008C0FCB"/>
    <w:rsid w:val="008C141A"/>
    <w:rsid w:val="008C1579"/>
    <w:rsid w:val="008C1A2A"/>
    <w:rsid w:val="008C2EC2"/>
    <w:rsid w:val="008C617C"/>
    <w:rsid w:val="008C78AA"/>
    <w:rsid w:val="008C7D74"/>
    <w:rsid w:val="008D0415"/>
    <w:rsid w:val="008D3188"/>
    <w:rsid w:val="008D39B8"/>
    <w:rsid w:val="008D6D3B"/>
    <w:rsid w:val="008E06FF"/>
    <w:rsid w:val="008E1A09"/>
    <w:rsid w:val="008E1F2A"/>
    <w:rsid w:val="008E2248"/>
    <w:rsid w:val="008E22A0"/>
    <w:rsid w:val="008E3559"/>
    <w:rsid w:val="008E3911"/>
    <w:rsid w:val="008E4B5E"/>
    <w:rsid w:val="008E5128"/>
    <w:rsid w:val="008E680E"/>
    <w:rsid w:val="008E706B"/>
    <w:rsid w:val="008E7110"/>
    <w:rsid w:val="008F00FE"/>
    <w:rsid w:val="008F05A1"/>
    <w:rsid w:val="008F1984"/>
    <w:rsid w:val="008F43DB"/>
    <w:rsid w:val="008F5B61"/>
    <w:rsid w:val="008F5E55"/>
    <w:rsid w:val="008F6337"/>
    <w:rsid w:val="008F6778"/>
    <w:rsid w:val="008F6B93"/>
    <w:rsid w:val="008F7CAC"/>
    <w:rsid w:val="009001A6"/>
    <w:rsid w:val="00900538"/>
    <w:rsid w:val="0090058D"/>
    <w:rsid w:val="009010C7"/>
    <w:rsid w:val="00901685"/>
    <w:rsid w:val="00901BCD"/>
    <w:rsid w:val="00902CDB"/>
    <w:rsid w:val="00902DB6"/>
    <w:rsid w:val="009039FB"/>
    <w:rsid w:val="00903E39"/>
    <w:rsid w:val="00904614"/>
    <w:rsid w:val="00905396"/>
    <w:rsid w:val="00905665"/>
    <w:rsid w:val="0090590B"/>
    <w:rsid w:val="00905E49"/>
    <w:rsid w:val="00906129"/>
    <w:rsid w:val="00907ECE"/>
    <w:rsid w:val="009104E1"/>
    <w:rsid w:val="00910BB3"/>
    <w:rsid w:val="00912AE5"/>
    <w:rsid w:val="009166B3"/>
    <w:rsid w:val="00917259"/>
    <w:rsid w:val="00917CFC"/>
    <w:rsid w:val="009214CD"/>
    <w:rsid w:val="00921AEB"/>
    <w:rsid w:val="00921B30"/>
    <w:rsid w:val="00922A88"/>
    <w:rsid w:val="00924CFE"/>
    <w:rsid w:val="009253DD"/>
    <w:rsid w:val="00925862"/>
    <w:rsid w:val="00925AE5"/>
    <w:rsid w:val="00925C9A"/>
    <w:rsid w:val="00927497"/>
    <w:rsid w:val="00930D8C"/>
    <w:rsid w:val="00931B8D"/>
    <w:rsid w:val="00931F1F"/>
    <w:rsid w:val="009345B8"/>
    <w:rsid w:val="00934AAD"/>
    <w:rsid w:val="009352FC"/>
    <w:rsid w:val="00936B77"/>
    <w:rsid w:val="00936F81"/>
    <w:rsid w:val="00937126"/>
    <w:rsid w:val="00937A57"/>
    <w:rsid w:val="00937A9D"/>
    <w:rsid w:val="00937F2C"/>
    <w:rsid w:val="00941018"/>
    <w:rsid w:val="00942520"/>
    <w:rsid w:val="009432DA"/>
    <w:rsid w:val="0094338E"/>
    <w:rsid w:val="0094380F"/>
    <w:rsid w:val="00943F11"/>
    <w:rsid w:val="00945CE5"/>
    <w:rsid w:val="00945D3D"/>
    <w:rsid w:val="00946EFD"/>
    <w:rsid w:val="00947860"/>
    <w:rsid w:val="009517E7"/>
    <w:rsid w:val="009526D9"/>
    <w:rsid w:val="00954087"/>
    <w:rsid w:val="009574E3"/>
    <w:rsid w:val="009576F0"/>
    <w:rsid w:val="00960265"/>
    <w:rsid w:val="00961065"/>
    <w:rsid w:val="00962077"/>
    <w:rsid w:val="00962F8F"/>
    <w:rsid w:val="00964B9A"/>
    <w:rsid w:val="009654C1"/>
    <w:rsid w:val="00966498"/>
    <w:rsid w:val="00966508"/>
    <w:rsid w:val="009665F3"/>
    <w:rsid w:val="00966A6F"/>
    <w:rsid w:val="00966CEA"/>
    <w:rsid w:val="00967367"/>
    <w:rsid w:val="00967DEA"/>
    <w:rsid w:val="009705A2"/>
    <w:rsid w:val="00971887"/>
    <w:rsid w:val="00972422"/>
    <w:rsid w:val="00973F30"/>
    <w:rsid w:val="00974230"/>
    <w:rsid w:val="0097454B"/>
    <w:rsid w:val="009748AF"/>
    <w:rsid w:val="00975016"/>
    <w:rsid w:val="0097533E"/>
    <w:rsid w:val="00975802"/>
    <w:rsid w:val="00976F85"/>
    <w:rsid w:val="0098084E"/>
    <w:rsid w:val="00980871"/>
    <w:rsid w:val="00981AF9"/>
    <w:rsid w:val="00981DB7"/>
    <w:rsid w:val="009829F7"/>
    <w:rsid w:val="00983002"/>
    <w:rsid w:val="00984AD1"/>
    <w:rsid w:val="00984D8D"/>
    <w:rsid w:val="00986DA7"/>
    <w:rsid w:val="00987EEE"/>
    <w:rsid w:val="00990CC3"/>
    <w:rsid w:val="009927F1"/>
    <w:rsid w:val="00993382"/>
    <w:rsid w:val="00993B31"/>
    <w:rsid w:val="009940D6"/>
    <w:rsid w:val="00995A95"/>
    <w:rsid w:val="00995AE0"/>
    <w:rsid w:val="00996D87"/>
    <w:rsid w:val="009976A8"/>
    <w:rsid w:val="009A3F30"/>
    <w:rsid w:val="009A550F"/>
    <w:rsid w:val="009A586C"/>
    <w:rsid w:val="009A75D6"/>
    <w:rsid w:val="009A7CF2"/>
    <w:rsid w:val="009A7F11"/>
    <w:rsid w:val="009A7FED"/>
    <w:rsid w:val="009B10BE"/>
    <w:rsid w:val="009B1D1F"/>
    <w:rsid w:val="009B1DEC"/>
    <w:rsid w:val="009B2021"/>
    <w:rsid w:val="009B36F5"/>
    <w:rsid w:val="009B4447"/>
    <w:rsid w:val="009B4522"/>
    <w:rsid w:val="009B4AB0"/>
    <w:rsid w:val="009B5A1D"/>
    <w:rsid w:val="009B5EEC"/>
    <w:rsid w:val="009B6461"/>
    <w:rsid w:val="009B6944"/>
    <w:rsid w:val="009C3745"/>
    <w:rsid w:val="009C4C20"/>
    <w:rsid w:val="009C57E5"/>
    <w:rsid w:val="009C7104"/>
    <w:rsid w:val="009C7A24"/>
    <w:rsid w:val="009C7E23"/>
    <w:rsid w:val="009D238B"/>
    <w:rsid w:val="009D23FF"/>
    <w:rsid w:val="009D394A"/>
    <w:rsid w:val="009D3F04"/>
    <w:rsid w:val="009D491C"/>
    <w:rsid w:val="009D5694"/>
    <w:rsid w:val="009D627E"/>
    <w:rsid w:val="009D70D8"/>
    <w:rsid w:val="009D72FE"/>
    <w:rsid w:val="009D779E"/>
    <w:rsid w:val="009D7905"/>
    <w:rsid w:val="009E1E28"/>
    <w:rsid w:val="009E23E6"/>
    <w:rsid w:val="009E2CBB"/>
    <w:rsid w:val="009E35C9"/>
    <w:rsid w:val="009E42E2"/>
    <w:rsid w:val="009E498C"/>
    <w:rsid w:val="009E4AFD"/>
    <w:rsid w:val="009E66FF"/>
    <w:rsid w:val="009E6D35"/>
    <w:rsid w:val="009E74D9"/>
    <w:rsid w:val="009F0432"/>
    <w:rsid w:val="009F07AB"/>
    <w:rsid w:val="009F1A06"/>
    <w:rsid w:val="009F1D09"/>
    <w:rsid w:val="009F203B"/>
    <w:rsid w:val="009F4101"/>
    <w:rsid w:val="009F6929"/>
    <w:rsid w:val="009F707E"/>
    <w:rsid w:val="009F7296"/>
    <w:rsid w:val="009F7666"/>
    <w:rsid w:val="00A00098"/>
    <w:rsid w:val="00A00258"/>
    <w:rsid w:val="00A004BA"/>
    <w:rsid w:val="00A00A7F"/>
    <w:rsid w:val="00A00E25"/>
    <w:rsid w:val="00A013ED"/>
    <w:rsid w:val="00A014D6"/>
    <w:rsid w:val="00A017D6"/>
    <w:rsid w:val="00A01FAF"/>
    <w:rsid w:val="00A022E3"/>
    <w:rsid w:val="00A04373"/>
    <w:rsid w:val="00A04F3F"/>
    <w:rsid w:val="00A06D63"/>
    <w:rsid w:val="00A11783"/>
    <w:rsid w:val="00A11D12"/>
    <w:rsid w:val="00A12241"/>
    <w:rsid w:val="00A130D6"/>
    <w:rsid w:val="00A13B32"/>
    <w:rsid w:val="00A1456D"/>
    <w:rsid w:val="00A14743"/>
    <w:rsid w:val="00A14A4B"/>
    <w:rsid w:val="00A15351"/>
    <w:rsid w:val="00A157CE"/>
    <w:rsid w:val="00A1690B"/>
    <w:rsid w:val="00A20493"/>
    <w:rsid w:val="00A21B85"/>
    <w:rsid w:val="00A222B4"/>
    <w:rsid w:val="00A22A9C"/>
    <w:rsid w:val="00A246F5"/>
    <w:rsid w:val="00A26A49"/>
    <w:rsid w:val="00A305B3"/>
    <w:rsid w:val="00A30C0B"/>
    <w:rsid w:val="00A30CA3"/>
    <w:rsid w:val="00A310B1"/>
    <w:rsid w:val="00A31989"/>
    <w:rsid w:val="00A31D9E"/>
    <w:rsid w:val="00A328E3"/>
    <w:rsid w:val="00A32921"/>
    <w:rsid w:val="00A32B43"/>
    <w:rsid w:val="00A32DB3"/>
    <w:rsid w:val="00A331C2"/>
    <w:rsid w:val="00A337A7"/>
    <w:rsid w:val="00A33A4A"/>
    <w:rsid w:val="00A34559"/>
    <w:rsid w:val="00A350C4"/>
    <w:rsid w:val="00A35551"/>
    <w:rsid w:val="00A357A7"/>
    <w:rsid w:val="00A36341"/>
    <w:rsid w:val="00A40B83"/>
    <w:rsid w:val="00A42659"/>
    <w:rsid w:val="00A428D0"/>
    <w:rsid w:val="00A43664"/>
    <w:rsid w:val="00A440E2"/>
    <w:rsid w:val="00A44941"/>
    <w:rsid w:val="00A44C5C"/>
    <w:rsid w:val="00A45C39"/>
    <w:rsid w:val="00A4662C"/>
    <w:rsid w:val="00A46CB4"/>
    <w:rsid w:val="00A47AEA"/>
    <w:rsid w:val="00A52789"/>
    <w:rsid w:val="00A544C8"/>
    <w:rsid w:val="00A56384"/>
    <w:rsid w:val="00A56A08"/>
    <w:rsid w:val="00A57335"/>
    <w:rsid w:val="00A579FD"/>
    <w:rsid w:val="00A57A57"/>
    <w:rsid w:val="00A57D5A"/>
    <w:rsid w:val="00A60BCD"/>
    <w:rsid w:val="00A6590D"/>
    <w:rsid w:val="00A66C86"/>
    <w:rsid w:val="00A70AC6"/>
    <w:rsid w:val="00A70F93"/>
    <w:rsid w:val="00A71908"/>
    <w:rsid w:val="00A71B8C"/>
    <w:rsid w:val="00A72455"/>
    <w:rsid w:val="00A7256B"/>
    <w:rsid w:val="00A72BA2"/>
    <w:rsid w:val="00A75043"/>
    <w:rsid w:val="00A752FF"/>
    <w:rsid w:val="00A76E70"/>
    <w:rsid w:val="00A771F0"/>
    <w:rsid w:val="00A806F8"/>
    <w:rsid w:val="00A83CB9"/>
    <w:rsid w:val="00A84479"/>
    <w:rsid w:val="00A85FE9"/>
    <w:rsid w:val="00A8698A"/>
    <w:rsid w:val="00A87B82"/>
    <w:rsid w:val="00A90198"/>
    <w:rsid w:val="00A9135E"/>
    <w:rsid w:val="00A938AC"/>
    <w:rsid w:val="00A93D0B"/>
    <w:rsid w:val="00A94B87"/>
    <w:rsid w:val="00A94E05"/>
    <w:rsid w:val="00A94F0A"/>
    <w:rsid w:val="00A96774"/>
    <w:rsid w:val="00A96E5B"/>
    <w:rsid w:val="00AA01BF"/>
    <w:rsid w:val="00AA0B6C"/>
    <w:rsid w:val="00AA1C52"/>
    <w:rsid w:val="00AA21C3"/>
    <w:rsid w:val="00AA28BD"/>
    <w:rsid w:val="00AA34E2"/>
    <w:rsid w:val="00AA5462"/>
    <w:rsid w:val="00AB167D"/>
    <w:rsid w:val="00AB2EE5"/>
    <w:rsid w:val="00AB4BEE"/>
    <w:rsid w:val="00AB7C10"/>
    <w:rsid w:val="00AC014C"/>
    <w:rsid w:val="00AC05D0"/>
    <w:rsid w:val="00AC0C2C"/>
    <w:rsid w:val="00AC2572"/>
    <w:rsid w:val="00AC3D1D"/>
    <w:rsid w:val="00AC461F"/>
    <w:rsid w:val="00AC609C"/>
    <w:rsid w:val="00AC6515"/>
    <w:rsid w:val="00AC6E66"/>
    <w:rsid w:val="00AD13C4"/>
    <w:rsid w:val="00AD1788"/>
    <w:rsid w:val="00AD2167"/>
    <w:rsid w:val="00AD3566"/>
    <w:rsid w:val="00AD4A59"/>
    <w:rsid w:val="00AD5550"/>
    <w:rsid w:val="00AD647D"/>
    <w:rsid w:val="00AD724E"/>
    <w:rsid w:val="00AD73B3"/>
    <w:rsid w:val="00AE0A93"/>
    <w:rsid w:val="00AE0B94"/>
    <w:rsid w:val="00AE4E79"/>
    <w:rsid w:val="00AE6395"/>
    <w:rsid w:val="00AE656F"/>
    <w:rsid w:val="00AE7D23"/>
    <w:rsid w:val="00AE7FD8"/>
    <w:rsid w:val="00AF0452"/>
    <w:rsid w:val="00AF079A"/>
    <w:rsid w:val="00AF1955"/>
    <w:rsid w:val="00AF2035"/>
    <w:rsid w:val="00AF265B"/>
    <w:rsid w:val="00AF282C"/>
    <w:rsid w:val="00AF3868"/>
    <w:rsid w:val="00AF4734"/>
    <w:rsid w:val="00AF47E2"/>
    <w:rsid w:val="00AF4B0C"/>
    <w:rsid w:val="00AF53C9"/>
    <w:rsid w:val="00AF5A91"/>
    <w:rsid w:val="00AF5CC0"/>
    <w:rsid w:val="00AF714B"/>
    <w:rsid w:val="00B00E33"/>
    <w:rsid w:val="00B0147A"/>
    <w:rsid w:val="00B0241A"/>
    <w:rsid w:val="00B02B2F"/>
    <w:rsid w:val="00B03E9C"/>
    <w:rsid w:val="00B0445A"/>
    <w:rsid w:val="00B0466E"/>
    <w:rsid w:val="00B05581"/>
    <w:rsid w:val="00B07C5F"/>
    <w:rsid w:val="00B13E89"/>
    <w:rsid w:val="00B14AF6"/>
    <w:rsid w:val="00B157DA"/>
    <w:rsid w:val="00B159E0"/>
    <w:rsid w:val="00B1694B"/>
    <w:rsid w:val="00B16B7F"/>
    <w:rsid w:val="00B172E4"/>
    <w:rsid w:val="00B22F2B"/>
    <w:rsid w:val="00B22FEB"/>
    <w:rsid w:val="00B23010"/>
    <w:rsid w:val="00B23A39"/>
    <w:rsid w:val="00B23E85"/>
    <w:rsid w:val="00B24554"/>
    <w:rsid w:val="00B24A08"/>
    <w:rsid w:val="00B2530A"/>
    <w:rsid w:val="00B255B6"/>
    <w:rsid w:val="00B25D0C"/>
    <w:rsid w:val="00B2643F"/>
    <w:rsid w:val="00B264B1"/>
    <w:rsid w:val="00B2754A"/>
    <w:rsid w:val="00B27D36"/>
    <w:rsid w:val="00B27F20"/>
    <w:rsid w:val="00B3194D"/>
    <w:rsid w:val="00B31CC4"/>
    <w:rsid w:val="00B31F0D"/>
    <w:rsid w:val="00B33C19"/>
    <w:rsid w:val="00B3517F"/>
    <w:rsid w:val="00B35DF6"/>
    <w:rsid w:val="00B35EF0"/>
    <w:rsid w:val="00B368AD"/>
    <w:rsid w:val="00B4058C"/>
    <w:rsid w:val="00B40783"/>
    <w:rsid w:val="00B40F5B"/>
    <w:rsid w:val="00B41281"/>
    <w:rsid w:val="00B4128D"/>
    <w:rsid w:val="00B41F2F"/>
    <w:rsid w:val="00B42D32"/>
    <w:rsid w:val="00B435DD"/>
    <w:rsid w:val="00B43AA0"/>
    <w:rsid w:val="00B44CDF"/>
    <w:rsid w:val="00B452B5"/>
    <w:rsid w:val="00B462B7"/>
    <w:rsid w:val="00B46800"/>
    <w:rsid w:val="00B50127"/>
    <w:rsid w:val="00B506B9"/>
    <w:rsid w:val="00B51CC0"/>
    <w:rsid w:val="00B51FE4"/>
    <w:rsid w:val="00B54296"/>
    <w:rsid w:val="00B54CD0"/>
    <w:rsid w:val="00B5676F"/>
    <w:rsid w:val="00B602FA"/>
    <w:rsid w:val="00B63236"/>
    <w:rsid w:val="00B64292"/>
    <w:rsid w:val="00B663AA"/>
    <w:rsid w:val="00B671C4"/>
    <w:rsid w:val="00B70E23"/>
    <w:rsid w:val="00B74AD4"/>
    <w:rsid w:val="00B76C03"/>
    <w:rsid w:val="00B77302"/>
    <w:rsid w:val="00B77608"/>
    <w:rsid w:val="00B80E6F"/>
    <w:rsid w:val="00B81BBB"/>
    <w:rsid w:val="00B81EFF"/>
    <w:rsid w:val="00B8611D"/>
    <w:rsid w:val="00B86372"/>
    <w:rsid w:val="00B871AB"/>
    <w:rsid w:val="00B90D17"/>
    <w:rsid w:val="00B92175"/>
    <w:rsid w:val="00B9267C"/>
    <w:rsid w:val="00B95C42"/>
    <w:rsid w:val="00B95F00"/>
    <w:rsid w:val="00B96D4A"/>
    <w:rsid w:val="00B97309"/>
    <w:rsid w:val="00B97505"/>
    <w:rsid w:val="00BA0975"/>
    <w:rsid w:val="00BA2261"/>
    <w:rsid w:val="00BA2BAE"/>
    <w:rsid w:val="00BA34BF"/>
    <w:rsid w:val="00BA392E"/>
    <w:rsid w:val="00BA4CF8"/>
    <w:rsid w:val="00BA64DD"/>
    <w:rsid w:val="00BA69E0"/>
    <w:rsid w:val="00BA7633"/>
    <w:rsid w:val="00BA76D5"/>
    <w:rsid w:val="00BB0319"/>
    <w:rsid w:val="00BB06B7"/>
    <w:rsid w:val="00BB18A2"/>
    <w:rsid w:val="00BB200B"/>
    <w:rsid w:val="00BB2458"/>
    <w:rsid w:val="00BB288C"/>
    <w:rsid w:val="00BB35CD"/>
    <w:rsid w:val="00BB492E"/>
    <w:rsid w:val="00BB5F88"/>
    <w:rsid w:val="00BC29EA"/>
    <w:rsid w:val="00BC4FD7"/>
    <w:rsid w:val="00BC5DAC"/>
    <w:rsid w:val="00BC6428"/>
    <w:rsid w:val="00BC6B80"/>
    <w:rsid w:val="00BC6E5F"/>
    <w:rsid w:val="00BD194C"/>
    <w:rsid w:val="00BD25BF"/>
    <w:rsid w:val="00BD3131"/>
    <w:rsid w:val="00BD49A0"/>
    <w:rsid w:val="00BD5FE6"/>
    <w:rsid w:val="00BD641A"/>
    <w:rsid w:val="00BD6BD3"/>
    <w:rsid w:val="00BD72E5"/>
    <w:rsid w:val="00BE0084"/>
    <w:rsid w:val="00BE1F82"/>
    <w:rsid w:val="00BE25F8"/>
    <w:rsid w:val="00BE2B91"/>
    <w:rsid w:val="00BE37D8"/>
    <w:rsid w:val="00BE4060"/>
    <w:rsid w:val="00BE4953"/>
    <w:rsid w:val="00BE4D5C"/>
    <w:rsid w:val="00BE702C"/>
    <w:rsid w:val="00BE7EE5"/>
    <w:rsid w:val="00BF4629"/>
    <w:rsid w:val="00BF679D"/>
    <w:rsid w:val="00BF779C"/>
    <w:rsid w:val="00C000C8"/>
    <w:rsid w:val="00C00E02"/>
    <w:rsid w:val="00C01FE4"/>
    <w:rsid w:val="00C0264D"/>
    <w:rsid w:val="00C03504"/>
    <w:rsid w:val="00C058F5"/>
    <w:rsid w:val="00C06F79"/>
    <w:rsid w:val="00C0705A"/>
    <w:rsid w:val="00C10356"/>
    <w:rsid w:val="00C10456"/>
    <w:rsid w:val="00C107AE"/>
    <w:rsid w:val="00C1101B"/>
    <w:rsid w:val="00C115CB"/>
    <w:rsid w:val="00C1255F"/>
    <w:rsid w:val="00C13087"/>
    <w:rsid w:val="00C13989"/>
    <w:rsid w:val="00C148E5"/>
    <w:rsid w:val="00C17ECD"/>
    <w:rsid w:val="00C203D4"/>
    <w:rsid w:val="00C20DA7"/>
    <w:rsid w:val="00C21618"/>
    <w:rsid w:val="00C21BE2"/>
    <w:rsid w:val="00C2368F"/>
    <w:rsid w:val="00C24180"/>
    <w:rsid w:val="00C2480B"/>
    <w:rsid w:val="00C24B21"/>
    <w:rsid w:val="00C25487"/>
    <w:rsid w:val="00C261CA"/>
    <w:rsid w:val="00C2736D"/>
    <w:rsid w:val="00C31DE8"/>
    <w:rsid w:val="00C324A0"/>
    <w:rsid w:val="00C33143"/>
    <w:rsid w:val="00C337B5"/>
    <w:rsid w:val="00C33BBF"/>
    <w:rsid w:val="00C368DE"/>
    <w:rsid w:val="00C418D3"/>
    <w:rsid w:val="00C42AFC"/>
    <w:rsid w:val="00C42D13"/>
    <w:rsid w:val="00C4450B"/>
    <w:rsid w:val="00C46126"/>
    <w:rsid w:val="00C461FA"/>
    <w:rsid w:val="00C47A6F"/>
    <w:rsid w:val="00C47CF4"/>
    <w:rsid w:val="00C50D74"/>
    <w:rsid w:val="00C517D6"/>
    <w:rsid w:val="00C5246D"/>
    <w:rsid w:val="00C5373C"/>
    <w:rsid w:val="00C53F46"/>
    <w:rsid w:val="00C552DE"/>
    <w:rsid w:val="00C553A5"/>
    <w:rsid w:val="00C60DC8"/>
    <w:rsid w:val="00C63EDF"/>
    <w:rsid w:val="00C6469E"/>
    <w:rsid w:val="00C654CA"/>
    <w:rsid w:val="00C654F9"/>
    <w:rsid w:val="00C65641"/>
    <w:rsid w:val="00C663F2"/>
    <w:rsid w:val="00C66A3A"/>
    <w:rsid w:val="00C678DF"/>
    <w:rsid w:val="00C70053"/>
    <w:rsid w:val="00C7163F"/>
    <w:rsid w:val="00C71A0A"/>
    <w:rsid w:val="00C71ECA"/>
    <w:rsid w:val="00C72CD5"/>
    <w:rsid w:val="00C7356F"/>
    <w:rsid w:val="00C74AED"/>
    <w:rsid w:val="00C75B6B"/>
    <w:rsid w:val="00C76559"/>
    <w:rsid w:val="00C770FF"/>
    <w:rsid w:val="00C77D15"/>
    <w:rsid w:val="00C817AC"/>
    <w:rsid w:val="00C820D9"/>
    <w:rsid w:val="00C83BC4"/>
    <w:rsid w:val="00C841C4"/>
    <w:rsid w:val="00C848BE"/>
    <w:rsid w:val="00C86A97"/>
    <w:rsid w:val="00C874FC"/>
    <w:rsid w:val="00C9065C"/>
    <w:rsid w:val="00C91E37"/>
    <w:rsid w:val="00C91F7F"/>
    <w:rsid w:val="00C949FB"/>
    <w:rsid w:val="00C94D1B"/>
    <w:rsid w:val="00C94DC0"/>
    <w:rsid w:val="00C95ACF"/>
    <w:rsid w:val="00C95D1B"/>
    <w:rsid w:val="00C95EE0"/>
    <w:rsid w:val="00C96305"/>
    <w:rsid w:val="00C97FFA"/>
    <w:rsid w:val="00CA0376"/>
    <w:rsid w:val="00CA0496"/>
    <w:rsid w:val="00CA0F0B"/>
    <w:rsid w:val="00CA143D"/>
    <w:rsid w:val="00CA4367"/>
    <w:rsid w:val="00CA4E3A"/>
    <w:rsid w:val="00CA50E2"/>
    <w:rsid w:val="00CB01F2"/>
    <w:rsid w:val="00CB0DF1"/>
    <w:rsid w:val="00CB231B"/>
    <w:rsid w:val="00CB3200"/>
    <w:rsid w:val="00CB4039"/>
    <w:rsid w:val="00CB47A5"/>
    <w:rsid w:val="00CB545D"/>
    <w:rsid w:val="00CC018B"/>
    <w:rsid w:val="00CC0AB0"/>
    <w:rsid w:val="00CC0D8E"/>
    <w:rsid w:val="00CC1AC5"/>
    <w:rsid w:val="00CC22FE"/>
    <w:rsid w:val="00CC2F5E"/>
    <w:rsid w:val="00CC3D24"/>
    <w:rsid w:val="00CC4ABD"/>
    <w:rsid w:val="00CC4FC8"/>
    <w:rsid w:val="00CC5FA8"/>
    <w:rsid w:val="00CC63AD"/>
    <w:rsid w:val="00CC68F8"/>
    <w:rsid w:val="00CC6B5F"/>
    <w:rsid w:val="00CD1570"/>
    <w:rsid w:val="00CD15A1"/>
    <w:rsid w:val="00CD1F75"/>
    <w:rsid w:val="00CD2333"/>
    <w:rsid w:val="00CD31A6"/>
    <w:rsid w:val="00CD31F7"/>
    <w:rsid w:val="00CD3B7D"/>
    <w:rsid w:val="00CD4498"/>
    <w:rsid w:val="00CD47AB"/>
    <w:rsid w:val="00CD6F63"/>
    <w:rsid w:val="00CD733A"/>
    <w:rsid w:val="00CE2F0F"/>
    <w:rsid w:val="00CE3CC6"/>
    <w:rsid w:val="00CE484F"/>
    <w:rsid w:val="00CE5388"/>
    <w:rsid w:val="00CE555A"/>
    <w:rsid w:val="00CE59FF"/>
    <w:rsid w:val="00CE636D"/>
    <w:rsid w:val="00CE691E"/>
    <w:rsid w:val="00CF015F"/>
    <w:rsid w:val="00CF059F"/>
    <w:rsid w:val="00CF0983"/>
    <w:rsid w:val="00CF1BA5"/>
    <w:rsid w:val="00CF25D3"/>
    <w:rsid w:val="00CF2772"/>
    <w:rsid w:val="00CF42F7"/>
    <w:rsid w:val="00CF4CC3"/>
    <w:rsid w:val="00CF502F"/>
    <w:rsid w:val="00CF54CA"/>
    <w:rsid w:val="00CF65BD"/>
    <w:rsid w:val="00D008F6"/>
    <w:rsid w:val="00D01555"/>
    <w:rsid w:val="00D01668"/>
    <w:rsid w:val="00D0200E"/>
    <w:rsid w:val="00D02B16"/>
    <w:rsid w:val="00D03769"/>
    <w:rsid w:val="00D05267"/>
    <w:rsid w:val="00D06B74"/>
    <w:rsid w:val="00D07BFD"/>
    <w:rsid w:val="00D07F1D"/>
    <w:rsid w:val="00D11587"/>
    <w:rsid w:val="00D119AD"/>
    <w:rsid w:val="00D132FD"/>
    <w:rsid w:val="00D13344"/>
    <w:rsid w:val="00D13919"/>
    <w:rsid w:val="00D141C9"/>
    <w:rsid w:val="00D146E1"/>
    <w:rsid w:val="00D149A3"/>
    <w:rsid w:val="00D14EFE"/>
    <w:rsid w:val="00D1562B"/>
    <w:rsid w:val="00D15939"/>
    <w:rsid w:val="00D15B5B"/>
    <w:rsid w:val="00D161CE"/>
    <w:rsid w:val="00D16E12"/>
    <w:rsid w:val="00D17768"/>
    <w:rsid w:val="00D17D36"/>
    <w:rsid w:val="00D219ED"/>
    <w:rsid w:val="00D22625"/>
    <w:rsid w:val="00D22C13"/>
    <w:rsid w:val="00D237ED"/>
    <w:rsid w:val="00D23991"/>
    <w:rsid w:val="00D24657"/>
    <w:rsid w:val="00D24949"/>
    <w:rsid w:val="00D24C71"/>
    <w:rsid w:val="00D25FC9"/>
    <w:rsid w:val="00D25FDE"/>
    <w:rsid w:val="00D26779"/>
    <w:rsid w:val="00D26864"/>
    <w:rsid w:val="00D26A45"/>
    <w:rsid w:val="00D26B9F"/>
    <w:rsid w:val="00D27D4C"/>
    <w:rsid w:val="00D3072E"/>
    <w:rsid w:val="00D30D87"/>
    <w:rsid w:val="00D320DB"/>
    <w:rsid w:val="00D3403B"/>
    <w:rsid w:val="00D34B5A"/>
    <w:rsid w:val="00D35D73"/>
    <w:rsid w:val="00D37AF2"/>
    <w:rsid w:val="00D40D11"/>
    <w:rsid w:val="00D434B8"/>
    <w:rsid w:val="00D43792"/>
    <w:rsid w:val="00D456CD"/>
    <w:rsid w:val="00D46364"/>
    <w:rsid w:val="00D475C6"/>
    <w:rsid w:val="00D55BF7"/>
    <w:rsid w:val="00D55D6F"/>
    <w:rsid w:val="00D55E74"/>
    <w:rsid w:val="00D5798E"/>
    <w:rsid w:val="00D6013C"/>
    <w:rsid w:val="00D60375"/>
    <w:rsid w:val="00D6145A"/>
    <w:rsid w:val="00D62DEA"/>
    <w:rsid w:val="00D647D5"/>
    <w:rsid w:val="00D64864"/>
    <w:rsid w:val="00D66965"/>
    <w:rsid w:val="00D67893"/>
    <w:rsid w:val="00D707DA"/>
    <w:rsid w:val="00D70CDA"/>
    <w:rsid w:val="00D70ED7"/>
    <w:rsid w:val="00D718DC"/>
    <w:rsid w:val="00D719CE"/>
    <w:rsid w:val="00D721DC"/>
    <w:rsid w:val="00D73A88"/>
    <w:rsid w:val="00D73D5F"/>
    <w:rsid w:val="00D74840"/>
    <w:rsid w:val="00D759FF"/>
    <w:rsid w:val="00D76181"/>
    <w:rsid w:val="00D768C5"/>
    <w:rsid w:val="00D77FAD"/>
    <w:rsid w:val="00D80CA0"/>
    <w:rsid w:val="00D834EE"/>
    <w:rsid w:val="00D83E20"/>
    <w:rsid w:val="00D83E39"/>
    <w:rsid w:val="00D84DB6"/>
    <w:rsid w:val="00D856FA"/>
    <w:rsid w:val="00D85F21"/>
    <w:rsid w:val="00D867D8"/>
    <w:rsid w:val="00D87315"/>
    <w:rsid w:val="00D90B3A"/>
    <w:rsid w:val="00D928CA"/>
    <w:rsid w:val="00D92ED0"/>
    <w:rsid w:val="00D933B5"/>
    <w:rsid w:val="00D935CC"/>
    <w:rsid w:val="00D94734"/>
    <w:rsid w:val="00D947D4"/>
    <w:rsid w:val="00D94916"/>
    <w:rsid w:val="00D96A28"/>
    <w:rsid w:val="00D96C9E"/>
    <w:rsid w:val="00D9798A"/>
    <w:rsid w:val="00DA067D"/>
    <w:rsid w:val="00DA1814"/>
    <w:rsid w:val="00DA18B5"/>
    <w:rsid w:val="00DA205B"/>
    <w:rsid w:val="00DA279A"/>
    <w:rsid w:val="00DA439F"/>
    <w:rsid w:val="00DA4FC7"/>
    <w:rsid w:val="00DA510A"/>
    <w:rsid w:val="00DA5CA3"/>
    <w:rsid w:val="00DA63F8"/>
    <w:rsid w:val="00DB1153"/>
    <w:rsid w:val="00DB1972"/>
    <w:rsid w:val="00DB2226"/>
    <w:rsid w:val="00DB68C6"/>
    <w:rsid w:val="00DC04F0"/>
    <w:rsid w:val="00DC2996"/>
    <w:rsid w:val="00DC2B9B"/>
    <w:rsid w:val="00DC2F1F"/>
    <w:rsid w:val="00DC3C80"/>
    <w:rsid w:val="00DC4758"/>
    <w:rsid w:val="00DC5610"/>
    <w:rsid w:val="00DC56C4"/>
    <w:rsid w:val="00DC5DEB"/>
    <w:rsid w:val="00DD0D94"/>
    <w:rsid w:val="00DD0EB9"/>
    <w:rsid w:val="00DD1BB5"/>
    <w:rsid w:val="00DD32C5"/>
    <w:rsid w:val="00DD4A77"/>
    <w:rsid w:val="00DD4B2D"/>
    <w:rsid w:val="00DD4C50"/>
    <w:rsid w:val="00DD5E05"/>
    <w:rsid w:val="00DD6E1A"/>
    <w:rsid w:val="00DE08C9"/>
    <w:rsid w:val="00DE3B6E"/>
    <w:rsid w:val="00DE3DD2"/>
    <w:rsid w:val="00DE3E73"/>
    <w:rsid w:val="00DE4476"/>
    <w:rsid w:val="00DE48A2"/>
    <w:rsid w:val="00DF06A7"/>
    <w:rsid w:val="00DF1511"/>
    <w:rsid w:val="00DF2510"/>
    <w:rsid w:val="00DF2BA2"/>
    <w:rsid w:val="00DF2C4F"/>
    <w:rsid w:val="00DF3D90"/>
    <w:rsid w:val="00DF3E8F"/>
    <w:rsid w:val="00DF490A"/>
    <w:rsid w:val="00DF76E5"/>
    <w:rsid w:val="00E013B7"/>
    <w:rsid w:val="00E01924"/>
    <w:rsid w:val="00E02148"/>
    <w:rsid w:val="00E02886"/>
    <w:rsid w:val="00E03909"/>
    <w:rsid w:val="00E03C85"/>
    <w:rsid w:val="00E04C25"/>
    <w:rsid w:val="00E101D8"/>
    <w:rsid w:val="00E106F8"/>
    <w:rsid w:val="00E11A2E"/>
    <w:rsid w:val="00E1272D"/>
    <w:rsid w:val="00E13F13"/>
    <w:rsid w:val="00E1757F"/>
    <w:rsid w:val="00E2161D"/>
    <w:rsid w:val="00E216D2"/>
    <w:rsid w:val="00E21869"/>
    <w:rsid w:val="00E23551"/>
    <w:rsid w:val="00E24230"/>
    <w:rsid w:val="00E24876"/>
    <w:rsid w:val="00E258F8"/>
    <w:rsid w:val="00E25F88"/>
    <w:rsid w:val="00E26D4A"/>
    <w:rsid w:val="00E30D15"/>
    <w:rsid w:val="00E323EA"/>
    <w:rsid w:val="00E32895"/>
    <w:rsid w:val="00E33B0B"/>
    <w:rsid w:val="00E33BC7"/>
    <w:rsid w:val="00E33F6C"/>
    <w:rsid w:val="00E351EF"/>
    <w:rsid w:val="00E3701D"/>
    <w:rsid w:val="00E37124"/>
    <w:rsid w:val="00E37AE1"/>
    <w:rsid w:val="00E404BB"/>
    <w:rsid w:val="00E40BF9"/>
    <w:rsid w:val="00E41075"/>
    <w:rsid w:val="00E41425"/>
    <w:rsid w:val="00E41569"/>
    <w:rsid w:val="00E41AE7"/>
    <w:rsid w:val="00E43010"/>
    <w:rsid w:val="00E4352F"/>
    <w:rsid w:val="00E45912"/>
    <w:rsid w:val="00E46563"/>
    <w:rsid w:val="00E46B13"/>
    <w:rsid w:val="00E46EB8"/>
    <w:rsid w:val="00E4742A"/>
    <w:rsid w:val="00E516E9"/>
    <w:rsid w:val="00E52373"/>
    <w:rsid w:val="00E52D34"/>
    <w:rsid w:val="00E537E1"/>
    <w:rsid w:val="00E5484F"/>
    <w:rsid w:val="00E54B9D"/>
    <w:rsid w:val="00E54F48"/>
    <w:rsid w:val="00E563BE"/>
    <w:rsid w:val="00E56C60"/>
    <w:rsid w:val="00E56D38"/>
    <w:rsid w:val="00E56DB7"/>
    <w:rsid w:val="00E573D2"/>
    <w:rsid w:val="00E575E6"/>
    <w:rsid w:val="00E57971"/>
    <w:rsid w:val="00E602B9"/>
    <w:rsid w:val="00E60463"/>
    <w:rsid w:val="00E605F3"/>
    <w:rsid w:val="00E60D5F"/>
    <w:rsid w:val="00E633BB"/>
    <w:rsid w:val="00E6388D"/>
    <w:rsid w:val="00E6436F"/>
    <w:rsid w:val="00E64394"/>
    <w:rsid w:val="00E64AAF"/>
    <w:rsid w:val="00E64F1B"/>
    <w:rsid w:val="00E65B75"/>
    <w:rsid w:val="00E661E3"/>
    <w:rsid w:val="00E6642C"/>
    <w:rsid w:val="00E706E2"/>
    <w:rsid w:val="00E709DD"/>
    <w:rsid w:val="00E7158B"/>
    <w:rsid w:val="00E7169D"/>
    <w:rsid w:val="00E729D9"/>
    <w:rsid w:val="00E72EC1"/>
    <w:rsid w:val="00E73652"/>
    <w:rsid w:val="00E7369F"/>
    <w:rsid w:val="00E73EE3"/>
    <w:rsid w:val="00E7537B"/>
    <w:rsid w:val="00E7639D"/>
    <w:rsid w:val="00E76B64"/>
    <w:rsid w:val="00E76C10"/>
    <w:rsid w:val="00E77241"/>
    <w:rsid w:val="00E77A9E"/>
    <w:rsid w:val="00E81386"/>
    <w:rsid w:val="00E81790"/>
    <w:rsid w:val="00E8229C"/>
    <w:rsid w:val="00E83641"/>
    <w:rsid w:val="00E846DB"/>
    <w:rsid w:val="00E85964"/>
    <w:rsid w:val="00E85E05"/>
    <w:rsid w:val="00E8636C"/>
    <w:rsid w:val="00E86557"/>
    <w:rsid w:val="00E8753D"/>
    <w:rsid w:val="00E87AAB"/>
    <w:rsid w:val="00E87D5C"/>
    <w:rsid w:val="00E90F4D"/>
    <w:rsid w:val="00E914E2"/>
    <w:rsid w:val="00E91A6C"/>
    <w:rsid w:val="00E92B8F"/>
    <w:rsid w:val="00E93C66"/>
    <w:rsid w:val="00E944A5"/>
    <w:rsid w:val="00E94691"/>
    <w:rsid w:val="00E94B66"/>
    <w:rsid w:val="00E967D0"/>
    <w:rsid w:val="00E96D74"/>
    <w:rsid w:val="00E9774F"/>
    <w:rsid w:val="00EA00BB"/>
    <w:rsid w:val="00EA0B0E"/>
    <w:rsid w:val="00EA2AAA"/>
    <w:rsid w:val="00EA2ECE"/>
    <w:rsid w:val="00EA3FFF"/>
    <w:rsid w:val="00EA4249"/>
    <w:rsid w:val="00EA468C"/>
    <w:rsid w:val="00EA5B63"/>
    <w:rsid w:val="00EB0230"/>
    <w:rsid w:val="00EB023E"/>
    <w:rsid w:val="00EB0402"/>
    <w:rsid w:val="00EB1FC5"/>
    <w:rsid w:val="00EB3F33"/>
    <w:rsid w:val="00EB5B90"/>
    <w:rsid w:val="00EB6E69"/>
    <w:rsid w:val="00EB6ECB"/>
    <w:rsid w:val="00EC044B"/>
    <w:rsid w:val="00EC1593"/>
    <w:rsid w:val="00EC257E"/>
    <w:rsid w:val="00EC4061"/>
    <w:rsid w:val="00EC43C9"/>
    <w:rsid w:val="00EC4A11"/>
    <w:rsid w:val="00EC528C"/>
    <w:rsid w:val="00EC5290"/>
    <w:rsid w:val="00EC6F8E"/>
    <w:rsid w:val="00ED0042"/>
    <w:rsid w:val="00ED0B8B"/>
    <w:rsid w:val="00ED3674"/>
    <w:rsid w:val="00ED6DA8"/>
    <w:rsid w:val="00ED711C"/>
    <w:rsid w:val="00EE07C8"/>
    <w:rsid w:val="00EE0CAF"/>
    <w:rsid w:val="00EE2461"/>
    <w:rsid w:val="00EE3830"/>
    <w:rsid w:val="00EE39F6"/>
    <w:rsid w:val="00EE4103"/>
    <w:rsid w:val="00EE4271"/>
    <w:rsid w:val="00EE4512"/>
    <w:rsid w:val="00EE4C6A"/>
    <w:rsid w:val="00EE5073"/>
    <w:rsid w:val="00EE5235"/>
    <w:rsid w:val="00EE5776"/>
    <w:rsid w:val="00EE698D"/>
    <w:rsid w:val="00EE698E"/>
    <w:rsid w:val="00EE69D8"/>
    <w:rsid w:val="00EE6B47"/>
    <w:rsid w:val="00EF05BF"/>
    <w:rsid w:val="00EF25FF"/>
    <w:rsid w:val="00EF6043"/>
    <w:rsid w:val="00EF651A"/>
    <w:rsid w:val="00EF79EA"/>
    <w:rsid w:val="00F0194E"/>
    <w:rsid w:val="00F020BC"/>
    <w:rsid w:val="00F0247D"/>
    <w:rsid w:val="00F036A8"/>
    <w:rsid w:val="00F04BB1"/>
    <w:rsid w:val="00F04F63"/>
    <w:rsid w:val="00F05240"/>
    <w:rsid w:val="00F06D98"/>
    <w:rsid w:val="00F1078A"/>
    <w:rsid w:val="00F10D77"/>
    <w:rsid w:val="00F1259D"/>
    <w:rsid w:val="00F12754"/>
    <w:rsid w:val="00F1471A"/>
    <w:rsid w:val="00F147CA"/>
    <w:rsid w:val="00F15556"/>
    <w:rsid w:val="00F15E61"/>
    <w:rsid w:val="00F169D1"/>
    <w:rsid w:val="00F16CF5"/>
    <w:rsid w:val="00F2052E"/>
    <w:rsid w:val="00F210BB"/>
    <w:rsid w:val="00F21FDF"/>
    <w:rsid w:val="00F24A88"/>
    <w:rsid w:val="00F24A9D"/>
    <w:rsid w:val="00F24EB6"/>
    <w:rsid w:val="00F25726"/>
    <w:rsid w:val="00F306C0"/>
    <w:rsid w:val="00F32765"/>
    <w:rsid w:val="00F33B44"/>
    <w:rsid w:val="00F341D9"/>
    <w:rsid w:val="00F36C3F"/>
    <w:rsid w:val="00F40DC9"/>
    <w:rsid w:val="00F40E53"/>
    <w:rsid w:val="00F41F38"/>
    <w:rsid w:val="00F44270"/>
    <w:rsid w:val="00F44478"/>
    <w:rsid w:val="00F44763"/>
    <w:rsid w:val="00F44800"/>
    <w:rsid w:val="00F44976"/>
    <w:rsid w:val="00F4698D"/>
    <w:rsid w:val="00F46A7C"/>
    <w:rsid w:val="00F46C45"/>
    <w:rsid w:val="00F5284D"/>
    <w:rsid w:val="00F53BB4"/>
    <w:rsid w:val="00F5576E"/>
    <w:rsid w:val="00F5734F"/>
    <w:rsid w:val="00F5786A"/>
    <w:rsid w:val="00F57A32"/>
    <w:rsid w:val="00F613CA"/>
    <w:rsid w:val="00F619A8"/>
    <w:rsid w:val="00F63031"/>
    <w:rsid w:val="00F666A0"/>
    <w:rsid w:val="00F6753C"/>
    <w:rsid w:val="00F678A7"/>
    <w:rsid w:val="00F67C5F"/>
    <w:rsid w:val="00F7003F"/>
    <w:rsid w:val="00F70B26"/>
    <w:rsid w:val="00F713A7"/>
    <w:rsid w:val="00F740B1"/>
    <w:rsid w:val="00F74418"/>
    <w:rsid w:val="00F756F6"/>
    <w:rsid w:val="00F77324"/>
    <w:rsid w:val="00F80A61"/>
    <w:rsid w:val="00F80AA9"/>
    <w:rsid w:val="00F80F1D"/>
    <w:rsid w:val="00F82CE9"/>
    <w:rsid w:val="00F84009"/>
    <w:rsid w:val="00F853DE"/>
    <w:rsid w:val="00F9094B"/>
    <w:rsid w:val="00F90F42"/>
    <w:rsid w:val="00F90FEC"/>
    <w:rsid w:val="00F91AB9"/>
    <w:rsid w:val="00F91F9F"/>
    <w:rsid w:val="00F92422"/>
    <w:rsid w:val="00F92C2C"/>
    <w:rsid w:val="00F92FC7"/>
    <w:rsid w:val="00F930B4"/>
    <w:rsid w:val="00F93675"/>
    <w:rsid w:val="00F93C68"/>
    <w:rsid w:val="00F93E00"/>
    <w:rsid w:val="00F940D6"/>
    <w:rsid w:val="00F9427A"/>
    <w:rsid w:val="00F94DA3"/>
    <w:rsid w:val="00F95BA4"/>
    <w:rsid w:val="00F95D6C"/>
    <w:rsid w:val="00F9686D"/>
    <w:rsid w:val="00F9784D"/>
    <w:rsid w:val="00FA08CA"/>
    <w:rsid w:val="00FA2954"/>
    <w:rsid w:val="00FA410D"/>
    <w:rsid w:val="00FA4136"/>
    <w:rsid w:val="00FA45CB"/>
    <w:rsid w:val="00FA5B29"/>
    <w:rsid w:val="00FA7740"/>
    <w:rsid w:val="00FA775A"/>
    <w:rsid w:val="00FA7B55"/>
    <w:rsid w:val="00FB07D9"/>
    <w:rsid w:val="00FB13B2"/>
    <w:rsid w:val="00FB1C57"/>
    <w:rsid w:val="00FB3012"/>
    <w:rsid w:val="00FB30B3"/>
    <w:rsid w:val="00FB32C4"/>
    <w:rsid w:val="00FB3CD2"/>
    <w:rsid w:val="00FB518B"/>
    <w:rsid w:val="00FC0418"/>
    <w:rsid w:val="00FC0B32"/>
    <w:rsid w:val="00FC0C21"/>
    <w:rsid w:val="00FC28C2"/>
    <w:rsid w:val="00FC3922"/>
    <w:rsid w:val="00FC3E33"/>
    <w:rsid w:val="00FC4432"/>
    <w:rsid w:val="00FC5149"/>
    <w:rsid w:val="00FC5DC6"/>
    <w:rsid w:val="00FC60A2"/>
    <w:rsid w:val="00FC620B"/>
    <w:rsid w:val="00FC683D"/>
    <w:rsid w:val="00FC7F12"/>
    <w:rsid w:val="00FD0E9D"/>
    <w:rsid w:val="00FD187F"/>
    <w:rsid w:val="00FD1C96"/>
    <w:rsid w:val="00FD2C0C"/>
    <w:rsid w:val="00FD2EDE"/>
    <w:rsid w:val="00FD3544"/>
    <w:rsid w:val="00FD3B74"/>
    <w:rsid w:val="00FD4622"/>
    <w:rsid w:val="00FD4A3A"/>
    <w:rsid w:val="00FD4D6E"/>
    <w:rsid w:val="00FD4DE3"/>
    <w:rsid w:val="00FD5CDD"/>
    <w:rsid w:val="00FD611B"/>
    <w:rsid w:val="00FD65A4"/>
    <w:rsid w:val="00FD67D4"/>
    <w:rsid w:val="00FD74AC"/>
    <w:rsid w:val="00FE034B"/>
    <w:rsid w:val="00FE0926"/>
    <w:rsid w:val="00FE1556"/>
    <w:rsid w:val="00FE2AD5"/>
    <w:rsid w:val="00FE39DB"/>
    <w:rsid w:val="00FE3F56"/>
    <w:rsid w:val="00FE44F5"/>
    <w:rsid w:val="00FE5A67"/>
    <w:rsid w:val="00FE5E0B"/>
    <w:rsid w:val="00FE751E"/>
    <w:rsid w:val="00FF012D"/>
    <w:rsid w:val="00FF31F6"/>
    <w:rsid w:val="00FF3BE0"/>
    <w:rsid w:val="00FF3CFD"/>
    <w:rsid w:val="00FF4548"/>
    <w:rsid w:val="00FF59D4"/>
    <w:rsid w:val="00FF7908"/>
    <w:rsid w:val="00FF7CFA"/>
    <w:rsid w:val="00FF7E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2C9F4"/>
  <w15:docId w15:val="{21EF7F56-1A60-46FA-9005-DD7920723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F80F1D"/>
    <w:pPr>
      <w:keepNext/>
      <w:spacing w:before="120" w:after="120" w:line="360" w:lineRule="auto"/>
      <w:outlineLvl w:val="0"/>
    </w:pPr>
    <w:rPr>
      <w:rFonts w:ascii="Calibri" w:hAnsi="Calibri" w:cs="Arial"/>
      <w:bCs/>
      <w:kern w:val="32"/>
      <w:sz w:val="32"/>
      <w:szCs w:val="32"/>
    </w:rPr>
  </w:style>
  <w:style w:type="paragraph" w:styleId="Nagwek6">
    <w:name w:val="heading 6"/>
    <w:basedOn w:val="Normalny"/>
    <w:next w:val="Normalny"/>
    <w:qFormat/>
    <w:rsid w:val="00F80F1D"/>
    <w:pPr>
      <w:spacing w:before="120" w:after="120" w:line="360" w:lineRule="auto"/>
      <w:outlineLvl w:val="5"/>
    </w:pPr>
    <w:rPr>
      <w:rFonts w:ascii="Calibri" w:hAnsi="Calibri"/>
      <w:bCs/>
      <w:szCs w:val="22"/>
    </w:rPr>
  </w:style>
  <w:style w:type="paragraph" w:styleId="Nagwek7">
    <w:name w:val="heading 7"/>
    <w:basedOn w:val="Normalny"/>
    <w:next w:val="Normalny"/>
    <w:qFormat/>
    <w:pPr>
      <w:spacing w:before="240" w:after="60"/>
      <w:outlineLvl w:val="6"/>
    </w:pPr>
  </w:style>
  <w:style w:type="paragraph" w:styleId="Nagwek8">
    <w:name w:val="heading 8"/>
    <w:basedOn w:val="Normalny"/>
    <w:next w:val="Normalny"/>
    <w:qFormat/>
    <w:pPr>
      <w:keepNext/>
      <w:jc w:val="center"/>
      <w:outlineLvl w:val="7"/>
    </w:pPr>
    <w:rPr>
      <w:rFonts w:ascii="Arial" w:hAnsi="Arial"/>
      <w:b/>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szCs w:val="20"/>
    </w:rPr>
  </w:style>
  <w:style w:type="paragraph" w:styleId="Stopka">
    <w:name w:val="footer"/>
    <w:basedOn w:val="Normalny"/>
    <w:link w:val="StopkaZnak"/>
    <w:uiPriority w:val="99"/>
    <w:pPr>
      <w:tabs>
        <w:tab w:val="center" w:pos="4536"/>
        <w:tab w:val="right" w:pos="9072"/>
      </w:tabs>
    </w:pPr>
    <w:rPr>
      <w:szCs w:val="20"/>
      <w:lang w:val="x-none" w:eastAsia="x-none"/>
    </w:rPr>
  </w:style>
  <w:style w:type="character" w:styleId="Numerstrony">
    <w:name w:val="page number"/>
    <w:basedOn w:val="Domylnaczcionkaakapitu"/>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paragraph" w:customStyle="1" w:styleId="lewy-pip">
    <w:name w:val="lewy-pip"/>
    <w:basedOn w:val="Normalny"/>
    <w:pPr>
      <w:spacing w:before="100" w:beforeAutospacing="1" w:after="100" w:afterAutospacing="1"/>
    </w:pPr>
    <w:rPr>
      <w:rFonts w:ascii="Arial Unicode MS" w:eastAsia="Arial Unicode MS" w:hAnsi="Arial Unicode MS" w:cs="Courier New"/>
    </w:rPr>
  </w:style>
  <w:style w:type="paragraph" w:styleId="Tekstprzypisudolnego">
    <w:name w:val="footnote text"/>
    <w:basedOn w:val="Normalny"/>
    <w:link w:val="TekstprzypisudolnegoZnak"/>
    <w:semiHidden/>
    <w:pPr>
      <w:widowControl w:val="0"/>
      <w:jc w:val="both"/>
    </w:pPr>
    <w:rPr>
      <w:sz w:val="20"/>
      <w:szCs w:val="20"/>
    </w:rPr>
  </w:style>
  <w:style w:type="character" w:styleId="Odwoanieprzypisudolnego">
    <w:name w:val="footnote reference"/>
    <w:semiHidden/>
    <w:rPr>
      <w:vertAlign w:val="superscript"/>
    </w:rPr>
  </w:style>
  <w:style w:type="character" w:styleId="Hipercze">
    <w:name w:val="Hyperlink"/>
    <w:rPr>
      <w:color w:val="0000FF"/>
      <w:u w:val="single"/>
    </w:rPr>
  </w:style>
  <w:style w:type="paragraph" w:styleId="Tekstkomentarza">
    <w:name w:val="annotation text"/>
    <w:basedOn w:val="Normalny"/>
    <w:link w:val="TekstkomentarzaZnak"/>
    <w:semiHidden/>
    <w:rPr>
      <w:sz w:val="20"/>
      <w:szCs w:val="20"/>
    </w:rPr>
  </w:style>
  <w:style w:type="character" w:customStyle="1" w:styleId="ZnakZnak2">
    <w:name w:val="Znak Znak2"/>
    <w:semiHidden/>
    <w:rPr>
      <w:lang w:val="pl-PL" w:eastAsia="pl-PL" w:bidi="ar-SA"/>
    </w:rPr>
  </w:style>
  <w:style w:type="paragraph" w:customStyle="1" w:styleId="Tabelapozycja">
    <w:name w:val="Tabela pozycja"/>
    <w:basedOn w:val="Normalny"/>
    <w:rsid w:val="006B3376"/>
    <w:rPr>
      <w:rFonts w:ascii="Arial" w:eastAsia="MS Outlook" w:hAnsi="Arial"/>
      <w:sz w:val="22"/>
      <w:szCs w:val="20"/>
    </w:rPr>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b"/>
    <w:basedOn w:val="Normalny"/>
    <w:link w:val="AkapitzlistZnak"/>
    <w:uiPriority w:val="34"/>
    <w:qFormat/>
    <w:rsid w:val="002F1378"/>
    <w:pPr>
      <w:spacing w:line="360" w:lineRule="auto"/>
      <w:ind w:left="720" w:hanging="357"/>
      <w:contextualSpacing/>
      <w:jc w:val="both"/>
    </w:pPr>
    <w:rPr>
      <w:rFonts w:ascii="Calibri" w:eastAsia="Calibri" w:hAnsi="Calibri"/>
      <w:sz w:val="22"/>
      <w:szCs w:val="22"/>
      <w:lang w:eastAsia="en-US"/>
    </w:rPr>
  </w:style>
  <w:style w:type="paragraph" w:styleId="Nagwek">
    <w:name w:val="header"/>
    <w:basedOn w:val="Normalny"/>
    <w:link w:val="NagwekZnak"/>
    <w:uiPriority w:val="99"/>
    <w:rsid w:val="006C140D"/>
    <w:pPr>
      <w:tabs>
        <w:tab w:val="center" w:pos="4536"/>
        <w:tab w:val="right" w:pos="9072"/>
      </w:tabs>
    </w:pPr>
    <w:rPr>
      <w:lang w:val="x-none" w:eastAsia="x-none"/>
    </w:rPr>
  </w:style>
  <w:style w:type="character" w:customStyle="1" w:styleId="NagwekZnak">
    <w:name w:val="Nagłówek Znak"/>
    <w:link w:val="Nagwek"/>
    <w:uiPriority w:val="99"/>
    <w:rsid w:val="006C140D"/>
    <w:rPr>
      <w:sz w:val="24"/>
      <w:szCs w:val="24"/>
    </w:rPr>
  </w:style>
  <w:style w:type="paragraph" w:styleId="Tekstdymka">
    <w:name w:val="Balloon Text"/>
    <w:basedOn w:val="Normalny"/>
    <w:link w:val="TekstdymkaZnak"/>
    <w:rsid w:val="006C140D"/>
    <w:rPr>
      <w:rFonts w:ascii="Tahoma" w:hAnsi="Tahoma"/>
      <w:sz w:val="16"/>
      <w:szCs w:val="16"/>
      <w:lang w:val="x-none" w:eastAsia="x-none"/>
    </w:rPr>
  </w:style>
  <w:style w:type="character" w:customStyle="1" w:styleId="TekstdymkaZnak">
    <w:name w:val="Tekst dymka Znak"/>
    <w:link w:val="Tekstdymka"/>
    <w:rsid w:val="006C140D"/>
    <w:rPr>
      <w:rFonts w:ascii="Tahoma" w:hAnsi="Tahoma" w:cs="Tahoma"/>
      <w:sz w:val="16"/>
      <w:szCs w:val="16"/>
    </w:rPr>
  </w:style>
  <w:style w:type="character" w:customStyle="1" w:styleId="StopkaZnak">
    <w:name w:val="Stopka Znak"/>
    <w:link w:val="Stopka"/>
    <w:uiPriority w:val="99"/>
    <w:rsid w:val="006C140D"/>
    <w:rPr>
      <w:sz w:val="24"/>
    </w:rPr>
  </w:style>
  <w:style w:type="character" w:customStyle="1" w:styleId="TekstprzypisudolnegoZnak">
    <w:name w:val="Tekst przypisu dolnego Znak"/>
    <w:basedOn w:val="Domylnaczcionkaakapitu"/>
    <w:link w:val="Tekstprzypisudolnego"/>
    <w:semiHidden/>
    <w:rsid w:val="00022645"/>
  </w:style>
  <w:style w:type="paragraph" w:customStyle="1" w:styleId="Style3">
    <w:name w:val="Style3"/>
    <w:basedOn w:val="Normalny"/>
    <w:uiPriority w:val="99"/>
    <w:rsid w:val="00022645"/>
    <w:pPr>
      <w:widowControl w:val="0"/>
      <w:autoSpaceDE w:val="0"/>
      <w:autoSpaceDN w:val="0"/>
      <w:adjustRightInd w:val="0"/>
      <w:spacing w:line="211" w:lineRule="exact"/>
      <w:ind w:firstLine="130"/>
      <w:jc w:val="both"/>
    </w:pPr>
    <w:rPr>
      <w:rFonts w:ascii="Arial Narrow" w:hAnsi="Arial Narrow"/>
    </w:rPr>
  </w:style>
  <w:style w:type="character" w:customStyle="1" w:styleId="FontStyle11">
    <w:name w:val="Font Style11"/>
    <w:uiPriority w:val="99"/>
    <w:rsid w:val="00022645"/>
    <w:rPr>
      <w:rFonts w:ascii="Arial Narrow" w:hAnsi="Arial Narrow" w:cs="Arial Narrow"/>
      <w:sz w:val="16"/>
      <w:szCs w:val="16"/>
    </w:rPr>
  </w:style>
  <w:style w:type="paragraph" w:customStyle="1" w:styleId="Style7">
    <w:name w:val="Style7"/>
    <w:basedOn w:val="Normalny"/>
    <w:uiPriority w:val="99"/>
    <w:rsid w:val="00022645"/>
    <w:pPr>
      <w:widowControl w:val="0"/>
      <w:autoSpaceDE w:val="0"/>
      <w:autoSpaceDN w:val="0"/>
      <w:adjustRightInd w:val="0"/>
    </w:pPr>
    <w:rPr>
      <w:rFonts w:ascii="Arial Narrow" w:hAnsi="Arial Narrow"/>
    </w:rPr>
  </w:style>
  <w:style w:type="character" w:customStyle="1" w:styleId="TekstkomentarzaZnak">
    <w:name w:val="Tekst komentarza Znak"/>
    <w:link w:val="Tekstkomentarza"/>
    <w:semiHidden/>
    <w:rsid w:val="00C13087"/>
  </w:style>
  <w:style w:type="character" w:customStyle="1" w:styleId="italic">
    <w:name w:val="italic"/>
    <w:rsid w:val="007C67E8"/>
  </w:style>
  <w:style w:type="paragraph" w:customStyle="1" w:styleId="SFTPodstawowy">
    <w:name w:val="SFT_Podstawowy"/>
    <w:basedOn w:val="Normalny"/>
    <w:qFormat/>
    <w:rsid w:val="00987EEE"/>
    <w:pPr>
      <w:spacing w:after="120" w:line="360" w:lineRule="auto"/>
      <w:jc w:val="both"/>
    </w:pPr>
    <w:rPr>
      <w:rFonts w:ascii="Tahoma" w:hAnsi="Tahoma"/>
      <w:sz w:val="20"/>
    </w:rPr>
  </w:style>
  <w:style w:type="paragraph" w:customStyle="1" w:styleId="Default">
    <w:name w:val="Default"/>
    <w:rsid w:val="00C000C8"/>
    <w:pPr>
      <w:autoSpaceDE w:val="0"/>
      <w:autoSpaceDN w:val="0"/>
      <w:adjustRightInd w:val="0"/>
    </w:pPr>
    <w:rPr>
      <w:rFonts w:ascii="Arial" w:eastAsia="Calibri" w:hAnsi="Arial" w:cs="Arial"/>
      <w:color w:val="000000"/>
      <w:sz w:val="24"/>
      <w:szCs w:val="24"/>
    </w:rPr>
  </w:style>
  <w:style w:type="character" w:styleId="Odwoaniedokomentarza">
    <w:name w:val="annotation reference"/>
    <w:rsid w:val="008254E6"/>
    <w:rPr>
      <w:sz w:val="16"/>
      <w:szCs w:val="16"/>
    </w:rPr>
  </w:style>
  <w:style w:type="paragraph" w:styleId="Tematkomentarza">
    <w:name w:val="annotation subject"/>
    <w:basedOn w:val="Tekstkomentarza"/>
    <w:next w:val="Tekstkomentarza"/>
    <w:link w:val="TematkomentarzaZnak"/>
    <w:rsid w:val="008254E6"/>
    <w:rPr>
      <w:b/>
      <w:bCs/>
    </w:rPr>
  </w:style>
  <w:style w:type="character" w:customStyle="1" w:styleId="TematkomentarzaZnak">
    <w:name w:val="Temat komentarza Znak"/>
    <w:link w:val="Tematkomentarza"/>
    <w:rsid w:val="008254E6"/>
    <w:rPr>
      <w:b/>
      <w:bCs/>
    </w:rPr>
  </w:style>
  <w:style w:type="paragraph" w:styleId="Poprawka">
    <w:name w:val="Revision"/>
    <w:hidden/>
    <w:uiPriority w:val="99"/>
    <w:semiHidden/>
    <w:rsid w:val="005466A5"/>
    <w:rPr>
      <w:sz w:val="24"/>
      <w:szCs w:val="24"/>
    </w:rPr>
  </w:style>
  <w:style w:type="paragraph" w:styleId="Tekstpodstawowywcity">
    <w:name w:val="Body Text Indent"/>
    <w:basedOn w:val="Normalny"/>
    <w:link w:val="TekstpodstawowywcityZnak"/>
    <w:rsid w:val="00E65B75"/>
    <w:pPr>
      <w:spacing w:after="120"/>
      <w:ind w:left="283"/>
    </w:pPr>
  </w:style>
  <w:style w:type="character" w:customStyle="1" w:styleId="TekstpodstawowywcityZnak">
    <w:name w:val="Tekst podstawowy wcięty Znak"/>
    <w:link w:val="Tekstpodstawowywcity"/>
    <w:rsid w:val="00E65B75"/>
    <w:rPr>
      <w:sz w:val="24"/>
      <w:szCs w:val="24"/>
    </w:rPr>
  </w:style>
  <w:style w:type="character" w:customStyle="1" w:styleId="TekstpodstawowyZnak">
    <w:name w:val="Tekst podstawowy Znak"/>
    <w:link w:val="Tekstpodstawowy"/>
    <w:rsid w:val="0012726B"/>
    <w:rPr>
      <w:sz w:val="24"/>
    </w:rPr>
  </w:style>
  <w:style w:type="character" w:customStyle="1" w:styleId="Nierozpoznanawzmianka1">
    <w:name w:val="Nierozpoznana wzmianka1"/>
    <w:uiPriority w:val="99"/>
    <w:semiHidden/>
    <w:unhideWhenUsed/>
    <w:rsid w:val="00984D8D"/>
    <w:rPr>
      <w:color w:val="605E5C"/>
      <w:shd w:val="clear" w:color="auto" w:fill="E1DFDD"/>
    </w:rPr>
  </w:style>
  <w:style w:type="character" w:styleId="UyteHipercze">
    <w:name w:val="FollowedHyperlink"/>
    <w:rsid w:val="00B23E85"/>
    <w:rPr>
      <w:color w:val="954F72"/>
      <w:u w:val="single"/>
    </w:rPr>
  </w:style>
  <w:style w:type="character" w:styleId="Uwydatnienie">
    <w:name w:val="Emphasis"/>
    <w:uiPriority w:val="20"/>
    <w:qFormat/>
    <w:rsid w:val="006C4D4A"/>
    <w:rPr>
      <w:i/>
      <w:iCs/>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uiPriority w:val="34"/>
    <w:qFormat/>
    <w:locked/>
    <w:rsid w:val="008A2C43"/>
    <w:rPr>
      <w:rFonts w:ascii="Calibri" w:eastAsia="Calibri" w:hAnsi="Calibri"/>
      <w:sz w:val="22"/>
      <w:szCs w:val="22"/>
      <w:lang w:eastAsia="en-US"/>
    </w:rPr>
  </w:style>
  <w:style w:type="character" w:customStyle="1" w:styleId="Nierozpoznanawzmianka2">
    <w:name w:val="Nierozpoznana wzmianka2"/>
    <w:basedOn w:val="Domylnaczcionkaakapitu"/>
    <w:uiPriority w:val="99"/>
    <w:semiHidden/>
    <w:unhideWhenUsed/>
    <w:rsid w:val="008B51D6"/>
    <w:rPr>
      <w:color w:val="605E5C"/>
      <w:shd w:val="clear" w:color="auto" w:fill="E1DFDD"/>
    </w:rPr>
  </w:style>
  <w:style w:type="paragraph" w:customStyle="1" w:styleId="Opis">
    <w:name w:val="Opis"/>
    <w:basedOn w:val="Normalny"/>
    <w:rsid w:val="00582CF7"/>
    <w:pPr>
      <w:widowControl w:val="0"/>
      <w:spacing w:before="6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059712">
      <w:bodyDiv w:val="1"/>
      <w:marLeft w:val="0"/>
      <w:marRight w:val="0"/>
      <w:marTop w:val="0"/>
      <w:marBottom w:val="0"/>
      <w:divBdr>
        <w:top w:val="none" w:sz="0" w:space="0" w:color="auto"/>
        <w:left w:val="none" w:sz="0" w:space="0" w:color="auto"/>
        <w:bottom w:val="none" w:sz="0" w:space="0" w:color="auto"/>
        <w:right w:val="none" w:sz="0" w:space="0" w:color="auto"/>
      </w:divBdr>
    </w:div>
    <w:div w:id="355884294">
      <w:bodyDiv w:val="1"/>
      <w:marLeft w:val="0"/>
      <w:marRight w:val="0"/>
      <w:marTop w:val="0"/>
      <w:marBottom w:val="0"/>
      <w:divBdr>
        <w:top w:val="none" w:sz="0" w:space="0" w:color="auto"/>
        <w:left w:val="none" w:sz="0" w:space="0" w:color="auto"/>
        <w:bottom w:val="none" w:sz="0" w:space="0" w:color="auto"/>
        <w:right w:val="none" w:sz="0" w:space="0" w:color="auto"/>
      </w:divBdr>
    </w:div>
    <w:div w:id="716776846">
      <w:bodyDiv w:val="1"/>
      <w:marLeft w:val="0"/>
      <w:marRight w:val="0"/>
      <w:marTop w:val="0"/>
      <w:marBottom w:val="0"/>
      <w:divBdr>
        <w:top w:val="none" w:sz="0" w:space="0" w:color="auto"/>
        <w:left w:val="none" w:sz="0" w:space="0" w:color="auto"/>
        <w:bottom w:val="none" w:sz="0" w:space="0" w:color="auto"/>
        <w:right w:val="none" w:sz="0" w:space="0" w:color="auto"/>
      </w:divBdr>
    </w:div>
    <w:div w:id="1654531560">
      <w:bodyDiv w:val="1"/>
      <w:marLeft w:val="0"/>
      <w:marRight w:val="0"/>
      <w:marTop w:val="0"/>
      <w:marBottom w:val="0"/>
      <w:divBdr>
        <w:top w:val="none" w:sz="0" w:space="0" w:color="auto"/>
        <w:left w:val="none" w:sz="0" w:space="0" w:color="auto"/>
        <w:bottom w:val="none" w:sz="0" w:space="0" w:color="auto"/>
        <w:right w:val="none" w:sz="0" w:space="0" w:color="auto"/>
      </w:divBdr>
    </w:div>
    <w:div w:id="1834492024">
      <w:bodyDiv w:val="1"/>
      <w:marLeft w:val="60"/>
      <w:marRight w:val="60"/>
      <w:marTop w:val="60"/>
      <w:marBottom w:val="15"/>
      <w:divBdr>
        <w:top w:val="none" w:sz="0" w:space="0" w:color="auto"/>
        <w:left w:val="none" w:sz="0" w:space="0" w:color="auto"/>
        <w:bottom w:val="none" w:sz="0" w:space="0" w:color="auto"/>
        <w:right w:val="none" w:sz="0" w:space="0" w:color="auto"/>
      </w:divBdr>
      <w:divsChild>
        <w:div w:id="1055590602">
          <w:marLeft w:val="0"/>
          <w:marRight w:val="0"/>
          <w:marTop w:val="0"/>
          <w:marBottom w:val="0"/>
          <w:divBdr>
            <w:top w:val="none" w:sz="0" w:space="0" w:color="auto"/>
            <w:left w:val="none" w:sz="0" w:space="0" w:color="auto"/>
            <w:bottom w:val="none" w:sz="0" w:space="0" w:color="auto"/>
            <w:right w:val="none" w:sz="0" w:space="0" w:color="auto"/>
          </w:divBdr>
        </w:div>
        <w:div w:id="632177121">
          <w:marLeft w:val="0"/>
          <w:marRight w:val="0"/>
          <w:marTop w:val="0"/>
          <w:marBottom w:val="0"/>
          <w:divBdr>
            <w:top w:val="none" w:sz="0" w:space="0" w:color="auto"/>
            <w:left w:val="none" w:sz="0" w:space="0" w:color="auto"/>
            <w:bottom w:val="none" w:sz="0" w:space="0" w:color="auto"/>
            <w:right w:val="none" w:sz="0" w:space="0" w:color="auto"/>
          </w:divBdr>
        </w:div>
        <w:div w:id="1785877097">
          <w:marLeft w:val="0"/>
          <w:marRight w:val="0"/>
          <w:marTop w:val="0"/>
          <w:marBottom w:val="0"/>
          <w:divBdr>
            <w:top w:val="none" w:sz="0" w:space="0" w:color="auto"/>
            <w:left w:val="none" w:sz="0" w:space="0" w:color="auto"/>
            <w:bottom w:val="none" w:sz="0" w:space="0" w:color="auto"/>
            <w:right w:val="none" w:sz="0" w:space="0" w:color="auto"/>
          </w:divBdr>
        </w:div>
        <w:div w:id="371730352">
          <w:marLeft w:val="0"/>
          <w:marRight w:val="0"/>
          <w:marTop w:val="0"/>
          <w:marBottom w:val="0"/>
          <w:divBdr>
            <w:top w:val="none" w:sz="0" w:space="0" w:color="auto"/>
            <w:left w:val="none" w:sz="0" w:space="0" w:color="auto"/>
            <w:bottom w:val="none" w:sz="0" w:space="0" w:color="auto"/>
            <w:right w:val="none" w:sz="0" w:space="0" w:color="auto"/>
          </w:divBdr>
        </w:div>
        <w:div w:id="428820956">
          <w:marLeft w:val="0"/>
          <w:marRight w:val="0"/>
          <w:marTop w:val="0"/>
          <w:marBottom w:val="0"/>
          <w:divBdr>
            <w:top w:val="none" w:sz="0" w:space="0" w:color="auto"/>
            <w:left w:val="none" w:sz="0" w:space="0" w:color="auto"/>
            <w:bottom w:val="none" w:sz="0" w:space="0" w:color="auto"/>
            <w:right w:val="none" w:sz="0" w:space="0" w:color="auto"/>
          </w:divBdr>
        </w:div>
        <w:div w:id="165174317">
          <w:marLeft w:val="0"/>
          <w:marRight w:val="0"/>
          <w:marTop w:val="0"/>
          <w:marBottom w:val="0"/>
          <w:divBdr>
            <w:top w:val="none" w:sz="0" w:space="0" w:color="auto"/>
            <w:left w:val="none" w:sz="0" w:space="0" w:color="auto"/>
            <w:bottom w:val="none" w:sz="0" w:space="0" w:color="auto"/>
            <w:right w:val="none" w:sz="0" w:space="0" w:color="auto"/>
          </w:divBdr>
        </w:div>
        <w:div w:id="1054040655">
          <w:marLeft w:val="0"/>
          <w:marRight w:val="0"/>
          <w:marTop w:val="0"/>
          <w:marBottom w:val="0"/>
          <w:divBdr>
            <w:top w:val="none" w:sz="0" w:space="0" w:color="auto"/>
            <w:left w:val="none" w:sz="0" w:space="0" w:color="auto"/>
            <w:bottom w:val="none" w:sz="0" w:space="0" w:color="auto"/>
            <w:right w:val="none" w:sz="0" w:space="0" w:color="auto"/>
          </w:divBdr>
        </w:div>
        <w:div w:id="377977807">
          <w:marLeft w:val="0"/>
          <w:marRight w:val="0"/>
          <w:marTop w:val="0"/>
          <w:marBottom w:val="0"/>
          <w:divBdr>
            <w:top w:val="none" w:sz="0" w:space="0" w:color="auto"/>
            <w:left w:val="none" w:sz="0" w:space="0" w:color="auto"/>
            <w:bottom w:val="none" w:sz="0" w:space="0" w:color="auto"/>
            <w:right w:val="none" w:sz="0" w:space="0" w:color="auto"/>
          </w:divBdr>
        </w:div>
        <w:div w:id="1928029497">
          <w:marLeft w:val="0"/>
          <w:marRight w:val="0"/>
          <w:marTop w:val="0"/>
          <w:marBottom w:val="0"/>
          <w:divBdr>
            <w:top w:val="none" w:sz="0" w:space="0" w:color="auto"/>
            <w:left w:val="none" w:sz="0" w:space="0" w:color="auto"/>
            <w:bottom w:val="none" w:sz="0" w:space="0" w:color="auto"/>
            <w:right w:val="none" w:sz="0" w:space="0" w:color="auto"/>
          </w:divBdr>
        </w:div>
      </w:divsChild>
    </w:div>
    <w:div w:id="1860508943">
      <w:bodyDiv w:val="1"/>
      <w:marLeft w:val="60"/>
      <w:marRight w:val="60"/>
      <w:marTop w:val="60"/>
      <w:marBottom w:val="15"/>
      <w:divBdr>
        <w:top w:val="none" w:sz="0" w:space="0" w:color="auto"/>
        <w:left w:val="none" w:sz="0" w:space="0" w:color="auto"/>
        <w:bottom w:val="none" w:sz="0" w:space="0" w:color="auto"/>
        <w:right w:val="none" w:sz="0" w:space="0" w:color="auto"/>
      </w:divBdr>
    </w:div>
    <w:div w:id="2131701983">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informatyka@gip.pip.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aria@gip.pip.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https://efaktura.gov.pl/uslugi-pef/"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15F14-A93B-4A4D-B4DE-B874F47DB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2374</Words>
  <Characters>15119</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UMOWA</vt:lpstr>
    </vt:vector>
  </TitlesOfParts>
  <Company>Microsoft</Company>
  <LinksUpToDate>false</LinksUpToDate>
  <CharactersWithSpaces>17459</CharactersWithSpaces>
  <SharedDoc>false</SharedDoc>
  <HLinks>
    <vt:vector size="12" baseType="variant">
      <vt:variant>
        <vt:i4>6750273</vt:i4>
      </vt:variant>
      <vt:variant>
        <vt:i4>3</vt:i4>
      </vt:variant>
      <vt:variant>
        <vt:i4>0</vt:i4>
      </vt:variant>
      <vt:variant>
        <vt:i4>5</vt:i4>
      </vt:variant>
      <vt:variant>
        <vt:lpwstr>mailto:kancelaria@gip.pip.gov.pl</vt:lpwstr>
      </vt:variant>
      <vt:variant>
        <vt:lpwstr/>
      </vt:variant>
      <vt:variant>
        <vt:i4>4128887</vt:i4>
      </vt:variant>
      <vt:variant>
        <vt:i4>0</vt:i4>
      </vt:variant>
      <vt:variant>
        <vt:i4>0</vt:i4>
      </vt:variant>
      <vt:variant>
        <vt:i4>5</vt:i4>
      </vt:variant>
      <vt:variant>
        <vt:lpwstr>https://efaktura.gov.pl/uslugi-pef/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Walczuk</dc:creator>
  <cp:lastModifiedBy>Dominik Tylman</cp:lastModifiedBy>
  <cp:revision>3</cp:revision>
  <cp:lastPrinted>2024-05-24T06:04:00Z</cp:lastPrinted>
  <dcterms:created xsi:type="dcterms:W3CDTF">2024-05-24T06:04:00Z</dcterms:created>
  <dcterms:modified xsi:type="dcterms:W3CDTF">2024-05-28T08:20:00Z</dcterms:modified>
</cp:coreProperties>
</file>