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Pr="002044B4" w:rsidRDefault="00EF263A" w:rsidP="001B1301">
          <w:pPr>
            <w:spacing w:after="0" w:line="360" w:lineRule="auto"/>
            <w:jc w:val="both"/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 w:rsidR="00853D19">
            <w:rPr>
              <w:rFonts w:ascii="Verdana" w:hAnsi="Verdana"/>
              <w:sz w:val="20"/>
              <w:szCs w:val="20"/>
            </w:rPr>
            <w:t>usługi polegającej</w:t>
          </w:r>
          <w:r w:rsidR="002948EE" w:rsidRPr="00F23F1F">
            <w:rPr>
              <w:rFonts w:ascii="Verdana" w:hAnsi="Verdana"/>
              <w:sz w:val="20"/>
              <w:szCs w:val="20"/>
            </w:rPr>
            <w:t xml:space="preserve"> na aktualizacji użytków na działkach:</w:t>
          </w:r>
          <w:r w:rsidR="002948EE" w:rsidRPr="0010784D">
            <w:rPr>
              <w:rFonts w:ascii="Verdana" w:hAnsi="Verdana"/>
              <w:b/>
              <w:sz w:val="20"/>
              <w:szCs w:val="20"/>
            </w:rPr>
            <w:t xml:space="preserve">  </w:t>
          </w:r>
          <w:r w:rsidR="002948EE" w:rsidRPr="006701B7">
            <w:rPr>
              <w:rFonts w:ascii="Verdana" w:hAnsi="Verdana"/>
              <w:sz w:val="20"/>
              <w:szCs w:val="20"/>
            </w:rPr>
            <w:t>nr 237/1 obręb Woliczno, nr 49/1 obręb Jankowo, nr 327/1 obręb m. Drawsko Pomorskie 11, nr 72/1, 73/1, 75/1, 77/1 obręb m. Drawsko Pomorskie 10; nr 247/21 obręb Daleszewo; nr 609/1 i nr 612/1 obręb 4248 Szczecin, nr 47/1 obręb 4117 Szczecin, nr 102/4 obręb 4146 Szczecin, nr 110/3, 107/8 obręb 4246 Szczecin</w:t>
          </w:r>
          <w:r w:rsidR="002948EE">
            <w:rPr>
              <w:rFonts w:ascii="Verdana" w:hAnsi="Verdana"/>
              <w:sz w:val="20"/>
              <w:szCs w:val="20"/>
            </w:rPr>
            <w:t>.</w:t>
          </w:r>
        </w:p>
      </w:sdtContent>
    </w:sdt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  <w:bookmarkStart w:id="0" w:name="_GoBack"/>
      <w:bookmarkEnd w:id="0"/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Pr="002044B4" w:rsidRDefault="00EF263A" w:rsidP="001B1301">
          <w:pPr>
            <w:spacing w:after="0" w:line="360" w:lineRule="auto"/>
            <w:jc w:val="both"/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 xml:space="preserve">usługi </w:t>
          </w:r>
          <w:r w:rsidR="002948EE">
            <w:rPr>
              <w:rFonts w:ascii="Verdana" w:hAnsi="Verdana"/>
              <w:sz w:val="20"/>
              <w:szCs w:val="20"/>
            </w:rPr>
            <w:t>polegającej</w:t>
          </w:r>
          <w:r w:rsidR="002948EE" w:rsidRPr="00F23F1F">
            <w:rPr>
              <w:rFonts w:ascii="Verdana" w:hAnsi="Verdana"/>
              <w:sz w:val="20"/>
              <w:szCs w:val="20"/>
            </w:rPr>
            <w:t xml:space="preserve"> na aktualizacji użytków na działkach:</w:t>
          </w:r>
          <w:r w:rsidR="002948EE" w:rsidRPr="0010784D">
            <w:rPr>
              <w:rFonts w:ascii="Verdana" w:hAnsi="Verdana"/>
              <w:b/>
              <w:sz w:val="20"/>
              <w:szCs w:val="20"/>
            </w:rPr>
            <w:t xml:space="preserve">  </w:t>
          </w:r>
          <w:r w:rsidR="002948EE" w:rsidRPr="006701B7">
            <w:rPr>
              <w:rFonts w:ascii="Verdana" w:hAnsi="Verdana"/>
              <w:sz w:val="20"/>
              <w:szCs w:val="20"/>
            </w:rPr>
            <w:t>nr 237/1 obręb Woliczno, nr 49/1 obręb Jankowo, nr 327/1 obręb m. Drawsko Pomorskie 11, nr 72/1, 73/1, 75/1, 77/1 obręb m. Drawsko Pomorskie 10; nr 247/21 obręb Daleszewo; nr 609/1 i nr 612/1 obręb 4248 Szczecin, nr 47/1 obręb 4117 Szczecin, nr 102/4 obręb 4146 Szczecin, nr 110/3, 107/8 obręb 4246 Szczecin</w:t>
          </w:r>
          <w:r w:rsidR="002948EE">
            <w:rPr>
              <w:rFonts w:ascii="Verdana" w:hAnsi="Verdana"/>
              <w:sz w:val="20"/>
              <w:szCs w:val="20"/>
            </w:rPr>
            <w:t>.</w:t>
          </w:r>
        </w:p>
      </w:sdtContent>
    </w:sdt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1B1301" w:rsidRDefault="001B1301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89" w:rsidRDefault="00AA6489" w:rsidP="009172A5">
      <w:pPr>
        <w:spacing w:after="0" w:line="240" w:lineRule="auto"/>
      </w:pPr>
      <w:r>
        <w:separator/>
      </w:r>
    </w:p>
  </w:endnote>
  <w:endnote w:type="continuationSeparator" w:id="0">
    <w:p w:rsidR="00AA6489" w:rsidRDefault="00AA648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89" w:rsidRDefault="00AA6489" w:rsidP="009172A5">
      <w:pPr>
        <w:spacing w:after="0" w:line="240" w:lineRule="auto"/>
      </w:pPr>
      <w:r>
        <w:separator/>
      </w:r>
    </w:p>
  </w:footnote>
  <w:footnote w:type="continuationSeparator" w:id="0">
    <w:p w:rsidR="00AA6489" w:rsidRDefault="00AA6489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5718C"/>
    <w:rsid w:val="001900ED"/>
    <w:rsid w:val="00190362"/>
    <w:rsid w:val="001B0E47"/>
    <w:rsid w:val="001B1301"/>
    <w:rsid w:val="001F26F9"/>
    <w:rsid w:val="002164D9"/>
    <w:rsid w:val="002244DE"/>
    <w:rsid w:val="00234D39"/>
    <w:rsid w:val="002948EE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3D19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9071E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A6489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00FC2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68A6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356879"/>
    <w:rsid w:val="0044773C"/>
    <w:rsid w:val="00661EE7"/>
    <w:rsid w:val="00863A59"/>
    <w:rsid w:val="00B517B3"/>
    <w:rsid w:val="00C66066"/>
    <w:rsid w:val="00D77F21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7F21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  <w:style w:type="paragraph" w:customStyle="1" w:styleId="95DE62427A55403FBF2C95B846E9D566">
    <w:name w:val="95DE62427A55403FBF2C95B846E9D566"/>
    <w:rsid w:val="00D77F21"/>
  </w:style>
  <w:style w:type="paragraph" w:customStyle="1" w:styleId="B2C075B99179472F8573CEBD1CB13243">
    <w:name w:val="B2C075B99179472F8573CEBD1CB13243"/>
    <w:rsid w:val="00D77F21"/>
  </w:style>
  <w:style w:type="paragraph" w:customStyle="1" w:styleId="FC8D2AC3E4854F99A3DE6C9F55FA870D">
    <w:name w:val="FC8D2AC3E4854F99A3DE6C9F55FA870D"/>
    <w:rsid w:val="00D77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1E22-64F4-4B13-BAC7-3509260E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9</cp:revision>
  <cp:lastPrinted>2019-01-04T09:04:00Z</cp:lastPrinted>
  <dcterms:created xsi:type="dcterms:W3CDTF">2023-05-30T08:55:00Z</dcterms:created>
  <dcterms:modified xsi:type="dcterms:W3CDTF">2024-05-24T05:03:00Z</dcterms:modified>
</cp:coreProperties>
</file>