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DCCB2" w14:textId="77777777" w:rsidR="00713C1D" w:rsidRPr="009A136F" w:rsidRDefault="00141E5F" w:rsidP="009A136F">
      <w:pPr>
        <w:tabs>
          <w:tab w:val="center" w:pos="1755"/>
        </w:tabs>
        <w:spacing w:after="0" w:line="259" w:lineRule="auto"/>
        <w:ind w:left="0" w:right="0" w:firstLine="0"/>
        <w:jc w:val="left"/>
        <w:rPr>
          <w:rFonts w:asciiTheme="minorHAnsi" w:hAnsiTheme="minorHAnsi" w:cstheme="minorHAnsi"/>
          <w:sz w:val="24"/>
        </w:rPr>
      </w:pPr>
      <w:r>
        <w:rPr>
          <w:b/>
          <w:sz w:val="32"/>
        </w:rPr>
        <w:t xml:space="preserve"> </w:t>
      </w:r>
      <w:r>
        <w:rPr>
          <w:b/>
          <w:sz w:val="32"/>
        </w:rPr>
        <w:tab/>
      </w:r>
      <w:r>
        <w:rPr>
          <w:noProof/>
        </w:rPr>
        <w:drawing>
          <wp:inline distT="0" distB="0" distL="0" distR="0" wp14:anchorId="19FF3B9C" wp14:editId="6F9E809A">
            <wp:extent cx="605155" cy="571500"/>
            <wp:effectExtent l="0" t="0" r="0" b="0"/>
            <wp:docPr id="25" name="Pictur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515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32"/>
        </w:rPr>
        <w:t xml:space="preserve"> </w:t>
      </w:r>
    </w:p>
    <w:p w14:paraId="1F42CC9D" w14:textId="77777777" w:rsidR="00713C1D" w:rsidRPr="009A136F" w:rsidRDefault="00141E5F" w:rsidP="009A136F">
      <w:pPr>
        <w:spacing w:after="0" w:line="259" w:lineRule="auto"/>
        <w:ind w:left="-5" w:right="0"/>
        <w:jc w:val="left"/>
        <w:rPr>
          <w:rFonts w:asciiTheme="minorHAnsi" w:hAnsiTheme="minorHAnsi" w:cstheme="minorHAnsi"/>
          <w:sz w:val="24"/>
        </w:rPr>
      </w:pPr>
      <w:r w:rsidRPr="009A136F">
        <w:rPr>
          <w:rFonts w:asciiTheme="minorHAnsi" w:hAnsiTheme="minorHAnsi" w:cstheme="minorHAnsi"/>
          <w:b/>
          <w:sz w:val="24"/>
        </w:rPr>
        <w:t xml:space="preserve">REGIONALNY DYREKTOR </w:t>
      </w:r>
    </w:p>
    <w:p w14:paraId="60B077ED" w14:textId="77777777" w:rsidR="00713C1D" w:rsidRPr="009A136F" w:rsidRDefault="00141E5F" w:rsidP="009A136F">
      <w:pPr>
        <w:spacing w:after="66" w:line="259" w:lineRule="auto"/>
        <w:ind w:left="-5" w:right="0"/>
        <w:jc w:val="left"/>
        <w:rPr>
          <w:rFonts w:asciiTheme="minorHAnsi" w:hAnsiTheme="minorHAnsi" w:cstheme="minorHAnsi"/>
          <w:sz w:val="24"/>
        </w:rPr>
      </w:pPr>
      <w:r w:rsidRPr="009A136F">
        <w:rPr>
          <w:rFonts w:asciiTheme="minorHAnsi" w:hAnsiTheme="minorHAnsi" w:cstheme="minorHAnsi"/>
          <w:b/>
          <w:sz w:val="24"/>
        </w:rPr>
        <w:t>OCHRONY ŚRODOWISKA</w:t>
      </w:r>
      <w:r w:rsidRPr="009A136F">
        <w:rPr>
          <w:rFonts w:asciiTheme="minorHAnsi" w:eastAsia="Calibri" w:hAnsiTheme="minorHAnsi" w:cstheme="minorHAnsi"/>
          <w:sz w:val="24"/>
        </w:rPr>
        <w:t xml:space="preserve"> </w:t>
      </w:r>
    </w:p>
    <w:p w14:paraId="6CF5B794" w14:textId="77777777" w:rsidR="00713C1D" w:rsidRPr="009A136F" w:rsidRDefault="00141E5F" w:rsidP="009A136F">
      <w:pPr>
        <w:tabs>
          <w:tab w:val="center" w:pos="1559"/>
        </w:tabs>
        <w:spacing w:after="0" w:line="259" w:lineRule="auto"/>
        <w:ind w:left="-15" w:right="0" w:firstLine="0"/>
        <w:jc w:val="left"/>
        <w:rPr>
          <w:rFonts w:asciiTheme="minorHAnsi" w:hAnsiTheme="minorHAnsi" w:cstheme="minorHAnsi"/>
          <w:color w:val="auto"/>
          <w:sz w:val="24"/>
        </w:rPr>
      </w:pPr>
      <w:r w:rsidRPr="009A136F">
        <w:rPr>
          <w:rFonts w:asciiTheme="minorHAnsi" w:hAnsiTheme="minorHAnsi" w:cstheme="minorHAnsi"/>
          <w:b/>
          <w:sz w:val="24"/>
        </w:rPr>
        <w:t xml:space="preserve"> </w:t>
      </w:r>
      <w:r w:rsidRPr="009A136F">
        <w:rPr>
          <w:rFonts w:asciiTheme="minorHAnsi" w:hAnsiTheme="minorHAnsi" w:cstheme="minorHAnsi"/>
          <w:b/>
          <w:sz w:val="24"/>
        </w:rPr>
        <w:tab/>
        <w:t xml:space="preserve">W KIELCACH </w:t>
      </w:r>
    </w:p>
    <w:p w14:paraId="2990ABF7" w14:textId="28FE22DC" w:rsidR="00713C1D" w:rsidRPr="009A136F" w:rsidRDefault="00141E5F" w:rsidP="009A136F">
      <w:pPr>
        <w:spacing w:after="25" w:line="259" w:lineRule="auto"/>
        <w:ind w:left="0" w:right="116" w:firstLine="0"/>
        <w:jc w:val="left"/>
        <w:rPr>
          <w:rFonts w:asciiTheme="minorHAnsi" w:hAnsiTheme="minorHAnsi" w:cstheme="minorHAnsi"/>
          <w:color w:val="auto"/>
          <w:sz w:val="24"/>
        </w:rPr>
      </w:pPr>
      <w:r w:rsidRPr="009A136F">
        <w:rPr>
          <w:rFonts w:asciiTheme="minorHAnsi" w:hAnsiTheme="minorHAnsi" w:cstheme="minorHAnsi"/>
          <w:color w:val="auto"/>
          <w:sz w:val="24"/>
        </w:rPr>
        <w:t xml:space="preserve">      Kielce, dnia </w:t>
      </w:r>
      <w:r w:rsidR="00F01451" w:rsidRPr="009A136F">
        <w:rPr>
          <w:rFonts w:asciiTheme="minorHAnsi" w:hAnsiTheme="minorHAnsi" w:cstheme="minorHAnsi"/>
          <w:color w:val="auto"/>
          <w:sz w:val="24"/>
        </w:rPr>
        <w:t>13</w:t>
      </w:r>
      <w:r w:rsidR="00377B1E" w:rsidRPr="009A136F">
        <w:rPr>
          <w:rFonts w:asciiTheme="minorHAnsi" w:hAnsiTheme="minorHAnsi" w:cstheme="minorHAnsi"/>
          <w:color w:val="auto"/>
          <w:sz w:val="24"/>
        </w:rPr>
        <w:t xml:space="preserve"> </w:t>
      </w:r>
      <w:r w:rsidR="0075339E" w:rsidRPr="009A136F">
        <w:rPr>
          <w:rFonts w:asciiTheme="minorHAnsi" w:hAnsiTheme="minorHAnsi" w:cstheme="minorHAnsi"/>
          <w:color w:val="auto"/>
          <w:sz w:val="24"/>
        </w:rPr>
        <w:t>marca</w:t>
      </w:r>
      <w:r w:rsidR="00377B1E" w:rsidRPr="009A136F">
        <w:rPr>
          <w:rFonts w:asciiTheme="minorHAnsi" w:hAnsiTheme="minorHAnsi" w:cstheme="minorHAnsi"/>
          <w:color w:val="auto"/>
          <w:sz w:val="24"/>
        </w:rPr>
        <w:t xml:space="preserve"> </w:t>
      </w:r>
      <w:r w:rsidRPr="009A136F">
        <w:rPr>
          <w:rFonts w:asciiTheme="minorHAnsi" w:hAnsiTheme="minorHAnsi" w:cstheme="minorHAnsi"/>
          <w:color w:val="auto"/>
          <w:sz w:val="24"/>
        </w:rPr>
        <w:t>202</w:t>
      </w:r>
      <w:r w:rsidR="00555617" w:rsidRPr="009A136F">
        <w:rPr>
          <w:rFonts w:asciiTheme="minorHAnsi" w:hAnsiTheme="minorHAnsi" w:cstheme="minorHAnsi"/>
          <w:color w:val="auto"/>
          <w:sz w:val="24"/>
        </w:rPr>
        <w:t>6</w:t>
      </w:r>
      <w:r w:rsidRPr="009A136F">
        <w:rPr>
          <w:rFonts w:asciiTheme="minorHAnsi" w:hAnsiTheme="minorHAnsi" w:cstheme="minorHAnsi"/>
          <w:color w:val="auto"/>
          <w:sz w:val="24"/>
        </w:rPr>
        <w:t xml:space="preserve"> r.  </w:t>
      </w:r>
    </w:p>
    <w:p w14:paraId="2E21FEAB" w14:textId="2BE7FB7B" w:rsidR="00713C1D" w:rsidRPr="009A136F" w:rsidRDefault="00141E5F" w:rsidP="009A136F">
      <w:pPr>
        <w:spacing w:after="3" w:line="267" w:lineRule="auto"/>
        <w:ind w:left="19" w:right="0"/>
        <w:jc w:val="left"/>
        <w:rPr>
          <w:rFonts w:asciiTheme="minorHAnsi" w:hAnsiTheme="minorHAnsi" w:cstheme="minorHAnsi"/>
          <w:color w:val="auto"/>
          <w:sz w:val="24"/>
        </w:rPr>
      </w:pPr>
      <w:r w:rsidRPr="009A136F">
        <w:rPr>
          <w:rFonts w:asciiTheme="minorHAnsi" w:hAnsiTheme="minorHAnsi" w:cstheme="minorHAnsi"/>
          <w:color w:val="auto"/>
          <w:sz w:val="24"/>
        </w:rPr>
        <w:t>WPN-I.6</w:t>
      </w:r>
      <w:r w:rsidR="003052EF" w:rsidRPr="009A136F">
        <w:rPr>
          <w:rFonts w:asciiTheme="minorHAnsi" w:hAnsiTheme="minorHAnsi" w:cstheme="minorHAnsi"/>
          <w:color w:val="auto"/>
          <w:sz w:val="24"/>
        </w:rPr>
        <w:t>70</w:t>
      </w:r>
      <w:r w:rsidRPr="009A136F">
        <w:rPr>
          <w:rFonts w:asciiTheme="minorHAnsi" w:hAnsiTheme="minorHAnsi" w:cstheme="minorHAnsi"/>
          <w:color w:val="auto"/>
          <w:sz w:val="24"/>
        </w:rPr>
        <w:t>.</w:t>
      </w:r>
      <w:r w:rsidR="000C3060" w:rsidRPr="009A136F">
        <w:rPr>
          <w:rFonts w:asciiTheme="minorHAnsi" w:hAnsiTheme="minorHAnsi" w:cstheme="minorHAnsi"/>
          <w:color w:val="auto"/>
          <w:sz w:val="24"/>
        </w:rPr>
        <w:t>313</w:t>
      </w:r>
      <w:r w:rsidRPr="009A136F">
        <w:rPr>
          <w:rFonts w:asciiTheme="minorHAnsi" w:hAnsiTheme="minorHAnsi" w:cstheme="minorHAnsi"/>
          <w:color w:val="auto"/>
          <w:sz w:val="24"/>
        </w:rPr>
        <w:t>.202</w:t>
      </w:r>
      <w:r w:rsidR="000C3060" w:rsidRPr="009A136F">
        <w:rPr>
          <w:rFonts w:asciiTheme="minorHAnsi" w:hAnsiTheme="minorHAnsi" w:cstheme="minorHAnsi"/>
          <w:color w:val="auto"/>
          <w:sz w:val="24"/>
        </w:rPr>
        <w:t>4</w:t>
      </w:r>
      <w:r w:rsidRPr="009A136F">
        <w:rPr>
          <w:rFonts w:asciiTheme="minorHAnsi" w:hAnsiTheme="minorHAnsi" w:cstheme="minorHAnsi"/>
          <w:color w:val="auto"/>
          <w:sz w:val="24"/>
        </w:rPr>
        <w:t>.EB</w:t>
      </w:r>
      <w:r w:rsidR="007A170A" w:rsidRPr="009A136F">
        <w:rPr>
          <w:rFonts w:asciiTheme="minorHAnsi" w:hAnsiTheme="minorHAnsi" w:cstheme="minorHAnsi"/>
          <w:color w:val="auto"/>
          <w:sz w:val="24"/>
        </w:rPr>
        <w:t>.</w:t>
      </w:r>
      <w:r w:rsidR="0075339E" w:rsidRPr="009A136F">
        <w:rPr>
          <w:rFonts w:asciiTheme="minorHAnsi" w:hAnsiTheme="minorHAnsi" w:cstheme="minorHAnsi"/>
          <w:color w:val="auto"/>
          <w:sz w:val="24"/>
        </w:rPr>
        <w:t>4</w:t>
      </w:r>
    </w:p>
    <w:p w14:paraId="6933BB16" w14:textId="3981A133" w:rsidR="00713C1D" w:rsidRPr="009A136F" w:rsidRDefault="00337DEE" w:rsidP="009A136F">
      <w:pPr>
        <w:spacing w:after="10" w:line="259" w:lineRule="auto"/>
        <w:ind w:right="0"/>
        <w:jc w:val="left"/>
        <w:rPr>
          <w:rFonts w:asciiTheme="minorHAnsi" w:hAnsiTheme="minorHAnsi" w:cstheme="minorHAnsi"/>
          <w:color w:val="auto"/>
          <w:sz w:val="24"/>
        </w:rPr>
      </w:pPr>
      <w:r w:rsidRPr="009A136F">
        <w:rPr>
          <w:rFonts w:asciiTheme="minorHAnsi" w:hAnsiTheme="minorHAnsi" w:cstheme="minorHAnsi"/>
          <w:color w:val="auto"/>
          <w:sz w:val="24"/>
        </w:rPr>
        <w:t xml:space="preserve">WPN-I.6401.1.28.2026.EB   </w:t>
      </w:r>
      <w:r w:rsidRPr="009A136F">
        <w:rPr>
          <w:rFonts w:asciiTheme="minorHAnsi" w:hAnsiTheme="minorHAnsi" w:cstheme="minorHAnsi"/>
          <w:color w:val="auto"/>
          <w:sz w:val="24"/>
        </w:rPr>
        <w:tab/>
        <w:t xml:space="preserve"> </w:t>
      </w:r>
      <w:r w:rsidR="00141E5F" w:rsidRPr="009A136F">
        <w:rPr>
          <w:rFonts w:asciiTheme="minorHAnsi" w:hAnsiTheme="minorHAnsi" w:cstheme="minorHAnsi"/>
          <w:b/>
          <w:color w:val="auto"/>
          <w:sz w:val="24"/>
        </w:rPr>
        <w:t xml:space="preserve"> </w:t>
      </w:r>
      <w:r w:rsidR="00141E5F" w:rsidRPr="009A136F">
        <w:rPr>
          <w:rFonts w:asciiTheme="minorHAnsi" w:hAnsiTheme="minorHAnsi" w:cstheme="minorHAnsi"/>
          <w:color w:val="auto"/>
          <w:sz w:val="24"/>
        </w:rPr>
        <w:t xml:space="preserve"> </w:t>
      </w:r>
    </w:p>
    <w:p w14:paraId="009D3A73" w14:textId="77777777" w:rsidR="00713C1D" w:rsidRPr="009A136F" w:rsidRDefault="00141E5F" w:rsidP="009A136F">
      <w:pPr>
        <w:spacing w:after="0" w:line="259" w:lineRule="auto"/>
        <w:ind w:left="49" w:right="0" w:firstLine="0"/>
        <w:jc w:val="left"/>
        <w:rPr>
          <w:rFonts w:asciiTheme="minorHAnsi" w:hAnsiTheme="minorHAnsi" w:cstheme="minorHAnsi"/>
          <w:color w:val="auto"/>
          <w:sz w:val="24"/>
        </w:rPr>
      </w:pPr>
      <w:r w:rsidRPr="009A136F">
        <w:rPr>
          <w:rFonts w:asciiTheme="minorHAnsi" w:hAnsiTheme="minorHAnsi" w:cstheme="minorHAnsi"/>
          <w:b/>
          <w:color w:val="auto"/>
          <w:sz w:val="24"/>
        </w:rPr>
        <w:t xml:space="preserve"> </w:t>
      </w:r>
    </w:p>
    <w:p w14:paraId="109B9B93" w14:textId="77777777" w:rsidR="003052EF" w:rsidRPr="009A136F" w:rsidRDefault="003052EF" w:rsidP="009A136F">
      <w:pPr>
        <w:spacing w:after="13" w:line="259" w:lineRule="auto"/>
        <w:ind w:left="0" w:right="11" w:firstLine="0"/>
        <w:jc w:val="left"/>
        <w:rPr>
          <w:rFonts w:asciiTheme="minorHAnsi" w:hAnsiTheme="minorHAnsi" w:cstheme="minorHAnsi"/>
          <w:color w:val="auto"/>
          <w:sz w:val="24"/>
        </w:rPr>
      </w:pPr>
      <w:r w:rsidRPr="009A136F">
        <w:rPr>
          <w:rFonts w:asciiTheme="minorHAnsi" w:hAnsiTheme="minorHAnsi" w:cstheme="minorHAnsi"/>
          <w:b/>
          <w:color w:val="auto"/>
          <w:sz w:val="24"/>
        </w:rPr>
        <w:t xml:space="preserve">OBWIESZCZENIE </w:t>
      </w:r>
    </w:p>
    <w:p w14:paraId="3CAC12DF" w14:textId="77777777" w:rsidR="003052EF" w:rsidRPr="009A136F" w:rsidRDefault="003052EF" w:rsidP="009A136F">
      <w:pPr>
        <w:spacing w:after="51" w:line="259" w:lineRule="auto"/>
        <w:ind w:left="79" w:right="0" w:firstLine="0"/>
        <w:jc w:val="left"/>
        <w:rPr>
          <w:rFonts w:asciiTheme="minorHAnsi" w:hAnsiTheme="minorHAnsi" w:cstheme="minorHAnsi"/>
          <w:color w:val="auto"/>
          <w:sz w:val="24"/>
        </w:rPr>
      </w:pPr>
      <w:r w:rsidRPr="009A136F">
        <w:rPr>
          <w:rFonts w:asciiTheme="minorHAnsi" w:hAnsiTheme="minorHAnsi" w:cstheme="minorHAnsi"/>
          <w:color w:val="auto"/>
          <w:sz w:val="24"/>
        </w:rPr>
        <w:t xml:space="preserve"> </w:t>
      </w:r>
    </w:p>
    <w:p w14:paraId="71140E69" w14:textId="16595A03" w:rsidR="003052EF" w:rsidRPr="009A136F" w:rsidRDefault="003052EF" w:rsidP="009A136F">
      <w:pPr>
        <w:tabs>
          <w:tab w:val="center" w:pos="953"/>
          <w:tab w:val="center" w:pos="1784"/>
          <w:tab w:val="center" w:pos="2385"/>
          <w:tab w:val="center" w:pos="3138"/>
          <w:tab w:val="center" w:pos="3739"/>
          <w:tab w:val="center" w:pos="4231"/>
          <w:tab w:val="center" w:pos="4779"/>
          <w:tab w:val="center" w:pos="5500"/>
          <w:tab w:val="center" w:pos="6385"/>
          <w:tab w:val="center" w:pos="6972"/>
          <w:tab w:val="center" w:pos="7672"/>
          <w:tab w:val="right" w:pos="9077"/>
        </w:tabs>
        <w:spacing w:after="13" w:line="259" w:lineRule="auto"/>
        <w:ind w:left="-15" w:right="0" w:firstLine="0"/>
        <w:jc w:val="left"/>
        <w:rPr>
          <w:rFonts w:asciiTheme="minorHAnsi" w:hAnsiTheme="minorHAnsi" w:cstheme="minorHAnsi"/>
          <w:color w:val="auto"/>
          <w:sz w:val="24"/>
        </w:rPr>
      </w:pPr>
      <w:r w:rsidRPr="009A136F">
        <w:rPr>
          <w:rFonts w:asciiTheme="minorHAnsi" w:hAnsiTheme="minorHAnsi" w:cstheme="minorHAnsi"/>
          <w:color w:val="auto"/>
          <w:sz w:val="24"/>
        </w:rPr>
        <w:t xml:space="preserve">Na </w:t>
      </w:r>
      <w:r w:rsidRPr="009A136F">
        <w:rPr>
          <w:rFonts w:asciiTheme="minorHAnsi" w:hAnsiTheme="minorHAnsi" w:cstheme="minorHAnsi"/>
          <w:color w:val="auto"/>
          <w:sz w:val="24"/>
        </w:rPr>
        <w:tab/>
        <w:t xml:space="preserve">podstawie </w:t>
      </w:r>
      <w:r w:rsidRPr="009A136F">
        <w:rPr>
          <w:rFonts w:asciiTheme="minorHAnsi" w:hAnsiTheme="minorHAnsi" w:cstheme="minorHAnsi"/>
          <w:color w:val="auto"/>
          <w:sz w:val="24"/>
        </w:rPr>
        <w:tab/>
        <w:t xml:space="preserve">art. </w:t>
      </w:r>
      <w:r w:rsidRPr="009A136F">
        <w:rPr>
          <w:rFonts w:asciiTheme="minorHAnsi" w:hAnsiTheme="minorHAnsi" w:cstheme="minorHAnsi"/>
          <w:color w:val="auto"/>
          <w:sz w:val="24"/>
        </w:rPr>
        <w:tab/>
        <w:t xml:space="preserve">118 a </w:t>
      </w:r>
      <w:r w:rsidRPr="009A136F">
        <w:rPr>
          <w:rFonts w:asciiTheme="minorHAnsi" w:hAnsiTheme="minorHAnsi" w:cstheme="minorHAnsi"/>
          <w:color w:val="auto"/>
          <w:sz w:val="24"/>
        </w:rPr>
        <w:tab/>
        <w:t xml:space="preserve">ustawy </w:t>
      </w:r>
      <w:r w:rsidRPr="009A136F">
        <w:rPr>
          <w:rFonts w:asciiTheme="minorHAnsi" w:hAnsiTheme="minorHAnsi" w:cstheme="minorHAnsi"/>
          <w:color w:val="auto"/>
          <w:sz w:val="24"/>
        </w:rPr>
        <w:tab/>
        <w:t xml:space="preserve">z </w:t>
      </w:r>
      <w:r w:rsidRPr="009A136F">
        <w:rPr>
          <w:rFonts w:asciiTheme="minorHAnsi" w:hAnsiTheme="minorHAnsi" w:cstheme="minorHAnsi"/>
          <w:color w:val="auto"/>
          <w:sz w:val="24"/>
        </w:rPr>
        <w:tab/>
        <w:t xml:space="preserve">dnia </w:t>
      </w:r>
      <w:r w:rsidRPr="009A136F">
        <w:rPr>
          <w:rFonts w:asciiTheme="minorHAnsi" w:hAnsiTheme="minorHAnsi" w:cstheme="minorHAnsi"/>
          <w:color w:val="auto"/>
          <w:sz w:val="24"/>
        </w:rPr>
        <w:tab/>
        <w:t xml:space="preserve">16 </w:t>
      </w:r>
      <w:r w:rsidRPr="009A136F">
        <w:rPr>
          <w:rFonts w:asciiTheme="minorHAnsi" w:hAnsiTheme="minorHAnsi" w:cstheme="minorHAnsi"/>
          <w:color w:val="auto"/>
          <w:sz w:val="24"/>
        </w:rPr>
        <w:tab/>
        <w:t xml:space="preserve">kwietnia </w:t>
      </w:r>
      <w:r w:rsidRPr="009A136F">
        <w:rPr>
          <w:rFonts w:asciiTheme="minorHAnsi" w:hAnsiTheme="minorHAnsi" w:cstheme="minorHAnsi"/>
          <w:color w:val="auto"/>
          <w:sz w:val="24"/>
        </w:rPr>
        <w:tab/>
        <w:t xml:space="preserve">2004 r. </w:t>
      </w:r>
      <w:r w:rsidRPr="009A136F">
        <w:rPr>
          <w:rFonts w:asciiTheme="minorHAnsi" w:hAnsiTheme="minorHAnsi" w:cstheme="minorHAnsi"/>
          <w:color w:val="auto"/>
          <w:sz w:val="24"/>
        </w:rPr>
        <w:tab/>
        <w:t xml:space="preserve">o </w:t>
      </w:r>
      <w:r w:rsidRPr="009A136F">
        <w:rPr>
          <w:rFonts w:asciiTheme="minorHAnsi" w:hAnsiTheme="minorHAnsi" w:cstheme="minorHAnsi"/>
          <w:color w:val="auto"/>
          <w:sz w:val="24"/>
        </w:rPr>
        <w:tab/>
        <w:t xml:space="preserve">ochronie </w:t>
      </w:r>
      <w:r w:rsidRPr="009A136F">
        <w:rPr>
          <w:rFonts w:asciiTheme="minorHAnsi" w:hAnsiTheme="minorHAnsi" w:cstheme="minorHAnsi"/>
          <w:color w:val="auto"/>
          <w:sz w:val="24"/>
        </w:rPr>
        <w:tab/>
        <w:t>przyrody</w:t>
      </w:r>
      <w:r w:rsidR="00BF028F" w:rsidRPr="009A136F">
        <w:rPr>
          <w:rFonts w:asciiTheme="minorHAnsi" w:hAnsiTheme="minorHAnsi" w:cstheme="minorHAnsi"/>
          <w:color w:val="auto"/>
          <w:sz w:val="24"/>
        </w:rPr>
        <w:t xml:space="preserve"> </w:t>
      </w:r>
      <w:r w:rsidRPr="009A136F">
        <w:rPr>
          <w:rFonts w:asciiTheme="minorHAnsi" w:hAnsiTheme="minorHAnsi" w:cstheme="minorHAnsi"/>
          <w:color w:val="auto"/>
          <w:sz w:val="24"/>
        </w:rPr>
        <w:t>(Dz. U. 202</w:t>
      </w:r>
      <w:r w:rsidR="00555617" w:rsidRPr="009A136F">
        <w:rPr>
          <w:rFonts w:asciiTheme="minorHAnsi" w:hAnsiTheme="minorHAnsi" w:cstheme="minorHAnsi"/>
          <w:color w:val="auto"/>
          <w:sz w:val="24"/>
        </w:rPr>
        <w:t>6</w:t>
      </w:r>
      <w:r w:rsidRPr="009A136F">
        <w:rPr>
          <w:rFonts w:asciiTheme="minorHAnsi" w:hAnsiTheme="minorHAnsi" w:cstheme="minorHAnsi"/>
          <w:color w:val="auto"/>
          <w:sz w:val="24"/>
        </w:rPr>
        <w:t xml:space="preserve"> r., poz. 1</w:t>
      </w:r>
      <w:r w:rsidR="00555617" w:rsidRPr="009A136F">
        <w:rPr>
          <w:rFonts w:asciiTheme="minorHAnsi" w:hAnsiTheme="minorHAnsi" w:cstheme="minorHAnsi"/>
          <w:color w:val="auto"/>
          <w:sz w:val="24"/>
        </w:rPr>
        <w:t>3</w:t>
      </w:r>
      <w:r w:rsidRPr="009A136F">
        <w:rPr>
          <w:rFonts w:asciiTheme="minorHAnsi" w:hAnsiTheme="minorHAnsi" w:cstheme="minorHAnsi"/>
          <w:color w:val="auto"/>
          <w:sz w:val="24"/>
        </w:rPr>
        <w:t xml:space="preserve">) oraz art. 33 ustawy z dnia 3 października 2008 r. o udostępnianiu informacji </w:t>
      </w:r>
      <w:r w:rsidR="00555617" w:rsidRPr="009A136F">
        <w:rPr>
          <w:rFonts w:asciiTheme="minorHAnsi" w:hAnsiTheme="minorHAnsi" w:cstheme="minorHAnsi"/>
          <w:color w:val="auto"/>
          <w:sz w:val="24"/>
        </w:rPr>
        <w:br/>
      </w:r>
      <w:r w:rsidRPr="009A136F">
        <w:rPr>
          <w:rFonts w:asciiTheme="minorHAnsi" w:hAnsiTheme="minorHAnsi" w:cstheme="minorHAnsi"/>
          <w:color w:val="auto"/>
          <w:sz w:val="24"/>
        </w:rPr>
        <w:t xml:space="preserve">o środowisku i jego ochronie, udziale społeczeństwa w ochronie środowiska oraz o ocenach oddziaływania na środowisko (Dz.U. 2024 r., poz. 1112  ze zm.) </w:t>
      </w:r>
    </w:p>
    <w:p w14:paraId="1F98EB83" w14:textId="77777777" w:rsidR="00713C1D" w:rsidRPr="009A136F" w:rsidRDefault="00141E5F" w:rsidP="009A136F">
      <w:pPr>
        <w:spacing w:after="10" w:line="259" w:lineRule="auto"/>
        <w:ind w:right="0"/>
        <w:jc w:val="left"/>
        <w:rPr>
          <w:rFonts w:asciiTheme="minorHAnsi" w:hAnsiTheme="minorHAnsi" w:cstheme="minorHAnsi"/>
          <w:color w:val="auto"/>
          <w:sz w:val="24"/>
        </w:rPr>
      </w:pPr>
      <w:r w:rsidRPr="009A136F">
        <w:rPr>
          <w:rFonts w:asciiTheme="minorHAnsi" w:hAnsiTheme="minorHAnsi" w:cstheme="minorHAnsi"/>
          <w:color w:val="auto"/>
          <w:sz w:val="24"/>
        </w:rPr>
        <w:t xml:space="preserve">  </w:t>
      </w:r>
    </w:p>
    <w:p w14:paraId="2ABD2399" w14:textId="5DAC8D70" w:rsidR="003052EF" w:rsidRPr="009A136F" w:rsidRDefault="00956934" w:rsidP="009A136F">
      <w:pPr>
        <w:spacing w:after="13" w:line="259" w:lineRule="auto"/>
        <w:ind w:right="7" w:firstLine="0"/>
        <w:jc w:val="left"/>
        <w:rPr>
          <w:rFonts w:asciiTheme="minorHAnsi" w:hAnsiTheme="minorHAnsi" w:cstheme="minorHAnsi"/>
          <w:sz w:val="24"/>
        </w:rPr>
      </w:pPr>
      <w:r w:rsidRPr="009A136F">
        <w:rPr>
          <w:rFonts w:asciiTheme="minorHAnsi" w:hAnsiTheme="minorHAnsi" w:cstheme="minorHAnsi"/>
          <w:color w:val="FFFFFF" w:themeColor="background1"/>
          <w:sz w:val="24"/>
        </w:rPr>
        <w:t>I</w:t>
      </w:r>
      <w:r w:rsidR="003052EF" w:rsidRPr="009A136F">
        <w:rPr>
          <w:rFonts w:asciiTheme="minorHAnsi" w:hAnsiTheme="minorHAnsi" w:cstheme="minorHAnsi"/>
          <w:b/>
          <w:sz w:val="24"/>
        </w:rPr>
        <w:t xml:space="preserve"> Regionalny Dyrektor Ochrony Środowiska w Kielcach  </w:t>
      </w:r>
    </w:p>
    <w:p w14:paraId="350B7A9A" w14:textId="77777777" w:rsidR="003052EF" w:rsidRPr="009A136F" w:rsidRDefault="003052EF" w:rsidP="009A136F">
      <w:pPr>
        <w:spacing w:after="15" w:line="259" w:lineRule="auto"/>
        <w:ind w:left="0" w:right="0" w:firstLine="0"/>
        <w:jc w:val="left"/>
        <w:rPr>
          <w:rFonts w:asciiTheme="minorHAnsi" w:hAnsiTheme="minorHAnsi" w:cstheme="minorHAnsi"/>
          <w:sz w:val="24"/>
        </w:rPr>
      </w:pPr>
      <w:r w:rsidRPr="009A136F">
        <w:rPr>
          <w:rFonts w:asciiTheme="minorHAnsi" w:hAnsiTheme="minorHAnsi" w:cstheme="minorHAnsi"/>
          <w:sz w:val="24"/>
        </w:rPr>
        <w:t xml:space="preserve"> </w:t>
      </w:r>
    </w:p>
    <w:p w14:paraId="146B2D81" w14:textId="182F6BF3" w:rsidR="003052EF" w:rsidRPr="009A136F" w:rsidRDefault="003052EF" w:rsidP="009A136F">
      <w:pPr>
        <w:spacing w:after="5" w:line="265" w:lineRule="auto"/>
        <w:ind w:left="-15" w:right="0" w:firstLine="2"/>
        <w:jc w:val="left"/>
        <w:rPr>
          <w:rFonts w:asciiTheme="minorHAnsi" w:hAnsiTheme="minorHAnsi" w:cstheme="minorHAnsi"/>
          <w:color w:val="auto"/>
          <w:sz w:val="24"/>
        </w:rPr>
      </w:pPr>
      <w:r w:rsidRPr="009A136F">
        <w:rPr>
          <w:rFonts w:asciiTheme="minorHAnsi" w:hAnsiTheme="minorHAnsi" w:cstheme="minorHAnsi"/>
          <w:color w:val="auto"/>
          <w:sz w:val="24"/>
        </w:rPr>
        <w:t xml:space="preserve">zawiadamia o możliwości </w:t>
      </w:r>
      <w:r w:rsidR="0046285B" w:rsidRPr="009A136F">
        <w:rPr>
          <w:rFonts w:asciiTheme="minorHAnsi" w:hAnsiTheme="minorHAnsi" w:cstheme="minorHAnsi"/>
          <w:color w:val="auto"/>
          <w:sz w:val="24"/>
        </w:rPr>
        <w:t xml:space="preserve">składania uwag i wniosków w ramach </w:t>
      </w:r>
      <w:r w:rsidRPr="009A136F">
        <w:rPr>
          <w:rFonts w:asciiTheme="minorHAnsi" w:hAnsiTheme="minorHAnsi" w:cstheme="minorHAnsi"/>
          <w:color w:val="auto"/>
          <w:sz w:val="24"/>
        </w:rPr>
        <w:t xml:space="preserve">udziału społeczeństwa w postępowaniu </w:t>
      </w:r>
      <w:r w:rsidR="00BF028F" w:rsidRPr="009A136F">
        <w:rPr>
          <w:rFonts w:asciiTheme="minorHAnsi" w:hAnsiTheme="minorHAnsi" w:cstheme="minorHAnsi"/>
          <w:color w:val="auto"/>
          <w:sz w:val="24"/>
        </w:rPr>
        <w:br/>
      </w:r>
      <w:r w:rsidRPr="009A136F">
        <w:rPr>
          <w:rFonts w:asciiTheme="minorHAnsi" w:hAnsiTheme="minorHAnsi" w:cstheme="minorHAnsi"/>
          <w:color w:val="auto"/>
          <w:sz w:val="24"/>
        </w:rPr>
        <w:t xml:space="preserve">w sprawie oceny oddziaływania zamierzenia polegającego na: </w:t>
      </w:r>
      <w:r w:rsidR="000C3060" w:rsidRPr="009A136F">
        <w:rPr>
          <w:rFonts w:asciiTheme="minorHAnsi" w:hAnsiTheme="minorHAnsi" w:cstheme="minorHAnsi"/>
          <w:b/>
          <w:bCs/>
          <w:color w:val="auto"/>
          <w:sz w:val="24"/>
        </w:rPr>
        <w:t xml:space="preserve">budowie wylotu z sieci kanalizacji deszczowej w celu odwodnienia rozbudowywanej drogi powiatowej nr 1637T w </w:t>
      </w:r>
      <w:proofErr w:type="spellStart"/>
      <w:r w:rsidR="000C3060" w:rsidRPr="009A136F">
        <w:rPr>
          <w:rFonts w:asciiTheme="minorHAnsi" w:hAnsiTheme="minorHAnsi" w:cstheme="minorHAnsi"/>
          <w:b/>
          <w:bCs/>
          <w:color w:val="auto"/>
          <w:sz w:val="24"/>
        </w:rPr>
        <w:t>msc</w:t>
      </w:r>
      <w:proofErr w:type="spellEnd"/>
      <w:r w:rsidR="000C3060" w:rsidRPr="009A136F">
        <w:rPr>
          <w:rFonts w:asciiTheme="minorHAnsi" w:hAnsiTheme="minorHAnsi" w:cstheme="minorHAnsi"/>
          <w:b/>
          <w:bCs/>
          <w:color w:val="auto"/>
          <w:sz w:val="24"/>
        </w:rPr>
        <w:t xml:space="preserve">. Ruda Kościelna, na działce nr </w:t>
      </w:r>
      <w:proofErr w:type="spellStart"/>
      <w:r w:rsidR="000C3060" w:rsidRPr="009A136F">
        <w:rPr>
          <w:rFonts w:asciiTheme="minorHAnsi" w:hAnsiTheme="minorHAnsi" w:cstheme="minorHAnsi"/>
          <w:b/>
          <w:bCs/>
          <w:color w:val="auto"/>
          <w:sz w:val="24"/>
        </w:rPr>
        <w:t>ewid</w:t>
      </w:r>
      <w:proofErr w:type="spellEnd"/>
      <w:r w:rsidR="000C3060" w:rsidRPr="009A136F">
        <w:rPr>
          <w:rFonts w:asciiTheme="minorHAnsi" w:hAnsiTheme="minorHAnsi" w:cstheme="minorHAnsi"/>
          <w:b/>
          <w:bCs/>
          <w:color w:val="auto"/>
          <w:sz w:val="24"/>
        </w:rPr>
        <w:t>. 459, obręb 0015 Ruda Kościelna, gm. Ćmielów</w:t>
      </w:r>
      <w:r w:rsidR="000C3060" w:rsidRPr="009A136F">
        <w:rPr>
          <w:rFonts w:asciiTheme="minorHAnsi" w:hAnsiTheme="minorHAnsi" w:cstheme="minorHAnsi"/>
          <w:color w:val="auto"/>
          <w:sz w:val="24"/>
        </w:rPr>
        <w:t xml:space="preserve"> </w:t>
      </w:r>
      <w:r w:rsidRPr="009A136F">
        <w:rPr>
          <w:rFonts w:asciiTheme="minorHAnsi" w:hAnsiTheme="minorHAnsi" w:cstheme="minorHAnsi"/>
          <w:color w:val="auto"/>
          <w:sz w:val="24"/>
        </w:rPr>
        <w:t xml:space="preserve">na obszar Natura 2000 Dolina </w:t>
      </w:r>
      <w:r w:rsidR="000C3060" w:rsidRPr="009A136F">
        <w:rPr>
          <w:rFonts w:asciiTheme="minorHAnsi" w:hAnsiTheme="minorHAnsi" w:cstheme="minorHAnsi"/>
          <w:color w:val="auto"/>
          <w:sz w:val="24"/>
        </w:rPr>
        <w:t>Kamiennej</w:t>
      </w:r>
      <w:r w:rsidRPr="009A136F">
        <w:rPr>
          <w:rFonts w:asciiTheme="minorHAnsi" w:hAnsiTheme="minorHAnsi" w:cstheme="minorHAnsi"/>
          <w:color w:val="auto"/>
          <w:sz w:val="24"/>
        </w:rPr>
        <w:t xml:space="preserve"> PLH26001</w:t>
      </w:r>
      <w:r w:rsidR="000C3060" w:rsidRPr="009A136F">
        <w:rPr>
          <w:rFonts w:asciiTheme="minorHAnsi" w:hAnsiTheme="minorHAnsi" w:cstheme="minorHAnsi"/>
          <w:color w:val="auto"/>
          <w:sz w:val="24"/>
        </w:rPr>
        <w:t>9</w:t>
      </w:r>
      <w:r w:rsidRPr="009A136F">
        <w:rPr>
          <w:rFonts w:asciiTheme="minorHAnsi" w:hAnsiTheme="minorHAnsi" w:cstheme="minorHAnsi"/>
          <w:color w:val="auto"/>
          <w:sz w:val="24"/>
        </w:rPr>
        <w:t xml:space="preserve">. Postępowanie prowadzone jest na wniosek </w:t>
      </w:r>
      <w:r w:rsidR="001C01C6" w:rsidRPr="009A136F">
        <w:rPr>
          <w:rFonts w:asciiTheme="minorHAnsi" w:hAnsiTheme="minorHAnsi" w:cstheme="minorHAnsi"/>
          <w:color w:val="auto"/>
          <w:sz w:val="24"/>
        </w:rPr>
        <w:t>p</w:t>
      </w:r>
      <w:r w:rsidR="000C3060" w:rsidRPr="009A136F">
        <w:rPr>
          <w:rFonts w:asciiTheme="minorHAnsi" w:hAnsiTheme="minorHAnsi" w:cstheme="minorHAnsi"/>
          <w:color w:val="auto"/>
          <w:sz w:val="24"/>
        </w:rPr>
        <w:t xml:space="preserve">owiatu </w:t>
      </w:r>
      <w:r w:rsidR="001C01C6" w:rsidRPr="009A136F">
        <w:rPr>
          <w:rFonts w:asciiTheme="minorHAnsi" w:hAnsiTheme="minorHAnsi" w:cstheme="minorHAnsi"/>
          <w:color w:val="auto"/>
          <w:sz w:val="24"/>
        </w:rPr>
        <w:t>o</w:t>
      </w:r>
      <w:r w:rsidR="000C3060" w:rsidRPr="009A136F">
        <w:rPr>
          <w:rFonts w:asciiTheme="minorHAnsi" w:hAnsiTheme="minorHAnsi" w:cstheme="minorHAnsi"/>
          <w:color w:val="auto"/>
          <w:sz w:val="24"/>
        </w:rPr>
        <w:t xml:space="preserve">strowieckiego, </w:t>
      </w:r>
      <w:r w:rsidR="00BF028F" w:rsidRPr="009A136F">
        <w:rPr>
          <w:rFonts w:asciiTheme="minorHAnsi" w:hAnsiTheme="minorHAnsi" w:cstheme="minorHAnsi"/>
          <w:color w:val="auto"/>
          <w:sz w:val="24"/>
        </w:rPr>
        <w:br/>
      </w:r>
      <w:r w:rsidR="000C3060" w:rsidRPr="009A136F">
        <w:rPr>
          <w:rFonts w:asciiTheme="minorHAnsi" w:hAnsiTheme="minorHAnsi" w:cstheme="minorHAnsi"/>
          <w:color w:val="auto"/>
          <w:sz w:val="24"/>
        </w:rPr>
        <w:t>ul. Iłżecka 37, 27-400 Ostrowiec Świętokrzyski działającego przez pełnomocnika Pana Kamila Rękasa IDEA PROJEKT, ul. Staszica 1 lokal 207, 25-008 Kielce.</w:t>
      </w:r>
    </w:p>
    <w:p w14:paraId="6EBD733F" w14:textId="34459A29" w:rsidR="003052EF" w:rsidRPr="009A136F" w:rsidRDefault="003052EF" w:rsidP="009A136F">
      <w:pPr>
        <w:spacing w:after="55" w:line="265" w:lineRule="auto"/>
        <w:ind w:left="-15" w:right="0" w:firstLine="708"/>
        <w:jc w:val="left"/>
        <w:rPr>
          <w:rFonts w:asciiTheme="minorHAnsi" w:hAnsiTheme="minorHAnsi" w:cstheme="minorHAnsi"/>
          <w:color w:val="auto"/>
          <w:sz w:val="24"/>
        </w:rPr>
      </w:pPr>
      <w:r w:rsidRPr="009A136F">
        <w:rPr>
          <w:rFonts w:asciiTheme="minorHAnsi" w:hAnsiTheme="minorHAnsi" w:cstheme="minorHAnsi"/>
          <w:color w:val="auto"/>
          <w:sz w:val="24"/>
        </w:rPr>
        <w:t xml:space="preserve">Zapoznanie się z dokumentacją sprawy, w tym raportem oddziaływania na obszar Natura 2000 Dolina </w:t>
      </w:r>
      <w:r w:rsidR="0061449F" w:rsidRPr="009A136F">
        <w:rPr>
          <w:rFonts w:asciiTheme="minorHAnsi" w:hAnsiTheme="minorHAnsi" w:cstheme="minorHAnsi"/>
          <w:color w:val="auto"/>
          <w:sz w:val="24"/>
        </w:rPr>
        <w:t>Kamiennej</w:t>
      </w:r>
      <w:r w:rsidRPr="009A136F">
        <w:rPr>
          <w:rFonts w:asciiTheme="minorHAnsi" w:hAnsiTheme="minorHAnsi" w:cstheme="minorHAnsi"/>
          <w:color w:val="auto"/>
          <w:sz w:val="24"/>
        </w:rPr>
        <w:t xml:space="preserve"> PLH26001</w:t>
      </w:r>
      <w:r w:rsidR="0061449F" w:rsidRPr="009A136F">
        <w:rPr>
          <w:rFonts w:asciiTheme="minorHAnsi" w:hAnsiTheme="minorHAnsi" w:cstheme="minorHAnsi"/>
          <w:color w:val="auto"/>
          <w:sz w:val="24"/>
        </w:rPr>
        <w:t>9</w:t>
      </w:r>
      <w:r w:rsidRPr="009A136F">
        <w:rPr>
          <w:rFonts w:asciiTheme="minorHAnsi" w:hAnsiTheme="minorHAnsi" w:cstheme="minorHAnsi"/>
          <w:color w:val="auto"/>
          <w:sz w:val="24"/>
        </w:rPr>
        <w:t xml:space="preserve"> możliwe jest w siedzibie Regionalnej Dyrekcji Ochrony Środowiska </w:t>
      </w:r>
      <w:r w:rsidRPr="009A136F">
        <w:rPr>
          <w:rFonts w:asciiTheme="minorHAnsi" w:hAnsiTheme="minorHAnsi" w:cstheme="minorHAnsi"/>
          <w:color w:val="auto"/>
          <w:sz w:val="24"/>
        </w:rPr>
        <w:br/>
        <w:t>w Kielcach, ul. Karola Szymanowskiego 6, 25- 361 Kielce, w godzinach 7</w:t>
      </w:r>
      <w:r w:rsidRPr="009A136F">
        <w:rPr>
          <w:rFonts w:asciiTheme="minorHAnsi" w:hAnsiTheme="minorHAnsi" w:cstheme="minorHAnsi"/>
          <w:color w:val="auto"/>
          <w:sz w:val="24"/>
          <w:vertAlign w:val="superscript"/>
        </w:rPr>
        <w:t>30</w:t>
      </w:r>
      <w:r w:rsidRPr="009A136F">
        <w:rPr>
          <w:rFonts w:asciiTheme="minorHAnsi" w:hAnsiTheme="minorHAnsi" w:cstheme="minorHAnsi"/>
          <w:color w:val="auto"/>
          <w:sz w:val="24"/>
        </w:rPr>
        <w:t>-15</w:t>
      </w:r>
      <w:r w:rsidRPr="009A136F">
        <w:rPr>
          <w:rFonts w:asciiTheme="minorHAnsi" w:hAnsiTheme="minorHAnsi" w:cstheme="minorHAnsi"/>
          <w:color w:val="auto"/>
          <w:sz w:val="24"/>
          <w:vertAlign w:val="superscript"/>
        </w:rPr>
        <w:t>30</w:t>
      </w:r>
      <w:r w:rsidRPr="009A136F">
        <w:rPr>
          <w:rFonts w:asciiTheme="minorHAnsi" w:hAnsiTheme="minorHAnsi" w:cstheme="minorHAnsi"/>
          <w:color w:val="auto"/>
          <w:sz w:val="24"/>
        </w:rPr>
        <w:t xml:space="preserve">. </w:t>
      </w:r>
    </w:p>
    <w:p w14:paraId="74FB195E" w14:textId="77777777" w:rsidR="003052EF" w:rsidRPr="009A136F" w:rsidRDefault="003052EF" w:rsidP="009A136F">
      <w:pPr>
        <w:tabs>
          <w:tab w:val="center" w:pos="4112"/>
        </w:tabs>
        <w:spacing w:after="5" w:line="265" w:lineRule="auto"/>
        <w:ind w:left="-15" w:right="0" w:firstLine="0"/>
        <w:jc w:val="left"/>
        <w:rPr>
          <w:rFonts w:asciiTheme="minorHAnsi" w:hAnsiTheme="minorHAnsi" w:cstheme="minorHAnsi"/>
          <w:sz w:val="24"/>
        </w:rPr>
      </w:pPr>
      <w:r w:rsidRPr="009A136F">
        <w:rPr>
          <w:rFonts w:asciiTheme="minorHAnsi" w:hAnsiTheme="minorHAnsi" w:cstheme="minorHAnsi"/>
          <w:color w:val="4EA72E"/>
          <w:sz w:val="24"/>
        </w:rPr>
        <w:t xml:space="preserve"> </w:t>
      </w:r>
      <w:r w:rsidRPr="009A136F">
        <w:rPr>
          <w:rFonts w:asciiTheme="minorHAnsi" w:hAnsiTheme="minorHAnsi" w:cstheme="minorHAnsi"/>
          <w:color w:val="4EA72E"/>
          <w:sz w:val="24"/>
        </w:rPr>
        <w:tab/>
      </w:r>
      <w:r w:rsidRPr="009A136F">
        <w:rPr>
          <w:rFonts w:asciiTheme="minorHAnsi" w:hAnsiTheme="minorHAnsi" w:cstheme="minorHAnsi"/>
          <w:sz w:val="24"/>
        </w:rPr>
        <w:t xml:space="preserve">Jednocześnie Regionalny Dyrektor Ochrony Środowiska w Kielcach informuje o: </w:t>
      </w:r>
    </w:p>
    <w:p w14:paraId="60091120" w14:textId="4D22455C" w:rsidR="003052EF" w:rsidRPr="009A136F" w:rsidRDefault="003052EF" w:rsidP="009A136F">
      <w:pPr>
        <w:spacing w:after="5" w:line="265" w:lineRule="auto"/>
        <w:ind w:left="-15" w:right="0" w:firstLine="2"/>
        <w:jc w:val="left"/>
        <w:rPr>
          <w:rFonts w:asciiTheme="minorHAnsi" w:hAnsiTheme="minorHAnsi" w:cstheme="minorHAnsi"/>
          <w:sz w:val="24"/>
        </w:rPr>
      </w:pPr>
      <w:r w:rsidRPr="009A136F">
        <w:rPr>
          <w:rFonts w:asciiTheme="minorHAnsi" w:hAnsiTheme="minorHAnsi" w:cstheme="minorHAnsi"/>
          <w:sz w:val="24"/>
        </w:rPr>
        <w:t xml:space="preserve">możliwości składania przez wszystkich zainteresowanych uwag i wniosków do dokumentacji sprawy </w:t>
      </w:r>
      <w:r w:rsidRPr="009A136F">
        <w:rPr>
          <w:rFonts w:asciiTheme="minorHAnsi" w:hAnsiTheme="minorHAnsi" w:cstheme="minorHAnsi"/>
          <w:sz w:val="24"/>
        </w:rPr>
        <w:br/>
        <w:t>w ramach 30 dniowej procedury udziału społeczeństwa w terminie</w:t>
      </w:r>
      <w:r w:rsidRPr="009A136F">
        <w:rPr>
          <w:rFonts w:asciiTheme="minorHAnsi" w:hAnsiTheme="minorHAnsi" w:cstheme="minorHAnsi"/>
          <w:b/>
          <w:sz w:val="24"/>
        </w:rPr>
        <w:t xml:space="preserve"> od </w:t>
      </w:r>
      <w:r w:rsidR="00CA47CD" w:rsidRPr="009A136F">
        <w:rPr>
          <w:rFonts w:asciiTheme="minorHAnsi" w:hAnsiTheme="minorHAnsi" w:cstheme="minorHAnsi"/>
          <w:b/>
          <w:sz w:val="24"/>
        </w:rPr>
        <w:t>16</w:t>
      </w:r>
      <w:r w:rsidRPr="009A136F">
        <w:rPr>
          <w:rFonts w:asciiTheme="minorHAnsi" w:hAnsiTheme="minorHAnsi" w:cstheme="minorHAnsi"/>
          <w:b/>
          <w:sz w:val="24"/>
        </w:rPr>
        <w:t>.</w:t>
      </w:r>
      <w:r w:rsidR="00B47775" w:rsidRPr="009A136F">
        <w:rPr>
          <w:rFonts w:asciiTheme="minorHAnsi" w:hAnsiTheme="minorHAnsi" w:cstheme="minorHAnsi"/>
          <w:b/>
          <w:sz w:val="24"/>
        </w:rPr>
        <w:t>0</w:t>
      </w:r>
      <w:r w:rsidR="00CA47CD" w:rsidRPr="009A136F">
        <w:rPr>
          <w:rFonts w:asciiTheme="minorHAnsi" w:hAnsiTheme="minorHAnsi" w:cstheme="minorHAnsi"/>
          <w:b/>
          <w:sz w:val="24"/>
        </w:rPr>
        <w:t>3</w:t>
      </w:r>
      <w:r w:rsidRPr="009A136F">
        <w:rPr>
          <w:rFonts w:asciiTheme="minorHAnsi" w:hAnsiTheme="minorHAnsi" w:cstheme="minorHAnsi"/>
          <w:b/>
          <w:sz w:val="24"/>
        </w:rPr>
        <w:t>.202</w:t>
      </w:r>
      <w:r w:rsidR="00B47775" w:rsidRPr="009A136F">
        <w:rPr>
          <w:rFonts w:asciiTheme="minorHAnsi" w:hAnsiTheme="minorHAnsi" w:cstheme="minorHAnsi"/>
          <w:b/>
          <w:sz w:val="24"/>
        </w:rPr>
        <w:t>6</w:t>
      </w:r>
      <w:r w:rsidRPr="009A136F">
        <w:rPr>
          <w:rFonts w:asciiTheme="minorHAnsi" w:hAnsiTheme="minorHAnsi" w:cstheme="minorHAnsi"/>
          <w:b/>
          <w:sz w:val="24"/>
        </w:rPr>
        <w:t xml:space="preserve"> r. do </w:t>
      </w:r>
      <w:r w:rsidR="00CA47CD" w:rsidRPr="009A136F">
        <w:rPr>
          <w:rFonts w:asciiTheme="minorHAnsi" w:hAnsiTheme="minorHAnsi" w:cstheme="minorHAnsi"/>
          <w:b/>
          <w:sz w:val="24"/>
        </w:rPr>
        <w:t>16</w:t>
      </w:r>
      <w:r w:rsidRPr="009A136F">
        <w:rPr>
          <w:rFonts w:asciiTheme="minorHAnsi" w:hAnsiTheme="minorHAnsi" w:cstheme="minorHAnsi"/>
          <w:b/>
          <w:sz w:val="24"/>
        </w:rPr>
        <w:t>.0</w:t>
      </w:r>
      <w:r w:rsidR="00CA47CD" w:rsidRPr="009A136F">
        <w:rPr>
          <w:rFonts w:asciiTheme="minorHAnsi" w:hAnsiTheme="minorHAnsi" w:cstheme="minorHAnsi"/>
          <w:b/>
          <w:sz w:val="24"/>
        </w:rPr>
        <w:t>4</w:t>
      </w:r>
      <w:r w:rsidRPr="009A136F">
        <w:rPr>
          <w:rFonts w:asciiTheme="minorHAnsi" w:hAnsiTheme="minorHAnsi" w:cstheme="minorHAnsi"/>
          <w:b/>
          <w:sz w:val="24"/>
        </w:rPr>
        <w:t>.2026 r.</w:t>
      </w:r>
      <w:r w:rsidRPr="009A136F">
        <w:rPr>
          <w:rFonts w:asciiTheme="minorHAnsi" w:hAnsiTheme="minorHAnsi" w:cstheme="minorHAnsi"/>
          <w:sz w:val="24"/>
        </w:rPr>
        <w:t xml:space="preserve">, </w:t>
      </w:r>
      <w:r w:rsidRPr="009A136F">
        <w:rPr>
          <w:rFonts w:asciiTheme="minorHAnsi" w:hAnsiTheme="minorHAnsi" w:cstheme="minorHAnsi"/>
          <w:sz w:val="24"/>
        </w:rPr>
        <w:br/>
        <w:t xml:space="preserve">w formie pisemnej lub ustnej do protokołu w siedzibie Regionalnej Dyrekcji Ochrony Środowiska </w:t>
      </w:r>
      <w:r w:rsidRPr="009A136F">
        <w:rPr>
          <w:rFonts w:asciiTheme="minorHAnsi" w:hAnsiTheme="minorHAnsi" w:cstheme="minorHAnsi"/>
          <w:sz w:val="24"/>
        </w:rPr>
        <w:br/>
        <w:t xml:space="preserve">w Kielcach oraz za pomocą środków komunikacji elektronicznej bez konieczności opatrywania ich kwalifikowanym podpisem elektronicznym lub przez e -Doręczenia, platformę </w:t>
      </w:r>
      <w:proofErr w:type="spellStart"/>
      <w:r w:rsidRPr="009A136F">
        <w:rPr>
          <w:rFonts w:asciiTheme="minorHAnsi" w:hAnsiTheme="minorHAnsi" w:cstheme="minorHAnsi"/>
          <w:sz w:val="24"/>
        </w:rPr>
        <w:t>ePUAP</w:t>
      </w:r>
      <w:proofErr w:type="spellEnd"/>
      <w:r w:rsidRPr="009A136F">
        <w:rPr>
          <w:rFonts w:asciiTheme="minorHAnsi" w:hAnsiTheme="minorHAnsi" w:cstheme="minorHAnsi"/>
          <w:sz w:val="24"/>
        </w:rPr>
        <w:t xml:space="preserve">.  </w:t>
      </w:r>
    </w:p>
    <w:p w14:paraId="56E2DAB4" w14:textId="77777777" w:rsidR="003052EF" w:rsidRPr="009A136F" w:rsidRDefault="003052EF" w:rsidP="009A136F">
      <w:pPr>
        <w:spacing w:after="0" w:line="264" w:lineRule="auto"/>
        <w:ind w:left="-17" w:right="0" w:firstLine="708"/>
        <w:jc w:val="left"/>
        <w:rPr>
          <w:rFonts w:asciiTheme="minorHAnsi" w:hAnsiTheme="minorHAnsi" w:cstheme="minorHAnsi"/>
          <w:sz w:val="24"/>
        </w:rPr>
      </w:pPr>
      <w:r w:rsidRPr="009A136F">
        <w:rPr>
          <w:rFonts w:asciiTheme="minorHAnsi" w:hAnsiTheme="minorHAnsi" w:cstheme="minorHAnsi"/>
          <w:sz w:val="24"/>
        </w:rPr>
        <w:t xml:space="preserve">Informację o zgłoszeniu działań w trybie art. 118 ust. 1 ustawy o ochronie przyrody oraz o nałożeniu raportu o oddziaływaniu zamierzenia na obszar Natura 2000 umieszczono w „Publicznie dostępnym wykazie danych o dokumentach zawierających informacje o środowisku i jego ochronie”.  </w:t>
      </w:r>
    </w:p>
    <w:p w14:paraId="57ED22AD" w14:textId="100EAA5B" w:rsidR="003052EF" w:rsidRPr="009A136F" w:rsidRDefault="003052EF" w:rsidP="009A136F">
      <w:pPr>
        <w:spacing w:after="0" w:line="264" w:lineRule="auto"/>
        <w:ind w:left="-17" w:right="0" w:firstLine="2"/>
        <w:jc w:val="left"/>
        <w:rPr>
          <w:rFonts w:asciiTheme="minorHAnsi" w:hAnsiTheme="minorHAnsi" w:cstheme="minorHAnsi"/>
          <w:sz w:val="24"/>
        </w:rPr>
      </w:pPr>
      <w:r w:rsidRPr="009A136F">
        <w:rPr>
          <w:rFonts w:asciiTheme="minorHAnsi" w:hAnsiTheme="minorHAnsi" w:cstheme="minorHAnsi"/>
          <w:sz w:val="24"/>
        </w:rPr>
        <w:lastRenderedPageBreak/>
        <w:t xml:space="preserve">W myśl art. 35 ustawy o udostępnianiu informacji o środowisku i jego ochronie, udziale społeczeństwa </w:t>
      </w:r>
      <w:r w:rsidR="006C3700" w:rsidRPr="009A136F">
        <w:rPr>
          <w:rFonts w:asciiTheme="minorHAnsi" w:hAnsiTheme="minorHAnsi" w:cstheme="minorHAnsi"/>
          <w:sz w:val="24"/>
        </w:rPr>
        <w:br/>
      </w:r>
      <w:r w:rsidRPr="009A136F">
        <w:rPr>
          <w:rFonts w:asciiTheme="minorHAnsi" w:hAnsiTheme="minorHAnsi" w:cstheme="minorHAnsi"/>
          <w:sz w:val="24"/>
        </w:rPr>
        <w:t xml:space="preserve">w ochronie środowiska oraz o ocenach oddziaływania na środowisko, uwagi lub wnioski złożone po dniu </w:t>
      </w:r>
      <w:r w:rsidR="006A380E" w:rsidRPr="009A136F">
        <w:rPr>
          <w:rFonts w:asciiTheme="minorHAnsi" w:hAnsiTheme="minorHAnsi" w:cstheme="minorHAnsi"/>
          <w:sz w:val="24"/>
        </w:rPr>
        <w:t>16</w:t>
      </w:r>
      <w:r w:rsidRPr="009A136F">
        <w:rPr>
          <w:rFonts w:asciiTheme="minorHAnsi" w:hAnsiTheme="minorHAnsi" w:cstheme="minorHAnsi"/>
          <w:sz w:val="24"/>
        </w:rPr>
        <w:t>.0</w:t>
      </w:r>
      <w:r w:rsidR="006A380E" w:rsidRPr="009A136F">
        <w:rPr>
          <w:rFonts w:asciiTheme="minorHAnsi" w:hAnsiTheme="minorHAnsi" w:cstheme="minorHAnsi"/>
          <w:sz w:val="24"/>
        </w:rPr>
        <w:t>4</w:t>
      </w:r>
      <w:r w:rsidRPr="009A136F">
        <w:rPr>
          <w:rFonts w:asciiTheme="minorHAnsi" w:hAnsiTheme="minorHAnsi" w:cstheme="minorHAnsi"/>
          <w:sz w:val="24"/>
        </w:rPr>
        <w:t xml:space="preserve">.2026 r. nie będą rozpatrywane.  </w:t>
      </w:r>
    </w:p>
    <w:p w14:paraId="3F582748" w14:textId="25348886" w:rsidR="003052EF" w:rsidRPr="009A136F" w:rsidRDefault="003052EF" w:rsidP="009A136F">
      <w:pPr>
        <w:spacing w:after="5" w:line="265" w:lineRule="auto"/>
        <w:ind w:left="-15" w:right="0" w:firstLine="2"/>
        <w:jc w:val="left"/>
        <w:rPr>
          <w:rFonts w:asciiTheme="minorHAnsi" w:hAnsiTheme="minorHAnsi" w:cstheme="minorHAnsi"/>
          <w:sz w:val="24"/>
        </w:rPr>
      </w:pPr>
      <w:r w:rsidRPr="009A136F">
        <w:rPr>
          <w:rFonts w:asciiTheme="minorHAnsi" w:hAnsiTheme="minorHAnsi" w:cstheme="minorHAnsi"/>
          <w:sz w:val="24"/>
        </w:rPr>
        <w:t xml:space="preserve">Organem właściwym do rozpatrywania uwag i wniosków jest Regionalny Dyrektor Ochrony Środowiska </w:t>
      </w:r>
      <w:r w:rsidR="006C3700" w:rsidRPr="009A136F">
        <w:rPr>
          <w:rFonts w:asciiTheme="minorHAnsi" w:hAnsiTheme="minorHAnsi" w:cstheme="minorHAnsi"/>
          <w:sz w:val="24"/>
        </w:rPr>
        <w:br/>
      </w:r>
      <w:r w:rsidRPr="009A136F">
        <w:rPr>
          <w:rFonts w:asciiTheme="minorHAnsi" w:hAnsiTheme="minorHAnsi" w:cstheme="minorHAnsi"/>
          <w:sz w:val="24"/>
        </w:rPr>
        <w:t xml:space="preserve">w Kielcach. </w:t>
      </w:r>
    </w:p>
    <w:p w14:paraId="2FFCBE0C" w14:textId="77777777" w:rsidR="000946AF" w:rsidRPr="009A136F" w:rsidRDefault="000946AF" w:rsidP="009A136F">
      <w:pPr>
        <w:spacing w:after="0" w:line="240" w:lineRule="auto"/>
        <w:ind w:left="3969" w:right="0" w:firstLine="0"/>
        <w:jc w:val="left"/>
        <w:rPr>
          <w:rFonts w:asciiTheme="minorHAnsi" w:eastAsia="Calibri" w:hAnsiTheme="minorHAnsi" w:cstheme="minorHAnsi"/>
          <w:color w:val="auto"/>
          <w:kern w:val="0"/>
          <w:sz w:val="24"/>
          <w14:ligatures w14:val="none"/>
        </w:rPr>
      </w:pPr>
      <w:bookmarkStart w:id="0" w:name="_Hlk176861795"/>
      <w:bookmarkStart w:id="1" w:name="_Hlk176861598"/>
      <w:r w:rsidRPr="009A136F">
        <w:rPr>
          <w:rFonts w:asciiTheme="minorHAnsi" w:eastAsia="Calibri" w:hAnsiTheme="minorHAnsi" w:cstheme="minorHAnsi"/>
          <w:color w:val="auto"/>
          <w:kern w:val="0"/>
          <w:sz w:val="24"/>
          <w14:ligatures w14:val="none"/>
        </w:rPr>
        <w:t xml:space="preserve">Z up. Regionalnego Dyrektora </w:t>
      </w:r>
    </w:p>
    <w:p w14:paraId="0E139B0B" w14:textId="77777777" w:rsidR="000946AF" w:rsidRPr="009A136F" w:rsidRDefault="000946AF" w:rsidP="009A136F">
      <w:pPr>
        <w:spacing w:after="0" w:line="240" w:lineRule="auto"/>
        <w:ind w:left="3969" w:right="0" w:firstLine="0"/>
        <w:jc w:val="left"/>
        <w:rPr>
          <w:rFonts w:asciiTheme="minorHAnsi" w:eastAsia="Calibri" w:hAnsiTheme="minorHAnsi" w:cstheme="minorHAnsi"/>
          <w:color w:val="auto"/>
          <w:kern w:val="0"/>
          <w:sz w:val="24"/>
          <w14:ligatures w14:val="none"/>
        </w:rPr>
      </w:pPr>
      <w:r w:rsidRPr="009A136F">
        <w:rPr>
          <w:rFonts w:asciiTheme="minorHAnsi" w:eastAsia="Calibri" w:hAnsiTheme="minorHAnsi" w:cstheme="minorHAnsi"/>
          <w:color w:val="auto"/>
          <w:kern w:val="0"/>
          <w:sz w:val="24"/>
          <w14:ligatures w14:val="none"/>
        </w:rPr>
        <w:t>Ochrony Środowiska w Kielcach</w:t>
      </w:r>
    </w:p>
    <w:p w14:paraId="212FAFD1" w14:textId="77777777" w:rsidR="000946AF" w:rsidRPr="009A136F" w:rsidRDefault="000946AF" w:rsidP="009A136F">
      <w:pPr>
        <w:spacing w:after="0" w:line="240" w:lineRule="auto"/>
        <w:ind w:left="3969" w:right="0" w:firstLine="0"/>
        <w:jc w:val="left"/>
        <w:rPr>
          <w:rFonts w:asciiTheme="minorHAnsi" w:eastAsia="Calibri" w:hAnsiTheme="minorHAnsi" w:cstheme="minorHAnsi"/>
          <w:color w:val="auto"/>
          <w:kern w:val="0"/>
          <w:sz w:val="24"/>
          <w14:ligatures w14:val="none"/>
        </w:rPr>
      </w:pPr>
      <w:r w:rsidRPr="009A136F">
        <w:rPr>
          <w:rFonts w:asciiTheme="minorHAnsi" w:eastAsia="Calibri" w:hAnsiTheme="minorHAnsi" w:cstheme="minorHAnsi"/>
          <w:color w:val="auto"/>
          <w:kern w:val="0"/>
          <w:sz w:val="24"/>
          <w14:ligatures w14:val="none"/>
        </w:rPr>
        <w:t>Lech Buchholz</w:t>
      </w:r>
    </w:p>
    <w:p w14:paraId="3D78AEF5" w14:textId="77777777" w:rsidR="000946AF" w:rsidRPr="009A136F" w:rsidRDefault="000946AF" w:rsidP="009A136F">
      <w:pPr>
        <w:spacing w:after="0" w:line="240" w:lineRule="auto"/>
        <w:ind w:left="3969" w:right="0" w:firstLine="0"/>
        <w:jc w:val="left"/>
        <w:rPr>
          <w:rFonts w:asciiTheme="minorHAnsi" w:eastAsia="Calibri" w:hAnsiTheme="minorHAnsi" w:cstheme="minorHAnsi"/>
          <w:color w:val="auto"/>
          <w:kern w:val="0"/>
          <w:sz w:val="24"/>
          <w14:ligatures w14:val="none"/>
        </w:rPr>
      </w:pPr>
      <w:r w:rsidRPr="009A136F">
        <w:rPr>
          <w:rFonts w:asciiTheme="minorHAnsi" w:eastAsia="Calibri" w:hAnsiTheme="minorHAnsi" w:cstheme="minorHAnsi"/>
          <w:color w:val="auto"/>
          <w:kern w:val="0"/>
          <w:sz w:val="24"/>
          <w14:ligatures w14:val="none"/>
        </w:rPr>
        <w:t>Zastępca Regionalnego Dyrektora Ochrony Środowiska</w:t>
      </w:r>
    </w:p>
    <w:p w14:paraId="59DCB229" w14:textId="77777777" w:rsidR="000946AF" w:rsidRPr="009A136F" w:rsidRDefault="000946AF" w:rsidP="009A136F">
      <w:pPr>
        <w:spacing w:after="0" w:line="240" w:lineRule="auto"/>
        <w:ind w:left="3969" w:right="0" w:firstLine="0"/>
        <w:jc w:val="left"/>
        <w:rPr>
          <w:rFonts w:asciiTheme="minorHAnsi" w:eastAsia="Calibri" w:hAnsiTheme="minorHAnsi" w:cstheme="minorHAnsi"/>
          <w:color w:val="auto"/>
          <w:kern w:val="0"/>
          <w:sz w:val="24"/>
          <w14:ligatures w14:val="none"/>
        </w:rPr>
      </w:pPr>
      <w:r w:rsidRPr="009A136F">
        <w:rPr>
          <w:rFonts w:asciiTheme="minorHAnsi" w:eastAsia="Calibri" w:hAnsiTheme="minorHAnsi" w:cstheme="minorHAnsi"/>
          <w:color w:val="auto"/>
          <w:kern w:val="0"/>
          <w:sz w:val="24"/>
          <w14:ligatures w14:val="none"/>
        </w:rPr>
        <w:t>- Regionalny Konserwator Przyrody w Kielcach</w:t>
      </w:r>
    </w:p>
    <w:p w14:paraId="75B6FF96" w14:textId="40DFD4E5" w:rsidR="006C3700" w:rsidRPr="009A136F" w:rsidRDefault="000946AF" w:rsidP="009A136F">
      <w:pPr>
        <w:spacing w:after="0" w:line="240" w:lineRule="auto"/>
        <w:ind w:left="3969" w:right="0" w:firstLine="0"/>
        <w:jc w:val="left"/>
        <w:rPr>
          <w:rFonts w:asciiTheme="minorHAnsi" w:eastAsia="Calibri" w:hAnsiTheme="minorHAnsi" w:cstheme="minorHAnsi"/>
          <w:color w:val="auto"/>
          <w:kern w:val="0"/>
          <w:sz w:val="24"/>
          <w14:ligatures w14:val="none"/>
        </w:rPr>
      </w:pPr>
      <w:r w:rsidRPr="009A136F">
        <w:rPr>
          <w:rFonts w:asciiTheme="minorHAnsi" w:eastAsia="Calibri" w:hAnsiTheme="minorHAnsi" w:cstheme="minorHAnsi"/>
          <w:color w:val="auto"/>
          <w:kern w:val="0"/>
          <w:sz w:val="24"/>
          <w14:ligatures w14:val="none"/>
        </w:rPr>
        <w:t>/-podpisany cyfrowo/</w:t>
      </w:r>
      <w:bookmarkEnd w:id="0"/>
      <w:bookmarkEnd w:id="1"/>
    </w:p>
    <w:p w14:paraId="49CCF6A4" w14:textId="4280B029" w:rsidR="00713C1D" w:rsidRPr="009A136F" w:rsidRDefault="00141E5F" w:rsidP="009A136F">
      <w:pPr>
        <w:spacing w:after="5" w:line="248" w:lineRule="auto"/>
        <w:ind w:right="734"/>
        <w:jc w:val="left"/>
        <w:rPr>
          <w:rFonts w:asciiTheme="minorHAnsi" w:hAnsiTheme="minorHAnsi" w:cstheme="minorHAnsi"/>
          <w:color w:val="auto"/>
          <w:sz w:val="24"/>
        </w:rPr>
      </w:pPr>
      <w:r w:rsidRPr="009A136F">
        <w:rPr>
          <w:rFonts w:asciiTheme="minorHAnsi" w:hAnsiTheme="minorHAnsi" w:cstheme="minorHAnsi"/>
          <w:color w:val="auto"/>
          <w:sz w:val="24"/>
        </w:rPr>
        <w:t xml:space="preserve">Otrzymują:  </w:t>
      </w:r>
    </w:p>
    <w:p w14:paraId="16A8F02C" w14:textId="688850A8" w:rsidR="006C3700" w:rsidRPr="009A136F" w:rsidRDefault="006C3700" w:rsidP="009A136F">
      <w:pPr>
        <w:spacing w:after="5" w:line="248" w:lineRule="auto"/>
        <w:ind w:right="734"/>
        <w:jc w:val="left"/>
        <w:rPr>
          <w:rFonts w:asciiTheme="minorHAnsi" w:hAnsiTheme="minorHAnsi" w:cstheme="minorHAnsi"/>
          <w:sz w:val="24"/>
        </w:rPr>
      </w:pPr>
      <w:r w:rsidRPr="009A136F">
        <w:rPr>
          <w:rFonts w:asciiTheme="minorHAnsi" w:hAnsiTheme="minorHAnsi" w:cstheme="minorHAnsi"/>
          <w:color w:val="auto"/>
          <w:sz w:val="24"/>
        </w:rPr>
        <w:t>1.</w:t>
      </w:r>
      <w:r w:rsidRPr="009A136F">
        <w:rPr>
          <w:rFonts w:asciiTheme="minorHAnsi" w:hAnsiTheme="minorHAnsi" w:cstheme="minorHAnsi"/>
          <w:sz w:val="24"/>
        </w:rPr>
        <w:t xml:space="preserve">Społeczeństwo do publicznej wiadomości poprzez obwieszczenie: </w:t>
      </w:r>
    </w:p>
    <w:p w14:paraId="12B2581E" w14:textId="77777777" w:rsidR="006C3700" w:rsidRPr="009A136F" w:rsidRDefault="006C3700" w:rsidP="009A136F">
      <w:pPr>
        <w:pStyle w:val="Akapitzlist"/>
        <w:numPr>
          <w:ilvl w:val="0"/>
          <w:numId w:val="6"/>
        </w:numPr>
        <w:spacing w:after="0" w:line="264" w:lineRule="auto"/>
        <w:ind w:left="357" w:right="0" w:hanging="357"/>
        <w:jc w:val="left"/>
        <w:rPr>
          <w:rFonts w:asciiTheme="minorHAnsi" w:hAnsiTheme="minorHAnsi" w:cstheme="minorHAnsi"/>
          <w:sz w:val="24"/>
        </w:rPr>
      </w:pPr>
      <w:r w:rsidRPr="009A136F">
        <w:rPr>
          <w:rFonts w:asciiTheme="minorHAnsi" w:hAnsiTheme="minorHAnsi" w:cstheme="minorHAnsi"/>
          <w:sz w:val="24"/>
        </w:rPr>
        <w:t xml:space="preserve">w siedzibie Regionalnej Dyrekcji Ochrony Środowiska w Kielcach,  </w:t>
      </w:r>
    </w:p>
    <w:p w14:paraId="5EEB1F82" w14:textId="77777777" w:rsidR="006C3700" w:rsidRPr="009A136F" w:rsidRDefault="006C3700" w:rsidP="009A136F">
      <w:pPr>
        <w:pStyle w:val="Akapitzlist"/>
        <w:numPr>
          <w:ilvl w:val="0"/>
          <w:numId w:val="6"/>
        </w:numPr>
        <w:spacing w:after="0" w:line="264" w:lineRule="auto"/>
        <w:ind w:left="357" w:right="0" w:hanging="357"/>
        <w:jc w:val="left"/>
        <w:rPr>
          <w:rFonts w:asciiTheme="minorHAnsi" w:hAnsiTheme="minorHAnsi" w:cstheme="minorHAnsi"/>
          <w:sz w:val="24"/>
        </w:rPr>
      </w:pPr>
      <w:r w:rsidRPr="009A136F">
        <w:rPr>
          <w:rFonts w:asciiTheme="minorHAnsi" w:hAnsiTheme="minorHAnsi" w:cstheme="minorHAnsi"/>
          <w:sz w:val="24"/>
        </w:rPr>
        <w:t xml:space="preserve">w Biuletynie Informacji Publicznej Regionalnej Dyrekcji Ochrony Środowiska w Kielcach,  </w:t>
      </w:r>
    </w:p>
    <w:p w14:paraId="76EBAFF8" w14:textId="6B7F8E47" w:rsidR="006C3700" w:rsidRPr="009A136F" w:rsidRDefault="006C3700" w:rsidP="009A136F">
      <w:pPr>
        <w:pStyle w:val="Akapitzlist"/>
        <w:numPr>
          <w:ilvl w:val="0"/>
          <w:numId w:val="6"/>
        </w:numPr>
        <w:spacing w:after="0" w:line="264" w:lineRule="auto"/>
        <w:ind w:left="357" w:right="0" w:hanging="357"/>
        <w:jc w:val="left"/>
        <w:rPr>
          <w:rFonts w:asciiTheme="minorHAnsi" w:hAnsiTheme="minorHAnsi" w:cstheme="minorHAnsi"/>
          <w:sz w:val="24"/>
        </w:rPr>
      </w:pPr>
      <w:r w:rsidRPr="009A136F">
        <w:rPr>
          <w:rFonts w:asciiTheme="minorHAnsi" w:hAnsiTheme="minorHAnsi" w:cstheme="minorHAnsi"/>
          <w:sz w:val="24"/>
        </w:rPr>
        <w:t>na tablic</w:t>
      </w:r>
      <w:r w:rsidR="00FF1820" w:rsidRPr="009A136F">
        <w:rPr>
          <w:rFonts w:asciiTheme="minorHAnsi" w:hAnsiTheme="minorHAnsi" w:cstheme="minorHAnsi"/>
          <w:sz w:val="24"/>
        </w:rPr>
        <w:t>ach</w:t>
      </w:r>
      <w:r w:rsidRPr="009A136F">
        <w:rPr>
          <w:rFonts w:asciiTheme="minorHAnsi" w:hAnsiTheme="minorHAnsi" w:cstheme="minorHAnsi"/>
          <w:sz w:val="24"/>
        </w:rPr>
        <w:t xml:space="preserve"> ogłoszeń urzęd</w:t>
      </w:r>
      <w:r w:rsidR="00FF1820" w:rsidRPr="009A136F">
        <w:rPr>
          <w:rFonts w:asciiTheme="minorHAnsi" w:hAnsiTheme="minorHAnsi" w:cstheme="minorHAnsi"/>
          <w:sz w:val="24"/>
        </w:rPr>
        <w:t>u</w:t>
      </w:r>
      <w:r w:rsidRPr="009A136F">
        <w:rPr>
          <w:rFonts w:asciiTheme="minorHAnsi" w:hAnsiTheme="minorHAnsi" w:cstheme="minorHAnsi"/>
          <w:sz w:val="24"/>
        </w:rPr>
        <w:t xml:space="preserve">, w miejscach zwyczajowo przyjętych na terenie Miasta </w:t>
      </w:r>
      <w:r w:rsidR="0061449F" w:rsidRPr="009A136F">
        <w:rPr>
          <w:rFonts w:asciiTheme="minorHAnsi" w:hAnsiTheme="minorHAnsi" w:cstheme="minorHAnsi"/>
          <w:sz w:val="24"/>
        </w:rPr>
        <w:t>i Gminy Ćmielów</w:t>
      </w:r>
      <w:r w:rsidR="00E414A3" w:rsidRPr="009A136F">
        <w:rPr>
          <w:rFonts w:asciiTheme="minorHAnsi" w:hAnsiTheme="minorHAnsi" w:cstheme="minorHAnsi"/>
          <w:sz w:val="24"/>
        </w:rPr>
        <w:t>.</w:t>
      </w:r>
    </w:p>
    <w:p w14:paraId="4A2ECF45" w14:textId="33FF0416" w:rsidR="00713C1D" w:rsidRPr="009A136F" w:rsidRDefault="006C3700" w:rsidP="009A136F">
      <w:pPr>
        <w:spacing w:after="5" w:line="248" w:lineRule="auto"/>
        <w:ind w:right="734"/>
        <w:jc w:val="left"/>
        <w:rPr>
          <w:rFonts w:asciiTheme="minorHAnsi" w:hAnsiTheme="minorHAnsi" w:cstheme="minorHAnsi"/>
          <w:color w:val="auto"/>
          <w:sz w:val="24"/>
        </w:rPr>
      </w:pPr>
      <w:r w:rsidRPr="009A136F">
        <w:rPr>
          <w:rFonts w:asciiTheme="minorHAnsi" w:hAnsiTheme="minorHAnsi" w:cstheme="minorHAnsi"/>
          <w:sz w:val="24"/>
        </w:rPr>
        <w:t>2.A/a.</w:t>
      </w:r>
    </w:p>
    <w:sectPr w:rsidR="00713C1D" w:rsidRPr="009A136F">
      <w:pgSz w:w="11906" w:h="16838"/>
      <w:pgMar w:top="624" w:right="1413" w:bottom="771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17FCE"/>
    <w:multiLevelType w:val="hybridMultilevel"/>
    <w:tmpl w:val="53E4CC4A"/>
    <w:lvl w:ilvl="0" w:tplc="DCFA0F68">
      <w:start w:val="1"/>
      <w:numFmt w:val="bullet"/>
      <w:lvlText w:val="-"/>
      <w:lvlJc w:val="left"/>
      <w:pPr>
        <w:ind w:left="71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1EC6D4">
      <w:start w:val="1"/>
      <w:numFmt w:val="bullet"/>
      <w:lvlText w:val="o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EEC988">
      <w:start w:val="1"/>
      <w:numFmt w:val="bullet"/>
      <w:lvlText w:val="▪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1479E2">
      <w:start w:val="1"/>
      <w:numFmt w:val="bullet"/>
      <w:lvlText w:val="•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BCB834">
      <w:start w:val="1"/>
      <w:numFmt w:val="bullet"/>
      <w:lvlText w:val="o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B4A0F2">
      <w:start w:val="1"/>
      <w:numFmt w:val="bullet"/>
      <w:lvlText w:val="▪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0EDFD0">
      <w:start w:val="1"/>
      <w:numFmt w:val="bullet"/>
      <w:lvlText w:val="•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6C8AF4">
      <w:start w:val="1"/>
      <w:numFmt w:val="bullet"/>
      <w:lvlText w:val="o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92FFBE">
      <w:start w:val="1"/>
      <w:numFmt w:val="bullet"/>
      <w:lvlText w:val="▪"/>
      <w:lvlJc w:val="left"/>
      <w:pPr>
        <w:ind w:left="68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AF87760"/>
    <w:multiLevelType w:val="hybridMultilevel"/>
    <w:tmpl w:val="220465DA"/>
    <w:lvl w:ilvl="0" w:tplc="DCFA0F68">
      <w:start w:val="1"/>
      <w:numFmt w:val="bullet"/>
      <w:lvlText w:val="-"/>
      <w:lvlJc w:val="left"/>
      <w:pPr>
        <w:ind w:left="215"/>
      </w:pPr>
      <w:rPr>
        <w:rFonts w:ascii="Garamond" w:eastAsia="Garamond" w:hAnsi="Garamond" w:cs="Garamond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8FB78C6"/>
    <w:multiLevelType w:val="hybridMultilevel"/>
    <w:tmpl w:val="B330C7B4"/>
    <w:lvl w:ilvl="0" w:tplc="DCFA0F68">
      <w:start w:val="1"/>
      <w:numFmt w:val="bullet"/>
      <w:lvlText w:val="-"/>
      <w:lvlJc w:val="left"/>
      <w:pPr>
        <w:ind w:left="215"/>
      </w:pPr>
      <w:rPr>
        <w:rFonts w:ascii="Garamond" w:eastAsia="Garamond" w:hAnsi="Garamond" w:cs="Garamond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7B46BEE"/>
    <w:multiLevelType w:val="hybridMultilevel"/>
    <w:tmpl w:val="C56EB82E"/>
    <w:lvl w:ilvl="0" w:tplc="DCFA0F68">
      <w:start w:val="1"/>
      <w:numFmt w:val="bullet"/>
      <w:lvlText w:val="-"/>
      <w:lvlJc w:val="left"/>
      <w:pPr>
        <w:ind w:left="720" w:hanging="3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EE03F6"/>
    <w:multiLevelType w:val="hybridMultilevel"/>
    <w:tmpl w:val="85D6C47C"/>
    <w:lvl w:ilvl="0" w:tplc="04150001">
      <w:start w:val="1"/>
      <w:numFmt w:val="bullet"/>
      <w:lvlText w:val=""/>
      <w:lvlJc w:val="left"/>
      <w:pPr>
        <w:ind w:left="21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13B4093"/>
    <w:multiLevelType w:val="hybridMultilevel"/>
    <w:tmpl w:val="28C095AE"/>
    <w:lvl w:ilvl="0" w:tplc="B662417A">
      <w:start w:val="1"/>
      <w:numFmt w:val="decimal"/>
      <w:lvlText w:val="%1."/>
      <w:lvlJc w:val="left"/>
      <w:pPr>
        <w:ind w:left="21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D246CC">
      <w:start w:val="1"/>
      <w:numFmt w:val="lowerLetter"/>
      <w:lvlText w:val="%2"/>
      <w:lvlJc w:val="left"/>
      <w:pPr>
        <w:ind w:left="109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42C50A">
      <w:start w:val="1"/>
      <w:numFmt w:val="lowerRoman"/>
      <w:lvlText w:val="%3"/>
      <w:lvlJc w:val="left"/>
      <w:pPr>
        <w:ind w:left="181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B24BB8">
      <w:start w:val="1"/>
      <w:numFmt w:val="decimal"/>
      <w:lvlText w:val="%4"/>
      <w:lvlJc w:val="left"/>
      <w:pPr>
        <w:ind w:left="253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ACFDF4">
      <w:start w:val="1"/>
      <w:numFmt w:val="lowerLetter"/>
      <w:lvlText w:val="%5"/>
      <w:lvlJc w:val="left"/>
      <w:pPr>
        <w:ind w:left="325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287CAC">
      <w:start w:val="1"/>
      <w:numFmt w:val="lowerRoman"/>
      <w:lvlText w:val="%6"/>
      <w:lvlJc w:val="left"/>
      <w:pPr>
        <w:ind w:left="397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128E76">
      <w:start w:val="1"/>
      <w:numFmt w:val="decimal"/>
      <w:lvlText w:val="%7"/>
      <w:lvlJc w:val="left"/>
      <w:pPr>
        <w:ind w:left="469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6EB1B0">
      <w:start w:val="1"/>
      <w:numFmt w:val="lowerLetter"/>
      <w:lvlText w:val="%8"/>
      <w:lvlJc w:val="left"/>
      <w:pPr>
        <w:ind w:left="541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AC288E">
      <w:start w:val="1"/>
      <w:numFmt w:val="lowerRoman"/>
      <w:lvlText w:val="%9"/>
      <w:lvlJc w:val="left"/>
      <w:pPr>
        <w:ind w:left="613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9207937">
    <w:abstractNumId w:val="5"/>
  </w:num>
  <w:num w:numId="2" w16cid:durableId="76682349">
    <w:abstractNumId w:val="0"/>
  </w:num>
  <w:num w:numId="3" w16cid:durableId="667178341">
    <w:abstractNumId w:val="4"/>
  </w:num>
  <w:num w:numId="4" w16cid:durableId="1728912942">
    <w:abstractNumId w:val="1"/>
  </w:num>
  <w:num w:numId="5" w16cid:durableId="89744949">
    <w:abstractNumId w:val="2"/>
  </w:num>
  <w:num w:numId="6" w16cid:durableId="16522516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C1D"/>
    <w:rsid w:val="00025F07"/>
    <w:rsid w:val="000510C8"/>
    <w:rsid w:val="0007075C"/>
    <w:rsid w:val="000946AF"/>
    <w:rsid w:val="000B0783"/>
    <w:rsid w:val="000C3060"/>
    <w:rsid w:val="00141E5F"/>
    <w:rsid w:val="00175EDF"/>
    <w:rsid w:val="001942D7"/>
    <w:rsid w:val="00195E50"/>
    <w:rsid w:val="001B3DDE"/>
    <w:rsid w:val="001B7CEB"/>
    <w:rsid w:val="001C01C6"/>
    <w:rsid w:val="0030271B"/>
    <w:rsid w:val="003052EF"/>
    <w:rsid w:val="00322A5A"/>
    <w:rsid w:val="00337DEE"/>
    <w:rsid w:val="00344A06"/>
    <w:rsid w:val="003745FD"/>
    <w:rsid w:val="00377B1E"/>
    <w:rsid w:val="003912A3"/>
    <w:rsid w:val="004551F9"/>
    <w:rsid w:val="0046285B"/>
    <w:rsid w:val="004E5777"/>
    <w:rsid w:val="005077E6"/>
    <w:rsid w:val="00555617"/>
    <w:rsid w:val="005809A6"/>
    <w:rsid w:val="00591FAF"/>
    <w:rsid w:val="005F210C"/>
    <w:rsid w:val="0061449F"/>
    <w:rsid w:val="00616E4C"/>
    <w:rsid w:val="00662360"/>
    <w:rsid w:val="006A380E"/>
    <w:rsid w:val="006C3700"/>
    <w:rsid w:val="00713C1D"/>
    <w:rsid w:val="007153E6"/>
    <w:rsid w:val="0075339E"/>
    <w:rsid w:val="0076229F"/>
    <w:rsid w:val="0077022D"/>
    <w:rsid w:val="007A170A"/>
    <w:rsid w:val="007C7981"/>
    <w:rsid w:val="00843A71"/>
    <w:rsid w:val="00883F80"/>
    <w:rsid w:val="0089137D"/>
    <w:rsid w:val="008A3045"/>
    <w:rsid w:val="00926406"/>
    <w:rsid w:val="00930B03"/>
    <w:rsid w:val="00956934"/>
    <w:rsid w:val="00991606"/>
    <w:rsid w:val="00992B2E"/>
    <w:rsid w:val="009A136F"/>
    <w:rsid w:val="00A3710E"/>
    <w:rsid w:val="00A52B33"/>
    <w:rsid w:val="00A6729A"/>
    <w:rsid w:val="00AD6BB7"/>
    <w:rsid w:val="00B47775"/>
    <w:rsid w:val="00BA3E11"/>
    <w:rsid w:val="00BF028F"/>
    <w:rsid w:val="00BF2622"/>
    <w:rsid w:val="00C56515"/>
    <w:rsid w:val="00C90470"/>
    <w:rsid w:val="00CA47CD"/>
    <w:rsid w:val="00CF5A32"/>
    <w:rsid w:val="00D009EE"/>
    <w:rsid w:val="00D32506"/>
    <w:rsid w:val="00D47FB1"/>
    <w:rsid w:val="00D52DF2"/>
    <w:rsid w:val="00D6670C"/>
    <w:rsid w:val="00D75434"/>
    <w:rsid w:val="00D94105"/>
    <w:rsid w:val="00D96407"/>
    <w:rsid w:val="00DB3BAA"/>
    <w:rsid w:val="00DE321D"/>
    <w:rsid w:val="00DF3F31"/>
    <w:rsid w:val="00E414A3"/>
    <w:rsid w:val="00E4399D"/>
    <w:rsid w:val="00E741AD"/>
    <w:rsid w:val="00E84D15"/>
    <w:rsid w:val="00E93670"/>
    <w:rsid w:val="00F01451"/>
    <w:rsid w:val="00F031A6"/>
    <w:rsid w:val="00F05A5D"/>
    <w:rsid w:val="00F173A7"/>
    <w:rsid w:val="00F90DE5"/>
    <w:rsid w:val="00F92B78"/>
    <w:rsid w:val="00FA4B72"/>
    <w:rsid w:val="00FF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FA878"/>
  <w15:docId w15:val="{06FBA375-9C24-420A-9880-1A0FF20C7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69" w:lineRule="auto"/>
      <w:ind w:left="10" w:right="5" w:hanging="10"/>
      <w:jc w:val="both"/>
    </w:pPr>
    <w:rPr>
      <w:rFonts w:ascii="Garamond" w:eastAsia="Garamond" w:hAnsi="Garamond" w:cs="Garamond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left="10" w:right="1" w:hanging="10"/>
      <w:jc w:val="center"/>
      <w:outlineLvl w:val="0"/>
    </w:pPr>
    <w:rPr>
      <w:rFonts w:ascii="Garamond" w:eastAsia="Garamond" w:hAnsi="Garamond" w:cs="Garamond"/>
      <w:b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Garamond" w:eastAsia="Garamond" w:hAnsi="Garamond" w:cs="Garamond"/>
      <w:b/>
      <w:color w:val="000000"/>
      <w:sz w:val="22"/>
    </w:rPr>
  </w:style>
  <w:style w:type="paragraph" w:styleId="Akapitzlist">
    <w:name w:val="List Paragraph"/>
    <w:basedOn w:val="Normalny"/>
    <w:uiPriority w:val="34"/>
    <w:qFormat/>
    <w:rsid w:val="006C37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Pietrasik, Waldemar</dc:creator>
  <cp:keywords/>
  <cp:lastModifiedBy>Brzozowska, Ewelina</cp:lastModifiedBy>
  <cp:revision>2</cp:revision>
  <cp:lastPrinted>2026-03-13T07:26:00Z</cp:lastPrinted>
  <dcterms:created xsi:type="dcterms:W3CDTF">2026-03-13T12:53:00Z</dcterms:created>
  <dcterms:modified xsi:type="dcterms:W3CDTF">2026-03-13T12:53:00Z</dcterms:modified>
</cp:coreProperties>
</file>