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F677E" w14:textId="5BA60C0D" w:rsidR="000D6F08" w:rsidRPr="00745E4B" w:rsidRDefault="008E38E4" w:rsidP="000D6F08">
      <w:pPr>
        <w:ind w:left="284"/>
        <w:jc w:val="both"/>
        <w:rPr>
          <w:color w:val="000000"/>
          <w:sz w:val="14"/>
          <w:szCs w:val="14"/>
        </w:rPr>
      </w:pPr>
      <w:r w:rsidRPr="00745E4B">
        <w:rPr>
          <w:color w:val="000000"/>
          <w:sz w:val="14"/>
          <w:szCs w:val="14"/>
        </w:rPr>
        <w:t>For</w:t>
      </w:r>
      <w:r w:rsidR="00157E36" w:rsidRPr="00745E4B">
        <w:rPr>
          <w:color w:val="000000"/>
          <w:sz w:val="14"/>
          <w:szCs w:val="14"/>
        </w:rPr>
        <w:t>mularz nr PO-02/F-0</w:t>
      </w:r>
      <w:r w:rsidR="00157E36" w:rsidRPr="00741776">
        <w:rPr>
          <w:sz w:val="14"/>
          <w:szCs w:val="14"/>
        </w:rPr>
        <w:t>3</w:t>
      </w:r>
      <w:r w:rsidR="00B30A4B">
        <w:rPr>
          <w:color w:val="000000"/>
          <w:sz w:val="14"/>
          <w:szCs w:val="14"/>
        </w:rPr>
        <w:t xml:space="preserve"> z dnia </w:t>
      </w:r>
      <w:r w:rsidR="00177BCC" w:rsidRPr="00C94E22">
        <w:rPr>
          <w:color w:val="000000" w:themeColor="text1"/>
          <w:sz w:val="14"/>
          <w:szCs w:val="14"/>
        </w:rPr>
        <w:t>01.04.2026</w:t>
      </w:r>
      <w:r w:rsidR="00434917" w:rsidRPr="00C94E22">
        <w:rPr>
          <w:color w:val="000000" w:themeColor="text1"/>
          <w:sz w:val="14"/>
          <w:szCs w:val="14"/>
        </w:rPr>
        <w:tab/>
      </w:r>
      <w:r w:rsidR="00434917" w:rsidRPr="00745E4B">
        <w:rPr>
          <w:color w:val="000000"/>
          <w:sz w:val="14"/>
          <w:szCs w:val="14"/>
        </w:rPr>
        <w:tab/>
      </w:r>
      <w:r w:rsidR="00434917" w:rsidRPr="00745E4B">
        <w:rPr>
          <w:color w:val="000000"/>
          <w:sz w:val="14"/>
          <w:szCs w:val="14"/>
        </w:rPr>
        <w:tab/>
      </w:r>
      <w:r w:rsidR="00434917" w:rsidRPr="00745E4B">
        <w:rPr>
          <w:color w:val="000000"/>
          <w:sz w:val="14"/>
          <w:szCs w:val="14"/>
        </w:rPr>
        <w:tab/>
      </w:r>
      <w:r w:rsidR="00434917" w:rsidRPr="00745E4B">
        <w:rPr>
          <w:color w:val="000000"/>
          <w:sz w:val="14"/>
          <w:szCs w:val="14"/>
        </w:rPr>
        <w:tab/>
      </w:r>
      <w:r w:rsidR="00434917" w:rsidRPr="00745E4B">
        <w:rPr>
          <w:color w:val="000000"/>
          <w:sz w:val="14"/>
          <w:szCs w:val="14"/>
        </w:rPr>
        <w:tab/>
      </w:r>
      <w:r w:rsidR="00434917" w:rsidRPr="00745E4B">
        <w:rPr>
          <w:color w:val="000000"/>
          <w:sz w:val="14"/>
          <w:szCs w:val="14"/>
        </w:rPr>
        <w:tab/>
      </w:r>
      <w:r w:rsidR="00434917" w:rsidRPr="00745E4B">
        <w:rPr>
          <w:color w:val="000000"/>
          <w:sz w:val="14"/>
          <w:szCs w:val="14"/>
        </w:rPr>
        <w:tab/>
      </w:r>
      <w:r w:rsidR="00434917" w:rsidRPr="00745E4B">
        <w:rPr>
          <w:color w:val="000000"/>
          <w:sz w:val="14"/>
          <w:szCs w:val="14"/>
        </w:rPr>
        <w:tab/>
      </w:r>
      <w:r w:rsidR="009246E8">
        <w:rPr>
          <w:color w:val="000000"/>
          <w:sz w:val="14"/>
          <w:szCs w:val="14"/>
        </w:rPr>
        <w:t xml:space="preserve">                            </w:t>
      </w:r>
      <w:r w:rsidR="00C06B54">
        <w:rPr>
          <w:color w:val="000000"/>
          <w:sz w:val="14"/>
          <w:szCs w:val="14"/>
        </w:rPr>
        <w:t xml:space="preserve"> </w:t>
      </w:r>
      <w:r w:rsidR="00D7100F">
        <w:rPr>
          <w:color w:val="000000"/>
          <w:sz w:val="14"/>
          <w:szCs w:val="14"/>
        </w:rPr>
        <w:t xml:space="preserve"> </w:t>
      </w:r>
      <w:r w:rsidR="0093374F">
        <w:rPr>
          <w:color w:val="000000"/>
          <w:sz w:val="14"/>
          <w:szCs w:val="14"/>
        </w:rPr>
        <w:t xml:space="preserve">Strona 1 /stron </w:t>
      </w:r>
      <w:r w:rsidR="009246E8" w:rsidRPr="00D7100F">
        <w:rPr>
          <w:iCs/>
          <w:sz w:val="14"/>
          <w:szCs w:val="14"/>
        </w:rPr>
        <w:t>3</w:t>
      </w:r>
      <w:r w:rsidR="00434917" w:rsidRPr="00D7100F">
        <w:rPr>
          <w:iCs/>
          <w:sz w:val="14"/>
          <w:szCs w:val="14"/>
        </w:rPr>
        <w:t xml:space="preserve"> </w:t>
      </w:r>
    </w:p>
    <w:p w14:paraId="5B622975" w14:textId="77777777" w:rsidR="000D6F08" w:rsidRDefault="000D6F08" w:rsidP="000D6F08">
      <w:pPr>
        <w:rPr>
          <w:color w:val="000000"/>
          <w:sz w:val="2"/>
        </w:rPr>
      </w:pPr>
    </w:p>
    <w:tbl>
      <w:tblPr>
        <w:tblW w:w="10206" w:type="dxa"/>
        <w:tblInd w:w="392" w:type="dxa"/>
        <w:tblBorders>
          <w:top w:val="single" w:sz="4" w:space="0" w:color="auto"/>
          <w:bottom w:val="single" w:sz="4" w:space="0" w:color="auto"/>
        </w:tblBorders>
        <w:tblLayout w:type="fixed"/>
        <w:tblLook w:val="04A0" w:firstRow="1" w:lastRow="0" w:firstColumn="1" w:lastColumn="0" w:noHBand="0" w:noVBand="1"/>
      </w:tblPr>
      <w:tblGrid>
        <w:gridCol w:w="3402"/>
        <w:gridCol w:w="850"/>
        <w:gridCol w:w="1212"/>
        <w:gridCol w:w="4742"/>
      </w:tblGrid>
      <w:tr w:rsidR="0022082D" w:rsidRPr="009D49F3" w14:paraId="1779273C" w14:textId="77777777" w:rsidTr="0022082D">
        <w:trPr>
          <w:trHeight w:val="998"/>
        </w:trPr>
        <w:tc>
          <w:tcPr>
            <w:tcW w:w="3402" w:type="dxa"/>
            <w:tcBorders>
              <w:top w:val="single" w:sz="4" w:space="0" w:color="auto"/>
              <w:left w:val="single" w:sz="4" w:space="0" w:color="auto"/>
              <w:bottom w:val="single" w:sz="4" w:space="0" w:color="auto"/>
              <w:right w:val="nil"/>
            </w:tcBorders>
            <w:vAlign w:val="center"/>
          </w:tcPr>
          <w:p w14:paraId="045DB786" w14:textId="77777777" w:rsidR="0022082D" w:rsidRPr="00BC5FDF" w:rsidRDefault="0022082D" w:rsidP="006A4E01">
            <w:pPr>
              <w:jc w:val="center"/>
              <w:rPr>
                <w:color w:val="000000"/>
                <w:lang w:eastAsia="en-US"/>
              </w:rPr>
            </w:pPr>
            <w:r>
              <w:rPr>
                <w:noProof/>
                <w:color w:val="000000"/>
              </w:rPr>
              <w:drawing>
                <wp:inline distT="0" distB="0" distL="0" distR="0" wp14:anchorId="1DE2E3B1" wp14:editId="2445CE4D">
                  <wp:extent cx="2137340" cy="656348"/>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image0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37340" cy="656348"/>
                          </a:xfrm>
                          <a:prstGeom prst="rect">
                            <a:avLst/>
                          </a:prstGeom>
                        </pic:spPr>
                      </pic:pic>
                    </a:graphicData>
                  </a:graphic>
                </wp:inline>
              </w:drawing>
            </w:r>
          </w:p>
        </w:tc>
        <w:tc>
          <w:tcPr>
            <w:tcW w:w="850" w:type="dxa"/>
            <w:tcBorders>
              <w:top w:val="single" w:sz="4" w:space="0" w:color="auto"/>
              <w:left w:val="nil"/>
              <w:bottom w:val="single" w:sz="4" w:space="0" w:color="auto"/>
              <w:right w:val="nil"/>
            </w:tcBorders>
          </w:tcPr>
          <w:p w14:paraId="1A5631C6" w14:textId="77777777" w:rsidR="0022082D" w:rsidRPr="00BC5FDF" w:rsidRDefault="009978D5" w:rsidP="006A4E01">
            <w:pPr>
              <w:jc w:val="center"/>
              <w:rPr>
                <w:color w:val="000000"/>
                <w:lang w:eastAsia="en-US"/>
              </w:rPr>
            </w:pPr>
            <w:r>
              <w:rPr>
                <w:rFonts w:ascii="Calibri" w:eastAsia="Calibri" w:hAnsi="Calibri"/>
                <w:color w:val="000000"/>
                <w:lang w:eastAsia="en-US"/>
              </w:rPr>
              <w:object w:dxaOrig="1440" w:dyaOrig="1440" w14:anchorId="61708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25pt;margin-top:11.4pt;width:34.2pt;height:34.9pt;z-index:251659264;mso-position-horizontal-relative:text;mso-position-vertical-relative:text" wrapcoords="10881 0 7471 635 5847 1429 6009 2541 5359 3971 4710 5082 4223 5241 1786 7306 487 9847 -162 11912 162 15247 2111 17788 2111 20806 2923 21282 5035 21282 6334 21282 9907 20647 10881 20329 15104 17788 18027 15247 19651 13024 19651 12706 20788 10641 20626 10165 21438 9371 20788 7624 21275 6829 21275 5718 20626 5082 20788 4288 19489 2541 18514 2541 18839 1906 16403 476 14129 0 10881 0">
                  <v:imagedata r:id="rId7" o:title=""/>
                  <w10:wrap type="tight"/>
                </v:shape>
                <o:OLEObject Type="Embed" ProgID="CorelDRAW.Graphic.9" ShapeID="_x0000_s1027" DrawAspect="Content" ObjectID="_1836468025" r:id="rId8"/>
              </w:object>
            </w:r>
          </w:p>
        </w:tc>
        <w:tc>
          <w:tcPr>
            <w:tcW w:w="1212" w:type="dxa"/>
            <w:tcBorders>
              <w:top w:val="single" w:sz="4" w:space="0" w:color="auto"/>
              <w:left w:val="nil"/>
              <w:bottom w:val="single" w:sz="4" w:space="0" w:color="auto"/>
              <w:right w:val="nil"/>
            </w:tcBorders>
          </w:tcPr>
          <w:p w14:paraId="77C04534" w14:textId="77777777" w:rsidR="0022082D" w:rsidRDefault="0022082D" w:rsidP="006A4E01">
            <w:pPr>
              <w:rPr>
                <w:rFonts w:ascii="Monotype Corsiva" w:eastAsia="Calibri" w:hAnsi="Monotype Corsiva"/>
                <w:b/>
                <w:color w:val="000000"/>
                <w:lang w:eastAsia="en-US"/>
              </w:rPr>
            </w:pPr>
          </w:p>
          <w:p w14:paraId="262BD8A6" w14:textId="77777777" w:rsidR="0022082D" w:rsidRDefault="0022082D" w:rsidP="006A4E01">
            <w:pPr>
              <w:rPr>
                <w:rFonts w:ascii="Monotype Corsiva" w:hAnsi="Monotype Corsiva"/>
                <w:b/>
                <w:color w:val="000000"/>
                <w:sz w:val="16"/>
              </w:rPr>
            </w:pPr>
          </w:p>
          <w:p w14:paraId="7B231C69" w14:textId="77777777" w:rsidR="0022082D" w:rsidRDefault="0022082D" w:rsidP="006A4E01">
            <w:pPr>
              <w:ind w:left="-247" w:firstLine="139"/>
              <w:rPr>
                <w:rFonts w:ascii="Monotype Corsiva" w:hAnsi="Monotype Corsiva"/>
                <w:b/>
                <w:color w:val="000000"/>
                <w:sz w:val="16"/>
                <w:szCs w:val="16"/>
              </w:rPr>
            </w:pPr>
            <w:r w:rsidRPr="00BC5FDF">
              <w:rPr>
                <w:rFonts w:ascii="Monotype Corsiva" w:hAnsi="Monotype Corsiva"/>
                <w:b/>
                <w:color w:val="000000"/>
                <w:sz w:val="16"/>
                <w:szCs w:val="16"/>
              </w:rPr>
              <w:t>Jedno</w:t>
            </w:r>
          </w:p>
          <w:p w14:paraId="0D05EC9F" w14:textId="77777777" w:rsidR="0022082D" w:rsidRPr="00BC5FDF" w:rsidRDefault="0022082D" w:rsidP="006A4E01">
            <w:pPr>
              <w:ind w:left="-108"/>
              <w:rPr>
                <w:rFonts w:ascii="Monotype Corsiva" w:hAnsi="Monotype Corsiva"/>
                <w:b/>
                <w:color w:val="000000"/>
                <w:sz w:val="16"/>
                <w:szCs w:val="16"/>
              </w:rPr>
            </w:pPr>
            <w:r w:rsidRPr="00BC5FDF">
              <w:rPr>
                <w:rFonts w:ascii="Monotype Corsiva" w:hAnsi="Monotype Corsiva"/>
                <w:b/>
                <w:color w:val="000000"/>
                <w:sz w:val="16"/>
                <w:szCs w:val="16"/>
              </w:rPr>
              <w:t>laboratorium,</w:t>
            </w:r>
          </w:p>
          <w:p w14:paraId="375348A2" w14:textId="77777777" w:rsidR="0022082D" w:rsidRPr="00BC5FDF" w:rsidRDefault="0022082D" w:rsidP="006A4E01">
            <w:pPr>
              <w:ind w:left="-108" w:right="-172"/>
              <w:rPr>
                <w:color w:val="000000"/>
                <w:lang w:eastAsia="en-US"/>
              </w:rPr>
            </w:pPr>
            <w:r>
              <w:rPr>
                <w:rFonts w:ascii="Monotype Corsiva" w:hAnsi="Monotype Corsiva"/>
                <w:b/>
                <w:color w:val="000000"/>
                <w:sz w:val="16"/>
                <w:szCs w:val="16"/>
              </w:rPr>
              <w:t xml:space="preserve">a tyle </w:t>
            </w:r>
            <w:r w:rsidRPr="00BC5FDF">
              <w:rPr>
                <w:rFonts w:ascii="Monotype Corsiva" w:hAnsi="Monotype Corsiva"/>
                <w:b/>
                <w:color w:val="000000"/>
                <w:sz w:val="16"/>
                <w:szCs w:val="16"/>
              </w:rPr>
              <w:t>możliwości…</w:t>
            </w:r>
          </w:p>
        </w:tc>
        <w:tc>
          <w:tcPr>
            <w:tcW w:w="4742" w:type="dxa"/>
            <w:tcBorders>
              <w:top w:val="single" w:sz="4" w:space="0" w:color="auto"/>
              <w:left w:val="nil"/>
              <w:bottom w:val="single" w:sz="4" w:space="0" w:color="auto"/>
              <w:right w:val="single" w:sz="4" w:space="0" w:color="auto"/>
            </w:tcBorders>
          </w:tcPr>
          <w:p w14:paraId="11164386" w14:textId="77777777" w:rsidR="0022082D" w:rsidRPr="00BC5FDF" w:rsidRDefault="0022082D" w:rsidP="006A4E01">
            <w:pPr>
              <w:jc w:val="center"/>
              <w:rPr>
                <w:rFonts w:eastAsia="Calibri"/>
                <w:color w:val="000000"/>
                <w:sz w:val="4"/>
                <w:szCs w:val="24"/>
                <w:lang w:eastAsia="en-US"/>
              </w:rPr>
            </w:pPr>
          </w:p>
          <w:p w14:paraId="1E2928E6" w14:textId="77777777" w:rsidR="0022082D" w:rsidRPr="00E276FB" w:rsidRDefault="0022082D" w:rsidP="006A4E01">
            <w:pPr>
              <w:jc w:val="center"/>
              <w:rPr>
                <w:color w:val="000000"/>
                <w:sz w:val="18"/>
                <w:szCs w:val="18"/>
              </w:rPr>
            </w:pPr>
            <w:r>
              <w:rPr>
                <w:color w:val="000000"/>
                <w:sz w:val="18"/>
                <w:szCs w:val="18"/>
              </w:rPr>
              <w:t>Wojewódzka</w:t>
            </w:r>
            <w:r w:rsidRPr="00E276FB">
              <w:rPr>
                <w:color w:val="000000"/>
                <w:sz w:val="18"/>
                <w:szCs w:val="18"/>
              </w:rPr>
              <w:t xml:space="preserve"> Stacja Sanitarno-Epidemiologiczna </w:t>
            </w:r>
          </w:p>
          <w:p w14:paraId="2C12C264" w14:textId="77777777" w:rsidR="0022082D" w:rsidRPr="00E276FB" w:rsidRDefault="0022082D" w:rsidP="006A4E01">
            <w:pPr>
              <w:jc w:val="center"/>
              <w:rPr>
                <w:color w:val="000000"/>
                <w:sz w:val="18"/>
                <w:szCs w:val="18"/>
              </w:rPr>
            </w:pPr>
            <w:r w:rsidRPr="00E276FB">
              <w:rPr>
                <w:color w:val="000000"/>
                <w:sz w:val="18"/>
                <w:szCs w:val="18"/>
              </w:rPr>
              <w:t>w Olsztynie</w:t>
            </w:r>
          </w:p>
          <w:p w14:paraId="66B85110" w14:textId="77777777" w:rsidR="0022082D" w:rsidRPr="00E276FB" w:rsidRDefault="0022082D" w:rsidP="006A4E01">
            <w:pPr>
              <w:jc w:val="center"/>
              <w:rPr>
                <w:color w:val="000000"/>
                <w:sz w:val="18"/>
                <w:szCs w:val="18"/>
              </w:rPr>
            </w:pPr>
            <w:r w:rsidRPr="00E276FB">
              <w:rPr>
                <w:color w:val="000000"/>
                <w:sz w:val="18"/>
                <w:szCs w:val="18"/>
              </w:rPr>
              <w:t xml:space="preserve">Laboratorium Badań Epidemiologiczno-Klinicznych </w:t>
            </w:r>
          </w:p>
          <w:p w14:paraId="480AD1BE" w14:textId="77777777" w:rsidR="0022082D" w:rsidRPr="00E276FB" w:rsidRDefault="0022082D" w:rsidP="0022082D">
            <w:pPr>
              <w:ind w:left="-44" w:right="-108"/>
              <w:jc w:val="center"/>
              <w:rPr>
                <w:color w:val="000000"/>
                <w:sz w:val="18"/>
                <w:szCs w:val="18"/>
              </w:rPr>
            </w:pPr>
            <w:r w:rsidRPr="00E276FB">
              <w:rPr>
                <w:color w:val="000000"/>
                <w:sz w:val="18"/>
                <w:szCs w:val="18"/>
              </w:rPr>
              <w:t>10-561 Olsztyn</w:t>
            </w:r>
            <w:r>
              <w:rPr>
                <w:color w:val="000000"/>
                <w:sz w:val="18"/>
                <w:szCs w:val="18"/>
              </w:rPr>
              <w:t xml:space="preserve">, </w:t>
            </w:r>
            <w:r w:rsidRPr="00E276FB">
              <w:rPr>
                <w:color w:val="000000"/>
                <w:sz w:val="18"/>
                <w:szCs w:val="18"/>
              </w:rPr>
              <w:t xml:space="preserve">ul. Żołnierska 16 </w:t>
            </w:r>
          </w:p>
          <w:p w14:paraId="621D3452" w14:textId="09E11B2B" w:rsidR="0022082D" w:rsidRPr="00C94E22" w:rsidRDefault="0022082D" w:rsidP="0022082D">
            <w:pPr>
              <w:ind w:right="-108"/>
              <w:jc w:val="center"/>
              <w:rPr>
                <w:color w:val="000000"/>
                <w:sz w:val="18"/>
                <w:szCs w:val="18"/>
              </w:rPr>
            </w:pPr>
            <w:r w:rsidRPr="00C94E22">
              <w:rPr>
                <w:color w:val="000000"/>
                <w:sz w:val="18"/>
                <w:szCs w:val="18"/>
              </w:rPr>
              <w:t xml:space="preserve">tel. </w:t>
            </w:r>
            <w:r w:rsidR="0098103D">
              <w:rPr>
                <w:color w:val="000000"/>
                <w:sz w:val="18"/>
                <w:szCs w:val="18"/>
              </w:rPr>
              <w:t xml:space="preserve">+48 </w:t>
            </w:r>
            <w:r w:rsidRPr="00C94E22">
              <w:rPr>
                <w:color w:val="000000"/>
                <w:sz w:val="18"/>
                <w:szCs w:val="18"/>
              </w:rPr>
              <w:t xml:space="preserve">89 524 83 </w:t>
            </w:r>
            <w:r w:rsidRPr="00C94E22">
              <w:rPr>
                <w:sz w:val="18"/>
                <w:szCs w:val="18"/>
              </w:rPr>
              <w:t>00, e-mail: wsse.olsztyn@sanepid.gov.pl</w:t>
            </w:r>
          </w:p>
          <w:p w14:paraId="156D26E0" w14:textId="77777777" w:rsidR="0022082D" w:rsidRPr="00C94E22" w:rsidRDefault="0022082D" w:rsidP="006A4E01">
            <w:pPr>
              <w:jc w:val="center"/>
              <w:rPr>
                <w:color w:val="000000"/>
                <w:sz w:val="4"/>
                <w:szCs w:val="22"/>
                <w:lang w:eastAsia="en-US"/>
              </w:rPr>
            </w:pPr>
          </w:p>
        </w:tc>
      </w:tr>
    </w:tbl>
    <w:p w14:paraId="7D9FF19B" w14:textId="77777777" w:rsidR="000D6F08" w:rsidRPr="00C94E22" w:rsidRDefault="000D6F08" w:rsidP="00C06B54">
      <w:pPr>
        <w:ind w:left="6372"/>
        <w:rPr>
          <w:color w:val="000000"/>
          <w:sz w:val="2"/>
          <w:lang w:eastAsia="en-US"/>
        </w:rPr>
      </w:pPr>
      <w:r w:rsidRPr="00C94E22">
        <w:rPr>
          <w:color w:val="000000"/>
          <w:sz w:val="4"/>
        </w:rPr>
        <w:br/>
      </w:r>
    </w:p>
    <w:p w14:paraId="7C04B12E" w14:textId="77777777" w:rsidR="00C06B54" w:rsidRPr="00C94E22" w:rsidRDefault="00C06B54" w:rsidP="000D6F08">
      <w:pPr>
        <w:ind w:left="142"/>
        <w:jc w:val="center"/>
        <w:rPr>
          <w:b/>
          <w:sz w:val="6"/>
          <w:szCs w:val="6"/>
        </w:rPr>
      </w:pPr>
    </w:p>
    <w:p w14:paraId="5B0E24E0" w14:textId="7C259283" w:rsidR="000D6F08" w:rsidRPr="00734F1D" w:rsidRDefault="000D6F08" w:rsidP="000D6F08">
      <w:pPr>
        <w:ind w:left="142"/>
        <w:jc w:val="center"/>
        <w:rPr>
          <w:b/>
          <w:sz w:val="10"/>
          <w:szCs w:val="10"/>
        </w:rPr>
      </w:pPr>
      <w:r w:rsidRPr="00F442AA">
        <w:rPr>
          <w:b/>
        </w:rPr>
        <w:t xml:space="preserve">ZLECENIE </w:t>
      </w:r>
      <w:r w:rsidR="00C365C1" w:rsidRPr="007F2843">
        <w:rPr>
          <w:b/>
        </w:rPr>
        <w:t>NA BADANIE PRÓBEK ŚRODOWISKOWYCH</w:t>
      </w:r>
      <w:r w:rsidR="00C06B54" w:rsidRPr="007F2843">
        <w:rPr>
          <w:b/>
        </w:rPr>
        <w:br/>
      </w:r>
    </w:p>
    <w:p w14:paraId="48A98642" w14:textId="5B4B574C" w:rsidR="00434917" w:rsidRPr="007B5C95" w:rsidRDefault="0022082D" w:rsidP="0022082D">
      <w:pPr>
        <w:spacing w:line="360" w:lineRule="auto"/>
        <w:ind w:left="142"/>
        <w:jc w:val="center"/>
        <w:rPr>
          <w:b/>
          <w:bCs/>
        </w:rPr>
      </w:pPr>
      <w:r>
        <w:rPr>
          <w:b/>
          <w:bCs/>
        </w:rPr>
        <w:t>Zlecenie nr...</w:t>
      </w:r>
      <w:r w:rsidR="000D6F08" w:rsidRPr="007B5C95">
        <w:rPr>
          <w:b/>
          <w:bCs/>
        </w:rPr>
        <w:t>....................</w:t>
      </w:r>
      <w:r w:rsidR="00366538">
        <w:rPr>
          <w:b/>
          <w:bCs/>
        </w:rPr>
        <w:t>.....</w:t>
      </w:r>
      <w:r w:rsidR="000D6F08" w:rsidRPr="007B5C95">
        <w:rPr>
          <w:b/>
          <w:bCs/>
        </w:rPr>
        <w:t>/</w:t>
      </w:r>
      <w:r w:rsidR="002352D3" w:rsidRPr="007B5C95">
        <w:rPr>
          <w:b/>
          <w:bCs/>
        </w:rPr>
        <w:t>..........</w:t>
      </w:r>
      <w:r w:rsidR="00434917" w:rsidRPr="007B5C95">
        <w:rPr>
          <w:b/>
          <w:bCs/>
        </w:rPr>
        <w:t>....</w:t>
      </w:r>
      <w:r w:rsidR="002352D3" w:rsidRPr="007B5C95">
        <w:rPr>
          <w:b/>
          <w:bCs/>
        </w:rPr>
        <w:t>....</w:t>
      </w:r>
      <w:r w:rsidR="00366538">
        <w:rPr>
          <w:b/>
          <w:bCs/>
        </w:rPr>
        <w:t>........</w:t>
      </w:r>
      <w:r w:rsidR="000D6F08" w:rsidRPr="007B5C95">
        <w:rPr>
          <w:b/>
          <w:bCs/>
        </w:rPr>
        <w:t xml:space="preserve"> z dnia.......................................</w:t>
      </w:r>
      <w:r w:rsidR="00A47496">
        <w:rPr>
          <w:b/>
          <w:bCs/>
        </w:rPr>
        <w:t>**</w:t>
      </w:r>
    </w:p>
    <w:p w14:paraId="513A22BC" w14:textId="69CAEF23" w:rsidR="000D6F08" w:rsidRPr="0022082D" w:rsidRDefault="006F32B3" w:rsidP="0022082D">
      <w:pPr>
        <w:spacing w:line="360" w:lineRule="auto"/>
        <w:ind w:left="142"/>
        <w:jc w:val="center"/>
        <w:rPr>
          <w:b/>
          <w:bCs/>
        </w:rPr>
      </w:pPr>
      <w:r>
        <w:rPr>
          <w:b/>
          <w:bCs/>
        </w:rPr>
        <w:t>Kod próbek……..</w:t>
      </w:r>
      <w:r w:rsidR="00766C27">
        <w:rPr>
          <w:b/>
          <w:bCs/>
        </w:rPr>
        <w:t>..</w:t>
      </w:r>
      <w:r>
        <w:rPr>
          <w:b/>
          <w:bCs/>
        </w:rPr>
        <w:t>.</w:t>
      </w:r>
      <w:r w:rsidR="007D48C0" w:rsidRPr="007B5C95">
        <w:rPr>
          <w:b/>
          <w:bCs/>
        </w:rPr>
        <w:t>………</w:t>
      </w:r>
      <w:r>
        <w:rPr>
          <w:b/>
          <w:bCs/>
        </w:rPr>
        <w:t>...</w:t>
      </w:r>
      <w:r w:rsidR="008E38E4" w:rsidRPr="007B5C95">
        <w:rPr>
          <w:b/>
          <w:bCs/>
        </w:rPr>
        <w:t>/</w:t>
      </w:r>
      <w:r w:rsidR="007D48C0" w:rsidRPr="007B5C95">
        <w:rPr>
          <w:b/>
          <w:bCs/>
        </w:rPr>
        <w:t>……</w:t>
      </w:r>
      <w:r>
        <w:rPr>
          <w:b/>
          <w:bCs/>
        </w:rPr>
        <w:t>.</w:t>
      </w:r>
      <w:r w:rsidR="007D48C0" w:rsidRPr="007B5C95">
        <w:rPr>
          <w:b/>
          <w:bCs/>
        </w:rPr>
        <w:t>……</w:t>
      </w:r>
      <w:r w:rsidR="00766C27">
        <w:rPr>
          <w:b/>
          <w:bCs/>
        </w:rPr>
        <w:t>....</w:t>
      </w:r>
      <w:r>
        <w:rPr>
          <w:b/>
          <w:bCs/>
        </w:rPr>
        <w:t>..</w:t>
      </w:r>
      <w:r w:rsidR="00EA6B7F">
        <w:rPr>
          <w:b/>
          <w:bCs/>
        </w:rPr>
        <w:t>…</w:t>
      </w:r>
      <w:r w:rsidR="008E38E4" w:rsidRPr="007B5C95">
        <w:rPr>
          <w:b/>
          <w:bCs/>
        </w:rPr>
        <w:t>/</w:t>
      </w:r>
      <w:r w:rsidR="007D48C0" w:rsidRPr="007B5C95">
        <w:rPr>
          <w:b/>
          <w:bCs/>
        </w:rPr>
        <w:t>……</w:t>
      </w:r>
      <w:r w:rsidR="0022082D">
        <w:rPr>
          <w:b/>
          <w:bCs/>
        </w:rPr>
        <w:t>...</w:t>
      </w:r>
      <w:r w:rsidR="007D48C0" w:rsidRPr="007B5C95">
        <w:rPr>
          <w:b/>
          <w:bCs/>
        </w:rPr>
        <w:t>…</w:t>
      </w:r>
      <w:r>
        <w:rPr>
          <w:b/>
          <w:bCs/>
        </w:rPr>
        <w:t>...</w:t>
      </w:r>
      <w:r w:rsidR="007D48C0" w:rsidRPr="007B5C95">
        <w:rPr>
          <w:b/>
          <w:bCs/>
        </w:rPr>
        <w:t>……</w:t>
      </w:r>
      <w:r w:rsidR="00366538" w:rsidRPr="008443FF">
        <w:rPr>
          <w:b/>
          <w:bCs/>
        </w:rPr>
        <w:t>/</w:t>
      </w:r>
      <w:r w:rsidR="00366538">
        <w:rPr>
          <w:b/>
          <w:bCs/>
        </w:rPr>
        <w:t>.</w:t>
      </w:r>
      <w:r w:rsidR="0022082D">
        <w:rPr>
          <w:b/>
          <w:bCs/>
        </w:rPr>
        <w:t>.....................</w:t>
      </w:r>
      <w:r w:rsidR="00A47496">
        <w:rPr>
          <w:b/>
          <w:bCs/>
        </w:rPr>
        <w:t>**</w:t>
      </w:r>
    </w:p>
    <w:p w14:paraId="3E53604A" w14:textId="675F0F73" w:rsidR="007D48C0" w:rsidRPr="007B5C95" w:rsidRDefault="00D7100F" w:rsidP="0022082D">
      <w:pPr>
        <w:pStyle w:val="NormalnyWeb"/>
        <w:spacing w:before="0" w:beforeAutospacing="0" w:after="0" w:afterAutospacing="0" w:line="276" w:lineRule="auto"/>
        <w:ind w:left="284" w:hanging="284"/>
        <w:rPr>
          <w:sz w:val="18"/>
          <w:szCs w:val="18"/>
        </w:rPr>
      </w:pPr>
      <w:r w:rsidRPr="00932505">
        <w:rPr>
          <w:sz w:val="18"/>
          <w:szCs w:val="18"/>
        </w:rPr>
        <w:t>1.</w:t>
      </w:r>
      <w:r w:rsidR="00A336BA">
        <w:rPr>
          <w:sz w:val="18"/>
          <w:szCs w:val="18"/>
        </w:rPr>
        <w:t xml:space="preserve"> </w:t>
      </w:r>
      <w:r w:rsidR="00F854DE">
        <w:rPr>
          <w:b/>
          <w:sz w:val="18"/>
          <w:szCs w:val="18"/>
        </w:rPr>
        <w:tab/>
      </w:r>
      <w:r w:rsidR="007D48C0" w:rsidRPr="00932505">
        <w:rPr>
          <w:sz w:val="18"/>
          <w:szCs w:val="18"/>
        </w:rPr>
        <w:t>Zleceniodawc</w:t>
      </w:r>
      <w:r w:rsidR="00070653" w:rsidRPr="00932505">
        <w:rPr>
          <w:sz w:val="18"/>
          <w:szCs w:val="18"/>
        </w:rPr>
        <w:t>a</w:t>
      </w:r>
      <w:r w:rsidR="007D48C0" w:rsidRPr="00564FF3">
        <w:rPr>
          <w:sz w:val="18"/>
          <w:szCs w:val="18"/>
        </w:rPr>
        <w:t xml:space="preserve"> (</w:t>
      </w:r>
      <w:r w:rsidR="00ED2AB5" w:rsidRPr="00564FF3">
        <w:rPr>
          <w:sz w:val="18"/>
          <w:szCs w:val="18"/>
        </w:rPr>
        <w:t>nazwa/</w:t>
      </w:r>
      <w:r w:rsidR="00F81406" w:rsidRPr="00564FF3">
        <w:rPr>
          <w:sz w:val="18"/>
          <w:szCs w:val="18"/>
        </w:rPr>
        <w:t>imię i nazwisko,</w:t>
      </w:r>
      <w:r w:rsidR="00ED2AB5" w:rsidRPr="00564FF3">
        <w:rPr>
          <w:sz w:val="18"/>
          <w:szCs w:val="18"/>
        </w:rPr>
        <w:t xml:space="preserve"> NIP</w:t>
      </w:r>
      <w:r w:rsidR="00ED2AB5" w:rsidRPr="00F17ECD">
        <w:rPr>
          <w:sz w:val="18"/>
          <w:szCs w:val="18"/>
        </w:rPr>
        <w:t>/ PESEL</w:t>
      </w:r>
      <w:r w:rsidR="00ED2AB5" w:rsidRPr="00564FF3">
        <w:rPr>
          <w:sz w:val="18"/>
          <w:szCs w:val="18"/>
        </w:rPr>
        <w:t>, adres,</w:t>
      </w:r>
      <w:r w:rsidR="007D48C0" w:rsidRPr="00564FF3">
        <w:rPr>
          <w:sz w:val="18"/>
          <w:szCs w:val="18"/>
        </w:rPr>
        <w:t xml:space="preserve"> telefon kontaktowy</w:t>
      </w:r>
      <w:r w:rsidRPr="00564FF3">
        <w:rPr>
          <w:sz w:val="18"/>
          <w:szCs w:val="18"/>
        </w:rPr>
        <w:t>, e-mail</w:t>
      </w:r>
      <w:r w:rsidR="007D48C0" w:rsidRPr="007B5C95">
        <w:rPr>
          <w:sz w:val="18"/>
          <w:szCs w:val="18"/>
        </w:rPr>
        <w:t>):</w:t>
      </w:r>
      <w:r w:rsidR="007246B1">
        <w:rPr>
          <w:sz w:val="18"/>
          <w:szCs w:val="18"/>
        </w:rPr>
        <w:t>…</w:t>
      </w:r>
      <w:r w:rsidR="00F81406">
        <w:rPr>
          <w:sz w:val="18"/>
          <w:szCs w:val="18"/>
        </w:rPr>
        <w:t>………………………………………………</w:t>
      </w:r>
      <w:r w:rsidR="00932505">
        <w:rPr>
          <w:sz w:val="18"/>
          <w:szCs w:val="18"/>
        </w:rPr>
        <w:t>…</w:t>
      </w:r>
      <w:r w:rsidR="00F854DE">
        <w:rPr>
          <w:sz w:val="18"/>
          <w:szCs w:val="18"/>
        </w:rPr>
        <w:t>...</w:t>
      </w:r>
    </w:p>
    <w:p w14:paraId="1FA1BB98" w14:textId="1EBE4EA5" w:rsidR="007D48C0" w:rsidRPr="007B5C95" w:rsidRDefault="007D48C0" w:rsidP="007246B1">
      <w:pPr>
        <w:ind w:left="284"/>
        <w:rPr>
          <w:sz w:val="18"/>
          <w:szCs w:val="18"/>
        </w:rPr>
      </w:pPr>
      <w:r w:rsidRPr="007B5C95">
        <w:rPr>
          <w:sz w:val="18"/>
          <w:szCs w:val="18"/>
        </w:rPr>
        <w:t>…………………………………………………………………………………………………………………………</w:t>
      </w:r>
      <w:r w:rsidR="007B5B59" w:rsidRPr="007B5C95">
        <w:rPr>
          <w:sz w:val="18"/>
          <w:szCs w:val="18"/>
        </w:rPr>
        <w:t>……………………..</w:t>
      </w:r>
      <w:r w:rsidRPr="007B5C95">
        <w:rPr>
          <w:sz w:val="18"/>
          <w:szCs w:val="18"/>
        </w:rPr>
        <w:t>…</w:t>
      </w:r>
      <w:r w:rsidR="00991878" w:rsidRPr="007B5C95">
        <w:rPr>
          <w:sz w:val="18"/>
          <w:szCs w:val="18"/>
        </w:rPr>
        <w:t>…</w:t>
      </w:r>
    </w:p>
    <w:p w14:paraId="1AA67F5A" w14:textId="2194CEE2" w:rsidR="007D48C0" w:rsidRPr="007B5C95" w:rsidRDefault="007D48C0" w:rsidP="007246B1">
      <w:pPr>
        <w:ind w:firstLine="284"/>
        <w:rPr>
          <w:sz w:val="18"/>
          <w:szCs w:val="18"/>
        </w:rPr>
      </w:pPr>
      <w:r w:rsidRPr="007B5C95">
        <w:rPr>
          <w:sz w:val="18"/>
          <w:szCs w:val="18"/>
        </w:rPr>
        <w:t>………………………………………………………………………………………………………………………</w:t>
      </w:r>
      <w:r w:rsidR="007B5B59" w:rsidRPr="007B5C95">
        <w:rPr>
          <w:sz w:val="18"/>
          <w:szCs w:val="18"/>
        </w:rPr>
        <w:t>……………………..</w:t>
      </w:r>
      <w:r w:rsidRPr="007B5C95">
        <w:rPr>
          <w:sz w:val="18"/>
          <w:szCs w:val="18"/>
        </w:rPr>
        <w:t>…</w:t>
      </w:r>
      <w:r w:rsidR="00991878" w:rsidRPr="007B5C95">
        <w:rPr>
          <w:sz w:val="18"/>
          <w:szCs w:val="18"/>
        </w:rPr>
        <w:t>…</w:t>
      </w:r>
      <w:r w:rsidR="00D7100F">
        <w:rPr>
          <w:sz w:val="18"/>
          <w:szCs w:val="18"/>
        </w:rPr>
        <w:t>...</w:t>
      </w:r>
      <w:r w:rsidR="00F854DE">
        <w:rPr>
          <w:sz w:val="18"/>
          <w:szCs w:val="18"/>
        </w:rPr>
        <w:t>.</w:t>
      </w:r>
    </w:p>
    <w:p w14:paraId="00705DF7" w14:textId="64D17C41" w:rsidR="007D48C0" w:rsidRPr="007B5C95" w:rsidRDefault="007D48C0" w:rsidP="007246B1">
      <w:pPr>
        <w:ind w:left="142" w:firstLine="142"/>
        <w:rPr>
          <w:sz w:val="18"/>
          <w:szCs w:val="18"/>
        </w:rPr>
      </w:pPr>
      <w:r w:rsidRPr="007B5C95">
        <w:rPr>
          <w:sz w:val="18"/>
          <w:szCs w:val="18"/>
        </w:rPr>
        <w:t>……………………………………………………………………………………………………………………</w:t>
      </w:r>
      <w:r w:rsidR="007B5B59" w:rsidRPr="007B5C95">
        <w:rPr>
          <w:sz w:val="18"/>
          <w:szCs w:val="18"/>
        </w:rPr>
        <w:t>……………………..</w:t>
      </w:r>
      <w:r w:rsidRPr="007B5C95">
        <w:rPr>
          <w:sz w:val="18"/>
          <w:szCs w:val="18"/>
        </w:rPr>
        <w:t>……</w:t>
      </w:r>
      <w:r w:rsidR="00991878" w:rsidRPr="007B5C95">
        <w:rPr>
          <w:sz w:val="18"/>
          <w:szCs w:val="18"/>
        </w:rPr>
        <w:t>…</w:t>
      </w:r>
      <w:r w:rsidR="00D7100F">
        <w:rPr>
          <w:sz w:val="18"/>
          <w:szCs w:val="18"/>
        </w:rPr>
        <w:t>...</w:t>
      </w:r>
      <w:r w:rsidR="00F854DE">
        <w:rPr>
          <w:sz w:val="18"/>
          <w:szCs w:val="18"/>
        </w:rPr>
        <w:t>.</w:t>
      </w:r>
    </w:p>
    <w:p w14:paraId="118A6446" w14:textId="5433D355" w:rsidR="002352D3" w:rsidRPr="007B5C95" w:rsidRDefault="002352D3" w:rsidP="007D48C0">
      <w:pPr>
        <w:ind w:left="284"/>
        <w:rPr>
          <w:sz w:val="6"/>
          <w:szCs w:val="6"/>
        </w:rPr>
      </w:pPr>
    </w:p>
    <w:p w14:paraId="05359AB7" w14:textId="6CFC2E84" w:rsidR="007D48C0" w:rsidRPr="00D7100F" w:rsidRDefault="00D7100F" w:rsidP="00F854DE">
      <w:pPr>
        <w:ind w:left="284" w:hanging="284"/>
        <w:rPr>
          <w:sz w:val="18"/>
          <w:szCs w:val="18"/>
          <w:lang w:eastAsia="en-US" w:bidi="en-US"/>
        </w:rPr>
      </w:pPr>
      <w:r w:rsidRPr="00932505">
        <w:rPr>
          <w:sz w:val="18"/>
          <w:szCs w:val="18"/>
        </w:rPr>
        <w:t xml:space="preserve">2. </w:t>
      </w:r>
      <w:r w:rsidR="00F854DE">
        <w:rPr>
          <w:sz w:val="18"/>
          <w:szCs w:val="18"/>
        </w:rPr>
        <w:t xml:space="preserve">  </w:t>
      </w:r>
      <w:r w:rsidR="008443FF">
        <w:rPr>
          <w:sz w:val="18"/>
          <w:szCs w:val="18"/>
        </w:rPr>
        <w:t>Miejsce pobrania</w:t>
      </w:r>
      <w:r w:rsidR="005358F5" w:rsidRPr="00C94E22">
        <w:rPr>
          <w:color w:val="000000" w:themeColor="text1"/>
          <w:sz w:val="18"/>
          <w:szCs w:val="18"/>
        </w:rPr>
        <w:t>/przygotowania</w:t>
      </w:r>
      <w:r w:rsidR="008443FF" w:rsidRPr="00C94E22">
        <w:rPr>
          <w:color w:val="000000" w:themeColor="text1"/>
          <w:sz w:val="18"/>
          <w:szCs w:val="18"/>
        </w:rPr>
        <w:t xml:space="preserve"> </w:t>
      </w:r>
      <w:r w:rsidR="008443FF">
        <w:rPr>
          <w:sz w:val="18"/>
          <w:szCs w:val="18"/>
        </w:rPr>
        <w:t>próbek</w:t>
      </w:r>
      <w:r w:rsidR="00DA2579" w:rsidRPr="00932505">
        <w:rPr>
          <w:sz w:val="18"/>
          <w:szCs w:val="18"/>
        </w:rPr>
        <w:t>:</w:t>
      </w:r>
      <w:r w:rsidR="007D48C0" w:rsidRPr="00D7100F">
        <w:rPr>
          <w:sz w:val="18"/>
          <w:szCs w:val="18"/>
          <w:lang w:eastAsia="en-US" w:bidi="en-US"/>
        </w:rPr>
        <w:t xml:space="preserve"> …………………………………………………………</w:t>
      </w:r>
      <w:r w:rsidR="00BE380C">
        <w:rPr>
          <w:sz w:val="18"/>
          <w:szCs w:val="18"/>
          <w:lang w:eastAsia="en-US" w:bidi="en-US"/>
        </w:rPr>
        <w:t>……</w:t>
      </w:r>
      <w:r w:rsidR="007D48C0" w:rsidRPr="00D7100F">
        <w:rPr>
          <w:sz w:val="18"/>
          <w:szCs w:val="18"/>
          <w:lang w:eastAsia="en-US" w:bidi="en-US"/>
        </w:rPr>
        <w:t>……</w:t>
      </w:r>
      <w:r w:rsidR="007B5B59" w:rsidRPr="00D7100F">
        <w:rPr>
          <w:sz w:val="18"/>
          <w:szCs w:val="18"/>
          <w:lang w:eastAsia="en-US" w:bidi="en-US"/>
        </w:rPr>
        <w:t>…</w:t>
      </w:r>
      <w:r w:rsidRPr="00D7100F">
        <w:rPr>
          <w:sz w:val="18"/>
          <w:szCs w:val="18"/>
          <w:lang w:eastAsia="en-US" w:bidi="en-US"/>
        </w:rPr>
        <w:t>…</w:t>
      </w:r>
      <w:r w:rsidR="00932505">
        <w:rPr>
          <w:sz w:val="18"/>
          <w:szCs w:val="18"/>
          <w:lang w:eastAsia="en-US" w:bidi="en-US"/>
        </w:rPr>
        <w:t>…………………………</w:t>
      </w:r>
      <w:r w:rsidR="00F854DE">
        <w:rPr>
          <w:sz w:val="18"/>
          <w:szCs w:val="18"/>
          <w:lang w:eastAsia="en-US" w:bidi="en-US"/>
        </w:rPr>
        <w:t>…...</w:t>
      </w:r>
    </w:p>
    <w:p w14:paraId="747D0451" w14:textId="734A6485" w:rsidR="007D48C0" w:rsidRPr="007B5C95" w:rsidRDefault="007D48C0" w:rsidP="00F854DE">
      <w:pPr>
        <w:ind w:left="142" w:firstLine="142"/>
        <w:rPr>
          <w:sz w:val="18"/>
          <w:szCs w:val="18"/>
        </w:rPr>
      </w:pPr>
      <w:r w:rsidRPr="007B5C95">
        <w:rPr>
          <w:sz w:val="18"/>
          <w:szCs w:val="18"/>
        </w:rPr>
        <w:t>……………………………………………………………………………………………………………………………………………</w:t>
      </w:r>
      <w:r w:rsidR="007B5B59" w:rsidRPr="007B5C95">
        <w:rPr>
          <w:sz w:val="18"/>
          <w:szCs w:val="18"/>
        </w:rPr>
        <w:t>..</w:t>
      </w:r>
      <w:r w:rsidRPr="007B5C95">
        <w:rPr>
          <w:sz w:val="18"/>
          <w:szCs w:val="18"/>
        </w:rPr>
        <w:t>…....</w:t>
      </w:r>
      <w:r w:rsidR="00D7100F">
        <w:rPr>
          <w:sz w:val="18"/>
          <w:szCs w:val="18"/>
        </w:rPr>
        <w:t>...</w:t>
      </w:r>
      <w:r w:rsidR="00F854DE">
        <w:rPr>
          <w:sz w:val="18"/>
          <w:szCs w:val="18"/>
        </w:rPr>
        <w:t>.</w:t>
      </w:r>
    </w:p>
    <w:p w14:paraId="7B1B8D36" w14:textId="1E02FA56" w:rsidR="007D48C0" w:rsidRPr="007B5C95" w:rsidRDefault="007D48C0" w:rsidP="00F854DE">
      <w:pPr>
        <w:ind w:left="142" w:firstLine="142"/>
        <w:rPr>
          <w:sz w:val="18"/>
          <w:szCs w:val="18"/>
        </w:rPr>
      </w:pPr>
      <w:r w:rsidRPr="007B5C95">
        <w:rPr>
          <w:sz w:val="18"/>
          <w:szCs w:val="18"/>
        </w:rPr>
        <w:t>……………………………………………………………………………………………………………………………………………</w:t>
      </w:r>
      <w:r w:rsidR="007B5B59" w:rsidRPr="007B5C95">
        <w:rPr>
          <w:sz w:val="18"/>
          <w:szCs w:val="18"/>
        </w:rPr>
        <w:t>..</w:t>
      </w:r>
      <w:r w:rsidRPr="007B5C95">
        <w:rPr>
          <w:sz w:val="18"/>
          <w:szCs w:val="18"/>
        </w:rPr>
        <w:t>…</w:t>
      </w:r>
      <w:r w:rsidR="00D7100F">
        <w:rPr>
          <w:sz w:val="18"/>
          <w:szCs w:val="18"/>
        </w:rPr>
        <w:t>...</w:t>
      </w:r>
      <w:r w:rsidR="00F854DE">
        <w:rPr>
          <w:sz w:val="18"/>
          <w:szCs w:val="18"/>
        </w:rPr>
        <w:t>.....</w:t>
      </w:r>
    </w:p>
    <w:p w14:paraId="6B053F22" w14:textId="0006C011" w:rsidR="007D48C0" w:rsidRPr="007B5C95" w:rsidRDefault="007D48C0" w:rsidP="00F854DE">
      <w:pPr>
        <w:ind w:left="142" w:firstLine="142"/>
        <w:rPr>
          <w:sz w:val="18"/>
          <w:szCs w:val="18"/>
        </w:rPr>
      </w:pPr>
      <w:r w:rsidRPr="007B5C95">
        <w:rPr>
          <w:sz w:val="18"/>
          <w:szCs w:val="18"/>
        </w:rPr>
        <w:t>.......................................................................................................................................................................................................</w:t>
      </w:r>
      <w:r w:rsidR="00932505">
        <w:rPr>
          <w:sz w:val="18"/>
          <w:szCs w:val="18"/>
        </w:rPr>
        <w:t>................</w:t>
      </w:r>
      <w:r w:rsidRPr="007B5C95">
        <w:rPr>
          <w:sz w:val="18"/>
          <w:szCs w:val="18"/>
        </w:rPr>
        <w:t>...</w:t>
      </w:r>
      <w:r w:rsidR="007B5B59" w:rsidRPr="007B5C95">
        <w:rPr>
          <w:sz w:val="18"/>
          <w:szCs w:val="18"/>
        </w:rPr>
        <w:t>..</w:t>
      </w:r>
      <w:r w:rsidRPr="007B5C95">
        <w:rPr>
          <w:sz w:val="18"/>
          <w:szCs w:val="18"/>
        </w:rPr>
        <w:t>...</w:t>
      </w:r>
      <w:r w:rsidR="00D7100F">
        <w:rPr>
          <w:sz w:val="18"/>
          <w:szCs w:val="18"/>
        </w:rPr>
        <w:t>...</w:t>
      </w:r>
    </w:p>
    <w:p w14:paraId="4353F88F" w14:textId="101B33C2" w:rsidR="007D48C0" w:rsidRPr="007B5C95" w:rsidRDefault="007D48C0" w:rsidP="007D48C0">
      <w:pPr>
        <w:ind w:right="-2"/>
        <w:rPr>
          <w:sz w:val="18"/>
          <w:szCs w:val="18"/>
          <w:lang w:eastAsia="en-US" w:bidi="en-US"/>
        </w:rPr>
      </w:pPr>
      <w:r w:rsidRPr="00932505">
        <w:rPr>
          <w:bCs/>
          <w:sz w:val="18"/>
          <w:szCs w:val="18"/>
        </w:rPr>
        <w:t>3.</w:t>
      </w:r>
      <w:r w:rsidRPr="00932505">
        <w:rPr>
          <w:sz w:val="18"/>
          <w:szCs w:val="18"/>
        </w:rPr>
        <w:t xml:space="preserve"> </w:t>
      </w:r>
      <w:r w:rsidR="00F854DE">
        <w:rPr>
          <w:sz w:val="18"/>
          <w:szCs w:val="18"/>
        </w:rPr>
        <w:t xml:space="preserve">  </w:t>
      </w:r>
      <w:r w:rsidRPr="00932505">
        <w:rPr>
          <w:sz w:val="18"/>
          <w:szCs w:val="18"/>
        </w:rPr>
        <w:t>Cel badania:</w:t>
      </w:r>
      <w:r w:rsidRPr="007B5C95">
        <w:rPr>
          <w:sz w:val="18"/>
          <w:szCs w:val="18"/>
        </w:rPr>
        <w:t xml:space="preserve"> </w:t>
      </w:r>
      <w:r w:rsidR="00D7100F">
        <w:rPr>
          <w:sz w:val="18"/>
          <w:szCs w:val="18"/>
        </w:rPr>
        <w:t>p</w:t>
      </w:r>
      <w:r w:rsidRPr="007B5C95">
        <w:rPr>
          <w:sz w:val="18"/>
          <w:szCs w:val="18"/>
        </w:rPr>
        <w:t>rzedstawienie wyników w obszarze regulowanym prawnie/na potrzeby własne Zleceniodawcy/inn</w:t>
      </w:r>
      <w:r w:rsidR="00D7100F">
        <w:rPr>
          <w:sz w:val="18"/>
          <w:szCs w:val="18"/>
        </w:rPr>
        <w:t>y</w:t>
      </w:r>
      <w:r w:rsidR="00434917" w:rsidRPr="007B5C95">
        <w:rPr>
          <w:sz w:val="18"/>
          <w:szCs w:val="18"/>
        </w:rPr>
        <w:t>:</w:t>
      </w:r>
      <w:r w:rsidR="00F81406">
        <w:rPr>
          <w:sz w:val="18"/>
          <w:szCs w:val="18"/>
        </w:rPr>
        <w:t>*</w:t>
      </w:r>
      <w:r w:rsidRPr="007B5C95">
        <w:rPr>
          <w:sz w:val="18"/>
          <w:szCs w:val="18"/>
          <w:lang w:eastAsia="en-US" w:bidi="en-US"/>
        </w:rPr>
        <w:t>................................</w:t>
      </w:r>
      <w:r w:rsidR="00F854DE">
        <w:rPr>
          <w:sz w:val="18"/>
          <w:szCs w:val="18"/>
          <w:lang w:eastAsia="en-US" w:bidi="en-US"/>
        </w:rPr>
        <w:t>...</w:t>
      </w:r>
      <w:r w:rsidR="00D7100F">
        <w:rPr>
          <w:sz w:val="18"/>
          <w:szCs w:val="18"/>
          <w:lang w:eastAsia="en-US" w:bidi="en-US"/>
        </w:rPr>
        <w:t>...</w:t>
      </w:r>
      <w:r w:rsidR="00F81406">
        <w:rPr>
          <w:sz w:val="18"/>
          <w:szCs w:val="18"/>
          <w:lang w:eastAsia="en-US" w:bidi="en-US"/>
        </w:rPr>
        <w:t>.</w:t>
      </w:r>
      <w:r w:rsidR="00932505">
        <w:rPr>
          <w:sz w:val="18"/>
          <w:szCs w:val="18"/>
          <w:lang w:eastAsia="en-US" w:bidi="en-US"/>
        </w:rPr>
        <w:t>..</w:t>
      </w:r>
    </w:p>
    <w:p w14:paraId="07734D82" w14:textId="383AD7D5" w:rsidR="007D48C0" w:rsidRPr="007B5C95" w:rsidRDefault="00F854DE" w:rsidP="00F854DE">
      <w:pPr>
        <w:ind w:left="142" w:right="-2"/>
        <w:rPr>
          <w:sz w:val="18"/>
          <w:szCs w:val="18"/>
          <w:lang w:eastAsia="en-US" w:bidi="en-US"/>
        </w:rPr>
      </w:pPr>
      <w:r>
        <w:rPr>
          <w:sz w:val="18"/>
          <w:szCs w:val="18"/>
          <w:lang w:eastAsia="en-US" w:bidi="en-US"/>
        </w:rPr>
        <w:t xml:space="preserve">   </w:t>
      </w:r>
      <w:r w:rsidR="007D48C0" w:rsidRPr="007B5C95">
        <w:rPr>
          <w:sz w:val="18"/>
          <w:szCs w:val="18"/>
          <w:lang w:eastAsia="en-US" w:bidi="en-US"/>
        </w:rPr>
        <w:t>…………………………………………………………………………………………………………………………………………………</w:t>
      </w:r>
      <w:r w:rsidR="00D7100F">
        <w:rPr>
          <w:sz w:val="18"/>
          <w:szCs w:val="18"/>
          <w:lang w:eastAsia="en-US" w:bidi="en-US"/>
        </w:rPr>
        <w:t>…</w:t>
      </w:r>
      <w:r>
        <w:rPr>
          <w:sz w:val="18"/>
          <w:szCs w:val="18"/>
          <w:lang w:eastAsia="en-US" w:bidi="en-US"/>
        </w:rPr>
        <w:t>.</w:t>
      </w:r>
      <w:r w:rsidR="00D7100F">
        <w:rPr>
          <w:sz w:val="18"/>
          <w:szCs w:val="18"/>
          <w:lang w:eastAsia="en-US" w:bidi="en-US"/>
        </w:rPr>
        <w:t>.</w:t>
      </w:r>
    </w:p>
    <w:p w14:paraId="6D71399C" w14:textId="461AA81D" w:rsidR="000D6F08" w:rsidRPr="00C93199" w:rsidRDefault="00D7100F" w:rsidP="00D7100F">
      <w:pPr>
        <w:jc w:val="both"/>
        <w:rPr>
          <w:b/>
          <w:sz w:val="18"/>
          <w:szCs w:val="18"/>
        </w:rPr>
      </w:pPr>
      <w:r w:rsidRPr="00932505">
        <w:rPr>
          <w:sz w:val="18"/>
          <w:szCs w:val="18"/>
        </w:rPr>
        <w:t xml:space="preserve">4. </w:t>
      </w:r>
      <w:r w:rsidR="00434815">
        <w:rPr>
          <w:sz w:val="18"/>
          <w:szCs w:val="18"/>
        </w:rPr>
        <w:t xml:space="preserve">  </w:t>
      </w:r>
      <w:r w:rsidR="008237DF">
        <w:rPr>
          <w:sz w:val="18"/>
          <w:szCs w:val="18"/>
        </w:rPr>
        <w:t>Zlecam:*</w:t>
      </w:r>
      <w:r w:rsidR="000D6F08" w:rsidRPr="00932505">
        <w:rPr>
          <w:sz w:val="18"/>
          <w:szCs w:val="18"/>
        </w:rPr>
        <w:tab/>
      </w:r>
      <w:r w:rsidR="000D6F08" w:rsidRPr="00D7100F">
        <w:rPr>
          <w:b/>
          <w:sz w:val="24"/>
          <w:szCs w:val="24"/>
        </w:rPr>
        <w:t xml:space="preserve"> </w:t>
      </w:r>
      <w:r w:rsidR="00A51F5B" w:rsidRPr="00D7100F">
        <w:rPr>
          <w:sz w:val="24"/>
          <w:szCs w:val="24"/>
        </w:rPr>
        <w:t>□</w:t>
      </w:r>
      <w:r w:rsidR="00A51F5B" w:rsidRPr="00D7100F">
        <w:rPr>
          <w:sz w:val="18"/>
          <w:szCs w:val="18"/>
        </w:rPr>
        <w:t xml:space="preserve"> </w:t>
      </w:r>
      <w:r w:rsidR="00C93199">
        <w:rPr>
          <w:sz w:val="18"/>
          <w:szCs w:val="18"/>
        </w:rPr>
        <w:t>pobranie próbek</w:t>
      </w:r>
      <w:r w:rsidR="00C93199">
        <w:rPr>
          <w:sz w:val="18"/>
          <w:szCs w:val="18"/>
        </w:rPr>
        <w:tab/>
      </w:r>
      <w:r w:rsidR="007A6391">
        <w:rPr>
          <w:sz w:val="18"/>
          <w:szCs w:val="18"/>
        </w:rPr>
        <w:t xml:space="preserve">    </w:t>
      </w:r>
      <w:r w:rsidR="00A51F5B" w:rsidRPr="00D7100F">
        <w:rPr>
          <w:sz w:val="24"/>
          <w:szCs w:val="24"/>
        </w:rPr>
        <w:t>□</w:t>
      </w:r>
      <w:r w:rsidR="00A51F5B" w:rsidRPr="00D7100F">
        <w:rPr>
          <w:sz w:val="18"/>
          <w:szCs w:val="18"/>
        </w:rPr>
        <w:t xml:space="preserve"> </w:t>
      </w:r>
      <w:r w:rsidR="000D6F08" w:rsidRPr="00D7100F">
        <w:rPr>
          <w:sz w:val="18"/>
          <w:szCs w:val="18"/>
        </w:rPr>
        <w:t xml:space="preserve">wykonanie badania próbek </w:t>
      </w:r>
      <w:r w:rsidR="00AA579C">
        <w:rPr>
          <w:sz w:val="18"/>
          <w:szCs w:val="18"/>
        </w:rPr>
        <w:t xml:space="preserve">      </w:t>
      </w:r>
      <w:r w:rsidR="00C93199">
        <w:rPr>
          <w:sz w:val="18"/>
          <w:szCs w:val="18"/>
        </w:rPr>
        <w:t xml:space="preserve">    </w:t>
      </w:r>
    </w:p>
    <w:p w14:paraId="65057925" w14:textId="53679928" w:rsidR="000D6F08" w:rsidRPr="00734F1D" w:rsidRDefault="000D6F08" w:rsidP="00734F1D">
      <w:pPr>
        <w:ind w:left="277"/>
        <w:jc w:val="both"/>
        <w:rPr>
          <w:sz w:val="18"/>
          <w:szCs w:val="18"/>
        </w:rPr>
      </w:pPr>
      <w:r w:rsidRPr="007B5C95">
        <w:rPr>
          <w:sz w:val="18"/>
          <w:szCs w:val="18"/>
        </w:rPr>
        <w:t>zgodnie z „Wykazem zleconych badań</w:t>
      </w:r>
      <w:r w:rsidR="00C93199">
        <w:rPr>
          <w:sz w:val="18"/>
          <w:szCs w:val="18"/>
        </w:rPr>
        <w:t xml:space="preserve"> </w:t>
      </w:r>
      <w:r w:rsidR="00C93199" w:rsidRPr="007F2843">
        <w:rPr>
          <w:sz w:val="18"/>
          <w:szCs w:val="18"/>
        </w:rPr>
        <w:t>środowiskowych</w:t>
      </w:r>
      <w:r w:rsidRPr="007B5C95">
        <w:rPr>
          <w:sz w:val="18"/>
          <w:szCs w:val="18"/>
        </w:rPr>
        <w:t>, metod badawczych i usług wykonywanych w Wojewódzkiej Stacj</w:t>
      </w:r>
      <w:r w:rsidR="00EA216A" w:rsidRPr="007B5C95">
        <w:rPr>
          <w:sz w:val="18"/>
          <w:szCs w:val="18"/>
        </w:rPr>
        <w:t>i Sanitarno-Epidemiologicznej</w:t>
      </w:r>
      <w:r w:rsidR="007A6391">
        <w:rPr>
          <w:sz w:val="18"/>
          <w:szCs w:val="18"/>
        </w:rPr>
        <w:t xml:space="preserve"> </w:t>
      </w:r>
      <w:r w:rsidRPr="007B5C95">
        <w:rPr>
          <w:sz w:val="18"/>
          <w:szCs w:val="18"/>
        </w:rPr>
        <w:t>w Olsztynie Laboratorium Badań Epidemiologiczno-Klinicznych”.</w:t>
      </w:r>
    </w:p>
    <w:p w14:paraId="1E056273" w14:textId="601C9B46" w:rsidR="00D45D41" w:rsidRPr="00932505" w:rsidRDefault="00434815" w:rsidP="00D45D41">
      <w:pPr>
        <w:jc w:val="both"/>
        <w:rPr>
          <w:sz w:val="18"/>
          <w:szCs w:val="18"/>
        </w:rPr>
      </w:pPr>
      <w:r>
        <w:rPr>
          <w:sz w:val="18"/>
          <w:szCs w:val="18"/>
        </w:rPr>
        <w:t>4.1.</w:t>
      </w:r>
      <w:r w:rsidR="009A5FFE">
        <w:rPr>
          <w:sz w:val="18"/>
          <w:szCs w:val="18"/>
        </w:rPr>
        <w:t xml:space="preserve"> </w:t>
      </w:r>
      <w:r w:rsidR="00D45D41" w:rsidRPr="00932505">
        <w:rPr>
          <w:sz w:val="18"/>
          <w:szCs w:val="18"/>
        </w:rPr>
        <w:t>Próbki pobrane przez:</w:t>
      </w:r>
      <w:r w:rsidR="00C255BC" w:rsidRPr="00932505">
        <w:rPr>
          <w:sz w:val="18"/>
          <w:szCs w:val="18"/>
        </w:rPr>
        <w:t>*</w:t>
      </w:r>
    </w:p>
    <w:p w14:paraId="4F9E9FBB" w14:textId="77777777" w:rsidR="00D45D41" w:rsidRPr="00852F74" w:rsidRDefault="00D45D41" w:rsidP="007246B1">
      <w:pPr>
        <w:ind w:left="284"/>
        <w:jc w:val="both"/>
        <w:rPr>
          <w:b/>
          <w:sz w:val="18"/>
          <w:szCs w:val="18"/>
        </w:rPr>
      </w:pPr>
      <w:r w:rsidRPr="00852F74">
        <w:rPr>
          <w:b/>
          <w:sz w:val="22"/>
          <w:szCs w:val="22"/>
        </w:rPr>
        <w:t>□</w:t>
      </w:r>
      <w:r w:rsidR="00710CFB" w:rsidRPr="00852F74">
        <w:rPr>
          <w:b/>
          <w:sz w:val="18"/>
          <w:szCs w:val="18"/>
        </w:rPr>
        <w:t xml:space="preserve">    </w:t>
      </w:r>
      <w:r w:rsidRPr="00932505">
        <w:rPr>
          <w:sz w:val="18"/>
          <w:szCs w:val="18"/>
        </w:rPr>
        <w:t xml:space="preserve">Zleceniodawcę </w:t>
      </w:r>
    </w:p>
    <w:p w14:paraId="4BA6651C" w14:textId="5BCAF2FB" w:rsidR="007C4434" w:rsidRPr="00213217" w:rsidRDefault="0085332D" w:rsidP="00213217">
      <w:pPr>
        <w:ind w:left="284"/>
        <w:jc w:val="both"/>
        <w:rPr>
          <w:iCs/>
          <w:sz w:val="18"/>
          <w:szCs w:val="18"/>
        </w:rPr>
      </w:pPr>
      <w:r>
        <w:rPr>
          <w:sz w:val="18"/>
          <w:szCs w:val="18"/>
        </w:rPr>
        <w:t>Zleceniodawca oświadcz</w:t>
      </w:r>
      <w:r w:rsidR="00D22FCD">
        <w:rPr>
          <w:sz w:val="18"/>
          <w:szCs w:val="18"/>
        </w:rPr>
        <w:t>a,</w:t>
      </w:r>
      <w:r w:rsidR="00D45D41" w:rsidRPr="007B5C95">
        <w:rPr>
          <w:sz w:val="18"/>
          <w:szCs w:val="18"/>
        </w:rPr>
        <w:t xml:space="preserve"> że próbki zostały pobra</w:t>
      </w:r>
      <w:r w:rsidR="0020617E" w:rsidRPr="007B5C95">
        <w:rPr>
          <w:sz w:val="18"/>
          <w:szCs w:val="18"/>
        </w:rPr>
        <w:t>n</w:t>
      </w:r>
      <w:r w:rsidR="00D45D41" w:rsidRPr="007B5C95">
        <w:rPr>
          <w:sz w:val="18"/>
          <w:szCs w:val="18"/>
        </w:rPr>
        <w:t>e</w:t>
      </w:r>
      <w:r w:rsidR="00966DDD">
        <w:rPr>
          <w:sz w:val="18"/>
          <w:szCs w:val="18"/>
        </w:rPr>
        <w:t>/</w:t>
      </w:r>
      <w:r w:rsidR="00D45D41" w:rsidRPr="007B5C95">
        <w:rPr>
          <w:sz w:val="18"/>
          <w:szCs w:val="18"/>
        </w:rPr>
        <w:t>przygotowane</w:t>
      </w:r>
      <w:r w:rsidR="00460E6C" w:rsidRPr="007B5C95">
        <w:rPr>
          <w:sz w:val="18"/>
          <w:szCs w:val="18"/>
        </w:rPr>
        <w:t>* we</w:t>
      </w:r>
      <w:r w:rsidR="00D45D41" w:rsidRPr="007B5C95">
        <w:rPr>
          <w:sz w:val="18"/>
          <w:szCs w:val="18"/>
        </w:rPr>
        <w:t xml:space="preserve"> własnym zakresie zgodnie z aktualnym wydaniem I</w:t>
      </w:r>
      <w:r w:rsidR="00D45D41" w:rsidRPr="008053FB">
        <w:rPr>
          <w:sz w:val="18"/>
          <w:szCs w:val="18"/>
        </w:rPr>
        <w:t xml:space="preserve">nstrukcji </w:t>
      </w:r>
      <w:r w:rsidR="008443FF">
        <w:rPr>
          <w:sz w:val="18"/>
          <w:szCs w:val="18"/>
        </w:rPr>
        <w:br/>
      </w:r>
      <w:r w:rsidR="00D45D41" w:rsidRPr="008053FB">
        <w:rPr>
          <w:sz w:val="18"/>
          <w:szCs w:val="18"/>
        </w:rPr>
        <w:t xml:space="preserve">I-01/PO-03 „Pobieranie, transport i przechowywanie próbek do badań” </w:t>
      </w:r>
      <w:r w:rsidR="00A916CC" w:rsidRPr="008053FB">
        <w:rPr>
          <w:sz w:val="18"/>
          <w:szCs w:val="18"/>
        </w:rPr>
        <w:t>i bi</w:t>
      </w:r>
      <w:r w:rsidR="00DF4992">
        <w:rPr>
          <w:sz w:val="18"/>
          <w:szCs w:val="18"/>
        </w:rPr>
        <w:t>erze</w:t>
      </w:r>
      <w:r w:rsidR="00D45D41" w:rsidRPr="008053FB">
        <w:rPr>
          <w:sz w:val="18"/>
          <w:szCs w:val="18"/>
        </w:rPr>
        <w:t xml:space="preserve"> c</w:t>
      </w:r>
      <w:r w:rsidR="00DF4992">
        <w:rPr>
          <w:sz w:val="18"/>
          <w:szCs w:val="18"/>
        </w:rPr>
        <w:t xml:space="preserve">ałkowitą odpowiedzialność za </w:t>
      </w:r>
      <w:r w:rsidR="00D45D41" w:rsidRPr="008053FB">
        <w:rPr>
          <w:sz w:val="18"/>
          <w:szCs w:val="18"/>
        </w:rPr>
        <w:t>p</w:t>
      </w:r>
      <w:r w:rsidR="00D43539" w:rsidRPr="008053FB">
        <w:rPr>
          <w:sz w:val="18"/>
          <w:szCs w:val="18"/>
        </w:rPr>
        <w:t>ob</w:t>
      </w:r>
      <w:r w:rsidR="00F24320" w:rsidRPr="008053FB">
        <w:rPr>
          <w:sz w:val="18"/>
          <w:szCs w:val="18"/>
        </w:rPr>
        <w:t>ranie</w:t>
      </w:r>
      <w:r w:rsidR="00DF4992">
        <w:rPr>
          <w:sz w:val="18"/>
          <w:szCs w:val="18"/>
        </w:rPr>
        <w:t>, przechowywanie</w:t>
      </w:r>
      <w:r w:rsidR="0004402E" w:rsidRPr="008053FB">
        <w:rPr>
          <w:sz w:val="18"/>
          <w:szCs w:val="18"/>
        </w:rPr>
        <w:t xml:space="preserve"> </w:t>
      </w:r>
      <w:r w:rsidR="008443FF">
        <w:rPr>
          <w:sz w:val="18"/>
          <w:szCs w:val="18"/>
        </w:rPr>
        <w:br/>
      </w:r>
      <w:r w:rsidR="0004402E" w:rsidRPr="008053FB">
        <w:rPr>
          <w:sz w:val="18"/>
          <w:szCs w:val="18"/>
        </w:rPr>
        <w:t>i transport do</w:t>
      </w:r>
      <w:r w:rsidR="00943498">
        <w:rPr>
          <w:sz w:val="18"/>
          <w:szCs w:val="18"/>
        </w:rPr>
        <w:t xml:space="preserve"> </w:t>
      </w:r>
      <w:r w:rsidR="00943498" w:rsidRPr="00D7100F">
        <w:rPr>
          <w:iCs/>
          <w:sz w:val="18"/>
          <w:szCs w:val="18"/>
        </w:rPr>
        <w:t>siedziby</w:t>
      </w:r>
      <w:r w:rsidR="0004402E" w:rsidRPr="00D7100F">
        <w:rPr>
          <w:iCs/>
          <w:sz w:val="18"/>
          <w:szCs w:val="18"/>
        </w:rPr>
        <w:t xml:space="preserve"> </w:t>
      </w:r>
      <w:r w:rsidR="00527832" w:rsidRPr="00D7100F">
        <w:rPr>
          <w:iCs/>
          <w:sz w:val="18"/>
          <w:szCs w:val="18"/>
        </w:rPr>
        <w:t>Laboratorium</w:t>
      </w:r>
      <w:r w:rsidR="0005769B">
        <w:rPr>
          <w:iCs/>
          <w:sz w:val="18"/>
          <w:szCs w:val="18"/>
        </w:rPr>
        <w:t xml:space="preserve"> Badań Epidemiologiczno-Klinicznych WSSE w Olsztynie, zwanego dalej „Laboratorium Zleceniobiorcy”</w:t>
      </w:r>
      <w:r w:rsidR="007C4434" w:rsidRPr="00D7100F">
        <w:rPr>
          <w:iCs/>
          <w:sz w:val="18"/>
          <w:szCs w:val="18"/>
        </w:rPr>
        <w:t>.</w:t>
      </w:r>
    </w:p>
    <w:p w14:paraId="0F17E677" w14:textId="2B3761D3" w:rsidR="007C4434" w:rsidRPr="00213217" w:rsidRDefault="004B7BB5" w:rsidP="00213217">
      <w:pPr>
        <w:ind w:left="142" w:firstLine="142"/>
        <w:rPr>
          <w:sz w:val="18"/>
          <w:szCs w:val="18"/>
          <w:lang w:eastAsia="en-US" w:bidi="en-US"/>
        </w:rPr>
      </w:pPr>
      <w:r>
        <w:rPr>
          <w:sz w:val="18"/>
          <w:szCs w:val="18"/>
        </w:rPr>
        <w:t>Imię i nazwisko</w:t>
      </w:r>
      <w:r w:rsidR="00D45D41" w:rsidRPr="007B5C95">
        <w:rPr>
          <w:sz w:val="18"/>
          <w:szCs w:val="18"/>
        </w:rPr>
        <w:t xml:space="preserve"> próbkobiorcy</w:t>
      </w:r>
      <w:r w:rsidR="00083703">
        <w:rPr>
          <w:color w:val="FF0000"/>
          <w:sz w:val="18"/>
          <w:szCs w:val="18"/>
        </w:rPr>
        <w:t xml:space="preserve"> </w:t>
      </w:r>
      <w:r w:rsidR="00083703" w:rsidRPr="007F2843">
        <w:rPr>
          <w:sz w:val="18"/>
          <w:szCs w:val="18"/>
        </w:rPr>
        <w:t>lub osoby przygotowującej szczepy</w:t>
      </w:r>
      <w:r w:rsidR="00D45D41" w:rsidRPr="007B5C95">
        <w:rPr>
          <w:sz w:val="18"/>
          <w:szCs w:val="18"/>
        </w:rPr>
        <w:t xml:space="preserve">: </w:t>
      </w:r>
      <w:r w:rsidR="00D45D41" w:rsidRPr="007B5C95">
        <w:rPr>
          <w:sz w:val="18"/>
          <w:szCs w:val="18"/>
          <w:lang w:eastAsia="en-US" w:bidi="en-US"/>
        </w:rPr>
        <w:t>................................................</w:t>
      </w:r>
      <w:r w:rsidR="00434815">
        <w:rPr>
          <w:sz w:val="18"/>
          <w:szCs w:val="18"/>
          <w:lang w:eastAsia="en-US" w:bidi="en-US"/>
        </w:rPr>
        <w:t>.............................</w:t>
      </w:r>
      <w:r w:rsidR="00D45D41" w:rsidRPr="007B5C95">
        <w:rPr>
          <w:sz w:val="18"/>
          <w:szCs w:val="18"/>
          <w:lang w:eastAsia="en-US" w:bidi="en-US"/>
        </w:rPr>
        <w:t>.................</w:t>
      </w:r>
      <w:r w:rsidR="00083703">
        <w:rPr>
          <w:sz w:val="18"/>
          <w:szCs w:val="18"/>
          <w:lang w:eastAsia="en-US" w:bidi="en-US"/>
        </w:rPr>
        <w:t>......................</w:t>
      </w:r>
      <w:r w:rsidR="007F2843">
        <w:rPr>
          <w:sz w:val="18"/>
          <w:szCs w:val="18"/>
          <w:lang w:eastAsia="en-US" w:bidi="en-US"/>
        </w:rPr>
        <w:t>..</w:t>
      </w:r>
    </w:p>
    <w:p w14:paraId="22F12A1D" w14:textId="1E729659" w:rsidR="00D45D41" w:rsidRPr="008053FB" w:rsidRDefault="00D45D41" w:rsidP="00434815">
      <w:pPr>
        <w:ind w:left="142" w:firstLine="142"/>
        <w:jc w:val="both"/>
        <w:rPr>
          <w:b/>
          <w:sz w:val="18"/>
          <w:szCs w:val="18"/>
        </w:rPr>
      </w:pPr>
      <w:r w:rsidRPr="00852F74">
        <w:rPr>
          <w:b/>
          <w:sz w:val="22"/>
          <w:szCs w:val="22"/>
        </w:rPr>
        <w:t>□</w:t>
      </w:r>
      <w:r w:rsidR="00710CFB" w:rsidRPr="00852F74">
        <w:rPr>
          <w:b/>
          <w:sz w:val="18"/>
          <w:szCs w:val="18"/>
        </w:rPr>
        <w:t xml:space="preserve">    </w:t>
      </w:r>
      <w:r w:rsidRPr="00932505">
        <w:rPr>
          <w:sz w:val="18"/>
          <w:szCs w:val="18"/>
        </w:rPr>
        <w:t xml:space="preserve">Zleceniobiorcę </w:t>
      </w:r>
    </w:p>
    <w:p w14:paraId="4E2B23AB" w14:textId="00E2D75C" w:rsidR="000D6F08" w:rsidRPr="000B7C08" w:rsidRDefault="00D22FCD" w:rsidP="00434815">
      <w:pPr>
        <w:ind w:left="284"/>
        <w:jc w:val="both"/>
        <w:rPr>
          <w:b/>
          <w:iCs/>
          <w:strike/>
          <w:color w:val="FF0000"/>
          <w:sz w:val="18"/>
          <w:szCs w:val="18"/>
        </w:rPr>
      </w:pPr>
      <w:r>
        <w:rPr>
          <w:sz w:val="18"/>
          <w:szCs w:val="18"/>
        </w:rPr>
        <w:t>Zleceniodawca wyraża</w:t>
      </w:r>
      <w:r w:rsidR="009B7168" w:rsidRPr="008053FB">
        <w:rPr>
          <w:sz w:val="18"/>
          <w:szCs w:val="18"/>
        </w:rPr>
        <w:t xml:space="preserve"> zgodę na </w:t>
      </w:r>
      <w:r w:rsidR="00906C36">
        <w:rPr>
          <w:sz w:val="18"/>
          <w:szCs w:val="18"/>
        </w:rPr>
        <w:t>pob</w:t>
      </w:r>
      <w:r w:rsidR="009E702A" w:rsidRPr="008053FB">
        <w:rPr>
          <w:sz w:val="18"/>
          <w:szCs w:val="18"/>
        </w:rPr>
        <w:t>ranie</w:t>
      </w:r>
      <w:r w:rsidR="009B7168" w:rsidRPr="008053FB">
        <w:rPr>
          <w:sz w:val="18"/>
          <w:szCs w:val="18"/>
        </w:rPr>
        <w:t xml:space="preserve"> próbek przez pracownika </w:t>
      </w:r>
      <w:r w:rsidR="0085332D">
        <w:rPr>
          <w:sz w:val="18"/>
          <w:szCs w:val="18"/>
        </w:rPr>
        <w:t>Laboratorium Zleceniobiorcy</w:t>
      </w:r>
      <w:r w:rsidR="009B7168" w:rsidRPr="008053FB">
        <w:rPr>
          <w:sz w:val="18"/>
          <w:szCs w:val="18"/>
        </w:rPr>
        <w:t xml:space="preserve"> zgodnie z </w:t>
      </w:r>
      <w:r w:rsidR="007D10CF" w:rsidRPr="008053FB">
        <w:rPr>
          <w:sz w:val="18"/>
          <w:szCs w:val="18"/>
        </w:rPr>
        <w:t>Procedur</w:t>
      </w:r>
      <w:r w:rsidR="00D50D5C" w:rsidRPr="00F17ECD">
        <w:rPr>
          <w:sz w:val="18"/>
          <w:szCs w:val="18"/>
        </w:rPr>
        <w:t>ą</w:t>
      </w:r>
      <w:r w:rsidR="007D10CF" w:rsidRPr="008053FB">
        <w:rPr>
          <w:sz w:val="18"/>
          <w:szCs w:val="18"/>
        </w:rPr>
        <w:t xml:space="preserve"> Badawcz</w:t>
      </w:r>
      <w:r w:rsidR="00D50D5C" w:rsidRPr="00F17ECD">
        <w:rPr>
          <w:sz w:val="18"/>
          <w:szCs w:val="18"/>
        </w:rPr>
        <w:t>ą</w:t>
      </w:r>
      <w:r w:rsidR="007D10CF" w:rsidRPr="008053FB">
        <w:rPr>
          <w:sz w:val="18"/>
          <w:szCs w:val="18"/>
        </w:rPr>
        <w:t xml:space="preserve"> </w:t>
      </w:r>
      <w:r w:rsidR="008443FF">
        <w:rPr>
          <w:sz w:val="18"/>
          <w:szCs w:val="18"/>
        </w:rPr>
        <w:br/>
      </w:r>
      <w:r w:rsidR="009B7168" w:rsidRPr="008053FB">
        <w:rPr>
          <w:sz w:val="18"/>
          <w:szCs w:val="18"/>
        </w:rPr>
        <w:t xml:space="preserve">PB-OBP-019 „Pobieranie, wykrywanie, </w:t>
      </w:r>
      <w:r w:rsidR="00877862" w:rsidRPr="008053FB">
        <w:rPr>
          <w:sz w:val="18"/>
          <w:szCs w:val="18"/>
        </w:rPr>
        <w:t xml:space="preserve">identyfikacja oraz oznaczanie </w:t>
      </w:r>
      <w:r w:rsidR="009B7168" w:rsidRPr="008053FB">
        <w:rPr>
          <w:sz w:val="18"/>
          <w:szCs w:val="18"/>
        </w:rPr>
        <w:t>liczby bakterii i grzybów w próbkach środowiskowych</w:t>
      </w:r>
      <w:r w:rsidR="009B7168" w:rsidRPr="00F17ECD">
        <w:rPr>
          <w:sz w:val="18"/>
          <w:szCs w:val="18"/>
        </w:rPr>
        <w:t xml:space="preserve">” </w:t>
      </w:r>
      <w:r w:rsidR="00D50D5C" w:rsidRPr="00F17ECD">
        <w:rPr>
          <w:sz w:val="18"/>
          <w:szCs w:val="18"/>
        </w:rPr>
        <w:t xml:space="preserve">edycja 7 </w:t>
      </w:r>
      <w:r w:rsidR="008443FF">
        <w:rPr>
          <w:sz w:val="18"/>
          <w:szCs w:val="18"/>
        </w:rPr>
        <w:br/>
      </w:r>
      <w:r w:rsidR="00D50D5C" w:rsidRPr="00F17ECD">
        <w:rPr>
          <w:sz w:val="18"/>
          <w:szCs w:val="18"/>
        </w:rPr>
        <w:t>z dnia 03.07.2023</w:t>
      </w:r>
      <w:r w:rsidR="008443FF" w:rsidRPr="008443FF">
        <w:rPr>
          <w:sz w:val="18"/>
          <w:szCs w:val="18"/>
        </w:rPr>
        <w:t xml:space="preserve"> </w:t>
      </w:r>
      <w:r w:rsidR="009B7168" w:rsidRPr="000B7C08">
        <w:rPr>
          <w:sz w:val="18"/>
          <w:szCs w:val="18"/>
        </w:rPr>
        <w:t>– metoda</w:t>
      </w:r>
      <w:r w:rsidR="00217913" w:rsidRPr="000B7C08">
        <w:rPr>
          <w:sz w:val="18"/>
          <w:szCs w:val="18"/>
        </w:rPr>
        <w:t xml:space="preserve"> </w:t>
      </w:r>
      <w:r w:rsidR="00217913" w:rsidRPr="000B7C08">
        <w:rPr>
          <w:iCs/>
          <w:sz w:val="18"/>
          <w:szCs w:val="18"/>
        </w:rPr>
        <w:t>akredytowana</w:t>
      </w:r>
      <w:r w:rsidR="00D7100F" w:rsidRPr="000B7C08">
        <w:rPr>
          <w:iCs/>
          <w:sz w:val="18"/>
          <w:szCs w:val="18"/>
        </w:rPr>
        <w:t>.</w:t>
      </w:r>
    </w:p>
    <w:p w14:paraId="680439A6" w14:textId="35F77DD7" w:rsidR="000D6F08" w:rsidRPr="008053FB" w:rsidRDefault="00613C60" w:rsidP="00734F1D">
      <w:pPr>
        <w:pStyle w:val="Default"/>
        <w:ind w:left="284" w:hanging="284"/>
        <w:jc w:val="both"/>
        <w:rPr>
          <w:rFonts w:eastAsiaTheme="minorHAnsi"/>
          <w:color w:val="auto"/>
          <w:lang w:eastAsia="en-US"/>
        </w:rPr>
      </w:pPr>
      <w:r w:rsidRPr="00932505">
        <w:rPr>
          <w:color w:val="auto"/>
          <w:sz w:val="18"/>
          <w:szCs w:val="18"/>
        </w:rPr>
        <w:t xml:space="preserve">5. </w:t>
      </w:r>
      <w:r w:rsidR="00434815">
        <w:rPr>
          <w:color w:val="auto"/>
          <w:sz w:val="18"/>
          <w:szCs w:val="18"/>
        </w:rPr>
        <w:t xml:space="preserve">  </w:t>
      </w:r>
      <w:r w:rsidR="007C4434" w:rsidRPr="00932505">
        <w:rPr>
          <w:color w:val="auto"/>
          <w:sz w:val="18"/>
          <w:szCs w:val="18"/>
        </w:rPr>
        <w:t>Zlecam p</w:t>
      </w:r>
      <w:r w:rsidR="000D6F08" w:rsidRPr="00932505">
        <w:rPr>
          <w:color w:val="auto"/>
          <w:sz w:val="18"/>
          <w:szCs w:val="18"/>
        </w:rPr>
        <w:t>rzedstawienie niepewności</w:t>
      </w:r>
      <w:r w:rsidR="007D48C0" w:rsidRPr="00932505">
        <w:rPr>
          <w:color w:val="auto"/>
          <w:sz w:val="18"/>
          <w:szCs w:val="18"/>
        </w:rPr>
        <w:t xml:space="preserve"> </w:t>
      </w:r>
      <w:r w:rsidR="000D6F08" w:rsidRPr="00932505">
        <w:rPr>
          <w:color w:val="auto"/>
          <w:sz w:val="18"/>
          <w:szCs w:val="18"/>
        </w:rPr>
        <w:t>wyników w sprawozdaniach z badań</w:t>
      </w:r>
      <w:r w:rsidR="00E4764F" w:rsidRPr="008053FB">
        <w:rPr>
          <w:rFonts w:eastAsiaTheme="minorHAnsi"/>
          <w:color w:val="auto"/>
          <w:sz w:val="18"/>
          <w:szCs w:val="18"/>
          <w:lang w:eastAsia="en-US"/>
        </w:rPr>
        <w:t xml:space="preserve"> </w:t>
      </w:r>
      <w:r w:rsidR="000D3923" w:rsidRPr="008053FB">
        <w:rPr>
          <w:rFonts w:eastAsiaTheme="minorHAnsi"/>
          <w:color w:val="auto"/>
          <w:sz w:val="18"/>
          <w:szCs w:val="18"/>
          <w:lang w:eastAsia="en-US"/>
        </w:rPr>
        <w:t>(</w:t>
      </w:r>
      <w:r w:rsidR="00E4764F" w:rsidRPr="008053FB">
        <w:rPr>
          <w:color w:val="auto"/>
          <w:sz w:val="18"/>
          <w:szCs w:val="18"/>
        </w:rPr>
        <w:t xml:space="preserve">tam, gdzie jest ona szacowana) </w:t>
      </w:r>
      <w:r w:rsidR="000D6F08" w:rsidRPr="008053FB">
        <w:rPr>
          <w:color w:val="auto"/>
          <w:sz w:val="18"/>
          <w:szCs w:val="18"/>
        </w:rPr>
        <w:t xml:space="preserve">przy </w:t>
      </w:r>
      <w:r w:rsidR="000D3923" w:rsidRPr="008053FB">
        <w:rPr>
          <w:color w:val="auto"/>
          <w:sz w:val="18"/>
          <w:szCs w:val="18"/>
        </w:rPr>
        <w:t xml:space="preserve">poziomie ufności </w:t>
      </w:r>
      <w:r w:rsidR="000D6F08" w:rsidRPr="008053FB">
        <w:rPr>
          <w:color w:val="auto"/>
          <w:sz w:val="18"/>
          <w:szCs w:val="18"/>
        </w:rPr>
        <w:t xml:space="preserve">około 95% </w:t>
      </w:r>
      <w:r w:rsidR="00CA1228">
        <w:rPr>
          <w:color w:val="auto"/>
          <w:sz w:val="18"/>
          <w:szCs w:val="18"/>
        </w:rPr>
        <w:br/>
      </w:r>
      <w:r w:rsidR="000D6F08" w:rsidRPr="008053FB">
        <w:rPr>
          <w:color w:val="auto"/>
          <w:sz w:val="18"/>
          <w:szCs w:val="18"/>
        </w:rPr>
        <w:t>i</w:t>
      </w:r>
      <w:r w:rsidR="00CA1228">
        <w:rPr>
          <w:color w:val="auto"/>
          <w:sz w:val="18"/>
          <w:szCs w:val="18"/>
        </w:rPr>
        <w:t xml:space="preserve"> </w:t>
      </w:r>
      <w:r w:rsidR="00CE4BF8" w:rsidRPr="008053FB">
        <w:rPr>
          <w:color w:val="auto"/>
          <w:sz w:val="18"/>
          <w:szCs w:val="18"/>
        </w:rPr>
        <w:t>współczynniku rozszerzenia k=2:</w:t>
      </w:r>
      <w:r w:rsidR="00CE4BF8">
        <w:rPr>
          <w:rFonts w:ascii="CIDFont+F3" w:hAnsi="CIDFont+F3" w:cs="CIDFont+F3"/>
          <w:color w:val="auto"/>
          <w:sz w:val="18"/>
          <w:szCs w:val="18"/>
        </w:rPr>
        <w:t xml:space="preserve">*   </w:t>
      </w:r>
      <w:r w:rsidR="00CE4BF8" w:rsidRPr="008053FB">
        <w:rPr>
          <w:rFonts w:ascii="CIDFont+F3" w:hAnsi="CIDFont+F3" w:cs="CIDFont+F3"/>
          <w:color w:val="auto"/>
          <w:sz w:val="18"/>
          <w:szCs w:val="18"/>
        </w:rPr>
        <w:tab/>
      </w:r>
      <w:r w:rsidR="007F2843">
        <w:rPr>
          <w:rFonts w:ascii="CIDFont+F3" w:hAnsi="CIDFont+F3" w:cs="CIDFont+F3"/>
          <w:color w:val="auto"/>
          <w:sz w:val="18"/>
          <w:szCs w:val="18"/>
        </w:rPr>
        <w:tab/>
      </w:r>
      <w:r w:rsidR="007F2843">
        <w:rPr>
          <w:rFonts w:ascii="CIDFont+F3" w:hAnsi="CIDFont+F3" w:cs="CIDFont+F3"/>
          <w:color w:val="auto"/>
          <w:sz w:val="18"/>
          <w:szCs w:val="18"/>
        </w:rPr>
        <w:tab/>
      </w:r>
      <w:r w:rsidR="007F2843">
        <w:rPr>
          <w:rFonts w:ascii="CIDFont+F3" w:hAnsi="CIDFont+F3" w:cs="CIDFont+F3"/>
          <w:color w:val="auto"/>
          <w:sz w:val="18"/>
          <w:szCs w:val="18"/>
        </w:rPr>
        <w:tab/>
      </w:r>
      <w:r w:rsidR="007F2843">
        <w:rPr>
          <w:rFonts w:ascii="CIDFont+F3" w:hAnsi="CIDFont+F3" w:cs="CIDFont+F3"/>
          <w:color w:val="auto"/>
          <w:sz w:val="18"/>
          <w:szCs w:val="18"/>
        </w:rPr>
        <w:tab/>
      </w:r>
      <w:r w:rsidR="007F2843">
        <w:rPr>
          <w:rFonts w:ascii="CIDFont+F3" w:hAnsi="CIDFont+F3" w:cs="CIDFont+F3"/>
          <w:color w:val="auto"/>
          <w:sz w:val="18"/>
          <w:szCs w:val="18"/>
        </w:rPr>
        <w:tab/>
      </w:r>
      <w:r w:rsidR="007F2843">
        <w:rPr>
          <w:rFonts w:ascii="CIDFont+F3" w:hAnsi="CIDFont+F3" w:cs="CIDFont+F3"/>
          <w:color w:val="auto"/>
          <w:sz w:val="18"/>
          <w:szCs w:val="18"/>
        </w:rPr>
        <w:tab/>
      </w:r>
      <w:r w:rsidR="00CE4BF8" w:rsidRPr="008053FB">
        <w:rPr>
          <w:color w:val="auto"/>
        </w:rPr>
        <w:t>□</w:t>
      </w:r>
      <w:r w:rsidR="007F2843">
        <w:rPr>
          <w:color w:val="auto"/>
          <w:sz w:val="18"/>
          <w:szCs w:val="18"/>
        </w:rPr>
        <w:t xml:space="preserve"> TAK</w:t>
      </w:r>
      <w:r w:rsidR="007F2843">
        <w:rPr>
          <w:color w:val="auto"/>
          <w:sz w:val="18"/>
          <w:szCs w:val="18"/>
        </w:rPr>
        <w:tab/>
      </w:r>
      <w:r w:rsidR="007F2843">
        <w:rPr>
          <w:color w:val="auto"/>
          <w:sz w:val="18"/>
          <w:szCs w:val="18"/>
        </w:rPr>
        <w:tab/>
      </w:r>
      <w:r w:rsidR="00CE4BF8" w:rsidRPr="008053FB">
        <w:rPr>
          <w:color w:val="auto"/>
        </w:rPr>
        <w:t>□</w:t>
      </w:r>
      <w:r w:rsidR="00CE4BF8" w:rsidRPr="008053FB">
        <w:rPr>
          <w:color w:val="auto"/>
          <w:sz w:val="18"/>
          <w:szCs w:val="18"/>
        </w:rPr>
        <w:t xml:space="preserve"> NIE</w:t>
      </w:r>
    </w:p>
    <w:p w14:paraId="0524900B" w14:textId="77777777" w:rsidR="0077579E" w:rsidRDefault="000D6F08" w:rsidP="00167972">
      <w:pPr>
        <w:autoSpaceDE w:val="0"/>
        <w:autoSpaceDN w:val="0"/>
        <w:adjustRightInd w:val="0"/>
        <w:ind w:left="284"/>
        <w:jc w:val="both"/>
        <w:rPr>
          <w:rFonts w:eastAsia="Calibri"/>
          <w:sz w:val="18"/>
          <w:szCs w:val="18"/>
        </w:rPr>
      </w:pPr>
      <w:r w:rsidRPr="007B5C95">
        <w:rPr>
          <w:rFonts w:eastAsia="Calibri"/>
          <w:b/>
          <w:sz w:val="18"/>
          <w:szCs w:val="18"/>
        </w:rPr>
        <w:t>Uwaga:</w:t>
      </w:r>
      <w:r w:rsidRPr="007B5C95">
        <w:rPr>
          <w:rFonts w:eastAsia="Calibri"/>
          <w:sz w:val="18"/>
          <w:szCs w:val="18"/>
        </w:rPr>
        <w:t xml:space="preserve"> Laboratorium Zleceniobiorcy</w:t>
      </w:r>
      <w:r w:rsidR="00527832" w:rsidRPr="00F17ECD">
        <w:rPr>
          <w:rFonts w:eastAsia="Calibri"/>
          <w:sz w:val="18"/>
          <w:szCs w:val="18"/>
        </w:rPr>
        <w:t xml:space="preserve"> </w:t>
      </w:r>
      <w:r w:rsidRPr="007B5C95">
        <w:rPr>
          <w:rFonts w:eastAsia="Calibri"/>
          <w:sz w:val="18"/>
          <w:szCs w:val="18"/>
        </w:rPr>
        <w:t>podaje wyniki badań z niepewnością wtedy, gdy jest to istotne dla ważności lub zastosowania wyników badań oraz gdy ma ona wpływ na zgodność z wyspecyfikowanymi granicami tolerancji</w:t>
      </w:r>
      <w:r w:rsidR="00B31BB6" w:rsidRPr="007B5C95">
        <w:rPr>
          <w:rFonts w:eastAsia="Calibri"/>
          <w:sz w:val="18"/>
          <w:szCs w:val="18"/>
        </w:rPr>
        <w:t>.</w:t>
      </w:r>
    </w:p>
    <w:p w14:paraId="66B69756" w14:textId="282AE969" w:rsidR="00D6503A" w:rsidRPr="0004402E" w:rsidRDefault="0077579E" w:rsidP="00167972">
      <w:pPr>
        <w:autoSpaceDE w:val="0"/>
        <w:autoSpaceDN w:val="0"/>
        <w:adjustRightInd w:val="0"/>
        <w:ind w:left="284"/>
        <w:jc w:val="both"/>
        <w:rPr>
          <w:rFonts w:eastAsia="Calibri"/>
          <w:sz w:val="18"/>
          <w:szCs w:val="18"/>
        </w:rPr>
      </w:pPr>
      <w:r w:rsidRPr="0004402E">
        <w:rPr>
          <w:rFonts w:eastAsia="Calibri"/>
          <w:b/>
          <w:sz w:val="18"/>
          <w:szCs w:val="18"/>
        </w:rPr>
        <w:t>Uwaga:</w:t>
      </w:r>
      <w:r w:rsidRPr="0004402E">
        <w:rPr>
          <w:rFonts w:eastAsia="Calibri"/>
          <w:sz w:val="18"/>
          <w:szCs w:val="18"/>
        </w:rPr>
        <w:t xml:space="preserve"> Laboratorium Zleceniobiorcy nie podaje wyników badań z niepewnością wtedy, </w:t>
      </w:r>
      <w:r w:rsidR="00096196" w:rsidRPr="0004402E">
        <w:rPr>
          <w:rFonts w:eastAsia="Calibri"/>
          <w:sz w:val="18"/>
          <w:szCs w:val="18"/>
        </w:rPr>
        <w:t xml:space="preserve">gdy </w:t>
      </w:r>
      <w:r w:rsidR="00BC2AFF" w:rsidRPr="0004402E">
        <w:rPr>
          <w:rFonts w:eastAsia="Calibri"/>
          <w:sz w:val="18"/>
          <w:szCs w:val="18"/>
        </w:rPr>
        <w:t xml:space="preserve">uzyskano wynik </w:t>
      </w:r>
      <w:r w:rsidR="006362F0" w:rsidRPr="0004402E">
        <w:rPr>
          <w:rFonts w:eastAsia="Calibri"/>
          <w:sz w:val="18"/>
          <w:szCs w:val="18"/>
        </w:rPr>
        <w:t xml:space="preserve">poniżej dolnej granicy </w:t>
      </w:r>
      <w:r w:rsidR="00825B9F">
        <w:rPr>
          <w:rFonts w:eastAsia="Calibri"/>
          <w:sz w:val="18"/>
          <w:szCs w:val="18"/>
        </w:rPr>
        <w:br/>
      </w:r>
      <w:r w:rsidR="006362F0" w:rsidRPr="0004402E">
        <w:rPr>
          <w:rFonts w:eastAsia="Calibri"/>
          <w:sz w:val="18"/>
          <w:szCs w:val="18"/>
        </w:rPr>
        <w:t>lub powyżej górnej granicy zliczania metody</w:t>
      </w:r>
      <w:r w:rsidRPr="0004402E">
        <w:rPr>
          <w:rFonts w:eastAsia="Calibri"/>
          <w:sz w:val="18"/>
          <w:szCs w:val="18"/>
        </w:rPr>
        <w:t xml:space="preserve"> oraz </w:t>
      </w:r>
      <w:r w:rsidR="00507FA7" w:rsidRPr="0004402E">
        <w:rPr>
          <w:rFonts w:eastAsia="Calibri"/>
          <w:sz w:val="18"/>
          <w:szCs w:val="18"/>
        </w:rPr>
        <w:t xml:space="preserve">w </w:t>
      </w:r>
      <w:r w:rsidR="004B6B66" w:rsidRPr="0004402E">
        <w:rPr>
          <w:rFonts w:eastAsia="Calibri"/>
          <w:sz w:val="18"/>
          <w:szCs w:val="18"/>
        </w:rPr>
        <w:t>badaniach mikrobiologicznych jakościowych</w:t>
      </w:r>
      <w:r w:rsidRPr="0004402E">
        <w:rPr>
          <w:rFonts w:eastAsia="Calibri"/>
          <w:sz w:val="18"/>
          <w:szCs w:val="18"/>
        </w:rPr>
        <w:t>.</w:t>
      </w:r>
      <w:r w:rsidR="007C0E8D" w:rsidRPr="0004402E">
        <w:rPr>
          <w:rFonts w:eastAsia="Calibri"/>
          <w:sz w:val="18"/>
          <w:szCs w:val="18"/>
        </w:rPr>
        <w:t xml:space="preserve"> </w:t>
      </w:r>
    </w:p>
    <w:p w14:paraId="05D8B7EE" w14:textId="3ADDB620" w:rsidR="000D6F08" w:rsidRPr="007B5C95" w:rsidRDefault="00E811D6" w:rsidP="00167972">
      <w:pPr>
        <w:ind w:left="284" w:hanging="284"/>
        <w:jc w:val="both"/>
        <w:rPr>
          <w:sz w:val="18"/>
          <w:szCs w:val="18"/>
        </w:rPr>
      </w:pPr>
      <w:r w:rsidRPr="00932505">
        <w:rPr>
          <w:sz w:val="18"/>
          <w:szCs w:val="18"/>
        </w:rPr>
        <w:t>6</w:t>
      </w:r>
      <w:r w:rsidR="000D6F08" w:rsidRPr="00932505">
        <w:rPr>
          <w:sz w:val="18"/>
          <w:szCs w:val="18"/>
        </w:rPr>
        <w:t>.</w:t>
      </w:r>
      <w:r w:rsidR="000D6F08" w:rsidRPr="007B5C95">
        <w:rPr>
          <w:b/>
          <w:sz w:val="18"/>
          <w:szCs w:val="18"/>
        </w:rPr>
        <w:t xml:space="preserve"> </w:t>
      </w:r>
      <w:r w:rsidR="00167972">
        <w:rPr>
          <w:b/>
          <w:sz w:val="18"/>
          <w:szCs w:val="18"/>
        </w:rPr>
        <w:tab/>
      </w:r>
      <w:r w:rsidR="000D6F08" w:rsidRPr="00932505">
        <w:rPr>
          <w:sz w:val="18"/>
          <w:szCs w:val="18"/>
        </w:rPr>
        <w:t>Zlecam stwierdzenie zgodności wyników badań zgodnie z</w:t>
      </w:r>
      <w:r w:rsidR="00B31BB6" w:rsidRPr="00932505">
        <w:rPr>
          <w:sz w:val="18"/>
          <w:szCs w:val="18"/>
        </w:rPr>
        <w:t xml:space="preserve"> wymaganiem lub </w:t>
      </w:r>
      <w:r w:rsidR="000D6F08" w:rsidRPr="00932505">
        <w:rPr>
          <w:sz w:val="18"/>
          <w:szCs w:val="18"/>
        </w:rPr>
        <w:t>specyfikacją:</w:t>
      </w:r>
      <w:r w:rsidR="000D6F08" w:rsidRPr="00932505">
        <w:rPr>
          <w:rFonts w:ascii="CIDFont+F3" w:eastAsia="Calibri" w:hAnsi="CIDFont+F3" w:cs="CIDFont+F3"/>
          <w:sz w:val="18"/>
          <w:szCs w:val="18"/>
        </w:rPr>
        <w:t>*</w:t>
      </w:r>
      <w:r w:rsidR="007F2843">
        <w:rPr>
          <w:rFonts w:ascii="CIDFont+F3" w:eastAsia="Calibri" w:hAnsi="CIDFont+F3" w:cs="CIDFont+F3"/>
          <w:sz w:val="18"/>
          <w:szCs w:val="18"/>
        </w:rPr>
        <w:tab/>
      </w:r>
      <w:r w:rsidR="007F2843">
        <w:rPr>
          <w:rFonts w:ascii="CIDFont+F3" w:eastAsia="Calibri" w:hAnsi="CIDFont+F3" w:cs="CIDFont+F3"/>
          <w:sz w:val="18"/>
          <w:szCs w:val="18"/>
        </w:rPr>
        <w:tab/>
      </w:r>
      <w:r w:rsidR="000D6F08" w:rsidRPr="004D094E">
        <w:rPr>
          <w:sz w:val="24"/>
          <w:szCs w:val="24"/>
        </w:rPr>
        <w:t>□</w:t>
      </w:r>
      <w:r w:rsidR="000D6F08" w:rsidRPr="007B5C95">
        <w:rPr>
          <w:sz w:val="18"/>
          <w:szCs w:val="18"/>
        </w:rPr>
        <w:t xml:space="preserve"> TAK </w:t>
      </w:r>
      <w:r w:rsidR="000D6F08" w:rsidRPr="007B5C95">
        <w:rPr>
          <w:sz w:val="18"/>
          <w:szCs w:val="18"/>
        </w:rPr>
        <w:tab/>
      </w:r>
      <w:r w:rsidR="000D6F08" w:rsidRPr="007B5C95">
        <w:rPr>
          <w:sz w:val="18"/>
          <w:szCs w:val="18"/>
        </w:rPr>
        <w:tab/>
      </w:r>
      <w:r w:rsidR="000D6F08" w:rsidRPr="004D094E">
        <w:rPr>
          <w:sz w:val="24"/>
          <w:szCs w:val="24"/>
        </w:rPr>
        <w:t xml:space="preserve">□ </w:t>
      </w:r>
      <w:r w:rsidR="000D6F08" w:rsidRPr="007B5C95">
        <w:rPr>
          <w:sz w:val="18"/>
          <w:szCs w:val="18"/>
        </w:rPr>
        <w:t>NIE</w:t>
      </w:r>
    </w:p>
    <w:p w14:paraId="6614D856" w14:textId="77777777" w:rsidR="000D6F08" w:rsidRPr="007B5C95" w:rsidRDefault="000D6F08" w:rsidP="00167972">
      <w:pPr>
        <w:ind w:left="142" w:right="-2" w:firstLine="142"/>
        <w:jc w:val="both"/>
        <w:rPr>
          <w:sz w:val="18"/>
          <w:szCs w:val="18"/>
        </w:rPr>
      </w:pPr>
      <w:r w:rsidRPr="007B5C95">
        <w:rPr>
          <w:sz w:val="18"/>
          <w:szCs w:val="18"/>
        </w:rPr>
        <w:t xml:space="preserve">(jeśli „tak”, Zleceniodawca podaje wymaganie lub </w:t>
      </w:r>
      <w:r w:rsidR="00B31BB6" w:rsidRPr="007B5C95">
        <w:rPr>
          <w:sz w:val="18"/>
          <w:szCs w:val="18"/>
        </w:rPr>
        <w:t xml:space="preserve">specyfikację </w:t>
      </w:r>
      <w:r w:rsidRPr="007B5C95">
        <w:rPr>
          <w:sz w:val="18"/>
          <w:szCs w:val="18"/>
        </w:rPr>
        <w:t>oraz ustala zasadę podejmowania decyzji).</w:t>
      </w:r>
    </w:p>
    <w:p w14:paraId="48BC41E5" w14:textId="4A920D7F" w:rsidR="000D6F08" w:rsidRPr="007B5C95" w:rsidRDefault="00613C60" w:rsidP="00213217">
      <w:pPr>
        <w:ind w:left="142" w:right="-2" w:hanging="142"/>
        <w:rPr>
          <w:sz w:val="18"/>
          <w:szCs w:val="18"/>
        </w:rPr>
      </w:pPr>
      <w:r w:rsidRPr="007B5C95">
        <w:rPr>
          <w:sz w:val="18"/>
          <w:szCs w:val="18"/>
        </w:rPr>
        <w:t>6.1.</w:t>
      </w:r>
      <w:r w:rsidR="009A5FFE">
        <w:rPr>
          <w:sz w:val="18"/>
          <w:szCs w:val="18"/>
        </w:rPr>
        <w:t xml:space="preserve"> </w:t>
      </w:r>
      <w:r w:rsidR="00B31BB6" w:rsidRPr="007B5C95">
        <w:rPr>
          <w:sz w:val="18"/>
          <w:szCs w:val="18"/>
        </w:rPr>
        <w:t>Wymagania lub specyfikacja</w:t>
      </w:r>
      <w:r w:rsidR="000D6F08" w:rsidRPr="007B5C95">
        <w:rPr>
          <w:sz w:val="18"/>
          <w:szCs w:val="18"/>
        </w:rPr>
        <w:t>:</w:t>
      </w:r>
      <w:r w:rsidR="00B170D6">
        <w:rPr>
          <w:sz w:val="18"/>
          <w:szCs w:val="18"/>
        </w:rPr>
        <w:t>*</w:t>
      </w:r>
      <w:r w:rsidR="000D6F08" w:rsidRPr="007B5C95">
        <w:rPr>
          <w:sz w:val="18"/>
          <w:szCs w:val="18"/>
        </w:rPr>
        <w:t>……………………………………………………………</w:t>
      </w:r>
      <w:r w:rsidR="00EA216A" w:rsidRPr="007B5C95">
        <w:rPr>
          <w:sz w:val="18"/>
          <w:szCs w:val="18"/>
        </w:rPr>
        <w:t>……</w:t>
      </w:r>
      <w:r w:rsidR="00710CFB" w:rsidRPr="007B5C95">
        <w:rPr>
          <w:sz w:val="18"/>
          <w:szCs w:val="18"/>
        </w:rPr>
        <w:t>…………………………………………</w:t>
      </w:r>
      <w:r w:rsidR="00760CFD">
        <w:rPr>
          <w:sz w:val="18"/>
          <w:szCs w:val="18"/>
        </w:rPr>
        <w:t>…</w:t>
      </w:r>
      <w:r w:rsidR="00276579">
        <w:rPr>
          <w:sz w:val="18"/>
          <w:szCs w:val="18"/>
        </w:rPr>
        <w:t>…</w:t>
      </w:r>
      <w:r w:rsidR="00B170D6">
        <w:rPr>
          <w:sz w:val="18"/>
          <w:szCs w:val="18"/>
        </w:rPr>
        <w:t>…</w:t>
      </w:r>
    </w:p>
    <w:p w14:paraId="117E76AB" w14:textId="2FFC0327" w:rsidR="000D6F08" w:rsidRPr="007B5C95" w:rsidRDefault="00167972" w:rsidP="005B3BD2">
      <w:pPr>
        <w:ind w:left="142" w:right="-2"/>
        <w:rPr>
          <w:sz w:val="15"/>
          <w:szCs w:val="15"/>
        </w:rPr>
      </w:pPr>
      <w:r>
        <w:rPr>
          <w:sz w:val="18"/>
          <w:szCs w:val="18"/>
        </w:rPr>
        <w:t xml:space="preserve">   </w:t>
      </w:r>
      <w:r w:rsidR="005B3BD2">
        <w:rPr>
          <w:sz w:val="18"/>
          <w:szCs w:val="18"/>
        </w:rPr>
        <w:tab/>
      </w:r>
      <w:r w:rsidR="005B3BD2">
        <w:rPr>
          <w:sz w:val="18"/>
          <w:szCs w:val="18"/>
        </w:rPr>
        <w:tab/>
      </w:r>
      <w:r w:rsidR="005B3BD2">
        <w:rPr>
          <w:sz w:val="18"/>
          <w:szCs w:val="18"/>
        </w:rPr>
        <w:tab/>
      </w:r>
      <w:r w:rsidR="005B3BD2">
        <w:rPr>
          <w:sz w:val="18"/>
          <w:szCs w:val="18"/>
        </w:rPr>
        <w:tab/>
      </w:r>
      <w:r w:rsidR="005B3BD2">
        <w:rPr>
          <w:sz w:val="18"/>
          <w:szCs w:val="18"/>
        </w:rPr>
        <w:tab/>
      </w:r>
      <w:r w:rsidR="005B3BD2">
        <w:rPr>
          <w:sz w:val="18"/>
          <w:szCs w:val="18"/>
        </w:rPr>
        <w:tab/>
      </w:r>
      <w:r w:rsidR="005B3BD2">
        <w:rPr>
          <w:sz w:val="18"/>
          <w:szCs w:val="18"/>
        </w:rPr>
        <w:tab/>
      </w:r>
      <w:r w:rsidR="005B3BD2">
        <w:rPr>
          <w:sz w:val="18"/>
          <w:szCs w:val="18"/>
        </w:rPr>
        <w:tab/>
      </w:r>
      <w:r w:rsidR="000D6F08" w:rsidRPr="007B5C95">
        <w:rPr>
          <w:sz w:val="15"/>
          <w:szCs w:val="15"/>
        </w:rPr>
        <w:t>(</w:t>
      </w:r>
      <w:r w:rsidR="00B31BB6" w:rsidRPr="007B5C95">
        <w:rPr>
          <w:sz w:val="15"/>
          <w:szCs w:val="15"/>
        </w:rPr>
        <w:t>dokument odniesienia</w:t>
      </w:r>
      <w:r w:rsidR="000D6F08" w:rsidRPr="007B5C95">
        <w:rPr>
          <w:sz w:val="15"/>
          <w:szCs w:val="15"/>
        </w:rPr>
        <w:t>)</w:t>
      </w:r>
    </w:p>
    <w:p w14:paraId="3B9B3FAF" w14:textId="1669CA7A" w:rsidR="000D6F08" w:rsidRPr="007B5C95" w:rsidRDefault="00B31BB6" w:rsidP="00553506">
      <w:pPr>
        <w:ind w:left="142" w:right="-2" w:firstLine="142"/>
        <w:rPr>
          <w:sz w:val="18"/>
          <w:szCs w:val="18"/>
        </w:rPr>
      </w:pPr>
      <w:r w:rsidRPr="007B5C95">
        <w:rPr>
          <w:b/>
          <w:sz w:val="18"/>
          <w:szCs w:val="18"/>
        </w:rPr>
        <w:t>Uwaga</w:t>
      </w:r>
      <w:r w:rsidRPr="007B5C95">
        <w:rPr>
          <w:sz w:val="18"/>
          <w:szCs w:val="18"/>
        </w:rPr>
        <w:t xml:space="preserve">: </w:t>
      </w:r>
      <w:r w:rsidR="000D6F08" w:rsidRPr="007B5C95">
        <w:rPr>
          <w:sz w:val="18"/>
          <w:szCs w:val="18"/>
        </w:rPr>
        <w:t xml:space="preserve">Zleceniodawca powinien dołączyć dokument </w:t>
      </w:r>
      <w:r w:rsidRPr="007B5C95">
        <w:rPr>
          <w:sz w:val="18"/>
          <w:szCs w:val="18"/>
        </w:rPr>
        <w:t>odniesienia</w:t>
      </w:r>
      <w:r w:rsidR="000D6F08" w:rsidRPr="007B5C95">
        <w:rPr>
          <w:sz w:val="18"/>
          <w:szCs w:val="18"/>
        </w:rPr>
        <w:t>.</w:t>
      </w:r>
    </w:p>
    <w:p w14:paraId="4DE6F3F1" w14:textId="43E12397" w:rsidR="000D6F08" w:rsidRPr="007B5C95" w:rsidRDefault="00613C60" w:rsidP="004717F4">
      <w:pPr>
        <w:ind w:right="-2"/>
        <w:jc w:val="both"/>
        <w:rPr>
          <w:rFonts w:eastAsia="Calibri"/>
          <w:sz w:val="18"/>
          <w:szCs w:val="18"/>
        </w:rPr>
      </w:pPr>
      <w:r w:rsidRPr="007B5C95">
        <w:rPr>
          <w:sz w:val="18"/>
          <w:szCs w:val="18"/>
          <w:lang w:eastAsia="en-US" w:bidi="en-US"/>
        </w:rPr>
        <w:t>6.2.</w:t>
      </w:r>
      <w:r w:rsidR="009A5FFE">
        <w:rPr>
          <w:sz w:val="18"/>
          <w:szCs w:val="18"/>
          <w:lang w:eastAsia="en-US" w:bidi="en-US"/>
        </w:rPr>
        <w:t xml:space="preserve"> </w:t>
      </w:r>
      <w:r w:rsidR="00B31BB6" w:rsidRPr="007B5C95">
        <w:rPr>
          <w:sz w:val="18"/>
          <w:szCs w:val="18"/>
          <w:lang w:eastAsia="en-US" w:bidi="en-US"/>
        </w:rPr>
        <w:t>Z</w:t>
      </w:r>
      <w:r w:rsidR="000D6F08" w:rsidRPr="007B5C95">
        <w:rPr>
          <w:sz w:val="18"/>
          <w:szCs w:val="18"/>
          <w:lang w:eastAsia="en-US" w:bidi="en-US"/>
        </w:rPr>
        <w:t>asad</w:t>
      </w:r>
      <w:r w:rsidR="00B31BB6" w:rsidRPr="007B5C95">
        <w:rPr>
          <w:sz w:val="18"/>
          <w:szCs w:val="18"/>
          <w:lang w:eastAsia="en-US" w:bidi="en-US"/>
        </w:rPr>
        <w:t>a</w:t>
      </w:r>
      <w:r w:rsidR="000D6F08" w:rsidRPr="007B5C95">
        <w:rPr>
          <w:sz w:val="18"/>
          <w:szCs w:val="18"/>
          <w:lang w:eastAsia="en-US" w:bidi="en-US"/>
        </w:rPr>
        <w:t xml:space="preserve"> podejmowania decyzji</w:t>
      </w:r>
      <w:r w:rsidR="000D6F08" w:rsidRPr="007B5C95">
        <w:rPr>
          <w:rFonts w:eastAsia="Calibri"/>
          <w:sz w:val="18"/>
          <w:szCs w:val="18"/>
        </w:rPr>
        <w:t>:</w:t>
      </w:r>
      <w:r w:rsidR="009B2D23">
        <w:rPr>
          <w:rFonts w:eastAsia="Calibri"/>
          <w:sz w:val="18"/>
          <w:szCs w:val="18"/>
        </w:rPr>
        <w:t>*</w:t>
      </w:r>
    </w:p>
    <w:p w14:paraId="30293673" w14:textId="031125BB" w:rsidR="000D6F08" w:rsidRPr="007B5C95" w:rsidRDefault="000D6F08" w:rsidP="00553506">
      <w:pPr>
        <w:pStyle w:val="Default"/>
        <w:ind w:left="322" w:hanging="38"/>
        <w:jc w:val="both"/>
        <w:rPr>
          <w:color w:val="auto"/>
          <w:sz w:val="18"/>
          <w:szCs w:val="18"/>
        </w:rPr>
      </w:pPr>
      <w:r w:rsidRPr="004D094E">
        <w:rPr>
          <w:color w:val="auto"/>
        </w:rPr>
        <w:t>□</w:t>
      </w:r>
      <w:r w:rsidR="00710CFB" w:rsidRPr="007B5C95">
        <w:rPr>
          <w:color w:val="auto"/>
          <w:sz w:val="18"/>
          <w:szCs w:val="18"/>
        </w:rPr>
        <w:t xml:space="preserve"> </w:t>
      </w:r>
      <w:r w:rsidR="00B93E4D" w:rsidRPr="007B5C95">
        <w:rPr>
          <w:color w:val="auto"/>
          <w:sz w:val="18"/>
          <w:szCs w:val="18"/>
        </w:rPr>
        <w:t>przyjęta</w:t>
      </w:r>
      <w:r w:rsidRPr="007B5C95">
        <w:rPr>
          <w:color w:val="auto"/>
          <w:sz w:val="18"/>
          <w:szCs w:val="18"/>
        </w:rPr>
        <w:t xml:space="preserve"> przez </w:t>
      </w:r>
      <w:r w:rsidR="00B31BB6" w:rsidRPr="007B5C95">
        <w:rPr>
          <w:color w:val="auto"/>
          <w:sz w:val="18"/>
          <w:szCs w:val="18"/>
        </w:rPr>
        <w:t>L</w:t>
      </w:r>
      <w:r w:rsidRPr="007B5C95">
        <w:rPr>
          <w:color w:val="auto"/>
          <w:sz w:val="18"/>
          <w:szCs w:val="18"/>
        </w:rPr>
        <w:t xml:space="preserve">aboratorium Zleceniobiorcy </w:t>
      </w:r>
      <w:r w:rsidR="00B93E4D" w:rsidRPr="007B5C95">
        <w:rPr>
          <w:color w:val="auto"/>
          <w:sz w:val="18"/>
          <w:szCs w:val="18"/>
        </w:rPr>
        <w:t>oparta</w:t>
      </w:r>
      <w:r w:rsidRPr="007B5C95">
        <w:rPr>
          <w:color w:val="auto"/>
          <w:sz w:val="18"/>
          <w:szCs w:val="18"/>
        </w:rPr>
        <w:t xml:space="preserve"> na zasadzie prostej akceptacji, tj. o</w:t>
      </w:r>
      <w:r w:rsidR="00F0287E" w:rsidRPr="007B5C95">
        <w:rPr>
          <w:color w:val="auto"/>
          <w:sz w:val="18"/>
          <w:szCs w:val="18"/>
        </w:rPr>
        <w:t>kreślenie czy wynik jest wyższy</w:t>
      </w:r>
      <w:r w:rsidRPr="007B5C95">
        <w:rPr>
          <w:color w:val="auto"/>
          <w:sz w:val="18"/>
          <w:szCs w:val="18"/>
        </w:rPr>
        <w:t xml:space="preserve"> czy niższy</w:t>
      </w:r>
      <w:r w:rsidR="008209DF">
        <w:rPr>
          <w:color w:val="auto"/>
          <w:sz w:val="18"/>
          <w:szCs w:val="18"/>
        </w:rPr>
        <w:t xml:space="preserve"> </w:t>
      </w:r>
      <w:r w:rsidRPr="007B5C95">
        <w:rPr>
          <w:color w:val="auto"/>
          <w:sz w:val="18"/>
          <w:szCs w:val="18"/>
        </w:rPr>
        <w:t>od</w:t>
      </w:r>
      <w:r w:rsidR="00276579">
        <w:rPr>
          <w:color w:val="auto"/>
          <w:sz w:val="18"/>
          <w:szCs w:val="18"/>
        </w:rPr>
        <w:t xml:space="preserve"> </w:t>
      </w:r>
      <w:r w:rsidRPr="007B5C95">
        <w:rPr>
          <w:color w:val="auto"/>
          <w:sz w:val="18"/>
          <w:szCs w:val="18"/>
        </w:rPr>
        <w:t>wartości dopuszczalnej bądź mieści się w dozwolonym zakresie bez uwzględniania niepewności wyniku (ryzyko błędnej akceptacji lub odrzucenia rośnie do 50% w przypadku wyników zbliżonych do wartości granicznej wymagania):</w:t>
      </w:r>
    </w:p>
    <w:p w14:paraId="381AA1B6" w14:textId="77777777" w:rsidR="000D6F08" w:rsidRPr="007B5C95" w:rsidRDefault="000D6F08" w:rsidP="00553506">
      <w:pPr>
        <w:pStyle w:val="Default"/>
        <w:ind w:left="142" w:firstLine="142"/>
        <w:jc w:val="both"/>
        <w:rPr>
          <w:color w:val="auto"/>
          <w:sz w:val="18"/>
          <w:szCs w:val="18"/>
        </w:rPr>
      </w:pPr>
      <w:r w:rsidRPr="007B5C95">
        <w:rPr>
          <w:color w:val="auto"/>
          <w:sz w:val="18"/>
          <w:szCs w:val="18"/>
        </w:rPr>
        <w:t xml:space="preserve">- wynik zgodny </w:t>
      </w:r>
      <w:r w:rsidR="00E811D6" w:rsidRPr="007B5C95">
        <w:rPr>
          <w:color w:val="auto"/>
          <w:sz w:val="18"/>
          <w:szCs w:val="18"/>
        </w:rPr>
        <w:t>z wymaganiami</w:t>
      </w:r>
      <w:r w:rsidRPr="007B5C95">
        <w:rPr>
          <w:color w:val="auto"/>
          <w:sz w:val="18"/>
          <w:szCs w:val="18"/>
        </w:rPr>
        <w:t>, gdy jego wartość nie przekracza lub osiąga wartość dopuszczalną</w:t>
      </w:r>
    </w:p>
    <w:p w14:paraId="70BA84FA" w14:textId="77777777" w:rsidR="000D6F08" w:rsidRPr="00852F74" w:rsidRDefault="000D6F08" w:rsidP="00553506">
      <w:pPr>
        <w:ind w:left="142" w:firstLine="142"/>
        <w:jc w:val="both"/>
        <w:rPr>
          <w:sz w:val="18"/>
          <w:szCs w:val="18"/>
        </w:rPr>
      </w:pPr>
      <w:r w:rsidRPr="007B5C95">
        <w:rPr>
          <w:sz w:val="18"/>
          <w:szCs w:val="18"/>
        </w:rPr>
        <w:t xml:space="preserve">- wynik niezgodny z wymaganiami, gdy jego wartość przekracza wartość dopuszczalną </w:t>
      </w:r>
    </w:p>
    <w:p w14:paraId="3E8C5E0F" w14:textId="5C3DD144" w:rsidR="000D6F08" w:rsidRPr="007B5C95" w:rsidRDefault="000D6F08" w:rsidP="00553506">
      <w:pPr>
        <w:pStyle w:val="Default"/>
        <w:ind w:left="142" w:firstLine="142"/>
        <w:rPr>
          <w:color w:val="auto"/>
          <w:sz w:val="18"/>
          <w:szCs w:val="18"/>
          <w:lang w:eastAsia="en-US" w:bidi="en-US"/>
        </w:rPr>
      </w:pPr>
      <w:r w:rsidRPr="004D094E">
        <w:rPr>
          <w:color w:val="auto"/>
        </w:rPr>
        <w:t>□</w:t>
      </w:r>
      <w:r w:rsidR="00710CFB" w:rsidRPr="007B5C95">
        <w:rPr>
          <w:color w:val="auto"/>
          <w:sz w:val="18"/>
          <w:szCs w:val="18"/>
        </w:rPr>
        <w:t xml:space="preserve"> </w:t>
      </w:r>
      <w:r w:rsidR="00B93E4D" w:rsidRPr="007B5C95">
        <w:rPr>
          <w:color w:val="auto"/>
          <w:sz w:val="18"/>
          <w:szCs w:val="18"/>
        </w:rPr>
        <w:t>określona</w:t>
      </w:r>
      <w:r w:rsidRPr="007B5C95">
        <w:rPr>
          <w:color w:val="auto"/>
          <w:sz w:val="18"/>
          <w:szCs w:val="18"/>
        </w:rPr>
        <w:t xml:space="preserve"> przez Zleceniodawcę:</w:t>
      </w:r>
      <w:r w:rsidR="00CA7F58" w:rsidRPr="007B5C95">
        <w:rPr>
          <w:color w:val="auto"/>
          <w:sz w:val="18"/>
          <w:szCs w:val="18"/>
        </w:rPr>
        <w:t xml:space="preserve"> </w:t>
      </w:r>
      <w:r w:rsidR="00276579">
        <w:rPr>
          <w:color w:val="auto"/>
          <w:sz w:val="18"/>
          <w:szCs w:val="18"/>
          <w:lang w:eastAsia="en-US" w:bidi="en-US"/>
        </w:rPr>
        <w:t>……</w:t>
      </w:r>
      <w:r w:rsidRPr="007B5C95">
        <w:rPr>
          <w:color w:val="auto"/>
          <w:sz w:val="18"/>
          <w:szCs w:val="18"/>
          <w:lang w:eastAsia="en-US" w:bidi="en-US"/>
        </w:rPr>
        <w:t>……………………………………………………………………………………………………</w:t>
      </w:r>
      <w:r w:rsidR="00760CFD">
        <w:rPr>
          <w:color w:val="auto"/>
          <w:sz w:val="18"/>
          <w:szCs w:val="18"/>
          <w:lang w:eastAsia="en-US" w:bidi="en-US"/>
        </w:rPr>
        <w:t>…..</w:t>
      </w:r>
    </w:p>
    <w:p w14:paraId="0F02333F" w14:textId="77777777" w:rsidR="000D6F08" w:rsidRPr="007B5C95" w:rsidRDefault="000D6F08" w:rsidP="000D6F08">
      <w:pPr>
        <w:pStyle w:val="Default"/>
        <w:ind w:left="4248" w:firstLine="708"/>
        <w:jc w:val="both"/>
        <w:rPr>
          <w:color w:val="auto"/>
          <w:sz w:val="15"/>
          <w:szCs w:val="15"/>
        </w:rPr>
      </w:pPr>
      <w:r w:rsidRPr="007B5C95">
        <w:rPr>
          <w:color w:val="auto"/>
          <w:sz w:val="15"/>
          <w:szCs w:val="15"/>
        </w:rPr>
        <w:t>(podać zasadę)</w:t>
      </w:r>
    </w:p>
    <w:p w14:paraId="6274A36B" w14:textId="1EE616D7" w:rsidR="000D6F08" w:rsidRPr="007B5C95" w:rsidRDefault="00B31BB6" w:rsidP="00276579">
      <w:pPr>
        <w:ind w:left="322"/>
        <w:jc w:val="both"/>
        <w:rPr>
          <w:sz w:val="18"/>
          <w:szCs w:val="18"/>
        </w:rPr>
      </w:pPr>
      <w:r w:rsidRPr="007B5C95">
        <w:rPr>
          <w:b/>
          <w:sz w:val="18"/>
          <w:szCs w:val="18"/>
        </w:rPr>
        <w:t>Uwaga:</w:t>
      </w:r>
      <w:r w:rsidRPr="007B5C95">
        <w:rPr>
          <w:sz w:val="18"/>
          <w:szCs w:val="18"/>
        </w:rPr>
        <w:t xml:space="preserve"> </w:t>
      </w:r>
      <w:r w:rsidR="000D6F08" w:rsidRPr="007B5C95">
        <w:rPr>
          <w:sz w:val="18"/>
          <w:szCs w:val="18"/>
        </w:rPr>
        <w:t>Przy braku informacji ze strony Zleceniodawcy dotyczącej określenia zasady podejmowania decyzji, Laboratorium Zleceniobiorcy zastosuje zasadę opartą na prostej akceptacji.</w:t>
      </w:r>
    </w:p>
    <w:p w14:paraId="482DE97C" w14:textId="019F22DD" w:rsidR="000D6F08" w:rsidRPr="008173E8" w:rsidRDefault="000D6F08" w:rsidP="008173E8">
      <w:pPr>
        <w:ind w:left="322" w:right="-2"/>
        <w:jc w:val="both"/>
        <w:rPr>
          <w:sz w:val="18"/>
          <w:szCs w:val="18"/>
        </w:rPr>
      </w:pPr>
      <w:r w:rsidRPr="007B5C95">
        <w:rPr>
          <w:b/>
          <w:sz w:val="18"/>
          <w:szCs w:val="18"/>
        </w:rPr>
        <w:t xml:space="preserve">Zastrzeżenie: </w:t>
      </w:r>
      <w:r w:rsidRPr="007B5C95">
        <w:rPr>
          <w:sz w:val="18"/>
          <w:szCs w:val="18"/>
        </w:rPr>
        <w:t xml:space="preserve">Organ </w:t>
      </w:r>
      <w:r w:rsidR="00057BC4" w:rsidRPr="007F2843">
        <w:rPr>
          <w:sz w:val="18"/>
          <w:szCs w:val="18"/>
        </w:rPr>
        <w:t xml:space="preserve">decyzyjny </w:t>
      </w:r>
      <w:r w:rsidRPr="007B5C95">
        <w:rPr>
          <w:sz w:val="18"/>
          <w:szCs w:val="18"/>
        </w:rPr>
        <w:t xml:space="preserve">może zastosować inną regułę </w:t>
      </w:r>
      <w:r w:rsidR="00A916CC" w:rsidRPr="007B5C95">
        <w:rPr>
          <w:sz w:val="18"/>
          <w:szCs w:val="18"/>
        </w:rPr>
        <w:t xml:space="preserve">niż przedstawione powyżej w podjęciu ostatecznej </w:t>
      </w:r>
      <w:r w:rsidR="00CA7F58" w:rsidRPr="007B5C95">
        <w:rPr>
          <w:sz w:val="18"/>
          <w:szCs w:val="18"/>
        </w:rPr>
        <w:t>decyzji, co</w:t>
      </w:r>
      <w:r w:rsidR="005E6F8A">
        <w:rPr>
          <w:sz w:val="18"/>
          <w:szCs w:val="18"/>
        </w:rPr>
        <w:t xml:space="preserve"> do stwierdzenia zgodności/</w:t>
      </w:r>
      <w:r w:rsidRPr="007B5C95">
        <w:rPr>
          <w:sz w:val="18"/>
          <w:szCs w:val="18"/>
        </w:rPr>
        <w:t>niezgodności.</w:t>
      </w:r>
    </w:p>
    <w:p w14:paraId="1ADC2DCE" w14:textId="49551932" w:rsidR="00057BC4" w:rsidRPr="007F2843" w:rsidRDefault="00056657" w:rsidP="00553506">
      <w:pPr>
        <w:tabs>
          <w:tab w:val="left" w:pos="284"/>
        </w:tabs>
        <w:rPr>
          <w:sz w:val="18"/>
          <w:szCs w:val="18"/>
        </w:rPr>
      </w:pPr>
      <w:r w:rsidRPr="008237DF">
        <w:rPr>
          <w:sz w:val="18"/>
          <w:szCs w:val="18"/>
        </w:rPr>
        <w:t>7</w:t>
      </w:r>
      <w:r w:rsidR="00553506">
        <w:rPr>
          <w:sz w:val="18"/>
          <w:szCs w:val="18"/>
        </w:rPr>
        <w:t>.</w:t>
      </w:r>
      <w:r w:rsidR="00553506">
        <w:rPr>
          <w:sz w:val="18"/>
          <w:szCs w:val="18"/>
        </w:rPr>
        <w:tab/>
      </w:r>
      <w:r w:rsidR="0017170F" w:rsidRPr="007F2843">
        <w:rPr>
          <w:sz w:val="18"/>
          <w:szCs w:val="18"/>
        </w:rPr>
        <w:t xml:space="preserve">Zlecam sporządzenie opinii/interpretacji:*             </w:t>
      </w:r>
      <w:r w:rsidR="00025B1D" w:rsidRPr="007F2843">
        <w:rPr>
          <w:sz w:val="18"/>
          <w:szCs w:val="18"/>
        </w:rPr>
        <w:t xml:space="preserve">               </w:t>
      </w:r>
      <w:r w:rsidR="007F2843">
        <w:rPr>
          <w:sz w:val="18"/>
          <w:szCs w:val="18"/>
        </w:rPr>
        <w:tab/>
      </w:r>
      <w:r w:rsidR="007F2843">
        <w:rPr>
          <w:sz w:val="18"/>
          <w:szCs w:val="18"/>
        </w:rPr>
        <w:tab/>
      </w:r>
      <w:r w:rsidR="007F2843">
        <w:rPr>
          <w:sz w:val="18"/>
          <w:szCs w:val="18"/>
        </w:rPr>
        <w:tab/>
      </w:r>
      <w:r w:rsidR="007F2843">
        <w:rPr>
          <w:sz w:val="18"/>
          <w:szCs w:val="18"/>
        </w:rPr>
        <w:tab/>
      </w:r>
      <w:r w:rsidR="007F2843">
        <w:rPr>
          <w:sz w:val="18"/>
          <w:szCs w:val="18"/>
        </w:rPr>
        <w:tab/>
      </w:r>
      <w:r w:rsidR="00025B1D" w:rsidRPr="007F2843">
        <w:rPr>
          <w:iCs/>
          <w:sz w:val="24"/>
          <w:szCs w:val="24"/>
        </w:rPr>
        <w:t>□</w:t>
      </w:r>
      <w:r w:rsidR="00025B1D" w:rsidRPr="007F2843">
        <w:rPr>
          <w:iCs/>
          <w:sz w:val="18"/>
          <w:szCs w:val="18"/>
        </w:rPr>
        <w:t xml:space="preserve"> TAK</w:t>
      </w:r>
      <w:r w:rsidR="00025B1D" w:rsidRPr="007F2843">
        <w:rPr>
          <w:iCs/>
          <w:sz w:val="18"/>
          <w:szCs w:val="18"/>
        </w:rPr>
        <w:tab/>
      </w:r>
      <w:r w:rsidR="00025B1D" w:rsidRPr="007F2843">
        <w:rPr>
          <w:iCs/>
          <w:sz w:val="18"/>
          <w:szCs w:val="18"/>
        </w:rPr>
        <w:tab/>
      </w:r>
      <w:r w:rsidR="00025B1D" w:rsidRPr="007F2843">
        <w:rPr>
          <w:iCs/>
          <w:sz w:val="24"/>
          <w:szCs w:val="24"/>
        </w:rPr>
        <w:t xml:space="preserve">□ </w:t>
      </w:r>
      <w:r w:rsidR="00025B1D" w:rsidRPr="007F2843">
        <w:rPr>
          <w:iCs/>
          <w:sz w:val="18"/>
          <w:szCs w:val="18"/>
        </w:rPr>
        <w:t>NIE</w:t>
      </w:r>
    </w:p>
    <w:p w14:paraId="246D2BA9" w14:textId="258D8F1F" w:rsidR="005A0CD8" w:rsidRPr="007F2843" w:rsidRDefault="0017170F" w:rsidP="005A0CD8">
      <w:pPr>
        <w:ind w:left="284"/>
        <w:jc w:val="both"/>
        <w:rPr>
          <w:sz w:val="18"/>
          <w:szCs w:val="18"/>
        </w:rPr>
      </w:pPr>
      <w:r w:rsidRPr="007F2843">
        <w:rPr>
          <w:b/>
          <w:sz w:val="18"/>
          <w:szCs w:val="18"/>
        </w:rPr>
        <w:t>Uwaga:</w:t>
      </w:r>
      <w:r w:rsidRPr="007F2843">
        <w:rPr>
          <w:sz w:val="18"/>
          <w:szCs w:val="18"/>
        </w:rPr>
        <w:t xml:space="preserve"> </w:t>
      </w:r>
      <w:r w:rsidR="001E4B19" w:rsidRPr="007F2843">
        <w:rPr>
          <w:sz w:val="18"/>
          <w:szCs w:val="18"/>
        </w:rPr>
        <w:t>Opinia/interpretacja nie jest objęta akredytacją</w:t>
      </w:r>
      <w:r w:rsidR="00025B1D" w:rsidRPr="007F2843">
        <w:rPr>
          <w:sz w:val="18"/>
          <w:szCs w:val="18"/>
        </w:rPr>
        <w:t xml:space="preserve"> PCA Nr AB 448.</w:t>
      </w:r>
      <w:r w:rsidR="001E4B19" w:rsidRPr="007F2843">
        <w:rPr>
          <w:sz w:val="18"/>
          <w:szCs w:val="18"/>
        </w:rPr>
        <w:t xml:space="preserve"> </w:t>
      </w:r>
    </w:p>
    <w:p w14:paraId="4FD96DA4" w14:textId="6F7FC44D" w:rsidR="0017170F" w:rsidRPr="007F2843" w:rsidRDefault="005A0CD8" w:rsidP="005A0CD8">
      <w:pPr>
        <w:ind w:left="284"/>
        <w:jc w:val="both"/>
        <w:rPr>
          <w:sz w:val="18"/>
          <w:szCs w:val="18"/>
        </w:rPr>
      </w:pPr>
      <w:r w:rsidRPr="007F2843">
        <w:rPr>
          <w:b/>
          <w:sz w:val="18"/>
          <w:szCs w:val="18"/>
        </w:rPr>
        <w:t>Uwaga:</w:t>
      </w:r>
      <w:r w:rsidRPr="007F2843">
        <w:rPr>
          <w:sz w:val="18"/>
          <w:szCs w:val="18"/>
        </w:rPr>
        <w:t xml:space="preserve"> </w:t>
      </w:r>
      <w:r w:rsidR="001E4B19" w:rsidRPr="007F2843">
        <w:rPr>
          <w:sz w:val="18"/>
          <w:szCs w:val="18"/>
        </w:rPr>
        <w:t>Zleceniobiorca nie wy</w:t>
      </w:r>
      <w:r w:rsidR="008173E8" w:rsidRPr="007F2843">
        <w:rPr>
          <w:sz w:val="18"/>
          <w:szCs w:val="18"/>
        </w:rPr>
        <w:t>daje</w:t>
      </w:r>
      <w:r w:rsidR="001E4B19" w:rsidRPr="007F2843">
        <w:rPr>
          <w:sz w:val="18"/>
          <w:szCs w:val="18"/>
        </w:rPr>
        <w:t xml:space="preserve"> </w:t>
      </w:r>
      <w:r w:rsidR="00025B1D" w:rsidRPr="007F2843">
        <w:rPr>
          <w:sz w:val="18"/>
          <w:szCs w:val="18"/>
        </w:rPr>
        <w:t>opinii</w:t>
      </w:r>
      <w:r w:rsidR="001E4B19" w:rsidRPr="007F2843">
        <w:rPr>
          <w:sz w:val="18"/>
          <w:szCs w:val="18"/>
        </w:rPr>
        <w:t xml:space="preserve">/interpretacji do </w:t>
      </w:r>
      <w:r w:rsidRPr="007F2843">
        <w:rPr>
          <w:sz w:val="18"/>
          <w:szCs w:val="18"/>
        </w:rPr>
        <w:t>badań</w:t>
      </w:r>
      <w:r w:rsidR="008173E8" w:rsidRPr="007F2843">
        <w:rPr>
          <w:sz w:val="18"/>
          <w:szCs w:val="18"/>
        </w:rPr>
        <w:t xml:space="preserve"> w kierunku </w:t>
      </w:r>
      <w:r w:rsidR="001E4B19" w:rsidRPr="007F2843">
        <w:rPr>
          <w:sz w:val="18"/>
          <w:szCs w:val="18"/>
        </w:rPr>
        <w:t>identyfikacji szczepów.</w:t>
      </w:r>
    </w:p>
    <w:p w14:paraId="060D7384" w14:textId="4C762EBA" w:rsidR="000D6F08" w:rsidRPr="008237DF" w:rsidRDefault="00A55E00" w:rsidP="0017170F">
      <w:pPr>
        <w:ind w:left="426" w:hanging="426"/>
        <w:jc w:val="both"/>
        <w:rPr>
          <w:sz w:val="18"/>
          <w:szCs w:val="18"/>
        </w:rPr>
      </w:pPr>
      <w:r w:rsidRPr="007F2843">
        <w:rPr>
          <w:sz w:val="18"/>
          <w:szCs w:val="18"/>
        </w:rPr>
        <w:t>8</w:t>
      </w:r>
      <w:r w:rsidR="00773C2D">
        <w:rPr>
          <w:sz w:val="18"/>
          <w:szCs w:val="18"/>
        </w:rPr>
        <w:t xml:space="preserve">.   </w:t>
      </w:r>
      <w:r w:rsidR="00B31BB6" w:rsidRPr="008237DF">
        <w:rPr>
          <w:sz w:val="18"/>
          <w:szCs w:val="18"/>
        </w:rPr>
        <w:t>T</w:t>
      </w:r>
      <w:r w:rsidR="000D6F08" w:rsidRPr="008237DF">
        <w:rPr>
          <w:sz w:val="18"/>
          <w:szCs w:val="18"/>
        </w:rPr>
        <w:t xml:space="preserve">ransport próbek </w:t>
      </w:r>
    </w:p>
    <w:p w14:paraId="4D153205" w14:textId="265474BA" w:rsidR="00D45D41" w:rsidRPr="007B5C95" w:rsidRDefault="002260E4" w:rsidP="00E10341">
      <w:pPr>
        <w:ind w:left="426" w:hanging="426"/>
        <w:jc w:val="both"/>
        <w:rPr>
          <w:sz w:val="18"/>
          <w:szCs w:val="18"/>
        </w:rPr>
      </w:pPr>
      <w:r w:rsidRPr="007F2843">
        <w:rPr>
          <w:sz w:val="18"/>
          <w:szCs w:val="18"/>
        </w:rPr>
        <w:t>8</w:t>
      </w:r>
      <w:r w:rsidR="00D45D41" w:rsidRPr="007B5C95">
        <w:rPr>
          <w:sz w:val="18"/>
          <w:szCs w:val="18"/>
        </w:rPr>
        <w:t>.</w:t>
      </w:r>
      <w:r w:rsidR="00B31BB6" w:rsidRPr="007B5C95">
        <w:rPr>
          <w:sz w:val="18"/>
          <w:szCs w:val="18"/>
        </w:rPr>
        <w:t>1</w:t>
      </w:r>
      <w:r w:rsidR="00D45D41" w:rsidRPr="007B5C95">
        <w:rPr>
          <w:sz w:val="18"/>
          <w:szCs w:val="18"/>
        </w:rPr>
        <w:t>.</w:t>
      </w:r>
      <w:r w:rsidR="009A5FFE">
        <w:rPr>
          <w:sz w:val="18"/>
          <w:szCs w:val="18"/>
        </w:rPr>
        <w:t xml:space="preserve"> </w:t>
      </w:r>
      <w:r w:rsidR="00D45D41" w:rsidRPr="007B5C95">
        <w:rPr>
          <w:sz w:val="18"/>
          <w:szCs w:val="18"/>
        </w:rPr>
        <w:t>Transpo</w:t>
      </w:r>
      <w:r w:rsidR="00C255BC">
        <w:rPr>
          <w:sz w:val="18"/>
          <w:szCs w:val="18"/>
        </w:rPr>
        <w:t>rt próbek zapewniony przez:</w:t>
      </w:r>
      <w:r w:rsidR="00D45D41" w:rsidRPr="007B5C95">
        <w:rPr>
          <w:sz w:val="18"/>
          <w:szCs w:val="18"/>
        </w:rPr>
        <w:t>*</w:t>
      </w:r>
      <w:r w:rsidR="00CA7F58" w:rsidRPr="007B5C95">
        <w:rPr>
          <w:sz w:val="18"/>
          <w:szCs w:val="18"/>
        </w:rPr>
        <w:tab/>
      </w:r>
      <w:r w:rsidR="00D45D41" w:rsidRPr="007B5C95">
        <w:rPr>
          <w:sz w:val="18"/>
          <w:szCs w:val="18"/>
        </w:rPr>
        <w:tab/>
      </w:r>
      <w:r w:rsidR="007F2843">
        <w:rPr>
          <w:sz w:val="18"/>
          <w:szCs w:val="18"/>
        </w:rPr>
        <w:tab/>
      </w:r>
      <w:r w:rsidR="00D45D41" w:rsidRPr="004D094E">
        <w:rPr>
          <w:sz w:val="24"/>
          <w:szCs w:val="24"/>
        </w:rPr>
        <w:t>□</w:t>
      </w:r>
      <w:r w:rsidR="00D45D41" w:rsidRPr="007B5C95">
        <w:rPr>
          <w:sz w:val="22"/>
          <w:szCs w:val="22"/>
        </w:rPr>
        <w:t xml:space="preserve"> </w:t>
      </w:r>
      <w:r w:rsidR="00D45D41" w:rsidRPr="007B5C95">
        <w:rPr>
          <w:sz w:val="18"/>
          <w:szCs w:val="18"/>
        </w:rPr>
        <w:t>Zleceniodawcę</w:t>
      </w:r>
      <w:r w:rsidR="00D45D41" w:rsidRPr="007B5C95">
        <w:rPr>
          <w:sz w:val="18"/>
          <w:szCs w:val="18"/>
        </w:rPr>
        <w:tab/>
      </w:r>
      <w:r w:rsidR="00D45D41" w:rsidRPr="007B5C95">
        <w:rPr>
          <w:sz w:val="18"/>
          <w:szCs w:val="18"/>
        </w:rPr>
        <w:tab/>
      </w:r>
      <w:r w:rsidR="00D45D41" w:rsidRPr="007B5C95">
        <w:rPr>
          <w:sz w:val="18"/>
          <w:szCs w:val="18"/>
        </w:rPr>
        <w:tab/>
      </w:r>
      <w:r w:rsidR="00D45D41" w:rsidRPr="004D094E">
        <w:rPr>
          <w:sz w:val="24"/>
          <w:szCs w:val="24"/>
        </w:rPr>
        <w:t>□</w:t>
      </w:r>
      <w:r w:rsidR="00D45D41" w:rsidRPr="007B5C95">
        <w:rPr>
          <w:sz w:val="18"/>
          <w:szCs w:val="18"/>
        </w:rPr>
        <w:t xml:space="preserve"> Zleceniobiorcę</w:t>
      </w:r>
    </w:p>
    <w:p w14:paraId="412CC3F5" w14:textId="447DB9FA" w:rsidR="00D45D41" w:rsidRDefault="007F2843" w:rsidP="004717F4">
      <w:pPr>
        <w:rPr>
          <w:sz w:val="18"/>
          <w:szCs w:val="18"/>
        </w:rPr>
      </w:pPr>
      <w:r w:rsidRPr="007F2843">
        <w:rPr>
          <w:sz w:val="18"/>
          <w:szCs w:val="18"/>
        </w:rPr>
        <w:t>8</w:t>
      </w:r>
      <w:r w:rsidR="00D45D41" w:rsidRPr="007F2843">
        <w:rPr>
          <w:rFonts w:eastAsia="Calibri"/>
          <w:sz w:val="18"/>
          <w:szCs w:val="18"/>
        </w:rPr>
        <w:t>.</w:t>
      </w:r>
      <w:r w:rsidR="00B31BB6" w:rsidRPr="007F2843">
        <w:rPr>
          <w:rFonts w:eastAsia="Calibri"/>
          <w:sz w:val="18"/>
          <w:szCs w:val="18"/>
        </w:rPr>
        <w:t>2</w:t>
      </w:r>
      <w:r w:rsidR="00D45D41" w:rsidRPr="007B5C95">
        <w:rPr>
          <w:rFonts w:eastAsia="Calibri"/>
          <w:sz w:val="18"/>
          <w:szCs w:val="18"/>
        </w:rPr>
        <w:t>.</w:t>
      </w:r>
      <w:r w:rsidR="009A5FFE">
        <w:rPr>
          <w:rFonts w:eastAsia="Calibri"/>
          <w:sz w:val="18"/>
          <w:szCs w:val="18"/>
        </w:rPr>
        <w:t xml:space="preserve"> </w:t>
      </w:r>
      <w:r w:rsidR="00D45D41" w:rsidRPr="007B5C95">
        <w:rPr>
          <w:rFonts w:eastAsia="Calibri"/>
          <w:sz w:val="18"/>
          <w:szCs w:val="18"/>
        </w:rPr>
        <w:t>Dojazd do Zleceniodawcy środkiem transportu Zlecenio</w:t>
      </w:r>
      <w:r w:rsidR="00C255BC">
        <w:rPr>
          <w:rFonts w:eastAsia="Calibri"/>
          <w:sz w:val="18"/>
          <w:szCs w:val="18"/>
        </w:rPr>
        <w:t>biorcy na koszt Zleceniodawcy:*</w:t>
      </w:r>
      <w:r w:rsidR="00B31BB6" w:rsidRPr="007B5C95">
        <w:rPr>
          <w:rFonts w:eastAsia="Calibri"/>
          <w:sz w:val="18"/>
          <w:szCs w:val="18"/>
        </w:rPr>
        <w:tab/>
      </w:r>
      <w:r w:rsidR="00D45D41" w:rsidRPr="007B5C95">
        <w:rPr>
          <w:sz w:val="18"/>
          <w:szCs w:val="18"/>
        </w:rPr>
        <w:tab/>
      </w:r>
      <w:r w:rsidR="00D45D41" w:rsidRPr="004D094E">
        <w:rPr>
          <w:sz w:val="24"/>
          <w:szCs w:val="24"/>
        </w:rPr>
        <w:t>□</w:t>
      </w:r>
      <w:r w:rsidR="00D45D41" w:rsidRPr="007B5C95">
        <w:rPr>
          <w:sz w:val="18"/>
          <w:szCs w:val="18"/>
        </w:rPr>
        <w:t xml:space="preserve"> TAK</w:t>
      </w:r>
      <w:r w:rsidR="00D45D41" w:rsidRPr="007B5C95">
        <w:rPr>
          <w:sz w:val="18"/>
          <w:szCs w:val="18"/>
        </w:rPr>
        <w:tab/>
      </w:r>
      <w:r w:rsidR="00D45D41" w:rsidRPr="007B5C95">
        <w:rPr>
          <w:sz w:val="18"/>
          <w:szCs w:val="18"/>
        </w:rPr>
        <w:tab/>
      </w:r>
      <w:r w:rsidR="00D45D41" w:rsidRPr="004D094E">
        <w:rPr>
          <w:sz w:val="24"/>
          <w:szCs w:val="24"/>
        </w:rPr>
        <w:t xml:space="preserve">□ </w:t>
      </w:r>
      <w:r w:rsidR="00D45D41" w:rsidRPr="007B5C95">
        <w:rPr>
          <w:sz w:val="18"/>
          <w:szCs w:val="18"/>
        </w:rPr>
        <w:t>NIE</w:t>
      </w:r>
    </w:p>
    <w:p w14:paraId="46E24BB7" w14:textId="110ED34C" w:rsidR="008173E8" w:rsidRPr="00326DD6" w:rsidRDefault="007F2843" w:rsidP="00553506">
      <w:pPr>
        <w:tabs>
          <w:tab w:val="left" w:pos="426"/>
        </w:tabs>
        <w:ind w:left="142" w:right="28" w:hanging="142"/>
        <w:jc w:val="both"/>
        <w:rPr>
          <w:sz w:val="18"/>
          <w:szCs w:val="18"/>
        </w:rPr>
      </w:pPr>
      <w:r>
        <w:rPr>
          <w:sz w:val="18"/>
          <w:szCs w:val="18"/>
        </w:rPr>
        <w:t>9</w:t>
      </w:r>
      <w:r w:rsidR="008173E8" w:rsidRPr="000557A9">
        <w:rPr>
          <w:sz w:val="18"/>
          <w:szCs w:val="18"/>
        </w:rPr>
        <w:t xml:space="preserve">. </w:t>
      </w:r>
      <w:r w:rsidR="00CF7DA5">
        <w:rPr>
          <w:sz w:val="18"/>
          <w:szCs w:val="18"/>
        </w:rPr>
        <w:t xml:space="preserve">  </w:t>
      </w:r>
      <w:r w:rsidR="009A5FFE">
        <w:rPr>
          <w:sz w:val="18"/>
          <w:szCs w:val="18"/>
        </w:rPr>
        <w:t xml:space="preserve"> </w:t>
      </w:r>
      <w:r w:rsidR="008173E8" w:rsidRPr="00326DD6">
        <w:rPr>
          <w:sz w:val="18"/>
          <w:szCs w:val="18"/>
        </w:rPr>
        <w:t>Sposób odbioru sprawozdania z badania:*</w:t>
      </w:r>
    </w:p>
    <w:p w14:paraId="0664C446" w14:textId="5D3D1244" w:rsidR="002D069A" w:rsidRDefault="008173E8" w:rsidP="00553506">
      <w:pPr>
        <w:tabs>
          <w:tab w:val="left" w:pos="284"/>
        </w:tabs>
        <w:ind w:left="425" w:right="28" w:hanging="425"/>
        <w:jc w:val="both"/>
        <w:rPr>
          <w:sz w:val="18"/>
          <w:szCs w:val="18"/>
        </w:rPr>
      </w:pPr>
      <w:r w:rsidRPr="00326DD6">
        <w:rPr>
          <w:sz w:val="24"/>
          <w:szCs w:val="24"/>
        </w:rPr>
        <w:t xml:space="preserve">   </w:t>
      </w:r>
      <w:r w:rsidR="00326DD6" w:rsidRPr="00326DD6">
        <w:rPr>
          <w:sz w:val="24"/>
          <w:szCs w:val="24"/>
        </w:rPr>
        <w:tab/>
      </w:r>
      <w:r w:rsidR="009801DB" w:rsidRPr="00326DD6">
        <w:rPr>
          <w:sz w:val="24"/>
          <w:szCs w:val="24"/>
        </w:rPr>
        <w:t>□</w:t>
      </w:r>
      <w:r w:rsidR="009801DB" w:rsidRPr="00326DD6">
        <w:rPr>
          <w:sz w:val="18"/>
          <w:szCs w:val="18"/>
        </w:rPr>
        <w:t xml:space="preserve"> osobiście przez Zleceniodawcę        </w:t>
      </w:r>
    </w:p>
    <w:p w14:paraId="44A0FF2A" w14:textId="77777777" w:rsidR="005B3BD2" w:rsidRDefault="00326DD6" w:rsidP="00553506">
      <w:pPr>
        <w:tabs>
          <w:tab w:val="left" w:pos="284"/>
        </w:tabs>
        <w:spacing w:line="259" w:lineRule="auto"/>
        <w:ind w:left="426" w:hanging="142"/>
        <w:rPr>
          <w:color w:val="000000" w:themeColor="text1"/>
          <w:sz w:val="18"/>
          <w:szCs w:val="18"/>
        </w:rPr>
      </w:pPr>
      <w:r w:rsidRPr="00C94E22">
        <w:rPr>
          <w:color w:val="000000" w:themeColor="text1"/>
          <w:sz w:val="24"/>
          <w:szCs w:val="24"/>
        </w:rPr>
        <w:t xml:space="preserve">□ </w:t>
      </w:r>
      <w:r w:rsidR="002D3F8E" w:rsidRPr="00C94E22">
        <w:rPr>
          <w:color w:val="000000" w:themeColor="text1"/>
          <w:sz w:val="18"/>
          <w:szCs w:val="18"/>
        </w:rPr>
        <w:t>za pośrednictwem e-Doręczeń na adres Zleceniodawcy albo na inny wskazany adres do e-Doręczeń:</w:t>
      </w:r>
    </w:p>
    <w:p w14:paraId="01D83CF3" w14:textId="3E9B0409" w:rsidR="002D3F8E" w:rsidRPr="00C94E22" w:rsidRDefault="002D3F8E" w:rsidP="005B3BD2">
      <w:pPr>
        <w:spacing w:before="240" w:line="259" w:lineRule="auto"/>
        <w:ind w:left="425"/>
        <w:rPr>
          <w:color w:val="000000" w:themeColor="text1"/>
          <w:sz w:val="18"/>
          <w:szCs w:val="18"/>
        </w:rPr>
      </w:pPr>
      <w:r w:rsidRPr="00C94E22">
        <w:rPr>
          <w:color w:val="000000" w:themeColor="text1"/>
          <w:sz w:val="18"/>
          <w:szCs w:val="18"/>
        </w:rPr>
        <w:t>……………………………………</w:t>
      </w:r>
      <w:r w:rsidR="009966E6" w:rsidRPr="00C94E22">
        <w:rPr>
          <w:color w:val="000000" w:themeColor="text1"/>
          <w:sz w:val="18"/>
          <w:szCs w:val="18"/>
        </w:rPr>
        <w:t>…………………………………</w:t>
      </w:r>
      <w:r w:rsidR="0073535A" w:rsidRPr="00C94E22">
        <w:rPr>
          <w:color w:val="000000" w:themeColor="text1"/>
          <w:sz w:val="18"/>
          <w:szCs w:val="18"/>
        </w:rPr>
        <w:t>……………………………………………………</w:t>
      </w:r>
      <w:r w:rsidR="009D49F3" w:rsidRPr="00C94E22">
        <w:rPr>
          <w:color w:val="000000" w:themeColor="text1"/>
          <w:sz w:val="18"/>
          <w:szCs w:val="18"/>
        </w:rPr>
        <w:t>…………………</w:t>
      </w:r>
      <w:r w:rsidR="005B3BD2">
        <w:rPr>
          <w:color w:val="000000" w:themeColor="text1"/>
          <w:sz w:val="18"/>
          <w:szCs w:val="18"/>
        </w:rPr>
        <w:t>…..</w:t>
      </w:r>
    </w:p>
    <w:p w14:paraId="1615B16B" w14:textId="6D6D07E8" w:rsidR="002D069A" w:rsidRPr="00C94E22" w:rsidRDefault="002D069A" w:rsidP="002D069A">
      <w:pPr>
        <w:pStyle w:val="Default"/>
        <w:jc w:val="both"/>
        <w:rPr>
          <w:color w:val="000000" w:themeColor="text1"/>
          <w:sz w:val="15"/>
          <w:szCs w:val="15"/>
        </w:rPr>
      </w:pPr>
      <w:r w:rsidRPr="00C94E22">
        <w:rPr>
          <w:color w:val="000000" w:themeColor="text1"/>
          <w:sz w:val="15"/>
          <w:szCs w:val="15"/>
        </w:rPr>
        <w:t xml:space="preserve">                                      </w:t>
      </w:r>
      <w:r w:rsidR="009966E6" w:rsidRPr="00C94E22">
        <w:rPr>
          <w:color w:val="000000" w:themeColor="text1"/>
          <w:sz w:val="15"/>
          <w:szCs w:val="15"/>
        </w:rPr>
        <w:t xml:space="preserve">                                     </w:t>
      </w:r>
      <w:r w:rsidRPr="00C94E22">
        <w:rPr>
          <w:color w:val="000000" w:themeColor="text1"/>
          <w:sz w:val="15"/>
          <w:szCs w:val="15"/>
        </w:rPr>
        <w:t xml:space="preserve"> (</w:t>
      </w:r>
      <w:r w:rsidR="009D49F3" w:rsidRPr="00C94E22">
        <w:rPr>
          <w:color w:val="000000" w:themeColor="text1"/>
          <w:sz w:val="15"/>
          <w:szCs w:val="15"/>
        </w:rPr>
        <w:t xml:space="preserve">Nazwa, </w:t>
      </w:r>
      <w:r w:rsidR="00C829DD" w:rsidRPr="00C94E22">
        <w:rPr>
          <w:color w:val="000000" w:themeColor="text1"/>
          <w:sz w:val="15"/>
          <w:szCs w:val="15"/>
        </w:rPr>
        <w:t>adres</w:t>
      </w:r>
      <w:r w:rsidR="009966E6" w:rsidRPr="00C94E22">
        <w:rPr>
          <w:color w:val="000000" w:themeColor="text1"/>
          <w:sz w:val="15"/>
          <w:szCs w:val="15"/>
        </w:rPr>
        <w:t xml:space="preserve"> do korespondencji</w:t>
      </w:r>
      <w:r w:rsidR="00C829DD" w:rsidRPr="00C94E22">
        <w:rPr>
          <w:color w:val="000000" w:themeColor="text1"/>
          <w:sz w:val="15"/>
          <w:szCs w:val="15"/>
        </w:rPr>
        <w:t>, adres do doręczeń elektronicznych ADE</w:t>
      </w:r>
      <w:r w:rsidRPr="00C94E22">
        <w:rPr>
          <w:color w:val="000000" w:themeColor="text1"/>
          <w:sz w:val="15"/>
          <w:szCs w:val="15"/>
        </w:rPr>
        <w:t>)</w:t>
      </w:r>
    </w:p>
    <w:p w14:paraId="4B5D73AA" w14:textId="1E635D9D" w:rsidR="00213217" w:rsidRDefault="007F2843" w:rsidP="00553506">
      <w:pPr>
        <w:spacing w:before="240"/>
        <w:ind w:left="284" w:right="28" w:hanging="284"/>
        <w:jc w:val="both"/>
        <w:rPr>
          <w:sz w:val="18"/>
          <w:szCs w:val="18"/>
        </w:rPr>
      </w:pPr>
      <w:r w:rsidRPr="00326DD6">
        <w:rPr>
          <w:sz w:val="24"/>
          <w:szCs w:val="24"/>
        </w:rPr>
        <w:tab/>
      </w:r>
      <w:r w:rsidR="008173E8" w:rsidRPr="00326DD6">
        <w:rPr>
          <w:sz w:val="24"/>
          <w:szCs w:val="24"/>
        </w:rPr>
        <w:t xml:space="preserve">□ </w:t>
      </w:r>
      <w:r w:rsidR="008173E8" w:rsidRPr="00326DD6">
        <w:rPr>
          <w:sz w:val="18"/>
          <w:szCs w:val="18"/>
        </w:rPr>
        <w:t>na adres e-mail: ……………………………………</w:t>
      </w:r>
      <w:r w:rsidR="00326DD6">
        <w:rPr>
          <w:sz w:val="18"/>
          <w:szCs w:val="18"/>
        </w:rPr>
        <w:t>……</w:t>
      </w:r>
      <w:r w:rsidR="00213217">
        <w:rPr>
          <w:sz w:val="18"/>
          <w:szCs w:val="18"/>
        </w:rPr>
        <w:t>………………………………………………………………………………</w:t>
      </w:r>
      <w:r w:rsidR="009D49F3">
        <w:rPr>
          <w:sz w:val="18"/>
          <w:szCs w:val="18"/>
        </w:rPr>
        <w:t>.</w:t>
      </w:r>
      <w:r w:rsidR="00213217">
        <w:rPr>
          <w:sz w:val="18"/>
          <w:szCs w:val="18"/>
        </w:rPr>
        <w:t>…</w:t>
      </w:r>
      <w:r w:rsidR="001960E3">
        <w:rPr>
          <w:sz w:val="18"/>
          <w:szCs w:val="18"/>
        </w:rPr>
        <w:t>...</w:t>
      </w:r>
    </w:p>
    <w:p w14:paraId="2A6675E8" w14:textId="187742B6" w:rsidR="007F6758" w:rsidRPr="009D49F3" w:rsidRDefault="007F6758" w:rsidP="007F6758">
      <w:pPr>
        <w:spacing w:after="160" w:line="259" w:lineRule="auto"/>
        <w:rPr>
          <w:sz w:val="14"/>
          <w:szCs w:val="14"/>
        </w:rPr>
      </w:pPr>
      <w:r w:rsidRPr="008053FB">
        <w:rPr>
          <w:sz w:val="14"/>
          <w:szCs w:val="14"/>
        </w:rPr>
        <w:lastRenderedPageBreak/>
        <w:t xml:space="preserve">Formularz nr PO-02/F-03 z dnia </w:t>
      </w:r>
      <w:r w:rsidRPr="00C94E22">
        <w:rPr>
          <w:color w:val="000000" w:themeColor="text1"/>
          <w:sz w:val="14"/>
          <w:szCs w:val="14"/>
        </w:rPr>
        <w:t>01.04.2026</w:t>
      </w:r>
      <w:r w:rsidRPr="00C82407">
        <w:rPr>
          <w:i/>
          <w:color w:val="FF0000"/>
          <w:sz w:val="14"/>
          <w:szCs w:val="14"/>
        </w:rPr>
        <w:tab/>
      </w:r>
      <w:r w:rsidRPr="008053FB">
        <w:rPr>
          <w:sz w:val="14"/>
          <w:szCs w:val="14"/>
        </w:rPr>
        <w:tab/>
      </w:r>
      <w:r w:rsidRPr="008053FB">
        <w:rPr>
          <w:sz w:val="14"/>
          <w:szCs w:val="14"/>
        </w:rPr>
        <w:tab/>
      </w:r>
      <w:r w:rsidRPr="008053FB">
        <w:rPr>
          <w:sz w:val="14"/>
          <w:szCs w:val="14"/>
        </w:rPr>
        <w:tab/>
      </w:r>
      <w:r w:rsidRPr="008053FB">
        <w:rPr>
          <w:sz w:val="14"/>
          <w:szCs w:val="14"/>
        </w:rPr>
        <w:tab/>
      </w:r>
      <w:r w:rsidRPr="008053FB">
        <w:rPr>
          <w:sz w:val="14"/>
          <w:szCs w:val="14"/>
        </w:rPr>
        <w:tab/>
      </w:r>
      <w:r w:rsidRPr="008053FB">
        <w:rPr>
          <w:sz w:val="14"/>
          <w:szCs w:val="14"/>
        </w:rPr>
        <w:tab/>
      </w:r>
      <w:r w:rsidRPr="008053FB">
        <w:rPr>
          <w:sz w:val="14"/>
          <w:szCs w:val="14"/>
        </w:rPr>
        <w:tab/>
      </w:r>
      <w:r w:rsidRPr="008053FB">
        <w:rPr>
          <w:sz w:val="14"/>
          <w:szCs w:val="14"/>
        </w:rPr>
        <w:tab/>
      </w:r>
      <w:r w:rsidRPr="008053FB">
        <w:rPr>
          <w:sz w:val="14"/>
          <w:szCs w:val="14"/>
        </w:rPr>
        <w:tab/>
      </w:r>
      <w:r>
        <w:rPr>
          <w:sz w:val="14"/>
          <w:szCs w:val="14"/>
        </w:rPr>
        <w:t xml:space="preserve">           Strona 2/stron </w:t>
      </w:r>
      <w:r w:rsidRPr="00760CFD">
        <w:rPr>
          <w:iCs/>
          <w:sz w:val="14"/>
          <w:szCs w:val="14"/>
        </w:rPr>
        <w:t>3</w:t>
      </w:r>
    </w:p>
    <w:p w14:paraId="02498204" w14:textId="72119E55" w:rsidR="00213217" w:rsidRPr="007F6758" w:rsidRDefault="00326DD6" w:rsidP="007F6758">
      <w:pPr>
        <w:ind w:left="284" w:hanging="284"/>
        <w:jc w:val="both"/>
        <w:rPr>
          <w:sz w:val="16"/>
          <w:szCs w:val="16"/>
        </w:rPr>
      </w:pPr>
      <w:r w:rsidRPr="007F6758">
        <w:rPr>
          <w:sz w:val="16"/>
          <w:szCs w:val="16"/>
        </w:rPr>
        <w:t>10</w:t>
      </w:r>
      <w:r w:rsidR="00AA579C" w:rsidRPr="007F6758">
        <w:rPr>
          <w:sz w:val="16"/>
          <w:szCs w:val="16"/>
        </w:rPr>
        <w:t xml:space="preserve">.  </w:t>
      </w:r>
      <w:r w:rsidR="0073535A" w:rsidRPr="007F6758">
        <w:rPr>
          <w:iCs/>
          <w:color w:val="000000" w:themeColor="text1"/>
          <w:sz w:val="16"/>
          <w:szCs w:val="16"/>
        </w:rPr>
        <w:t xml:space="preserve">Zleceniobiorca oświadcza, że zakres badań i metod badawczych, Instrukcja I-01/PO-03 „Pobieranie, transport i przechowywanie próbek do badań”, Procedura Ogólna PO-02 „Zawieranie umów i zleceń”, Procedura Ogólna PO-03 „Postępowanie z próbkami” oraz cennik badań i usług środowiskowych wykonywanych </w:t>
      </w:r>
      <w:r w:rsidR="002D789A" w:rsidRPr="007F6758">
        <w:rPr>
          <w:iCs/>
          <w:color w:val="000000" w:themeColor="text1"/>
          <w:sz w:val="16"/>
          <w:szCs w:val="16"/>
        </w:rPr>
        <w:t>Laboratorium Zleceniobiorcy</w:t>
      </w:r>
      <w:r w:rsidR="00C94E22" w:rsidRPr="007F6758">
        <w:rPr>
          <w:iCs/>
          <w:color w:val="000000" w:themeColor="text1"/>
          <w:sz w:val="16"/>
          <w:szCs w:val="16"/>
        </w:rPr>
        <w:t xml:space="preserve"> </w:t>
      </w:r>
      <w:r w:rsidR="0073535A" w:rsidRPr="007F6758">
        <w:rPr>
          <w:iCs/>
          <w:color w:val="000000" w:themeColor="text1"/>
          <w:sz w:val="16"/>
          <w:szCs w:val="16"/>
        </w:rPr>
        <w:t>są dostępne na stronie internetowej: www.gov.pl/web/wsse-olsztyn, a</w:t>
      </w:r>
      <w:r w:rsidR="00C94E22" w:rsidRPr="007F6758">
        <w:rPr>
          <w:iCs/>
          <w:color w:val="000000" w:themeColor="text1"/>
          <w:sz w:val="16"/>
          <w:szCs w:val="16"/>
        </w:rPr>
        <w:t> </w:t>
      </w:r>
      <w:r w:rsidR="0073535A" w:rsidRPr="007F6758">
        <w:rPr>
          <w:iCs/>
          <w:color w:val="000000" w:themeColor="text1"/>
          <w:sz w:val="16"/>
          <w:szCs w:val="16"/>
        </w:rPr>
        <w:t xml:space="preserve">Zleceniodawca potwierdza, że zapoznał się ze sposobem zlecania badania laboratoryjnego oraz sposobem postępowania z próbkami po ich przyjęciu do </w:t>
      </w:r>
      <w:r w:rsidR="00561B99" w:rsidRPr="007F6758">
        <w:rPr>
          <w:iCs/>
          <w:color w:val="000000" w:themeColor="text1"/>
          <w:sz w:val="16"/>
          <w:szCs w:val="16"/>
        </w:rPr>
        <w:t>Laboratorium Zleceniobiorcy</w:t>
      </w:r>
      <w:r w:rsidR="0073535A" w:rsidRPr="007F6758">
        <w:rPr>
          <w:iCs/>
          <w:color w:val="000000" w:themeColor="text1"/>
          <w:sz w:val="16"/>
          <w:szCs w:val="16"/>
        </w:rPr>
        <w:t xml:space="preserve"> zgodnie z aktualnym wydaniem powyższych dokumentów.</w:t>
      </w:r>
    </w:p>
    <w:p w14:paraId="03243C2B" w14:textId="28F41B5E" w:rsidR="008173E8" w:rsidRPr="007F6758" w:rsidRDefault="00AA579C" w:rsidP="007F6758">
      <w:pPr>
        <w:ind w:left="284" w:hanging="284"/>
        <w:jc w:val="both"/>
        <w:rPr>
          <w:sz w:val="16"/>
          <w:szCs w:val="16"/>
        </w:rPr>
      </w:pPr>
      <w:r w:rsidRPr="007F6758">
        <w:rPr>
          <w:sz w:val="16"/>
          <w:szCs w:val="16"/>
        </w:rPr>
        <w:t xml:space="preserve">11. </w:t>
      </w:r>
      <w:r w:rsidR="008173E8" w:rsidRPr="007F6758">
        <w:rPr>
          <w:sz w:val="16"/>
          <w:szCs w:val="16"/>
        </w:rPr>
        <w:t xml:space="preserve">Zleceniodawca oświadcza, że został poinformowany o sposobie pobierania próbek do badania oraz metodach badawczych </w:t>
      </w:r>
      <w:r w:rsidRPr="007F6758">
        <w:rPr>
          <w:sz w:val="16"/>
          <w:szCs w:val="16"/>
        </w:rPr>
        <w:t>stosowanych</w:t>
      </w:r>
      <w:r w:rsidR="007F6758">
        <w:rPr>
          <w:sz w:val="16"/>
          <w:szCs w:val="16"/>
        </w:rPr>
        <w:t xml:space="preserve"> </w:t>
      </w:r>
      <w:r w:rsidR="008173E8" w:rsidRPr="007F6758">
        <w:rPr>
          <w:sz w:val="16"/>
          <w:szCs w:val="16"/>
        </w:rPr>
        <w:t xml:space="preserve">w Laboratorium Zleceniobiorcy przy realizacji niniejszego zlecenia. </w:t>
      </w:r>
    </w:p>
    <w:p w14:paraId="1CE08003" w14:textId="01505D39" w:rsidR="008173E8" w:rsidRPr="007F6758" w:rsidRDefault="00213217" w:rsidP="007F6758">
      <w:pPr>
        <w:ind w:left="284" w:hanging="284"/>
        <w:jc w:val="both"/>
        <w:rPr>
          <w:sz w:val="16"/>
          <w:szCs w:val="16"/>
        </w:rPr>
      </w:pPr>
      <w:r w:rsidRPr="007F6758">
        <w:rPr>
          <w:sz w:val="16"/>
          <w:szCs w:val="16"/>
        </w:rPr>
        <w:t>12</w:t>
      </w:r>
      <w:r w:rsidR="008173E8" w:rsidRPr="007F6758">
        <w:rPr>
          <w:sz w:val="16"/>
          <w:szCs w:val="16"/>
        </w:rPr>
        <w:t xml:space="preserve">. </w:t>
      </w:r>
      <w:r w:rsidR="00AA579C" w:rsidRPr="007F6758">
        <w:rPr>
          <w:sz w:val="16"/>
          <w:szCs w:val="16"/>
        </w:rPr>
        <w:t xml:space="preserve"> </w:t>
      </w:r>
      <w:r w:rsidR="008173E8" w:rsidRPr="007F6758">
        <w:rPr>
          <w:sz w:val="16"/>
          <w:szCs w:val="16"/>
        </w:rPr>
        <w:t xml:space="preserve">Zleceniodawca oświadcza, że wyraża zgodę na wykonanie badań metodami zgodnie z „Wykazem zleconych badań </w:t>
      </w:r>
      <w:r w:rsidR="00DE447D" w:rsidRPr="007F6758">
        <w:rPr>
          <w:sz w:val="16"/>
          <w:szCs w:val="16"/>
        </w:rPr>
        <w:t>środowiskowych, metod</w:t>
      </w:r>
      <w:r w:rsidR="00D017A6" w:rsidRPr="007F6758">
        <w:rPr>
          <w:sz w:val="16"/>
          <w:szCs w:val="16"/>
        </w:rPr>
        <w:t xml:space="preserve"> </w:t>
      </w:r>
      <w:r w:rsidR="008173E8" w:rsidRPr="007F6758">
        <w:rPr>
          <w:sz w:val="16"/>
          <w:szCs w:val="16"/>
        </w:rPr>
        <w:t>badawczych i</w:t>
      </w:r>
      <w:r w:rsidR="007F6758">
        <w:rPr>
          <w:sz w:val="16"/>
          <w:szCs w:val="16"/>
        </w:rPr>
        <w:t> </w:t>
      </w:r>
      <w:r w:rsidR="008173E8" w:rsidRPr="007F6758">
        <w:rPr>
          <w:sz w:val="16"/>
          <w:szCs w:val="16"/>
        </w:rPr>
        <w:t>usług wykonywanych w Wojewódzkiej Stacji Sanitarno-Epidemiologicznej w Olsztynie Laboratorium Badań Epidemiologiczno-Klinicznych”.</w:t>
      </w:r>
    </w:p>
    <w:p w14:paraId="40CA903F" w14:textId="4B2C1213" w:rsidR="008173E8" w:rsidRPr="007F6758" w:rsidRDefault="008173E8" w:rsidP="007F6758">
      <w:pPr>
        <w:ind w:left="284" w:hanging="284"/>
        <w:jc w:val="both"/>
        <w:rPr>
          <w:sz w:val="16"/>
          <w:szCs w:val="16"/>
        </w:rPr>
      </w:pPr>
      <w:r w:rsidRPr="007F6758">
        <w:rPr>
          <w:sz w:val="16"/>
          <w:szCs w:val="16"/>
        </w:rPr>
        <w:t>1</w:t>
      </w:r>
      <w:r w:rsidR="00213217" w:rsidRPr="007F6758">
        <w:rPr>
          <w:sz w:val="16"/>
          <w:szCs w:val="16"/>
        </w:rPr>
        <w:t>3</w:t>
      </w:r>
      <w:r w:rsidRPr="007F6758">
        <w:rPr>
          <w:sz w:val="16"/>
          <w:szCs w:val="16"/>
        </w:rPr>
        <w:t>. Zleceniodawca przejmuje koordynację i sprawowanie nadzoru nad bezpieczeństwem i higieną pracy, o</w:t>
      </w:r>
      <w:r w:rsidR="00326DD6" w:rsidRPr="007F6758">
        <w:rPr>
          <w:sz w:val="16"/>
          <w:szCs w:val="16"/>
        </w:rPr>
        <w:t xml:space="preserve"> której mowa w art. 208 ustawy </w:t>
      </w:r>
      <w:r w:rsidRPr="007F6758">
        <w:rPr>
          <w:sz w:val="16"/>
          <w:szCs w:val="16"/>
        </w:rPr>
        <w:t>z dnia 26 czerwca 1974</w:t>
      </w:r>
      <w:r w:rsidR="007F6758">
        <w:rPr>
          <w:sz w:val="16"/>
          <w:szCs w:val="16"/>
        </w:rPr>
        <w:t> </w:t>
      </w:r>
      <w:r w:rsidRPr="007F6758">
        <w:rPr>
          <w:sz w:val="16"/>
          <w:szCs w:val="16"/>
        </w:rPr>
        <w:t>r.</w:t>
      </w:r>
      <w:r w:rsidR="007F6758">
        <w:rPr>
          <w:sz w:val="16"/>
          <w:szCs w:val="16"/>
        </w:rPr>
        <w:t> </w:t>
      </w:r>
      <w:r w:rsidRPr="007F6758">
        <w:rPr>
          <w:sz w:val="16"/>
          <w:szCs w:val="16"/>
        </w:rPr>
        <w:t>Kodeks Pracy (Dz.U. z 2023 r. poz. 1465).</w:t>
      </w:r>
    </w:p>
    <w:p w14:paraId="55256B39" w14:textId="00CCC848" w:rsidR="000D6F08" w:rsidRPr="007F6758" w:rsidRDefault="0072344F" w:rsidP="007F6758">
      <w:pPr>
        <w:tabs>
          <w:tab w:val="left" w:pos="426"/>
        </w:tabs>
        <w:ind w:left="284" w:hanging="284"/>
        <w:jc w:val="both"/>
        <w:rPr>
          <w:sz w:val="16"/>
          <w:szCs w:val="16"/>
        </w:rPr>
      </w:pPr>
      <w:r w:rsidRPr="007F6758">
        <w:rPr>
          <w:sz w:val="16"/>
          <w:szCs w:val="16"/>
        </w:rPr>
        <w:t>1</w:t>
      </w:r>
      <w:r w:rsidR="00213217" w:rsidRPr="007F6758">
        <w:rPr>
          <w:sz w:val="16"/>
          <w:szCs w:val="16"/>
        </w:rPr>
        <w:t>4</w:t>
      </w:r>
      <w:r w:rsidR="000D6F08" w:rsidRPr="007F6758">
        <w:rPr>
          <w:sz w:val="16"/>
          <w:szCs w:val="16"/>
        </w:rPr>
        <w:t xml:space="preserve">. </w:t>
      </w:r>
      <w:r w:rsidRPr="007F6758">
        <w:rPr>
          <w:sz w:val="16"/>
          <w:szCs w:val="16"/>
        </w:rPr>
        <w:t>Zleceniodawca oświadcza, że poinformuje</w:t>
      </w:r>
      <w:r w:rsidR="00921932" w:rsidRPr="007F6758">
        <w:rPr>
          <w:sz w:val="16"/>
          <w:szCs w:val="16"/>
        </w:rPr>
        <w:t xml:space="preserve"> próbkobiorców o zagrożeniach dla bezpieczeństwa i zdrowia występujących na terenie zak</w:t>
      </w:r>
      <w:r w:rsidRPr="007F6758">
        <w:rPr>
          <w:sz w:val="16"/>
          <w:szCs w:val="16"/>
        </w:rPr>
        <w:t xml:space="preserve">ładu pracy </w:t>
      </w:r>
      <w:r w:rsidR="00C62FB5" w:rsidRPr="007F6758">
        <w:rPr>
          <w:sz w:val="16"/>
          <w:szCs w:val="16"/>
        </w:rPr>
        <w:t xml:space="preserve">w miejscu </w:t>
      </w:r>
      <w:r w:rsidR="009E702A" w:rsidRPr="007F6758">
        <w:rPr>
          <w:sz w:val="16"/>
          <w:szCs w:val="16"/>
        </w:rPr>
        <w:t>pob</w:t>
      </w:r>
      <w:r w:rsidR="00906C36" w:rsidRPr="007F6758">
        <w:rPr>
          <w:sz w:val="16"/>
          <w:szCs w:val="16"/>
        </w:rPr>
        <w:t>ie</w:t>
      </w:r>
      <w:r w:rsidR="009E702A" w:rsidRPr="007F6758">
        <w:rPr>
          <w:sz w:val="16"/>
          <w:szCs w:val="16"/>
        </w:rPr>
        <w:t>rania</w:t>
      </w:r>
      <w:r w:rsidR="00921932" w:rsidRPr="007F6758">
        <w:rPr>
          <w:sz w:val="16"/>
          <w:szCs w:val="16"/>
        </w:rPr>
        <w:t xml:space="preserve"> próbek d</w:t>
      </w:r>
      <w:r w:rsidRPr="007F6758">
        <w:rPr>
          <w:sz w:val="16"/>
          <w:szCs w:val="16"/>
        </w:rPr>
        <w:t>o badania. Jednocześnie zapewni</w:t>
      </w:r>
      <w:r w:rsidR="00921932" w:rsidRPr="007F6758">
        <w:rPr>
          <w:sz w:val="16"/>
          <w:szCs w:val="16"/>
        </w:rPr>
        <w:t xml:space="preserve"> niezbędne środki ochrony adekwa</w:t>
      </w:r>
      <w:r w:rsidR="00285BA8" w:rsidRPr="007F6758">
        <w:rPr>
          <w:sz w:val="16"/>
          <w:szCs w:val="16"/>
        </w:rPr>
        <w:t xml:space="preserve">tne do istniejącego zagrożenia. </w:t>
      </w:r>
      <w:r w:rsidR="00DB744C" w:rsidRPr="007F6758">
        <w:rPr>
          <w:sz w:val="16"/>
          <w:szCs w:val="16"/>
          <w:lang w:eastAsia="en-US" w:bidi="en-US"/>
        </w:rPr>
        <w:t>Deklaruje</w:t>
      </w:r>
      <w:r w:rsidR="00921932" w:rsidRPr="007F6758">
        <w:rPr>
          <w:sz w:val="16"/>
          <w:szCs w:val="16"/>
          <w:lang w:eastAsia="en-US" w:bidi="en-US"/>
        </w:rPr>
        <w:t xml:space="preserve">, </w:t>
      </w:r>
      <w:r w:rsidR="00DB744C" w:rsidRPr="007F6758">
        <w:rPr>
          <w:sz w:val="16"/>
          <w:szCs w:val="16"/>
          <w:lang w:eastAsia="en-US" w:bidi="en-US"/>
        </w:rPr>
        <w:t>iż zapewni</w:t>
      </w:r>
      <w:r w:rsidR="00921932" w:rsidRPr="007F6758">
        <w:rPr>
          <w:sz w:val="16"/>
          <w:szCs w:val="16"/>
          <w:lang w:eastAsia="en-US" w:bidi="en-US"/>
        </w:rPr>
        <w:t xml:space="preserve"> w dniu badań normalny tok pracy na wszystkich stanowiskach pracy wytypowanych</w:t>
      </w:r>
      <w:r w:rsidR="007A68B9" w:rsidRPr="007F6758">
        <w:rPr>
          <w:sz w:val="16"/>
          <w:szCs w:val="16"/>
        </w:rPr>
        <w:t xml:space="preserve"> do </w:t>
      </w:r>
      <w:r w:rsidR="009E702A" w:rsidRPr="007F6758">
        <w:rPr>
          <w:sz w:val="16"/>
          <w:szCs w:val="16"/>
        </w:rPr>
        <w:t>pobierania</w:t>
      </w:r>
      <w:r w:rsidR="00921932" w:rsidRPr="007F6758">
        <w:rPr>
          <w:sz w:val="16"/>
          <w:szCs w:val="16"/>
        </w:rPr>
        <w:t xml:space="preserve"> próbek do badania, tj. rzeczywiste warunki pracy i typowe wykonywane przez pracowników czynności.</w:t>
      </w:r>
    </w:p>
    <w:p w14:paraId="420C8FA8" w14:textId="77777777" w:rsidR="00A77F67" w:rsidRDefault="00DB744C" w:rsidP="007F6758">
      <w:pPr>
        <w:tabs>
          <w:tab w:val="left" w:pos="284"/>
        </w:tabs>
        <w:ind w:left="284" w:hanging="284"/>
        <w:jc w:val="both"/>
        <w:rPr>
          <w:iCs/>
          <w:color w:val="000000" w:themeColor="text1"/>
          <w:sz w:val="16"/>
          <w:szCs w:val="16"/>
        </w:rPr>
      </w:pPr>
      <w:r w:rsidRPr="007F6758">
        <w:rPr>
          <w:sz w:val="16"/>
          <w:szCs w:val="16"/>
        </w:rPr>
        <w:t>1</w:t>
      </w:r>
      <w:r w:rsidR="00213217" w:rsidRPr="007F6758">
        <w:rPr>
          <w:sz w:val="16"/>
          <w:szCs w:val="16"/>
        </w:rPr>
        <w:t>5</w:t>
      </w:r>
      <w:r w:rsidR="000D6F08" w:rsidRPr="007F6758">
        <w:rPr>
          <w:sz w:val="16"/>
          <w:szCs w:val="16"/>
        </w:rPr>
        <w:t xml:space="preserve">. </w:t>
      </w:r>
      <w:r w:rsidR="00AA579C" w:rsidRPr="007F6758">
        <w:rPr>
          <w:sz w:val="16"/>
          <w:szCs w:val="16"/>
        </w:rPr>
        <w:t xml:space="preserve"> </w:t>
      </w:r>
      <w:r w:rsidRPr="007F6758">
        <w:rPr>
          <w:sz w:val="16"/>
          <w:szCs w:val="16"/>
        </w:rPr>
        <w:t>Zleceniodawca oświadcza, że zobowiązuje</w:t>
      </w:r>
      <w:r w:rsidR="000D6F08" w:rsidRPr="007F6758">
        <w:rPr>
          <w:sz w:val="16"/>
          <w:szCs w:val="16"/>
        </w:rPr>
        <w:t xml:space="preserve"> się do pokrycia kosztów wykonanych badań zgodnie z obo</w:t>
      </w:r>
      <w:r w:rsidR="0004562A" w:rsidRPr="007F6758">
        <w:rPr>
          <w:sz w:val="16"/>
          <w:szCs w:val="16"/>
        </w:rPr>
        <w:t xml:space="preserve">wiązującym cennikiem w ciągu 14 </w:t>
      </w:r>
      <w:r w:rsidR="00413947" w:rsidRPr="007F6758">
        <w:rPr>
          <w:sz w:val="16"/>
          <w:szCs w:val="16"/>
        </w:rPr>
        <w:t xml:space="preserve">dni </w:t>
      </w:r>
      <w:r w:rsidR="000D6F08" w:rsidRPr="007F6758">
        <w:rPr>
          <w:sz w:val="16"/>
          <w:szCs w:val="16"/>
        </w:rPr>
        <w:t>od daty poprawnie wystawionej faktury</w:t>
      </w:r>
      <w:r w:rsidR="00905DCC" w:rsidRPr="007F6758">
        <w:rPr>
          <w:sz w:val="16"/>
          <w:szCs w:val="16"/>
        </w:rPr>
        <w:t xml:space="preserve"> </w:t>
      </w:r>
      <w:r w:rsidR="00905DCC" w:rsidRPr="007F6758">
        <w:rPr>
          <w:iCs/>
          <w:color w:val="000000" w:themeColor="text1"/>
          <w:sz w:val="16"/>
          <w:szCs w:val="16"/>
        </w:rPr>
        <w:t>VAT w formie ustrukturyzowanej i przesłanej za pośrednictwem Krajowego Rejestru e-Faktur (KSeF)</w:t>
      </w:r>
      <w:r w:rsidR="000D6F08" w:rsidRPr="007F6758">
        <w:rPr>
          <w:iCs/>
          <w:color w:val="000000" w:themeColor="text1"/>
          <w:sz w:val="16"/>
          <w:szCs w:val="16"/>
        </w:rPr>
        <w:t xml:space="preserve">. </w:t>
      </w:r>
      <w:r w:rsidR="00C829DD" w:rsidRPr="007F6758">
        <w:rPr>
          <w:iCs/>
          <w:color w:val="000000" w:themeColor="text1"/>
          <w:sz w:val="16"/>
          <w:szCs w:val="16"/>
        </w:rPr>
        <w:t>W przypadku awarii systemu KSeF lub braku możliwości wystawienia faktury ustrukturyzowanej z przyczyn leżących po stronie Ministerstwa Finansów, Zleceniobiorca wystawi fakturę w trybie offline i dostarczy ją Zleceniodawcy za pośrednictwem poczty elektronicznej na adres e-mail:</w:t>
      </w:r>
      <w:r w:rsidR="007F6758">
        <w:rPr>
          <w:iCs/>
          <w:color w:val="000000" w:themeColor="text1"/>
          <w:sz w:val="16"/>
          <w:szCs w:val="16"/>
        </w:rPr>
        <w:t xml:space="preserve"> </w:t>
      </w:r>
    </w:p>
    <w:p w14:paraId="6EC4D805" w14:textId="32F9DE11" w:rsidR="00A77F67" w:rsidRDefault="00C829DD" w:rsidP="00A77F67">
      <w:pPr>
        <w:tabs>
          <w:tab w:val="left" w:pos="284"/>
        </w:tabs>
        <w:spacing w:before="240"/>
        <w:ind w:left="284"/>
        <w:jc w:val="both"/>
        <w:rPr>
          <w:iCs/>
          <w:color w:val="000000" w:themeColor="text1"/>
          <w:sz w:val="16"/>
          <w:szCs w:val="16"/>
        </w:rPr>
      </w:pPr>
      <w:r w:rsidRPr="007F6758">
        <w:rPr>
          <w:iCs/>
          <w:color w:val="000000" w:themeColor="text1"/>
          <w:sz w:val="16"/>
          <w:szCs w:val="16"/>
        </w:rPr>
        <w:t>…………………</w:t>
      </w:r>
      <w:r w:rsidR="00A77F67">
        <w:rPr>
          <w:iCs/>
          <w:color w:val="000000" w:themeColor="text1"/>
          <w:sz w:val="16"/>
          <w:szCs w:val="16"/>
        </w:rPr>
        <w:t>……………………………………………………………………………………………………………….</w:t>
      </w:r>
      <w:r w:rsidRPr="007F6758">
        <w:rPr>
          <w:iCs/>
          <w:color w:val="000000" w:themeColor="text1"/>
          <w:sz w:val="16"/>
          <w:szCs w:val="16"/>
        </w:rPr>
        <w:t xml:space="preserve">…….………………………………, </w:t>
      </w:r>
    </w:p>
    <w:p w14:paraId="5387981B" w14:textId="76EFF632" w:rsidR="00C829DD" w:rsidRPr="007F6758" w:rsidRDefault="00C829DD" w:rsidP="00A77F67">
      <w:pPr>
        <w:tabs>
          <w:tab w:val="left" w:pos="284"/>
        </w:tabs>
        <w:ind w:left="284"/>
        <w:jc w:val="both"/>
        <w:rPr>
          <w:iCs/>
          <w:color w:val="000000" w:themeColor="text1"/>
          <w:sz w:val="16"/>
          <w:szCs w:val="16"/>
        </w:rPr>
      </w:pPr>
      <w:r w:rsidRPr="007F6758">
        <w:rPr>
          <w:iCs/>
          <w:color w:val="000000" w:themeColor="text1"/>
          <w:sz w:val="16"/>
          <w:szCs w:val="16"/>
        </w:rPr>
        <w:t xml:space="preserve">a następnie wprowadzi ją do KSeF niezwłocznie po ustaniu przyczyny uniemożliwiającej jej wystawienie. Datą otrzymania faktury jest data przydzielenia numeru identyfikującego fakturę w KSeF. </w:t>
      </w:r>
    </w:p>
    <w:p w14:paraId="1C701058" w14:textId="3B5CD0E1" w:rsidR="00EB7E0A" w:rsidRPr="007F6758" w:rsidRDefault="008E78A2" w:rsidP="007F6758">
      <w:pPr>
        <w:spacing w:line="276" w:lineRule="auto"/>
        <w:ind w:left="284" w:hanging="284"/>
        <w:jc w:val="both"/>
        <w:rPr>
          <w:color w:val="000000" w:themeColor="text1"/>
          <w:sz w:val="16"/>
          <w:szCs w:val="16"/>
        </w:rPr>
      </w:pPr>
      <w:r w:rsidRPr="007F6758">
        <w:rPr>
          <w:color w:val="000000" w:themeColor="text1"/>
          <w:sz w:val="16"/>
          <w:szCs w:val="16"/>
        </w:rPr>
        <w:t xml:space="preserve">16. </w:t>
      </w:r>
      <w:r w:rsidR="00C94E22" w:rsidRPr="007F6758">
        <w:rPr>
          <w:color w:val="000000" w:themeColor="text1"/>
          <w:sz w:val="16"/>
          <w:szCs w:val="16"/>
        </w:rPr>
        <w:t xml:space="preserve"> </w:t>
      </w:r>
      <w:r w:rsidR="00EB7E0A" w:rsidRPr="007F6758">
        <w:rPr>
          <w:color w:val="000000" w:themeColor="text1"/>
          <w:sz w:val="16"/>
          <w:szCs w:val="16"/>
        </w:rPr>
        <w:t>Za opóźnienie w zapłacie należności wynikającej z faktury VAT Zleceniobiorca ma prawo żądać zapłaty odsetek w wysokości ustawowej oraz rekompensaty za koszty odzyskiwania należności.</w:t>
      </w:r>
    </w:p>
    <w:p w14:paraId="2CA0CCF8" w14:textId="34D820E4" w:rsidR="00DE447D" w:rsidRPr="007F6758" w:rsidRDefault="00C94E22" w:rsidP="007F6758">
      <w:pPr>
        <w:tabs>
          <w:tab w:val="left" w:pos="567"/>
        </w:tabs>
        <w:ind w:left="426" w:hanging="426"/>
        <w:jc w:val="both"/>
        <w:rPr>
          <w:color w:val="000000" w:themeColor="text1"/>
          <w:sz w:val="16"/>
          <w:szCs w:val="16"/>
        </w:rPr>
      </w:pPr>
      <w:r w:rsidRPr="007F6758">
        <w:rPr>
          <w:color w:val="000000" w:themeColor="text1"/>
          <w:sz w:val="16"/>
          <w:szCs w:val="16"/>
        </w:rPr>
        <w:t>17</w:t>
      </w:r>
      <w:r w:rsidR="00DE447D" w:rsidRPr="007F6758">
        <w:rPr>
          <w:color w:val="000000" w:themeColor="text1"/>
          <w:sz w:val="16"/>
          <w:szCs w:val="16"/>
        </w:rPr>
        <w:t xml:space="preserve">.  Forma płatności: przelew/gotówka*. </w:t>
      </w:r>
    </w:p>
    <w:p w14:paraId="07762232" w14:textId="6272A1D1" w:rsidR="007F6758" w:rsidRDefault="00C94E22" w:rsidP="007F6758">
      <w:pPr>
        <w:tabs>
          <w:tab w:val="left" w:pos="0"/>
        </w:tabs>
        <w:ind w:left="284" w:hanging="284"/>
        <w:jc w:val="both"/>
        <w:rPr>
          <w:color w:val="000000" w:themeColor="text1"/>
          <w:sz w:val="16"/>
          <w:szCs w:val="16"/>
        </w:rPr>
      </w:pPr>
      <w:r w:rsidRPr="007F6758">
        <w:rPr>
          <w:color w:val="000000" w:themeColor="text1"/>
          <w:sz w:val="16"/>
          <w:szCs w:val="16"/>
        </w:rPr>
        <w:t>18</w:t>
      </w:r>
      <w:r w:rsidR="00DE447D" w:rsidRPr="007F6758">
        <w:rPr>
          <w:color w:val="000000" w:themeColor="text1"/>
          <w:sz w:val="16"/>
          <w:szCs w:val="16"/>
        </w:rPr>
        <w:t>.   Zleceniobiorca przesyła sprawozdanie z badania niezwłocznie po jego sporządzeniu, w formie uzgodnionej ze Zleceniodawcą. W przypadku braku sprawozdania lub trudności z pobraniem faktury z systemu KSeF Zleceniodawca niezwłocznie poinformuje o tym pracownika Laboratorium Zleceniobiorcy</w:t>
      </w:r>
    </w:p>
    <w:p w14:paraId="6D4FE212" w14:textId="627C1A29" w:rsidR="00DE447D" w:rsidRPr="007F6758" w:rsidRDefault="007F6758" w:rsidP="007F6758">
      <w:pPr>
        <w:tabs>
          <w:tab w:val="left" w:pos="0"/>
        </w:tabs>
        <w:ind w:left="284" w:hanging="284"/>
        <w:jc w:val="both"/>
        <w:rPr>
          <w:color w:val="000000" w:themeColor="text1"/>
          <w:sz w:val="16"/>
          <w:szCs w:val="16"/>
          <w:lang w:val="en-US"/>
        </w:rPr>
      </w:pPr>
      <w:r>
        <w:rPr>
          <w:color w:val="000000" w:themeColor="text1"/>
          <w:sz w:val="16"/>
          <w:szCs w:val="16"/>
        </w:rPr>
        <w:tab/>
      </w:r>
      <w:r w:rsidR="00DE447D" w:rsidRPr="007F6758">
        <w:rPr>
          <w:color w:val="000000" w:themeColor="text1"/>
          <w:sz w:val="16"/>
          <w:szCs w:val="16"/>
          <w:lang w:val="en-US"/>
        </w:rPr>
        <w:t>(tel. 89 524 83 42, e-mail: lbek.ddd.wsse.olsztyn@sanepid.gov.pl).</w:t>
      </w:r>
    </w:p>
    <w:p w14:paraId="5B05060B" w14:textId="2A0ABD3D" w:rsidR="00275ADB" w:rsidRPr="007F6758" w:rsidRDefault="00C94E22" w:rsidP="007F6758">
      <w:pPr>
        <w:suppressAutoHyphens/>
        <w:ind w:left="284" w:hanging="284"/>
        <w:contextualSpacing/>
        <w:jc w:val="both"/>
        <w:rPr>
          <w:sz w:val="16"/>
          <w:szCs w:val="16"/>
        </w:rPr>
      </w:pPr>
      <w:r w:rsidRPr="007F6758">
        <w:rPr>
          <w:sz w:val="16"/>
          <w:szCs w:val="16"/>
        </w:rPr>
        <w:t>19</w:t>
      </w:r>
      <w:r w:rsidR="000D6F08" w:rsidRPr="007F6758">
        <w:rPr>
          <w:sz w:val="16"/>
          <w:szCs w:val="16"/>
        </w:rPr>
        <w:t>.</w:t>
      </w:r>
      <w:r w:rsidR="007F6758">
        <w:rPr>
          <w:sz w:val="16"/>
          <w:szCs w:val="16"/>
        </w:rPr>
        <w:t xml:space="preserve"> </w:t>
      </w:r>
      <w:r w:rsidR="00275ADB" w:rsidRPr="007F6758">
        <w:rPr>
          <w:sz w:val="16"/>
          <w:szCs w:val="16"/>
        </w:rPr>
        <w:t>Realizując obowiązek informacyjny zgodnie z art. 13 ust. 1 i ust. 2 Rozporządzenia Parlamentu Eu</w:t>
      </w:r>
      <w:r w:rsidR="004C68FB" w:rsidRPr="007F6758">
        <w:rPr>
          <w:sz w:val="16"/>
          <w:szCs w:val="16"/>
        </w:rPr>
        <w:t>ropejskiego i Rady (UE) 2016/679</w:t>
      </w:r>
      <w:r w:rsidR="00275ADB" w:rsidRPr="007F6758">
        <w:rPr>
          <w:sz w:val="16"/>
          <w:szCs w:val="16"/>
        </w:rPr>
        <w:t xml:space="preserve"> </w:t>
      </w:r>
      <w:r w:rsidR="00275ADB" w:rsidRPr="007F6758">
        <w:rPr>
          <w:sz w:val="16"/>
          <w:szCs w:val="16"/>
        </w:rPr>
        <w:br/>
        <w:t>z dnia 27 kwietnia 2016 r. w sprawie ochrony osób fizycznych w związku z przetwarzaniem danych osobowych i w sprawie swobodnego przepływu takich danych oraz uchylenia dyrektywy 95/46/WE</w:t>
      </w:r>
      <w:r w:rsidR="00FA0F6B" w:rsidRPr="007F6758">
        <w:rPr>
          <w:sz w:val="16"/>
          <w:szCs w:val="16"/>
        </w:rPr>
        <w:t xml:space="preserve"> (ogólne rozporządzenie </w:t>
      </w:r>
      <w:r w:rsidR="004C68FB" w:rsidRPr="007F6758">
        <w:rPr>
          <w:sz w:val="16"/>
          <w:szCs w:val="16"/>
        </w:rPr>
        <w:t xml:space="preserve">o ochronie danych) – Dz.U.UE.L. z </w:t>
      </w:r>
      <w:r w:rsidR="00496C53" w:rsidRPr="007F6758">
        <w:rPr>
          <w:sz w:val="16"/>
          <w:szCs w:val="16"/>
        </w:rPr>
        <w:t>2016 r. Nr 119 str. 1</w:t>
      </w:r>
      <w:r w:rsidR="00FA0F6B" w:rsidRPr="007F6758">
        <w:rPr>
          <w:sz w:val="16"/>
          <w:szCs w:val="16"/>
        </w:rPr>
        <w:t xml:space="preserve"> z późn</w:t>
      </w:r>
      <w:r w:rsidR="00030C19" w:rsidRPr="007F6758">
        <w:rPr>
          <w:sz w:val="16"/>
          <w:szCs w:val="16"/>
        </w:rPr>
        <w:t>. zm.</w:t>
      </w:r>
      <w:r w:rsidR="00275ADB" w:rsidRPr="007F6758">
        <w:rPr>
          <w:sz w:val="16"/>
          <w:szCs w:val="16"/>
        </w:rPr>
        <w:t>, informujemy, że:</w:t>
      </w:r>
    </w:p>
    <w:p w14:paraId="6AC5B10E" w14:textId="74BE4B47" w:rsidR="00275ADB" w:rsidRPr="007F6758" w:rsidRDefault="00C94E22" w:rsidP="007F6758">
      <w:pPr>
        <w:ind w:left="284" w:hanging="284"/>
        <w:jc w:val="both"/>
        <w:rPr>
          <w:rStyle w:val="size"/>
          <w:bCs/>
          <w:sz w:val="16"/>
          <w:szCs w:val="16"/>
        </w:rPr>
      </w:pPr>
      <w:r w:rsidRPr="007F6758">
        <w:rPr>
          <w:rStyle w:val="size"/>
          <w:bCs/>
          <w:sz w:val="16"/>
          <w:szCs w:val="16"/>
        </w:rPr>
        <w:t>19.</w:t>
      </w:r>
      <w:r w:rsidR="00275ADB" w:rsidRPr="007F6758">
        <w:rPr>
          <w:rStyle w:val="size"/>
          <w:bCs/>
          <w:sz w:val="16"/>
          <w:szCs w:val="16"/>
        </w:rPr>
        <w:t>1. Administratorem danych osobowych Zleceniodawcy jest WSSE w Olsztynie z siedzibą przy ul. Żołnierskiej 16, 10-561 Olsztyn.</w:t>
      </w:r>
    </w:p>
    <w:p w14:paraId="3D2656DB" w14:textId="435AC912" w:rsidR="00275ADB" w:rsidRPr="007F6758" w:rsidRDefault="00C94E22" w:rsidP="007F6758">
      <w:pPr>
        <w:ind w:left="284" w:hanging="284"/>
        <w:jc w:val="both"/>
        <w:rPr>
          <w:rStyle w:val="Hipercze"/>
          <w:color w:val="auto"/>
          <w:sz w:val="16"/>
          <w:szCs w:val="16"/>
          <w:u w:val="none"/>
        </w:rPr>
      </w:pPr>
      <w:r w:rsidRPr="007F6758">
        <w:rPr>
          <w:rStyle w:val="size"/>
          <w:bCs/>
          <w:sz w:val="16"/>
          <w:szCs w:val="16"/>
        </w:rPr>
        <w:t>19.</w:t>
      </w:r>
      <w:r w:rsidR="00275ADB" w:rsidRPr="007F6758">
        <w:rPr>
          <w:rStyle w:val="size"/>
          <w:bCs/>
          <w:sz w:val="16"/>
          <w:szCs w:val="16"/>
        </w:rPr>
        <w:t>2. Inspektorem Ochrony Danych jest Ewa Zielińska, kontakt e-mail:</w:t>
      </w:r>
      <w:r w:rsidR="007A28CD" w:rsidRPr="007F6758">
        <w:rPr>
          <w:rStyle w:val="size"/>
          <w:bCs/>
          <w:sz w:val="16"/>
          <w:szCs w:val="16"/>
        </w:rPr>
        <w:t xml:space="preserve"> </w:t>
      </w:r>
      <w:hyperlink r:id="rId9" w:history="1">
        <w:r w:rsidR="00D60310" w:rsidRPr="007F6758">
          <w:rPr>
            <w:rStyle w:val="Hipercze"/>
            <w:bCs/>
            <w:sz w:val="16"/>
            <w:szCs w:val="16"/>
          </w:rPr>
          <w:t>ewa.zielinska@sanepid.gov.pl</w:t>
        </w:r>
      </w:hyperlink>
      <w:r w:rsidR="00275ADB" w:rsidRPr="007F6758">
        <w:rPr>
          <w:rStyle w:val="Hipercze"/>
          <w:bCs/>
          <w:color w:val="auto"/>
          <w:sz w:val="16"/>
          <w:szCs w:val="16"/>
        </w:rPr>
        <w:t>.</w:t>
      </w:r>
    </w:p>
    <w:p w14:paraId="02DED146" w14:textId="2D99E651" w:rsidR="00275ADB" w:rsidRPr="007F6758" w:rsidRDefault="00C94E22" w:rsidP="007F6758">
      <w:pPr>
        <w:ind w:left="284" w:hanging="284"/>
        <w:jc w:val="both"/>
        <w:rPr>
          <w:rStyle w:val="size"/>
          <w:bCs/>
          <w:sz w:val="16"/>
          <w:szCs w:val="16"/>
        </w:rPr>
      </w:pPr>
      <w:r w:rsidRPr="007F6758">
        <w:rPr>
          <w:rStyle w:val="size"/>
          <w:bCs/>
          <w:sz w:val="16"/>
          <w:szCs w:val="16"/>
        </w:rPr>
        <w:t>19.</w:t>
      </w:r>
      <w:r w:rsidR="00275ADB" w:rsidRPr="007F6758">
        <w:rPr>
          <w:rStyle w:val="size"/>
          <w:bCs/>
          <w:sz w:val="16"/>
          <w:szCs w:val="16"/>
        </w:rPr>
        <w:t>3.</w:t>
      </w:r>
      <w:r w:rsidR="009A5FFE">
        <w:rPr>
          <w:rStyle w:val="size"/>
          <w:bCs/>
          <w:sz w:val="16"/>
          <w:szCs w:val="16"/>
        </w:rPr>
        <w:t xml:space="preserve"> </w:t>
      </w:r>
      <w:r w:rsidR="00275ADB" w:rsidRPr="007F6758">
        <w:rPr>
          <w:rStyle w:val="size"/>
          <w:bCs/>
          <w:sz w:val="16"/>
          <w:szCs w:val="16"/>
        </w:rPr>
        <w:t>Celem przetwarzania danych osobowych jest realizacja zleconych przez Zleceniodawcę badań.</w:t>
      </w:r>
    </w:p>
    <w:p w14:paraId="390F295F" w14:textId="6BCBD0BD" w:rsidR="00275ADB" w:rsidRPr="007F6758" w:rsidRDefault="00C94E22" w:rsidP="009A5FFE">
      <w:pPr>
        <w:tabs>
          <w:tab w:val="left" w:pos="142"/>
        </w:tabs>
        <w:ind w:left="426" w:hanging="426"/>
        <w:jc w:val="both"/>
        <w:rPr>
          <w:rStyle w:val="size"/>
          <w:bCs/>
          <w:sz w:val="16"/>
          <w:szCs w:val="16"/>
        </w:rPr>
      </w:pPr>
      <w:r w:rsidRPr="007F6758">
        <w:rPr>
          <w:bCs/>
          <w:sz w:val="16"/>
          <w:szCs w:val="16"/>
        </w:rPr>
        <w:t>19.</w:t>
      </w:r>
      <w:r w:rsidR="00275ADB" w:rsidRPr="007F6758">
        <w:rPr>
          <w:bCs/>
          <w:sz w:val="16"/>
          <w:szCs w:val="16"/>
        </w:rPr>
        <w:t>4.</w:t>
      </w:r>
      <w:r w:rsidR="009A5FFE">
        <w:rPr>
          <w:bCs/>
          <w:sz w:val="16"/>
          <w:szCs w:val="16"/>
        </w:rPr>
        <w:t xml:space="preserve"> </w:t>
      </w:r>
      <w:r w:rsidR="00275ADB" w:rsidRPr="007F6758">
        <w:rPr>
          <w:bCs/>
          <w:sz w:val="16"/>
          <w:szCs w:val="16"/>
        </w:rPr>
        <w:t>Podstawą prawną przetwarzania danych Zleceniodawcy w zakresie niezbędnym do realizacji zlecenia jest ustawa z dnia 14 marca 1985 r. o Państwowe</w:t>
      </w:r>
      <w:r w:rsidR="00496C53" w:rsidRPr="007F6758">
        <w:rPr>
          <w:bCs/>
          <w:sz w:val="16"/>
          <w:szCs w:val="16"/>
        </w:rPr>
        <w:t>j</w:t>
      </w:r>
      <w:r w:rsidR="009A5FFE">
        <w:rPr>
          <w:bCs/>
          <w:sz w:val="16"/>
          <w:szCs w:val="16"/>
        </w:rPr>
        <w:t xml:space="preserve"> </w:t>
      </w:r>
      <w:r w:rsidR="00496C53" w:rsidRPr="009A5FFE">
        <w:rPr>
          <w:bCs/>
          <w:sz w:val="16"/>
          <w:szCs w:val="16"/>
        </w:rPr>
        <w:t xml:space="preserve">Inspekcji </w:t>
      </w:r>
      <w:r w:rsidR="00496C53" w:rsidRPr="009A5FFE">
        <w:rPr>
          <w:bCs/>
          <w:sz w:val="15"/>
          <w:szCs w:val="15"/>
        </w:rPr>
        <w:t>Sanitarnej/tj. Dz.U. z 202</w:t>
      </w:r>
      <w:r w:rsidR="00C93199" w:rsidRPr="009A5FFE">
        <w:rPr>
          <w:bCs/>
          <w:sz w:val="15"/>
          <w:szCs w:val="15"/>
        </w:rPr>
        <w:t>4</w:t>
      </w:r>
      <w:r w:rsidR="00496C53" w:rsidRPr="009A5FFE">
        <w:rPr>
          <w:bCs/>
          <w:sz w:val="15"/>
          <w:szCs w:val="15"/>
        </w:rPr>
        <w:t xml:space="preserve"> r.</w:t>
      </w:r>
      <w:r w:rsidR="00275ADB" w:rsidRPr="009A5FFE">
        <w:rPr>
          <w:bCs/>
          <w:sz w:val="15"/>
          <w:szCs w:val="15"/>
        </w:rPr>
        <w:t xml:space="preserve"> poz. </w:t>
      </w:r>
      <w:r w:rsidR="00D54E8E" w:rsidRPr="009A5FFE">
        <w:rPr>
          <w:bCs/>
          <w:sz w:val="15"/>
          <w:szCs w:val="15"/>
        </w:rPr>
        <w:t>416</w:t>
      </w:r>
      <w:r w:rsidR="00B9548D" w:rsidRPr="009A5FFE">
        <w:rPr>
          <w:bCs/>
          <w:sz w:val="15"/>
          <w:szCs w:val="15"/>
        </w:rPr>
        <w:t>/ oraz art. 6 ust. 1 lit</w:t>
      </w:r>
      <w:r w:rsidR="00716410" w:rsidRPr="009A5FFE">
        <w:rPr>
          <w:bCs/>
          <w:sz w:val="15"/>
          <w:szCs w:val="15"/>
        </w:rPr>
        <w:t>. b</w:t>
      </w:r>
      <w:r w:rsidR="00B9548D" w:rsidRPr="009A5FFE">
        <w:rPr>
          <w:bCs/>
          <w:sz w:val="15"/>
          <w:szCs w:val="15"/>
        </w:rPr>
        <w:t xml:space="preserve"> i </w:t>
      </w:r>
      <w:r w:rsidR="00571CA4" w:rsidRPr="009A5FFE">
        <w:rPr>
          <w:bCs/>
          <w:sz w:val="15"/>
          <w:szCs w:val="15"/>
        </w:rPr>
        <w:t>lit</w:t>
      </w:r>
      <w:r w:rsidR="00716410" w:rsidRPr="009A5FFE">
        <w:rPr>
          <w:bCs/>
          <w:sz w:val="15"/>
          <w:szCs w:val="15"/>
        </w:rPr>
        <w:t>. c</w:t>
      </w:r>
      <w:r w:rsidR="00275ADB" w:rsidRPr="009A5FFE">
        <w:rPr>
          <w:bCs/>
          <w:sz w:val="15"/>
          <w:szCs w:val="15"/>
        </w:rPr>
        <w:t xml:space="preserve"> </w:t>
      </w:r>
      <w:r w:rsidR="00B018B2" w:rsidRPr="009A5FFE">
        <w:rPr>
          <w:bCs/>
          <w:sz w:val="15"/>
          <w:szCs w:val="15"/>
        </w:rPr>
        <w:t xml:space="preserve">ogólnego </w:t>
      </w:r>
      <w:r w:rsidR="00275ADB" w:rsidRPr="009A5FFE">
        <w:rPr>
          <w:bCs/>
          <w:sz w:val="15"/>
          <w:szCs w:val="15"/>
        </w:rPr>
        <w:t>rozporządzenia</w:t>
      </w:r>
      <w:r w:rsidR="00F81406" w:rsidRPr="009A5FFE">
        <w:rPr>
          <w:bCs/>
          <w:sz w:val="15"/>
          <w:szCs w:val="15"/>
        </w:rPr>
        <w:t xml:space="preserve"> o ochronie danych </w:t>
      </w:r>
      <w:r w:rsidR="00275ADB" w:rsidRPr="009A5FFE">
        <w:rPr>
          <w:bCs/>
          <w:sz w:val="15"/>
          <w:szCs w:val="15"/>
        </w:rPr>
        <w:t>osobowych z dnia 27 kwietnia 2016</w:t>
      </w:r>
      <w:r w:rsidR="00275ADB" w:rsidRPr="007F6758">
        <w:rPr>
          <w:bCs/>
          <w:sz w:val="16"/>
          <w:szCs w:val="16"/>
        </w:rPr>
        <w:t xml:space="preserve"> </w:t>
      </w:r>
      <w:r w:rsidR="00275ADB" w:rsidRPr="009A5FFE">
        <w:rPr>
          <w:bCs/>
          <w:sz w:val="15"/>
          <w:szCs w:val="15"/>
        </w:rPr>
        <w:t>r.</w:t>
      </w:r>
      <w:r w:rsidR="00275ADB" w:rsidRPr="007F6758">
        <w:rPr>
          <w:bCs/>
          <w:sz w:val="16"/>
          <w:szCs w:val="16"/>
        </w:rPr>
        <w:t xml:space="preserve"> </w:t>
      </w:r>
    </w:p>
    <w:p w14:paraId="15B2EB2C" w14:textId="6F9CC34E" w:rsidR="00275ADB" w:rsidRPr="007F6758" w:rsidRDefault="00C94E22" w:rsidP="007F6758">
      <w:pPr>
        <w:pStyle w:val="Akapitzlist"/>
        <w:ind w:left="284" w:hanging="284"/>
        <w:jc w:val="both"/>
        <w:rPr>
          <w:rStyle w:val="size"/>
          <w:bCs/>
          <w:sz w:val="16"/>
          <w:szCs w:val="16"/>
        </w:rPr>
      </w:pPr>
      <w:r w:rsidRPr="007F6758">
        <w:rPr>
          <w:rStyle w:val="size"/>
          <w:bCs/>
          <w:sz w:val="16"/>
          <w:szCs w:val="16"/>
        </w:rPr>
        <w:t>19.</w:t>
      </w:r>
      <w:r w:rsidR="00275ADB" w:rsidRPr="007F6758">
        <w:rPr>
          <w:rStyle w:val="size"/>
          <w:bCs/>
          <w:sz w:val="16"/>
          <w:szCs w:val="16"/>
        </w:rPr>
        <w:t>5.  Podanie danych jest dobrowolne, jednak konieczne do realizacji celów, do jakich zostały zebrane.</w:t>
      </w:r>
    </w:p>
    <w:p w14:paraId="0BF4B04F" w14:textId="7842AB15" w:rsidR="00275ADB" w:rsidRPr="007F6758" w:rsidRDefault="00C94E22" w:rsidP="007F6758">
      <w:pPr>
        <w:ind w:left="284" w:hanging="284"/>
        <w:jc w:val="both"/>
        <w:rPr>
          <w:rStyle w:val="size"/>
          <w:bCs/>
          <w:sz w:val="16"/>
          <w:szCs w:val="16"/>
        </w:rPr>
      </w:pPr>
      <w:r w:rsidRPr="007F6758">
        <w:rPr>
          <w:rStyle w:val="size"/>
          <w:bCs/>
          <w:sz w:val="16"/>
          <w:szCs w:val="16"/>
        </w:rPr>
        <w:t>19.</w:t>
      </w:r>
      <w:r w:rsidR="004B4387" w:rsidRPr="007F6758">
        <w:rPr>
          <w:rStyle w:val="size"/>
          <w:bCs/>
          <w:sz w:val="16"/>
          <w:szCs w:val="16"/>
        </w:rPr>
        <w:t xml:space="preserve">6.  </w:t>
      </w:r>
      <w:r w:rsidR="00275ADB" w:rsidRPr="007F6758">
        <w:rPr>
          <w:rStyle w:val="size"/>
          <w:bCs/>
          <w:sz w:val="16"/>
          <w:szCs w:val="16"/>
        </w:rPr>
        <w:t>Dane Zleceniodawcy nie będą udostępniane podmiotom zewnętrznym za wyjątkiem przypadków przewidzianych przepisami prawa.</w:t>
      </w:r>
    </w:p>
    <w:p w14:paraId="451C7874" w14:textId="66D5EDAF" w:rsidR="00275ADB" w:rsidRPr="007F6758" w:rsidRDefault="00C94E22" w:rsidP="007F6758">
      <w:pPr>
        <w:ind w:left="426" w:hanging="426"/>
        <w:jc w:val="both"/>
        <w:rPr>
          <w:rStyle w:val="size"/>
          <w:bCs/>
          <w:sz w:val="16"/>
          <w:szCs w:val="16"/>
        </w:rPr>
      </w:pPr>
      <w:r w:rsidRPr="007F6758">
        <w:rPr>
          <w:rStyle w:val="size"/>
          <w:bCs/>
          <w:sz w:val="16"/>
          <w:szCs w:val="16"/>
        </w:rPr>
        <w:t>19.</w:t>
      </w:r>
      <w:r w:rsidR="004B4387" w:rsidRPr="007F6758">
        <w:rPr>
          <w:rStyle w:val="size"/>
          <w:bCs/>
          <w:sz w:val="16"/>
          <w:szCs w:val="16"/>
        </w:rPr>
        <w:t xml:space="preserve">7.  </w:t>
      </w:r>
      <w:r w:rsidR="00275ADB" w:rsidRPr="007F6758">
        <w:rPr>
          <w:rStyle w:val="size"/>
          <w:bCs/>
          <w:sz w:val="16"/>
          <w:szCs w:val="16"/>
        </w:rPr>
        <w:t>Dane Zleceniodawcy będą przetwarzane na podstawie przepisów prawa przez okres niezbędny d</w:t>
      </w:r>
      <w:r w:rsidR="0004562A" w:rsidRPr="007F6758">
        <w:rPr>
          <w:rStyle w:val="size"/>
          <w:bCs/>
          <w:sz w:val="16"/>
          <w:szCs w:val="16"/>
        </w:rPr>
        <w:t xml:space="preserve">o realizacji celów wskazanych w </w:t>
      </w:r>
      <w:r w:rsidR="00275ADB" w:rsidRPr="007F6758">
        <w:rPr>
          <w:rStyle w:val="size"/>
          <w:bCs/>
          <w:sz w:val="16"/>
          <w:szCs w:val="16"/>
        </w:rPr>
        <w:t>pkt</w:t>
      </w:r>
      <w:r w:rsidR="0004562A" w:rsidRPr="007F6758">
        <w:rPr>
          <w:rStyle w:val="size"/>
          <w:bCs/>
          <w:sz w:val="16"/>
          <w:szCs w:val="16"/>
        </w:rPr>
        <w:t>.</w:t>
      </w:r>
      <w:r w:rsidR="008443FF" w:rsidRPr="007F6758">
        <w:rPr>
          <w:rStyle w:val="size"/>
          <w:bCs/>
          <w:sz w:val="16"/>
          <w:szCs w:val="16"/>
        </w:rPr>
        <w:t xml:space="preserve"> </w:t>
      </w:r>
      <w:r w:rsidRPr="007F6758">
        <w:rPr>
          <w:rStyle w:val="size"/>
          <w:bCs/>
          <w:sz w:val="16"/>
          <w:szCs w:val="16"/>
        </w:rPr>
        <w:t>19.</w:t>
      </w:r>
      <w:r w:rsidR="00F81406" w:rsidRPr="007F6758">
        <w:rPr>
          <w:rStyle w:val="size"/>
          <w:bCs/>
          <w:sz w:val="16"/>
          <w:szCs w:val="16"/>
        </w:rPr>
        <w:t>3,</w:t>
      </w:r>
      <w:r w:rsidR="0004562A" w:rsidRPr="007F6758">
        <w:rPr>
          <w:rStyle w:val="size"/>
          <w:bCs/>
          <w:sz w:val="16"/>
          <w:szCs w:val="16"/>
        </w:rPr>
        <w:t xml:space="preserve"> </w:t>
      </w:r>
      <w:r w:rsidR="00275ADB" w:rsidRPr="007F6758">
        <w:rPr>
          <w:rStyle w:val="size"/>
          <w:bCs/>
          <w:sz w:val="16"/>
          <w:szCs w:val="16"/>
        </w:rPr>
        <w:t>lecz nie krócej niż wskazany w przepisach o archiwizacji.</w:t>
      </w:r>
    </w:p>
    <w:p w14:paraId="7045C4FE" w14:textId="5718881E" w:rsidR="00275ADB" w:rsidRPr="007F6758" w:rsidRDefault="00C94E22" w:rsidP="007F6758">
      <w:pPr>
        <w:ind w:left="426" w:hanging="426"/>
        <w:jc w:val="both"/>
        <w:rPr>
          <w:rStyle w:val="size"/>
          <w:bCs/>
          <w:sz w:val="16"/>
          <w:szCs w:val="16"/>
        </w:rPr>
      </w:pPr>
      <w:r w:rsidRPr="007F6758">
        <w:rPr>
          <w:bCs/>
          <w:sz w:val="16"/>
          <w:szCs w:val="16"/>
        </w:rPr>
        <w:t>19.</w:t>
      </w:r>
      <w:r w:rsidR="00275ADB" w:rsidRPr="007F6758">
        <w:rPr>
          <w:bCs/>
          <w:sz w:val="16"/>
          <w:szCs w:val="16"/>
        </w:rPr>
        <w:t>8. Zleceniodawcy</w:t>
      </w:r>
      <w:r w:rsidR="00275ADB" w:rsidRPr="007F6758">
        <w:rPr>
          <w:rStyle w:val="size"/>
          <w:bCs/>
          <w:sz w:val="16"/>
          <w:szCs w:val="16"/>
        </w:rPr>
        <w:t xml:space="preserve"> przysługuje prawo wglądu do treści powierzonych danych osobowych, ich sprosto</w:t>
      </w:r>
      <w:r w:rsidR="001B791E" w:rsidRPr="007F6758">
        <w:rPr>
          <w:rStyle w:val="size"/>
          <w:bCs/>
          <w:sz w:val="16"/>
          <w:szCs w:val="16"/>
        </w:rPr>
        <w:t>wania, usunięcia, ograniczenia</w:t>
      </w:r>
      <w:r w:rsidR="007F6758">
        <w:rPr>
          <w:rStyle w:val="size"/>
          <w:bCs/>
          <w:sz w:val="16"/>
          <w:szCs w:val="16"/>
        </w:rPr>
        <w:t xml:space="preserve"> </w:t>
      </w:r>
      <w:r w:rsidR="001B791E" w:rsidRPr="007F6758">
        <w:rPr>
          <w:rStyle w:val="size"/>
          <w:bCs/>
          <w:sz w:val="16"/>
          <w:szCs w:val="16"/>
        </w:rPr>
        <w:t xml:space="preserve">lub </w:t>
      </w:r>
      <w:r w:rsidR="00275ADB" w:rsidRPr="007F6758">
        <w:rPr>
          <w:rStyle w:val="size"/>
          <w:bCs/>
          <w:sz w:val="16"/>
          <w:szCs w:val="16"/>
        </w:rPr>
        <w:t>wniesienia sprzeciwu</w:t>
      </w:r>
      <w:r w:rsidR="009A5FFE">
        <w:rPr>
          <w:rStyle w:val="size"/>
          <w:bCs/>
          <w:sz w:val="16"/>
          <w:szCs w:val="16"/>
        </w:rPr>
        <w:t xml:space="preserve"> </w:t>
      </w:r>
      <w:r w:rsidR="00275ADB" w:rsidRPr="007F6758">
        <w:rPr>
          <w:rStyle w:val="size"/>
          <w:bCs/>
          <w:sz w:val="16"/>
          <w:szCs w:val="16"/>
        </w:rPr>
        <w:t>wobec ich przetwarzania, a także prawo przenoszenia danych.</w:t>
      </w:r>
    </w:p>
    <w:p w14:paraId="3FA32FB9" w14:textId="40F53F84" w:rsidR="00275ADB" w:rsidRPr="007F6758" w:rsidRDefault="00C94E22" w:rsidP="007F6758">
      <w:pPr>
        <w:ind w:left="284" w:hanging="284"/>
        <w:jc w:val="both"/>
        <w:rPr>
          <w:rStyle w:val="size"/>
          <w:bCs/>
          <w:sz w:val="16"/>
          <w:szCs w:val="16"/>
        </w:rPr>
      </w:pPr>
      <w:r w:rsidRPr="007F6758">
        <w:rPr>
          <w:bCs/>
          <w:sz w:val="16"/>
          <w:szCs w:val="16"/>
        </w:rPr>
        <w:t>19.</w:t>
      </w:r>
      <w:r w:rsidR="007A7FAA" w:rsidRPr="007F6758">
        <w:rPr>
          <w:bCs/>
          <w:sz w:val="16"/>
          <w:szCs w:val="16"/>
        </w:rPr>
        <w:t>9.</w:t>
      </w:r>
      <w:r w:rsidR="007F6758">
        <w:rPr>
          <w:bCs/>
          <w:sz w:val="16"/>
          <w:szCs w:val="16"/>
        </w:rPr>
        <w:t xml:space="preserve">  </w:t>
      </w:r>
      <w:r w:rsidR="00275ADB" w:rsidRPr="007F6758">
        <w:rPr>
          <w:bCs/>
          <w:sz w:val="16"/>
          <w:szCs w:val="16"/>
        </w:rPr>
        <w:t>Zleceniodawca</w:t>
      </w:r>
      <w:r w:rsidR="00275ADB" w:rsidRPr="007F6758">
        <w:rPr>
          <w:rStyle w:val="size"/>
          <w:bCs/>
          <w:sz w:val="16"/>
          <w:szCs w:val="16"/>
        </w:rPr>
        <w:t xml:space="preserve"> ma prawo do wniesienia skargi do Prezesa Urzędu Ochrony Danych Osobowych.</w:t>
      </w:r>
    </w:p>
    <w:p w14:paraId="726A91F6" w14:textId="7B6BDB43" w:rsidR="00275ADB" w:rsidRPr="007F6758" w:rsidRDefault="00C94E22" w:rsidP="007F6758">
      <w:pPr>
        <w:ind w:left="284" w:right="34" w:hanging="284"/>
        <w:jc w:val="both"/>
        <w:rPr>
          <w:sz w:val="16"/>
          <w:szCs w:val="16"/>
        </w:rPr>
      </w:pPr>
      <w:r w:rsidRPr="007F6758">
        <w:rPr>
          <w:rStyle w:val="size"/>
          <w:bCs/>
          <w:sz w:val="16"/>
          <w:szCs w:val="16"/>
        </w:rPr>
        <w:t>19.</w:t>
      </w:r>
      <w:r w:rsidR="007A7FAA" w:rsidRPr="007F6758">
        <w:rPr>
          <w:rStyle w:val="size"/>
          <w:bCs/>
          <w:sz w:val="16"/>
          <w:szCs w:val="16"/>
        </w:rPr>
        <w:t xml:space="preserve">10. </w:t>
      </w:r>
      <w:r w:rsidR="00275ADB" w:rsidRPr="007F6758">
        <w:rPr>
          <w:rStyle w:val="size"/>
          <w:bCs/>
          <w:sz w:val="16"/>
          <w:szCs w:val="16"/>
        </w:rPr>
        <w:t>Administrator nie będzie stosował wobec</w:t>
      </w:r>
      <w:r w:rsidR="00275ADB" w:rsidRPr="007F6758">
        <w:rPr>
          <w:rStyle w:val="size"/>
          <w:sz w:val="16"/>
          <w:szCs w:val="16"/>
        </w:rPr>
        <w:t xml:space="preserve"> Zleceniodawcy zautomatyzowanego podejmowania decyzji, w tym profilowania.</w:t>
      </w:r>
    </w:p>
    <w:p w14:paraId="13232FC7" w14:textId="45C400E7" w:rsidR="007A7335" w:rsidRPr="007F6758" w:rsidRDefault="00C94E22" w:rsidP="007F6758">
      <w:pPr>
        <w:ind w:left="284" w:hanging="284"/>
        <w:jc w:val="both"/>
        <w:rPr>
          <w:sz w:val="16"/>
          <w:szCs w:val="16"/>
        </w:rPr>
      </w:pPr>
      <w:r w:rsidRPr="007F6758">
        <w:rPr>
          <w:sz w:val="16"/>
          <w:szCs w:val="16"/>
        </w:rPr>
        <w:t>20</w:t>
      </w:r>
      <w:r w:rsidR="000D6F08" w:rsidRPr="007F6758">
        <w:rPr>
          <w:sz w:val="16"/>
          <w:szCs w:val="16"/>
        </w:rPr>
        <w:t>.</w:t>
      </w:r>
      <w:bookmarkStart w:id="0" w:name="_Hlk88771213"/>
      <w:r w:rsidR="007F6758">
        <w:rPr>
          <w:sz w:val="16"/>
          <w:szCs w:val="16"/>
        </w:rPr>
        <w:tab/>
      </w:r>
      <w:r w:rsidR="00906B76" w:rsidRPr="007F6758">
        <w:rPr>
          <w:sz w:val="16"/>
          <w:szCs w:val="16"/>
        </w:rPr>
        <w:t>Zleceniodawca oświadcza, że wyraża</w:t>
      </w:r>
      <w:r w:rsidR="000D6F08" w:rsidRPr="007F6758">
        <w:rPr>
          <w:sz w:val="16"/>
          <w:szCs w:val="16"/>
        </w:rPr>
        <w:t xml:space="preserve"> </w:t>
      </w:r>
      <w:bookmarkEnd w:id="0"/>
      <w:r w:rsidR="000D6F08" w:rsidRPr="007F6758">
        <w:rPr>
          <w:sz w:val="16"/>
          <w:szCs w:val="16"/>
        </w:rPr>
        <w:t>zgodę na wykorzystanie wyników badań do celów opracowań statystycznych i epidemiologicznych.</w:t>
      </w:r>
    </w:p>
    <w:p w14:paraId="7723EE9D" w14:textId="384C725D" w:rsidR="00352A55" w:rsidRPr="007F6758" w:rsidRDefault="00C94E22" w:rsidP="007F6758">
      <w:pPr>
        <w:ind w:left="284" w:hanging="284"/>
        <w:jc w:val="both"/>
        <w:rPr>
          <w:sz w:val="16"/>
          <w:szCs w:val="16"/>
        </w:rPr>
      </w:pPr>
      <w:r w:rsidRPr="007F6758">
        <w:rPr>
          <w:sz w:val="16"/>
          <w:szCs w:val="16"/>
        </w:rPr>
        <w:t>21</w:t>
      </w:r>
      <w:r w:rsidR="000D6F08" w:rsidRPr="007F6758">
        <w:rPr>
          <w:sz w:val="16"/>
          <w:szCs w:val="16"/>
        </w:rPr>
        <w:t xml:space="preserve">. </w:t>
      </w:r>
      <w:r w:rsidR="007A7FAA" w:rsidRPr="007F6758">
        <w:rPr>
          <w:sz w:val="16"/>
          <w:szCs w:val="16"/>
        </w:rPr>
        <w:t xml:space="preserve"> </w:t>
      </w:r>
      <w:r w:rsidR="000D6F08" w:rsidRPr="007F6758">
        <w:rPr>
          <w:sz w:val="16"/>
          <w:szCs w:val="16"/>
        </w:rPr>
        <w:t xml:space="preserve">Laboratorium </w:t>
      </w:r>
      <w:r w:rsidR="00A32934" w:rsidRPr="007F6758">
        <w:rPr>
          <w:sz w:val="16"/>
          <w:szCs w:val="16"/>
        </w:rPr>
        <w:t xml:space="preserve">Zleceniobiorcy </w:t>
      </w:r>
      <w:r w:rsidR="000D6F08" w:rsidRPr="007F6758">
        <w:rPr>
          <w:sz w:val="16"/>
          <w:szCs w:val="16"/>
        </w:rPr>
        <w:t>zapewnia bezstronność i niezależność podczas realizacji zlecenia oraz gwarantuje zachowanie poufności informacji oraz ochronę praw własności</w:t>
      </w:r>
      <w:r w:rsidR="003555D2" w:rsidRPr="007F6758">
        <w:rPr>
          <w:sz w:val="16"/>
          <w:szCs w:val="16"/>
        </w:rPr>
        <w:t xml:space="preserve"> </w:t>
      </w:r>
      <w:r w:rsidR="002A2AF1" w:rsidRPr="007F6758">
        <w:rPr>
          <w:sz w:val="16"/>
          <w:szCs w:val="16"/>
        </w:rPr>
        <w:t>Zleceniodawcy</w:t>
      </w:r>
      <w:r w:rsidR="000D6F08" w:rsidRPr="007F6758">
        <w:rPr>
          <w:sz w:val="16"/>
          <w:szCs w:val="16"/>
        </w:rPr>
        <w:t>.</w:t>
      </w:r>
    </w:p>
    <w:p w14:paraId="3885E244" w14:textId="6A461BB8" w:rsidR="00352A55" w:rsidRPr="007F6758" w:rsidRDefault="00C94E22" w:rsidP="007F6758">
      <w:pPr>
        <w:ind w:left="284" w:hanging="284"/>
        <w:jc w:val="both"/>
        <w:rPr>
          <w:sz w:val="16"/>
          <w:szCs w:val="16"/>
        </w:rPr>
      </w:pPr>
      <w:r w:rsidRPr="007F6758">
        <w:rPr>
          <w:sz w:val="16"/>
          <w:szCs w:val="16"/>
        </w:rPr>
        <w:t>22</w:t>
      </w:r>
      <w:r w:rsidR="000D6F08" w:rsidRPr="007F6758">
        <w:rPr>
          <w:sz w:val="16"/>
          <w:szCs w:val="16"/>
        </w:rPr>
        <w:t>.</w:t>
      </w:r>
      <w:r w:rsidR="007F6758">
        <w:rPr>
          <w:sz w:val="16"/>
          <w:szCs w:val="16"/>
        </w:rPr>
        <w:tab/>
      </w:r>
      <w:r w:rsidR="00352A55" w:rsidRPr="007F6758">
        <w:rPr>
          <w:sz w:val="16"/>
          <w:szCs w:val="16"/>
        </w:rPr>
        <w:t>Zleceniobiorca nie ponosi odpowiedzialności za postępowanie z próbkami przed dostarczeniem ich</w:t>
      </w:r>
      <w:r w:rsidR="00C60708" w:rsidRPr="007F6758">
        <w:rPr>
          <w:sz w:val="16"/>
          <w:szCs w:val="16"/>
        </w:rPr>
        <w:t xml:space="preserve"> do </w:t>
      </w:r>
      <w:r w:rsidR="00766C27" w:rsidRPr="007F6758">
        <w:rPr>
          <w:sz w:val="16"/>
          <w:szCs w:val="16"/>
        </w:rPr>
        <w:t>siedziby Laboratorium</w:t>
      </w:r>
      <w:r w:rsidR="00A77F67">
        <w:rPr>
          <w:sz w:val="16"/>
          <w:szCs w:val="16"/>
        </w:rPr>
        <w:t xml:space="preserve"> </w:t>
      </w:r>
      <w:r w:rsidR="00402929" w:rsidRPr="007F6758">
        <w:rPr>
          <w:sz w:val="16"/>
          <w:szCs w:val="16"/>
        </w:rPr>
        <w:t>Zleceniobiorcy</w:t>
      </w:r>
      <w:r w:rsidR="00D017A6" w:rsidRPr="007F6758">
        <w:rPr>
          <w:sz w:val="16"/>
          <w:szCs w:val="16"/>
        </w:rPr>
        <w:t xml:space="preserve"> </w:t>
      </w:r>
      <w:r w:rsidR="0004402E" w:rsidRPr="007F6758">
        <w:rPr>
          <w:sz w:val="16"/>
          <w:szCs w:val="16"/>
        </w:rPr>
        <w:t xml:space="preserve">w </w:t>
      </w:r>
      <w:r w:rsidR="0090193E" w:rsidRPr="007F6758">
        <w:rPr>
          <w:sz w:val="16"/>
          <w:szCs w:val="16"/>
        </w:rPr>
        <w:t>przypadku, gdy próbki zostały pobrane przez Zleceniodawcę</w:t>
      </w:r>
      <w:r w:rsidR="00C60708" w:rsidRPr="007F6758">
        <w:rPr>
          <w:sz w:val="16"/>
          <w:szCs w:val="16"/>
        </w:rPr>
        <w:t>.</w:t>
      </w:r>
    </w:p>
    <w:p w14:paraId="20895B74" w14:textId="3B767305" w:rsidR="00851A52" w:rsidRPr="007F6758" w:rsidRDefault="00C94E22" w:rsidP="007F6758">
      <w:pPr>
        <w:ind w:left="284" w:hanging="284"/>
        <w:jc w:val="both"/>
        <w:rPr>
          <w:sz w:val="16"/>
          <w:szCs w:val="16"/>
        </w:rPr>
      </w:pPr>
      <w:r w:rsidRPr="007F6758">
        <w:rPr>
          <w:sz w:val="16"/>
          <w:szCs w:val="16"/>
        </w:rPr>
        <w:t>23</w:t>
      </w:r>
      <w:r w:rsidR="00851A52" w:rsidRPr="007F6758">
        <w:rPr>
          <w:sz w:val="16"/>
          <w:szCs w:val="16"/>
        </w:rPr>
        <w:t xml:space="preserve">. </w:t>
      </w:r>
      <w:r w:rsidR="00D017A6" w:rsidRPr="007F6758">
        <w:rPr>
          <w:sz w:val="16"/>
          <w:szCs w:val="16"/>
        </w:rPr>
        <w:t xml:space="preserve"> </w:t>
      </w:r>
      <w:r w:rsidR="00851A52" w:rsidRPr="007F6758">
        <w:rPr>
          <w:sz w:val="16"/>
          <w:szCs w:val="16"/>
        </w:rPr>
        <w:t>Zleceniobiorcy przysługuje prawo odstąpienia od realizacji zlecenia, po uprzednim</w:t>
      </w:r>
      <w:r w:rsidR="00C245D6" w:rsidRPr="007F6758">
        <w:rPr>
          <w:sz w:val="16"/>
          <w:szCs w:val="16"/>
        </w:rPr>
        <w:t xml:space="preserve"> zawiadomieniu Zleceniodawcy, w przypadku wystąpienia nieprzewidzianych okoliczności</w:t>
      </w:r>
      <w:r w:rsidR="00D017A6" w:rsidRPr="007F6758">
        <w:rPr>
          <w:sz w:val="16"/>
          <w:szCs w:val="16"/>
        </w:rPr>
        <w:t>,</w:t>
      </w:r>
      <w:r w:rsidR="00C245D6" w:rsidRPr="007F6758">
        <w:rPr>
          <w:sz w:val="16"/>
          <w:szCs w:val="16"/>
        </w:rPr>
        <w:t xml:space="preserve"> z powodu których nie będzie mógł spełnić zobowiązań zawartych w zleceniu.</w:t>
      </w:r>
    </w:p>
    <w:p w14:paraId="03460D78" w14:textId="13E70095" w:rsidR="00F57B21" w:rsidRPr="007F6758" w:rsidRDefault="00C94E22" w:rsidP="007F6758">
      <w:pPr>
        <w:tabs>
          <w:tab w:val="left" w:pos="142"/>
        </w:tabs>
        <w:ind w:left="284" w:hanging="284"/>
        <w:jc w:val="both"/>
        <w:rPr>
          <w:rStyle w:val="size"/>
          <w:sz w:val="16"/>
          <w:szCs w:val="16"/>
        </w:rPr>
      </w:pPr>
      <w:r w:rsidRPr="007F6758">
        <w:rPr>
          <w:sz w:val="16"/>
          <w:szCs w:val="16"/>
        </w:rPr>
        <w:t>24</w:t>
      </w:r>
      <w:r w:rsidR="00352A55" w:rsidRPr="007F6758">
        <w:rPr>
          <w:sz w:val="16"/>
          <w:szCs w:val="16"/>
        </w:rPr>
        <w:t>.</w:t>
      </w:r>
      <w:r w:rsidR="007F6758">
        <w:rPr>
          <w:sz w:val="16"/>
          <w:szCs w:val="16"/>
        </w:rPr>
        <w:tab/>
      </w:r>
      <w:r w:rsidR="000D6F08" w:rsidRPr="007F6758">
        <w:rPr>
          <w:rStyle w:val="size"/>
          <w:sz w:val="16"/>
          <w:szCs w:val="16"/>
        </w:rPr>
        <w:t xml:space="preserve">Jeśli wyniki badań wskazują na zagrożenie życia, zdrowia człowieka lub środowiska, Laboratorium </w:t>
      </w:r>
      <w:r w:rsidR="00A32934" w:rsidRPr="007F6758">
        <w:rPr>
          <w:sz w:val="16"/>
          <w:szCs w:val="16"/>
        </w:rPr>
        <w:t>Zleceniobiorcy</w:t>
      </w:r>
      <w:r w:rsidR="00A32934" w:rsidRPr="007F6758">
        <w:rPr>
          <w:rStyle w:val="size"/>
          <w:sz w:val="16"/>
          <w:szCs w:val="16"/>
        </w:rPr>
        <w:t xml:space="preserve"> </w:t>
      </w:r>
      <w:r w:rsidR="000D6F08" w:rsidRPr="007F6758">
        <w:rPr>
          <w:rStyle w:val="size"/>
          <w:sz w:val="16"/>
          <w:szCs w:val="16"/>
        </w:rPr>
        <w:t>powiadomi o tym fakcie właściwego Państwowego Powiatowego Inspektora Sanitarnego</w:t>
      </w:r>
      <w:r w:rsidR="00491BEA" w:rsidRPr="007F6758">
        <w:rPr>
          <w:rStyle w:val="size"/>
          <w:sz w:val="16"/>
          <w:szCs w:val="16"/>
        </w:rPr>
        <w:t>.</w:t>
      </w:r>
    </w:p>
    <w:p w14:paraId="190D9477" w14:textId="75C2CFB4" w:rsidR="00030C19" w:rsidRPr="007F6758" w:rsidRDefault="00C94E22" w:rsidP="007F6758">
      <w:pPr>
        <w:tabs>
          <w:tab w:val="left" w:pos="142"/>
        </w:tabs>
        <w:ind w:right="28"/>
        <w:jc w:val="both"/>
        <w:rPr>
          <w:sz w:val="16"/>
          <w:szCs w:val="16"/>
        </w:rPr>
      </w:pPr>
      <w:r w:rsidRPr="007F6758">
        <w:rPr>
          <w:sz w:val="16"/>
          <w:szCs w:val="16"/>
        </w:rPr>
        <w:t>25</w:t>
      </w:r>
      <w:r w:rsidR="00030C19" w:rsidRPr="007F6758">
        <w:rPr>
          <w:sz w:val="16"/>
          <w:szCs w:val="16"/>
        </w:rPr>
        <w:t xml:space="preserve">. </w:t>
      </w:r>
      <w:r w:rsidR="00766C27" w:rsidRPr="007F6758">
        <w:rPr>
          <w:sz w:val="16"/>
          <w:szCs w:val="16"/>
        </w:rPr>
        <w:t xml:space="preserve"> </w:t>
      </w:r>
      <w:r w:rsidR="007A7FAA" w:rsidRPr="007F6758">
        <w:rPr>
          <w:sz w:val="16"/>
          <w:szCs w:val="16"/>
        </w:rPr>
        <w:t>W</w:t>
      </w:r>
      <w:r w:rsidR="00030C19" w:rsidRPr="007F6758">
        <w:rPr>
          <w:sz w:val="16"/>
          <w:szCs w:val="16"/>
        </w:rPr>
        <w:t xml:space="preserve"> sprawach nieuregulowanych powyższym zleceniem mają zastosowanie przepisy Kodeksu Cywilnego. </w:t>
      </w:r>
    </w:p>
    <w:p w14:paraId="317F6200" w14:textId="77777777" w:rsidR="000D6F08" w:rsidRPr="00626320" w:rsidRDefault="000D6F08" w:rsidP="000D6F08">
      <w:pPr>
        <w:pStyle w:val="NormalnyWeb"/>
        <w:tabs>
          <w:tab w:val="left" w:pos="696"/>
        </w:tabs>
        <w:spacing w:before="0" w:beforeAutospacing="0" w:after="0" w:afterAutospacing="0"/>
        <w:ind w:left="142"/>
        <w:rPr>
          <w:sz w:val="10"/>
          <w:szCs w:val="10"/>
        </w:rPr>
      </w:pPr>
    </w:p>
    <w:p w14:paraId="7EDF76AF" w14:textId="61AD4F31" w:rsidR="000D6F08" w:rsidRPr="007B5C95" w:rsidRDefault="000D6F08" w:rsidP="000D6F08">
      <w:pPr>
        <w:tabs>
          <w:tab w:val="left" w:pos="3320"/>
        </w:tabs>
        <w:rPr>
          <w:b/>
          <w:sz w:val="18"/>
          <w:szCs w:val="18"/>
          <w:u w:val="single"/>
        </w:rPr>
      </w:pPr>
      <w:r w:rsidRPr="007B5C95">
        <w:rPr>
          <w:b/>
          <w:sz w:val="18"/>
          <w:szCs w:val="18"/>
          <w:u w:val="single"/>
        </w:rPr>
        <w:t>Część zlecenia wypełniana przez pracownika Laboratorium</w:t>
      </w:r>
      <w:r w:rsidR="00F95591">
        <w:rPr>
          <w:b/>
          <w:sz w:val="18"/>
          <w:szCs w:val="18"/>
          <w:u w:val="single"/>
        </w:rPr>
        <w:t xml:space="preserve"> Zleceniobiorcy</w:t>
      </w:r>
    </w:p>
    <w:p w14:paraId="5DD922DD" w14:textId="77777777" w:rsidR="000D6F08" w:rsidRPr="00626320" w:rsidRDefault="000D6F08" w:rsidP="000D6F08">
      <w:pPr>
        <w:tabs>
          <w:tab w:val="left" w:pos="3320"/>
        </w:tabs>
        <w:rPr>
          <w:b/>
          <w:sz w:val="10"/>
          <w:szCs w:val="10"/>
        </w:rPr>
      </w:pPr>
    </w:p>
    <w:p w14:paraId="6E1B6BE6" w14:textId="5607393E" w:rsidR="000D6F08" w:rsidRPr="009A331E" w:rsidRDefault="000D6F08" w:rsidP="002A2AF1">
      <w:pPr>
        <w:spacing w:line="276" w:lineRule="auto"/>
        <w:rPr>
          <w:noProof/>
          <w:sz w:val="18"/>
          <w:szCs w:val="18"/>
        </w:rPr>
      </w:pPr>
      <w:r w:rsidRPr="009A331E">
        <w:rPr>
          <w:sz w:val="18"/>
          <w:szCs w:val="18"/>
        </w:rPr>
        <w:t xml:space="preserve">1. </w:t>
      </w:r>
      <w:r w:rsidRPr="009A331E">
        <w:rPr>
          <w:noProof/>
          <w:sz w:val="18"/>
          <w:szCs w:val="18"/>
        </w:rPr>
        <w:t>Data i godzina</w:t>
      </w:r>
      <w:r w:rsidR="00053F62">
        <w:rPr>
          <w:noProof/>
          <w:sz w:val="18"/>
          <w:szCs w:val="18"/>
        </w:rPr>
        <w:t xml:space="preserve"> </w:t>
      </w:r>
      <w:r w:rsidR="00053F62" w:rsidRPr="00A578DF">
        <w:rPr>
          <w:noProof/>
          <w:sz w:val="18"/>
          <w:szCs w:val="18"/>
        </w:rPr>
        <w:t>przyjęcia</w:t>
      </w:r>
      <w:r w:rsidRPr="009A331E">
        <w:rPr>
          <w:noProof/>
          <w:sz w:val="18"/>
          <w:szCs w:val="18"/>
        </w:rPr>
        <w:t xml:space="preserve"> prób</w:t>
      </w:r>
      <w:r w:rsidR="00484A57" w:rsidRPr="009A331E">
        <w:rPr>
          <w:noProof/>
          <w:sz w:val="18"/>
          <w:szCs w:val="18"/>
        </w:rPr>
        <w:t>ek</w:t>
      </w:r>
      <w:r w:rsidRPr="009A331E">
        <w:rPr>
          <w:noProof/>
          <w:sz w:val="18"/>
          <w:szCs w:val="18"/>
        </w:rPr>
        <w:t xml:space="preserve"> do Laboratorium </w:t>
      </w:r>
      <w:r w:rsidR="00A32934" w:rsidRPr="009A331E">
        <w:rPr>
          <w:sz w:val="18"/>
          <w:szCs w:val="18"/>
        </w:rPr>
        <w:t>Zleceniobiorcy</w:t>
      </w:r>
      <w:r w:rsidRPr="009A331E">
        <w:rPr>
          <w:noProof/>
          <w:sz w:val="18"/>
          <w:szCs w:val="18"/>
        </w:rPr>
        <w:t>:</w:t>
      </w:r>
      <w:r w:rsidRPr="009A331E">
        <w:rPr>
          <w:sz w:val="18"/>
          <w:szCs w:val="18"/>
        </w:rPr>
        <w:t xml:space="preserve"> ………………………………………………</w:t>
      </w:r>
      <w:r w:rsidR="00A32934" w:rsidRPr="009A331E">
        <w:rPr>
          <w:sz w:val="18"/>
          <w:szCs w:val="18"/>
        </w:rPr>
        <w:t>…</w:t>
      </w:r>
      <w:r w:rsidR="00A578DF">
        <w:rPr>
          <w:sz w:val="18"/>
          <w:szCs w:val="18"/>
        </w:rPr>
        <w:t>……………………</w:t>
      </w:r>
      <w:r w:rsidR="004B4387">
        <w:rPr>
          <w:sz w:val="18"/>
          <w:szCs w:val="18"/>
        </w:rPr>
        <w:t>……</w:t>
      </w:r>
      <w:r w:rsidR="00A578DF">
        <w:rPr>
          <w:sz w:val="18"/>
          <w:szCs w:val="18"/>
        </w:rPr>
        <w:t>…..</w:t>
      </w:r>
    </w:p>
    <w:p w14:paraId="2D073ACF" w14:textId="3BBCC1D5" w:rsidR="00DA054E" w:rsidRPr="00217913" w:rsidRDefault="000D6F08" w:rsidP="00217913">
      <w:pPr>
        <w:jc w:val="both"/>
        <w:rPr>
          <w:sz w:val="18"/>
          <w:szCs w:val="18"/>
          <w:lang w:eastAsia="en-US" w:bidi="en-US"/>
        </w:rPr>
      </w:pPr>
      <w:r w:rsidRPr="009A331E">
        <w:rPr>
          <w:sz w:val="18"/>
          <w:szCs w:val="18"/>
        </w:rPr>
        <w:t xml:space="preserve">2. </w:t>
      </w:r>
      <w:r w:rsidR="00FF4FD5" w:rsidRPr="009A331E">
        <w:rPr>
          <w:sz w:val="18"/>
          <w:szCs w:val="18"/>
        </w:rPr>
        <w:t>Stan próbek w chwili przyjęcia próbek do</w:t>
      </w:r>
      <w:r w:rsidR="00C255BC">
        <w:rPr>
          <w:sz w:val="18"/>
          <w:szCs w:val="18"/>
        </w:rPr>
        <w:t xml:space="preserve"> Laboratorium Zleceniobiorcy: *</w:t>
      </w:r>
      <w:r w:rsidR="00FF4FD5" w:rsidRPr="009A331E">
        <w:rPr>
          <w:sz w:val="18"/>
          <w:szCs w:val="18"/>
          <w:lang w:eastAsia="en-US" w:bidi="en-US"/>
        </w:rPr>
        <w:tab/>
      </w:r>
    </w:p>
    <w:p w14:paraId="0967F28A" w14:textId="6E41784E" w:rsidR="00FF4FD5" w:rsidRPr="008053FB" w:rsidRDefault="00FF4FD5" w:rsidP="00FF4FD5">
      <w:pPr>
        <w:ind w:left="284"/>
        <w:jc w:val="both"/>
        <w:rPr>
          <w:sz w:val="18"/>
          <w:szCs w:val="18"/>
          <w:lang w:eastAsia="en-US" w:bidi="en-US"/>
        </w:rPr>
      </w:pPr>
      <w:r w:rsidRPr="009A331E">
        <w:rPr>
          <w:sz w:val="18"/>
          <w:szCs w:val="18"/>
        </w:rPr>
        <w:t xml:space="preserve">□  </w:t>
      </w:r>
      <w:r w:rsidRPr="008053FB">
        <w:rPr>
          <w:sz w:val="18"/>
          <w:szCs w:val="18"/>
        </w:rPr>
        <w:t xml:space="preserve">prawidłowy </w:t>
      </w:r>
      <w:r w:rsidRPr="008053FB">
        <w:rPr>
          <w:sz w:val="18"/>
          <w:szCs w:val="18"/>
          <w:lang w:eastAsia="en-US" w:bidi="en-US"/>
        </w:rPr>
        <w:t>(przydatn</w:t>
      </w:r>
      <w:r w:rsidR="00AA579C" w:rsidRPr="00AA579C">
        <w:rPr>
          <w:sz w:val="18"/>
          <w:szCs w:val="18"/>
          <w:lang w:eastAsia="en-US" w:bidi="en-US"/>
        </w:rPr>
        <w:t>e</w:t>
      </w:r>
      <w:r w:rsidRPr="00D017A6">
        <w:rPr>
          <w:color w:val="FF0000"/>
          <w:sz w:val="18"/>
          <w:szCs w:val="18"/>
          <w:lang w:eastAsia="en-US" w:bidi="en-US"/>
        </w:rPr>
        <w:t xml:space="preserve"> </w:t>
      </w:r>
      <w:r w:rsidRPr="008053FB">
        <w:rPr>
          <w:sz w:val="18"/>
          <w:szCs w:val="18"/>
          <w:lang w:eastAsia="en-US" w:bidi="en-US"/>
        </w:rPr>
        <w:t>do badań)</w:t>
      </w:r>
      <w:r w:rsidRPr="008053FB">
        <w:rPr>
          <w:sz w:val="18"/>
          <w:szCs w:val="18"/>
          <w:lang w:eastAsia="en-US" w:bidi="en-US"/>
        </w:rPr>
        <w:tab/>
      </w:r>
      <w:r w:rsidRPr="008053FB">
        <w:rPr>
          <w:sz w:val="18"/>
          <w:szCs w:val="18"/>
          <w:lang w:eastAsia="en-US" w:bidi="en-US"/>
        </w:rPr>
        <w:tab/>
      </w:r>
      <w:r w:rsidRPr="008053FB">
        <w:rPr>
          <w:sz w:val="18"/>
          <w:szCs w:val="18"/>
          <w:lang w:eastAsia="en-US" w:bidi="en-US"/>
        </w:rPr>
        <w:tab/>
      </w:r>
      <w:r w:rsidRPr="008053FB">
        <w:rPr>
          <w:sz w:val="18"/>
          <w:szCs w:val="18"/>
        </w:rPr>
        <w:t xml:space="preserve">□  </w:t>
      </w:r>
      <w:r w:rsidRPr="008053FB">
        <w:rPr>
          <w:sz w:val="18"/>
          <w:szCs w:val="18"/>
          <w:lang w:eastAsia="en-US" w:bidi="en-US"/>
        </w:rPr>
        <w:t>nie</w:t>
      </w:r>
      <w:r w:rsidRPr="008053FB">
        <w:rPr>
          <w:sz w:val="18"/>
          <w:szCs w:val="18"/>
        </w:rPr>
        <w:t xml:space="preserve">prawidłowy </w:t>
      </w:r>
      <w:r w:rsidRPr="008053FB">
        <w:rPr>
          <w:sz w:val="18"/>
          <w:szCs w:val="18"/>
          <w:lang w:eastAsia="en-US" w:bidi="en-US"/>
        </w:rPr>
        <w:t>(nieprzydatn</w:t>
      </w:r>
      <w:r w:rsidR="00AA579C" w:rsidRPr="00AA579C">
        <w:rPr>
          <w:sz w:val="18"/>
          <w:szCs w:val="18"/>
          <w:lang w:eastAsia="en-US" w:bidi="en-US"/>
        </w:rPr>
        <w:t>e</w:t>
      </w:r>
      <w:r w:rsidRPr="00AA579C">
        <w:rPr>
          <w:sz w:val="18"/>
          <w:szCs w:val="18"/>
          <w:lang w:eastAsia="en-US" w:bidi="en-US"/>
        </w:rPr>
        <w:t xml:space="preserve"> </w:t>
      </w:r>
      <w:r w:rsidRPr="008053FB">
        <w:rPr>
          <w:sz w:val="18"/>
          <w:szCs w:val="18"/>
          <w:lang w:eastAsia="en-US" w:bidi="en-US"/>
        </w:rPr>
        <w:t>do badań)</w:t>
      </w:r>
      <w:r w:rsidRPr="008053FB">
        <w:rPr>
          <w:sz w:val="18"/>
          <w:szCs w:val="18"/>
          <w:lang w:eastAsia="en-US" w:bidi="en-US"/>
        </w:rPr>
        <w:tab/>
      </w:r>
    </w:p>
    <w:p w14:paraId="73D05BB7" w14:textId="77777777" w:rsidR="0093374F" w:rsidRPr="008053FB" w:rsidRDefault="0093374F" w:rsidP="0093374F">
      <w:pPr>
        <w:autoSpaceDE w:val="0"/>
        <w:autoSpaceDN w:val="0"/>
        <w:adjustRightInd w:val="0"/>
        <w:rPr>
          <w:rFonts w:eastAsiaTheme="minorHAnsi"/>
          <w:sz w:val="10"/>
          <w:szCs w:val="10"/>
          <w:lang w:eastAsia="en-US"/>
        </w:rPr>
      </w:pPr>
    </w:p>
    <w:p w14:paraId="1B5B758B" w14:textId="11F4AEF7" w:rsidR="0093374F" w:rsidRPr="008053FB" w:rsidRDefault="0093374F" w:rsidP="0093374F">
      <w:pPr>
        <w:autoSpaceDE w:val="0"/>
        <w:autoSpaceDN w:val="0"/>
        <w:adjustRightInd w:val="0"/>
        <w:rPr>
          <w:rFonts w:eastAsiaTheme="minorHAnsi"/>
          <w:sz w:val="18"/>
          <w:szCs w:val="18"/>
          <w:lang w:eastAsia="en-US"/>
        </w:rPr>
      </w:pPr>
      <w:r w:rsidRPr="008053FB">
        <w:rPr>
          <w:rFonts w:eastAsiaTheme="minorHAnsi"/>
          <w:sz w:val="18"/>
          <w:szCs w:val="18"/>
          <w:lang w:eastAsia="en-US"/>
        </w:rPr>
        <w:t>3. Próbk</w:t>
      </w:r>
      <w:r w:rsidR="00D50C5B" w:rsidRPr="008053FB">
        <w:rPr>
          <w:rFonts w:eastAsiaTheme="minorHAnsi"/>
          <w:sz w:val="18"/>
          <w:szCs w:val="18"/>
          <w:lang w:eastAsia="en-US"/>
        </w:rPr>
        <w:t>i</w:t>
      </w:r>
      <w:r w:rsidR="00AA579C">
        <w:rPr>
          <w:rFonts w:eastAsiaTheme="minorHAnsi"/>
          <w:sz w:val="18"/>
          <w:szCs w:val="18"/>
          <w:lang w:eastAsia="en-US"/>
        </w:rPr>
        <w:t xml:space="preserve"> dostarczon</w:t>
      </w:r>
      <w:r w:rsidR="00D50C5B" w:rsidRPr="008053FB">
        <w:rPr>
          <w:rFonts w:eastAsiaTheme="minorHAnsi"/>
          <w:sz w:val="18"/>
          <w:szCs w:val="18"/>
          <w:lang w:eastAsia="en-US"/>
        </w:rPr>
        <w:t>e w termotorbie</w:t>
      </w:r>
      <w:r w:rsidRPr="008053FB">
        <w:rPr>
          <w:rFonts w:eastAsiaTheme="minorHAnsi"/>
          <w:sz w:val="18"/>
          <w:szCs w:val="18"/>
          <w:lang w:eastAsia="en-US"/>
        </w:rPr>
        <w:t xml:space="preserve">* </w:t>
      </w:r>
      <w:r w:rsidR="009A331E" w:rsidRPr="008053FB">
        <w:rPr>
          <w:rFonts w:eastAsiaTheme="minorHAnsi"/>
          <w:sz w:val="18"/>
          <w:szCs w:val="18"/>
          <w:lang w:eastAsia="en-US"/>
        </w:rPr>
        <w:tab/>
      </w:r>
      <w:r w:rsidR="00A578DF">
        <w:rPr>
          <w:rFonts w:eastAsiaTheme="minorHAnsi"/>
          <w:sz w:val="18"/>
          <w:szCs w:val="18"/>
          <w:lang w:eastAsia="en-US"/>
        </w:rPr>
        <w:tab/>
      </w:r>
      <w:r w:rsidRPr="008053FB">
        <w:rPr>
          <w:rFonts w:eastAsiaTheme="minorHAnsi"/>
          <w:lang w:eastAsia="en-US"/>
        </w:rPr>
        <w:t>□</w:t>
      </w:r>
      <w:r w:rsidRPr="008053FB">
        <w:rPr>
          <w:rFonts w:eastAsiaTheme="minorHAnsi"/>
          <w:sz w:val="18"/>
          <w:szCs w:val="18"/>
          <w:lang w:eastAsia="en-US"/>
        </w:rPr>
        <w:t xml:space="preserve"> TAK</w:t>
      </w:r>
      <w:r w:rsidR="004E5BD9">
        <w:rPr>
          <w:rFonts w:eastAsiaTheme="minorHAnsi"/>
          <w:sz w:val="18"/>
          <w:szCs w:val="18"/>
          <w:lang w:eastAsia="en-US"/>
        </w:rPr>
        <w:tab/>
      </w:r>
      <w:r w:rsidR="004E5BD9">
        <w:rPr>
          <w:rFonts w:eastAsiaTheme="minorHAnsi"/>
          <w:sz w:val="18"/>
          <w:szCs w:val="18"/>
          <w:lang w:eastAsia="en-US"/>
        </w:rPr>
        <w:tab/>
      </w:r>
      <w:r w:rsidR="004E5BD9">
        <w:rPr>
          <w:rFonts w:eastAsiaTheme="minorHAnsi"/>
          <w:sz w:val="18"/>
          <w:szCs w:val="18"/>
          <w:lang w:eastAsia="en-US"/>
        </w:rPr>
        <w:tab/>
      </w:r>
      <w:r w:rsidRPr="008053FB">
        <w:rPr>
          <w:rFonts w:eastAsiaTheme="minorHAnsi"/>
          <w:lang w:eastAsia="en-US"/>
        </w:rPr>
        <w:t xml:space="preserve"> □</w:t>
      </w:r>
      <w:r w:rsidRPr="008053FB">
        <w:rPr>
          <w:rFonts w:eastAsiaTheme="minorHAnsi"/>
          <w:sz w:val="18"/>
          <w:szCs w:val="18"/>
          <w:lang w:eastAsia="en-US"/>
        </w:rPr>
        <w:t xml:space="preserve"> NIE </w:t>
      </w:r>
    </w:p>
    <w:p w14:paraId="1EB904EE" w14:textId="026D65F6" w:rsidR="0093374F" w:rsidRPr="008053FB" w:rsidRDefault="0093374F" w:rsidP="0093374F">
      <w:pPr>
        <w:autoSpaceDE w:val="0"/>
        <w:autoSpaceDN w:val="0"/>
        <w:adjustRightInd w:val="0"/>
        <w:rPr>
          <w:rFonts w:eastAsiaTheme="minorHAnsi"/>
          <w:sz w:val="18"/>
          <w:szCs w:val="18"/>
          <w:lang w:eastAsia="en-US"/>
        </w:rPr>
      </w:pPr>
      <w:r w:rsidRPr="008053FB">
        <w:rPr>
          <w:rFonts w:eastAsiaTheme="minorHAnsi"/>
          <w:sz w:val="18"/>
          <w:szCs w:val="18"/>
          <w:lang w:eastAsia="en-US"/>
        </w:rPr>
        <w:t xml:space="preserve">Temperatura w termotorbie w chwili przyjęcia próbek </w:t>
      </w:r>
      <w:r w:rsidR="00550429">
        <w:rPr>
          <w:rFonts w:eastAsiaTheme="minorHAnsi"/>
          <w:sz w:val="18"/>
          <w:szCs w:val="18"/>
          <w:lang w:eastAsia="en-US"/>
        </w:rPr>
        <w:t xml:space="preserve">do Laboratorium </w:t>
      </w:r>
      <w:r w:rsidR="00217913">
        <w:rPr>
          <w:rFonts w:eastAsiaTheme="minorHAnsi"/>
          <w:sz w:val="18"/>
          <w:szCs w:val="18"/>
          <w:lang w:eastAsia="en-US"/>
        </w:rPr>
        <w:t>Zleceniobiorcy:</w:t>
      </w:r>
      <w:r w:rsidR="00550429">
        <w:rPr>
          <w:rFonts w:eastAsiaTheme="minorHAnsi"/>
          <w:sz w:val="18"/>
          <w:szCs w:val="18"/>
          <w:lang w:eastAsia="en-US"/>
        </w:rPr>
        <w:t>.………..………</w:t>
      </w:r>
      <w:r w:rsidR="004E5BD9">
        <w:rPr>
          <w:rFonts w:eastAsiaTheme="minorHAnsi"/>
          <w:sz w:val="18"/>
          <w:szCs w:val="18"/>
          <w:lang w:eastAsia="en-US"/>
        </w:rPr>
        <w:t>…………………………</w:t>
      </w:r>
      <w:r w:rsidR="004B4387">
        <w:rPr>
          <w:rFonts w:eastAsiaTheme="minorHAnsi"/>
          <w:sz w:val="18"/>
          <w:szCs w:val="18"/>
          <w:lang w:eastAsia="en-US"/>
        </w:rPr>
        <w:t>….</w:t>
      </w:r>
      <w:r w:rsidR="004E5BD9">
        <w:rPr>
          <w:rFonts w:eastAsiaTheme="minorHAnsi"/>
          <w:sz w:val="18"/>
          <w:szCs w:val="18"/>
          <w:lang w:eastAsia="en-US"/>
        </w:rPr>
        <w:t>……</w:t>
      </w:r>
      <w:r w:rsidR="00F81406">
        <w:rPr>
          <w:rFonts w:eastAsiaTheme="minorHAnsi"/>
          <w:sz w:val="18"/>
          <w:szCs w:val="18"/>
          <w:lang w:eastAsia="en-US"/>
        </w:rPr>
        <w:t>..</w:t>
      </w:r>
      <w:r w:rsidR="004E5BD9">
        <w:rPr>
          <w:rFonts w:eastAsiaTheme="minorHAnsi"/>
          <w:sz w:val="18"/>
          <w:szCs w:val="18"/>
          <w:lang w:eastAsia="en-US"/>
        </w:rPr>
        <w:t>…</w:t>
      </w:r>
      <w:r w:rsidR="00B87AE1">
        <w:rPr>
          <w:rFonts w:eastAsiaTheme="minorHAnsi"/>
          <w:sz w:val="18"/>
          <w:szCs w:val="18"/>
          <w:lang w:eastAsia="en-US"/>
        </w:rPr>
        <w:t>°C.</w:t>
      </w:r>
    </w:p>
    <w:p w14:paraId="3AFED11D" w14:textId="77777777" w:rsidR="0093374F" w:rsidRPr="008053FB" w:rsidRDefault="008053FB" w:rsidP="0093374F">
      <w:pPr>
        <w:jc w:val="both"/>
        <w:rPr>
          <w:sz w:val="18"/>
          <w:szCs w:val="18"/>
          <w:lang w:eastAsia="en-US" w:bidi="en-US"/>
        </w:rPr>
      </w:pPr>
      <w:r>
        <w:rPr>
          <w:rFonts w:eastAsiaTheme="minorHAnsi"/>
          <w:sz w:val="18"/>
          <w:szCs w:val="18"/>
          <w:lang w:eastAsia="en-US"/>
        </w:rPr>
        <w:t>Oznakowanie termometru:</w:t>
      </w:r>
      <w:r w:rsidR="0093374F" w:rsidRPr="008053FB">
        <w:rPr>
          <w:rFonts w:eastAsiaTheme="minorHAnsi"/>
          <w:sz w:val="18"/>
          <w:szCs w:val="18"/>
          <w:lang w:eastAsia="en-US"/>
        </w:rPr>
        <w:t>…………………………………………………………………………………………….……………………………</w:t>
      </w:r>
      <w:r w:rsidR="00CE7ECE">
        <w:rPr>
          <w:rFonts w:eastAsiaTheme="minorHAnsi"/>
          <w:sz w:val="18"/>
          <w:szCs w:val="18"/>
          <w:lang w:eastAsia="en-US"/>
        </w:rPr>
        <w:t>.</w:t>
      </w:r>
      <w:r>
        <w:rPr>
          <w:rFonts w:eastAsiaTheme="minorHAnsi"/>
          <w:sz w:val="18"/>
          <w:szCs w:val="18"/>
          <w:lang w:eastAsia="en-US"/>
        </w:rPr>
        <w:t>…</w:t>
      </w:r>
    </w:p>
    <w:p w14:paraId="35B3630F" w14:textId="22A48876" w:rsidR="00217913" w:rsidRPr="00BF1FC6" w:rsidRDefault="00BF1FC6" w:rsidP="00217913">
      <w:pPr>
        <w:rPr>
          <w:sz w:val="18"/>
          <w:szCs w:val="18"/>
          <w:lang w:eastAsia="en-US" w:bidi="en-US"/>
        </w:rPr>
      </w:pPr>
      <w:r>
        <w:rPr>
          <w:sz w:val="18"/>
          <w:szCs w:val="18"/>
        </w:rPr>
        <w:t>4</w:t>
      </w:r>
      <w:r w:rsidR="00217913" w:rsidRPr="00BF1FC6">
        <w:rPr>
          <w:sz w:val="18"/>
          <w:szCs w:val="18"/>
        </w:rPr>
        <w:t xml:space="preserve">. </w:t>
      </w:r>
      <w:r w:rsidR="00217913" w:rsidRPr="00BF1FC6">
        <w:rPr>
          <w:sz w:val="18"/>
          <w:szCs w:val="18"/>
          <w:lang w:eastAsia="en-US" w:bidi="en-US"/>
        </w:rPr>
        <w:t>Sugerowany termin realizacji zlecenia uzgo</w:t>
      </w:r>
      <w:r w:rsidR="00F81406">
        <w:rPr>
          <w:sz w:val="18"/>
          <w:szCs w:val="18"/>
          <w:lang w:eastAsia="en-US" w:bidi="en-US"/>
        </w:rPr>
        <w:t>dniony ze Zleceniodawcą:.....</w:t>
      </w:r>
      <w:r w:rsidR="00217913" w:rsidRPr="00BF1FC6">
        <w:rPr>
          <w:sz w:val="18"/>
          <w:szCs w:val="18"/>
          <w:lang w:eastAsia="en-US" w:bidi="en-US"/>
        </w:rPr>
        <w:t>......................................................................................................</w:t>
      </w:r>
      <w:r w:rsidR="00CE7ECE" w:rsidRPr="00BF1FC6">
        <w:rPr>
          <w:sz w:val="18"/>
          <w:szCs w:val="18"/>
          <w:lang w:eastAsia="en-US" w:bidi="en-US"/>
        </w:rPr>
        <w:t>.......</w:t>
      </w:r>
      <w:r w:rsidR="00F81406">
        <w:rPr>
          <w:sz w:val="18"/>
          <w:szCs w:val="18"/>
          <w:lang w:eastAsia="en-US" w:bidi="en-US"/>
        </w:rPr>
        <w:t>..</w:t>
      </w:r>
    </w:p>
    <w:p w14:paraId="3DEC0294" w14:textId="77777777" w:rsidR="00217913" w:rsidRPr="00BF1FC6" w:rsidRDefault="00217913" w:rsidP="00217913">
      <w:pPr>
        <w:rPr>
          <w:b/>
          <w:sz w:val="6"/>
          <w:szCs w:val="6"/>
        </w:rPr>
      </w:pPr>
    </w:p>
    <w:p w14:paraId="222BB039" w14:textId="1E126377" w:rsidR="00217913" w:rsidRPr="00BF1FC6" w:rsidRDefault="00BF1FC6" w:rsidP="00217913">
      <w:pPr>
        <w:rPr>
          <w:sz w:val="18"/>
          <w:szCs w:val="18"/>
          <w:lang w:eastAsia="en-US" w:bidi="en-US"/>
        </w:rPr>
      </w:pPr>
      <w:r>
        <w:rPr>
          <w:sz w:val="18"/>
          <w:szCs w:val="18"/>
        </w:rPr>
        <w:t>5</w:t>
      </w:r>
      <w:r w:rsidR="00217913" w:rsidRPr="00BF1FC6">
        <w:rPr>
          <w:sz w:val="18"/>
          <w:szCs w:val="18"/>
        </w:rPr>
        <w:t>.</w:t>
      </w:r>
      <w:r w:rsidR="00217913" w:rsidRPr="00BF1FC6">
        <w:rPr>
          <w:b/>
          <w:sz w:val="18"/>
          <w:szCs w:val="18"/>
        </w:rPr>
        <w:t xml:space="preserve"> </w:t>
      </w:r>
      <w:r w:rsidR="00217913" w:rsidRPr="00BF1FC6">
        <w:rPr>
          <w:sz w:val="18"/>
          <w:szCs w:val="18"/>
        </w:rPr>
        <w:t>Dodatkowe uzgodnienia ze Zleceniodawcą w trakcie realizacji zlecenia (wpisać, jeśli dotyczy):</w:t>
      </w:r>
      <w:r w:rsidR="00D66EEE">
        <w:rPr>
          <w:sz w:val="18"/>
          <w:szCs w:val="18"/>
        </w:rPr>
        <w:t>……………………………………………</w:t>
      </w:r>
      <w:r w:rsidR="004B4387">
        <w:rPr>
          <w:sz w:val="18"/>
          <w:szCs w:val="18"/>
        </w:rPr>
        <w:t>.</w:t>
      </w:r>
      <w:r w:rsidR="00D66EEE">
        <w:rPr>
          <w:sz w:val="18"/>
          <w:szCs w:val="18"/>
        </w:rPr>
        <w:t>…...</w:t>
      </w:r>
      <w:r w:rsidR="00217913" w:rsidRPr="00BF1FC6">
        <w:rPr>
          <w:sz w:val="18"/>
          <w:szCs w:val="18"/>
        </w:rPr>
        <w:t xml:space="preserve"> </w:t>
      </w:r>
      <w:r w:rsidR="00B170D6">
        <w:rPr>
          <w:sz w:val="18"/>
          <w:szCs w:val="18"/>
          <w:lang w:eastAsia="en-US" w:bidi="en-US"/>
        </w:rPr>
        <w:br/>
        <w:t>………………………………………………………………………</w:t>
      </w:r>
      <w:r w:rsidR="004B4387">
        <w:rPr>
          <w:sz w:val="18"/>
          <w:szCs w:val="18"/>
          <w:lang w:eastAsia="en-US" w:bidi="en-US"/>
        </w:rPr>
        <w:t>………………………………………………………………………………….</w:t>
      </w:r>
    </w:p>
    <w:p w14:paraId="280F9922" w14:textId="4C0CE228" w:rsidR="0093374F" w:rsidRDefault="0029328D" w:rsidP="008A1DAB">
      <w:pPr>
        <w:rPr>
          <w:sz w:val="18"/>
          <w:szCs w:val="18"/>
          <w:lang w:eastAsia="en-US" w:bidi="en-US"/>
        </w:rPr>
      </w:pPr>
      <w:r>
        <w:rPr>
          <w:sz w:val="18"/>
          <w:szCs w:val="18"/>
          <w:lang w:eastAsia="en-US" w:bidi="en-US"/>
        </w:rPr>
        <w:t>6. Data i podpis pracownika Zleceniobiorcy dokonującego przeglądu zlecenia i oceny przydatności próbek do badania</w:t>
      </w:r>
      <w:r w:rsidR="00F95591">
        <w:rPr>
          <w:sz w:val="18"/>
          <w:szCs w:val="18"/>
          <w:lang w:eastAsia="en-US" w:bidi="en-US"/>
        </w:rPr>
        <w:t>:</w:t>
      </w:r>
    </w:p>
    <w:p w14:paraId="1B66081A" w14:textId="77777777" w:rsidR="00CF7DA5" w:rsidRPr="007B5C95" w:rsidRDefault="00CF7DA5" w:rsidP="008A1DAB">
      <w:pPr>
        <w:rPr>
          <w:sz w:val="18"/>
          <w:szCs w:val="18"/>
          <w:lang w:eastAsia="en-US" w:bidi="en-US"/>
        </w:rPr>
      </w:pPr>
    </w:p>
    <w:p w14:paraId="7EB15708" w14:textId="12081EF8" w:rsidR="00626320" w:rsidRPr="00326123" w:rsidRDefault="00FF4FD5" w:rsidP="00326123">
      <w:pPr>
        <w:rPr>
          <w:sz w:val="18"/>
          <w:szCs w:val="18"/>
          <w:lang w:eastAsia="en-US" w:bidi="en-US"/>
        </w:rPr>
      </w:pPr>
      <w:r w:rsidRPr="007B5C95">
        <w:rPr>
          <w:sz w:val="18"/>
          <w:szCs w:val="18"/>
          <w:lang w:eastAsia="en-US" w:bidi="en-US"/>
        </w:rPr>
        <w:t>………..</w:t>
      </w:r>
      <w:r w:rsidRPr="007B5C95">
        <w:rPr>
          <w:sz w:val="18"/>
          <w:szCs w:val="18"/>
        </w:rPr>
        <w:t>.................................</w:t>
      </w:r>
      <w:r w:rsidRPr="007B5C95">
        <w:rPr>
          <w:sz w:val="18"/>
          <w:szCs w:val="18"/>
          <w:lang w:eastAsia="en-US" w:bidi="en-US"/>
        </w:rPr>
        <w:t>...........................................</w:t>
      </w:r>
      <w:r w:rsidR="008A1DAB" w:rsidRPr="007B5C95">
        <w:rPr>
          <w:sz w:val="18"/>
          <w:szCs w:val="18"/>
          <w:lang w:eastAsia="en-US" w:bidi="en-US"/>
        </w:rPr>
        <w:t>.....................</w:t>
      </w:r>
      <w:r w:rsidR="0029328D">
        <w:rPr>
          <w:sz w:val="18"/>
          <w:szCs w:val="18"/>
          <w:lang w:eastAsia="en-US" w:bidi="en-US"/>
        </w:rPr>
        <w:t>...................................................</w:t>
      </w:r>
      <w:r w:rsidR="0029328D">
        <w:rPr>
          <w:sz w:val="18"/>
          <w:szCs w:val="18"/>
        </w:rPr>
        <w:t>..…………..…………………………</w:t>
      </w:r>
      <w:r w:rsidR="004B4387">
        <w:rPr>
          <w:sz w:val="18"/>
          <w:szCs w:val="18"/>
        </w:rPr>
        <w:t>…...</w:t>
      </w:r>
      <w:r w:rsidR="0029328D">
        <w:rPr>
          <w:sz w:val="18"/>
          <w:szCs w:val="18"/>
        </w:rPr>
        <w:t>…</w:t>
      </w:r>
    </w:p>
    <w:p w14:paraId="0EEEE6F9" w14:textId="77777777" w:rsidR="00CF7DA5" w:rsidRDefault="00CF7DA5" w:rsidP="00326123">
      <w:pPr>
        <w:rPr>
          <w:sz w:val="16"/>
          <w:szCs w:val="16"/>
          <w:lang w:eastAsia="en-US" w:bidi="en-US"/>
        </w:rPr>
      </w:pPr>
    </w:p>
    <w:p w14:paraId="7E1F9740" w14:textId="77777777" w:rsidR="00CF7DA5" w:rsidRDefault="00CF7DA5" w:rsidP="00326123">
      <w:pPr>
        <w:rPr>
          <w:sz w:val="16"/>
          <w:szCs w:val="16"/>
          <w:lang w:eastAsia="en-US" w:bidi="en-US"/>
        </w:rPr>
      </w:pPr>
    </w:p>
    <w:p w14:paraId="34518545" w14:textId="5866D323" w:rsidR="00CF7DA5" w:rsidRPr="00D017A6" w:rsidRDefault="00626320" w:rsidP="00D017A6">
      <w:pPr>
        <w:rPr>
          <w:sz w:val="18"/>
          <w:szCs w:val="18"/>
        </w:rPr>
      </w:pPr>
      <w:r w:rsidRPr="00ED2CF4">
        <w:rPr>
          <w:sz w:val="16"/>
          <w:szCs w:val="16"/>
          <w:lang w:eastAsia="en-US" w:bidi="en-US"/>
        </w:rPr>
        <w:t>……………………………………………………</w:t>
      </w:r>
      <w:r w:rsidR="00EF6338">
        <w:rPr>
          <w:sz w:val="16"/>
          <w:szCs w:val="16"/>
          <w:lang w:eastAsia="en-US" w:bidi="en-US"/>
        </w:rPr>
        <w:t>……</w:t>
      </w:r>
      <w:r>
        <w:rPr>
          <w:sz w:val="16"/>
          <w:szCs w:val="16"/>
          <w:lang w:eastAsia="en-US" w:bidi="en-US"/>
        </w:rPr>
        <w:tab/>
      </w:r>
      <w:r w:rsidR="00EF6338">
        <w:rPr>
          <w:sz w:val="16"/>
          <w:szCs w:val="16"/>
          <w:lang w:eastAsia="en-US" w:bidi="en-US"/>
        </w:rPr>
        <w:t xml:space="preserve">                                                                                …………………………………………………………….</w:t>
      </w:r>
      <w:r w:rsidR="00FD163C">
        <w:rPr>
          <w:sz w:val="16"/>
          <w:szCs w:val="16"/>
          <w:lang w:eastAsia="en-US" w:bidi="en-US"/>
        </w:rPr>
        <w:tab/>
      </w:r>
      <w:r w:rsidR="00E32510">
        <w:rPr>
          <w:sz w:val="16"/>
          <w:szCs w:val="16"/>
          <w:lang w:eastAsia="en-US" w:bidi="en-US"/>
        </w:rPr>
        <w:t xml:space="preserve">            </w:t>
      </w:r>
      <w:r w:rsidR="00FD163C">
        <w:rPr>
          <w:sz w:val="16"/>
          <w:szCs w:val="16"/>
          <w:lang w:eastAsia="en-US" w:bidi="en-US"/>
        </w:rPr>
        <w:t>Zlece</w:t>
      </w:r>
      <w:r w:rsidR="00875A22">
        <w:rPr>
          <w:sz w:val="16"/>
          <w:szCs w:val="16"/>
          <w:lang w:eastAsia="en-US" w:bidi="en-US"/>
        </w:rPr>
        <w:t>niobiorca</w:t>
      </w:r>
      <w:r w:rsidR="00EF6338">
        <w:rPr>
          <w:sz w:val="16"/>
          <w:szCs w:val="16"/>
          <w:lang w:eastAsia="en-US" w:bidi="en-US"/>
        </w:rPr>
        <w:tab/>
      </w:r>
      <w:r w:rsidR="00EF6338">
        <w:rPr>
          <w:sz w:val="16"/>
          <w:szCs w:val="16"/>
          <w:lang w:eastAsia="en-US" w:bidi="en-US"/>
        </w:rPr>
        <w:tab/>
      </w:r>
      <w:r w:rsidR="00EF6338">
        <w:rPr>
          <w:sz w:val="16"/>
          <w:szCs w:val="16"/>
          <w:lang w:eastAsia="en-US" w:bidi="en-US"/>
        </w:rPr>
        <w:tab/>
      </w:r>
      <w:r w:rsidR="00EF6338">
        <w:rPr>
          <w:sz w:val="16"/>
          <w:szCs w:val="16"/>
          <w:lang w:eastAsia="en-US" w:bidi="en-US"/>
        </w:rPr>
        <w:tab/>
      </w:r>
      <w:r w:rsidR="00EF6338">
        <w:rPr>
          <w:sz w:val="16"/>
          <w:szCs w:val="16"/>
          <w:lang w:eastAsia="en-US" w:bidi="en-US"/>
        </w:rPr>
        <w:tab/>
      </w:r>
      <w:r w:rsidR="00EF6338">
        <w:rPr>
          <w:sz w:val="16"/>
          <w:szCs w:val="16"/>
          <w:lang w:eastAsia="en-US" w:bidi="en-US"/>
        </w:rPr>
        <w:tab/>
      </w:r>
      <w:r w:rsidR="00EF6338">
        <w:rPr>
          <w:sz w:val="16"/>
          <w:szCs w:val="16"/>
          <w:lang w:eastAsia="en-US" w:bidi="en-US"/>
        </w:rPr>
        <w:tab/>
      </w:r>
      <w:r w:rsidR="00EF6338">
        <w:rPr>
          <w:sz w:val="16"/>
          <w:szCs w:val="16"/>
          <w:lang w:eastAsia="en-US" w:bidi="en-US"/>
        </w:rPr>
        <w:tab/>
      </w:r>
      <w:r w:rsidR="00E32510">
        <w:rPr>
          <w:sz w:val="16"/>
          <w:szCs w:val="16"/>
          <w:lang w:eastAsia="en-US" w:bidi="en-US"/>
        </w:rPr>
        <w:t xml:space="preserve">    </w:t>
      </w:r>
      <w:r w:rsidR="00EF6338">
        <w:rPr>
          <w:sz w:val="16"/>
          <w:szCs w:val="16"/>
          <w:lang w:eastAsia="en-US" w:bidi="en-US"/>
        </w:rPr>
        <w:t>Zle</w:t>
      </w:r>
      <w:r w:rsidR="00FD163C">
        <w:rPr>
          <w:sz w:val="16"/>
          <w:szCs w:val="16"/>
          <w:lang w:eastAsia="en-US" w:bidi="en-US"/>
        </w:rPr>
        <w:t>cenio</w:t>
      </w:r>
      <w:r w:rsidR="00875A22">
        <w:rPr>
          <w:sz w:val="16"/>
          <w:szCs w:val="16"/>
          <w:lang w:eastAsia="en-US" w:bidi="en-US"/>
        </w:rPr>
        <w:t>dawca</w:t>
      </w:r>
      <w:r w:rsidR="00FD163C">
        <w:rPr>
          <w:sz w:val="16"/>
          <w:szCs w:val="16"/>
          <w:lang w:eastAsia="en-US" w:bidi="en-US"/>
        </w:rPr>
        <w:br/>
        <w:t xml:space="preserve">     lub osoba upoważniona przez Zlecen</w:t>
      </w:r>
      <w:r w:rsidR="00875A22">
        <w:rPr>
          <w:sz w:val="16"/>
          <w:szCs w:val="16"/>
          <w:lang w:eastAsia="en-US" w:bidi="en-US"/>
        </w:rPr>
        <w:t>iobiorcę</w:t>
      </w:r>
      <w:r w:rsidR="00FD163C">
        <w:rPr>
          <w:sz w:val="16"/>
          <w:szCs w:val="16"/>
          <w:lang w:eastAsia="en-US" w:bidi="en-US"/>
        </w:rPr>
        <w:tab/>
      </w:r>
      <w:r w:rsidR="00FD163C">
        <w:rPr>
          <w:sz w:val="16"/>
          <w:szCs w:val="16"/>
          <w:lang w:eastAsia="en-US" w:bidi="en-US"/>
        </w:rPr>
        <w:tab/>
      </w:r>
      <w:r w:rsidR="00FD163C">
        <w:rPr>
          <w:sz w:val="16"/>
          <w:szCs w:val="16"/>
          <w:lang w:eastAsia="en-US" w:bidi="en-US"/>
        </w:rPr>
        <w:tab/>
      </w:r>
      <w:r w:rsidR="00FD163C">
        <w:rPr>
          <w:sz w:val="16"/>
          <w:szCs w:val="16"/>
          <w:lang w:eastAsia="en-US" w:bidi="en-US"/>
        </w:rPr>
        <w:tab/>
      </w:r>
      <w:r w:rsidR="00FD163C">
        <w:rPr>
          <w:sz w:val="16"/>
          <w:szCs w:val="16"/>
          <w:lang w:eastAsia="en-US" w:bidi="en-US"/>
        </w:rPr>
        <w:tab/>
      </w:r>
      <w:r w:rsidR="00FD163C">
        <w:rPr>
          <w:sz w:val="16"/>
          <w:szCs w:val="16"/>
          <w:lang w:eastAsia="en-US" w:bidi="en-US"/>
        </w:rPr>
        <w:tab/>
        <w:t>lub osoba upoważniona przez Zlecenio</w:t>
      </w:r>
      <w:r w:rsidR="00875A22">
        <w:rPr>
          <w:sz w:val="16"/>
          <w:szCs w:val="16"/>
          <w:lang w:eastAsia="en-US" w:bidi="en-US"/>
        </w:rPr>
        <w:t>dawcę</w:t>
      </w:r>
      <w:r>
        <w:rPr>
          <w:sz w:val="16"/>
          <w:szCs w:val="16"/>
          <w:lang w:eastAsia="en-US" w:bidi="en-US"/>
        </w:rPr>
        <w:tab/>
      </w:r>
      <w:r>
        <w:rPr>
          <w:sz w:val="16"/>
          <w:szCs w:val="16"/>
          <w:lang w:eastAsia="en-US" w:bidi="en-US"/>
        </w:rPr>
        <w:tab/>
      </w:r>
      <w:r>
        <w:rPr>
          <w:sz w:val="16"/>
          <w:szCs w:val="16"/>
          <w:lang w:eastAsia="en-US" w:bidi="en-US"/>
        </w:rPr>
        <w:tab/>
      </w:r>
      <w:r>
        <w:rPr>
          <w:sz w:val="16"/>
          <w:szCs w:val="16"/>
          <w:lang w:eastAsia="en-US" w:bidi="en-US"/>
        </w:rPr>
        <w:tab/>
      </w:r>
      <w:r>
        <w:rPr>
          <w:sz w:val="16"/>
          <w:szCs w:val="16"/>
          <w:lang w:eastAsia="en-US" w:bidi="en-US"/>
        </w:rPr>
        <w:tab/>
      </w:r>
      <w:r>
        <w:rPr>
          <w:sz w:val="16"/>
          <w:szCs w:val="16"/>
          <w:lang w:eastAsia="en-US" w:bidi="en-US"/>
        </w:rPr>
        <w:tab/>
      </w:r>
      <w:r>
        <w:rPr>
          <w:sz w:val="16"/>
          <w:szCs w:val="16"/>
          <w:lang w:eastAsia="en-US" w:bidi="en-US"/>
        </w:rPr>
        <w:tab/>
      </w:r>
      <w:r>
        <w:rPr>
          <w:sz w:val="16"/>
          <w:szCs w:val="16"/>
          <w:lang w:eastAsia="en-US" w:bidi="en-US"/>
        </w:rPr>
        <w:tab/>
      </w:r>
      <w:r w:rsidR="00854C6E">
        <w:rPr>
          <w:sz w:val="16"/>
          <w:szCs w:val="16"/>
          <w:lang w:eastAsia="en-US" w:bidi="en-US"/>
        </w:rPr>
        <w:tab/>
      </w:r>
      <w:r w:rsidR="000A48EF">
        <w:rPr>
          <w:sz w:val="16"/>
          <w:szCs w:val="16"/>
          <w:lang w:eastAsia="en-US" w:bidi="en-US"/>
        </w:rPr>
        <w:t xml:space="preserve">    </w:t>
      </w:r>
    </w:p>
    <w:p w14:paraId="574769B5" w14:textId="6ADB6183" w:rsidR="000D6F08" w:rsidRPr="007B5C95" w:rsidRDefault="00AF26BE" w:rsidP="000D6F08">
      <w:pPr>
        <w:jc w:val="both"/>
        <w:rPr>
          <w:sz w:val="16"/>
          <w:szCs w:val="16"/>
        </w:rPr>
      </w:pPr>
      <w:r w:rsidRPr="007B5C95">
        <w:rPr>
          <w:sz w:val="16"/>
          <w:szCs w:val="16"/>
        </w:rPr>
        <w:t>* niepotrzebne skreślić</w:t>
      </w:r>
      <w:r w:rsidR="00F95591">
        <w:rPr>
          <w:sz w:val="16"/>
          <w:szCs w:val="16"/>
        </w:rPr>
        <w:t>/za</w:t>
      </w:r>
      <w:r w:rsidR="001E60D6">
        <w:rPr>
          <w:sz w:val="16"/>
          <w:szCs w:val="16"/>
        </w:rPr>
        <w:t>znaczyć właściwe</w:t>
      </w:r>
      <w:r w:rsidR="009B2D23">
        <w:rPr>
          <w:sz w:val="16"/>
          <w:szCs w:val="16"/>
        </w:rPr>
        <w:t>/wpisać właściwe</w:t>
      </w:r>
    </w:p>
    <w:p w14:paraId="69AF240F" w14:textId="10E34A8D" w:rsidR="000D6F08" w:rsidRPr="007B5C95" w:rsidRDefault="000D6F08" w:rsidP="000D6F08">
      <w:pPr>
        <w:jc w:val="both"/>
        <w:rPr>
          <w:sz w:val="16"/>
          <w:szCs w:val="16"/>
        </w:rPr>
      </w:pPr>
      <w:r w:rsidRPr="007B5C95">
        <w:rPr>
          <w:sz w:val="16"/>
          <w:szCs w:val="16"/>
        </w:rPr>
        <w:t xml:space="preserve">** </w:t>
      </w:r>
      <w:r w:rsidR="00A47496">
        <w:rPr>
          <w:sz w:val="16"/>
          <w:szCs w:val="16"/>
        </w:rPr>
        <w:t>wypełnia pracownik Zleceniobiorcy</w:t>
      </w:r>
    </w:p>
    <w:p w14:paraId="7F075572" w14:textId="3330A446" w:rsidR="00011CC9" w:rsidRPr="007B5C95" w:rsidRDefault="00A47496" w:rsidP="003A76F2">
      <w:pPr>
        <w:tabs>
          <w:tab w:val="left" w:pos="142"/>
        </w:tabs>
        <w:jc w:val="both"/>
        <w:rPr>
          <w:sz w:val="16"/>
          <w:szCs w:val="16"/>
        </w:rPr>
      </w:pPr>
      <w:r>
        <w:rPr>
          <w:sz w:val="16"/>
          <w:szCs w:val="16"/>
        </w:rPr>
        <w:t xml:space="preserve">Zleceniobiorca </w:t>
      </w:r>
      <w:r w:rsidR="00875A22" w:rsidRPr="007B5C95">
        <w:rPr>
          <w:sz w:val="16"/>
          <w:szCs w:val="16"/>
        </w:rPr>
        <w:t>–</w:t>
      </w:r>
      <w:r>
        <w:rPr>
          <w:sz w:val="16"/>
          <w:szCs w:val="16"/>
        </w:rPr>
        <w:t xml:space="preserve"> </w:t>
      </w:r>
      <w:r w:rsidR="00011CC9" w:rsidRPr="007B5C95">
        <w:rPr>
          <w:sz w:val="16"/>
          <w:szCs w:val="16"/>
        </w:rPr>
        <w:t xml:space="preserve">WSSE w Olsztynie – Wojewódzka Stacja Sanitarno-Epidemiologiczna w Olsztynie </w:t>
      </w:r>
    </w:p>
    <w:p w14:paraId="33F8CFD3" w14:textId="5F6E0151" w:rsidR="009246E8" w:rsidRDefault="00011CC9" w:rsidP="00626320">
      <w:pPr>
        <w:pStyle w:val="NormalnyWeb"/>
        <w:tabs>
          <w:tab w:val="left" w:pos="696"/>
        </w:tabs>
        <w:spacing w:before="0" w:beforeAutospacing="0" w:after="0" w:afterAutospacing="0"/>
        <w:rPr>
          <w:sz w:val="16"/>
          <w:szCs w:val="16"/>
        </w:rPr>
      </w:pPr>
      <w:r w:rsidRPr="007B5C95">
        <w:rPr>
          <w:sz w:val="16"/>
          <w:szCs w:val="16"/>
        </w:rPr>
        <w:t xml:space="preserve">Niniejszy dokument jest własnością WSSE w Olsztynie </w:t>
      </w:r>
      <w:r w:rsidR="00A47496">
        <w:rPr>
          <w:sz w:val="16"/>
          <w:szCs w:val="16"/>
        </w:rPr>
        <w:t>Laboratorium Badań Epidemiologiczno-Klinicznych</w:t>
      </w:r>
    </w:p>
    <w:p w14:paraId="19953699" w14:textId="77777777" w:rsidR="008173E8" w:rsidRDefault="008173E8" w:rsidP="009C459F">
      <w:pPr>
        <w:jc w:val="both"/>
        <w:rPr>
          <w:sz w:val="14"/>
          <w:szCs w:val="14"/>
        </w:rPr>
      </w:pPr>
    </w:p>
    <w:p w14:paraId="1F4FED06" w14:textId="77777777" w:rsidR="007F6758" w:rsidRDefault="007F6758">
      <w:pPr>
        <w:spacing w:after="160" w:line="259" w:lineRule="auto"/>
        <w:rPr>
          <w:sz w:val="14"/>
          <w:szCs w:val="14"/>
        </w:rPr>
      </w:pPr>
      <w:r>
        <w:rPr>
          <w:sz w:val="14"/>
          <w:szCs w:val="14"/>
        </w:rPr>
        <w:br w:type="page"/>
      </w:r>
    </w:p>
    <w:p w14:paraId="6B49B082" w14:textId="4DA71EA8" w:rsidR="00362204" w:rsidRPr="008053FB" w:rsidRDefault="00157E36" w:rsidP="009C459F">
      <w:pPr>
        <w:jc w:val="both"/>
        <w:rPr>
          <w:sz w:val="14"/>
          <w:szCs w:val="14"/>
        </w:rPr>
      </w:pPr>
      <w:r w:rsidRPr="008053FB">
        <w:rPr>
          <w:sz w:val="14"/>
          <w:szCs w:val="14"/>
        </w:rPr>
        <w:lastRenderedPageBreak/>
        <w:t>Formularz nr PO-02/F-03</w:t>
      </w:r>
      <w:r w:rsidR="00BD60A8" w:rsidRPr="008053FB">
        <w:rPr>
          <w:sz w:val="14"/>
          <w:szCs w:val="14"/>
        </w:rPr>
        <w:t xml:space="preserve"> z dnia</w:t>
      </w:r>
      <w:r w:rsidR="009A331E" w:rsidRPr="008053FB">
        <w:rPr>
          <w:sz w:val="14"/>
          <w:szCs w:val="14"/>
        </w:rPr>
        <w:t xml:space="preserve"> </w:t>
      </w:r>
      <w:r w:rsidR="00A86A92" w:rsidRPr="007F6758">
        <w:rPr>
          <w:sz w:val="14"/>
          <w:szCs w:val="14"/>
        </w:rPr>
        <w:t>01.04.2026</w:t>
      </w:r>
      <w:r w:rsidR="000D6F08" w:rsidRPr="007F6758">
        <w:rPr>
          <w:sz w:val="14"/>
          <w:szCs w:val="14"/>
        </w:rPr>
        <w:tab/>
      </w:r>
      <w:r w:rsidR="000D6F08" w:rsidRPr="008053FB">
        <w:rPr>
          <w:sz w:val="14"/>
          <w:szCs w:val="14"/>
        </w:rPr>
        <w:tab/>
      </w:r>
      <w:r w:rsidR="000D6F08" w:rsidRPr="008053FB">
        <w:rPr>
          <w:sz w:val="14"/>
          <w:szCs w:val="14"/>
        </w:rPr>
        <w:tab/>
      </w:r>
      <w:r w:rsidR="000D6F08" w:rsidRPr="008053FB">
        <w:rPr>
          <w:sz w:val="14"/>
          <w:szCs w:val="14"/>
        </w:rPr>
        <w:tab/>
      </w:r>
      <w:r w:rsidR="000D6F08" w:rsidRPr="008053FB">
        <w:rPr>
          <w:sz w:val="14"/>
          <w:szCs w:val="14"/>
        </w:rPr>
        <w:tab/>
      </w:r>
      <w:r w:rsidR="000D6F08" w:rsidRPr="008053FB">
        <w:rPr>
          <w:sz w:val="14"/>
          <w:szCs w:val="14"/>
        </w:rPr>
        <w:tab/>
      </w:r>
      <w:r w:rsidR="000D6F08" w:rsidRPr="008053FB">
        <w:rPr>
          <w:sz w:val="14"/>
          <w:szCs w:val="14"/>
        </w:rPr>
        <w:tab/>
      </w:r>
      <w:r w:rsidR="000D6F08" w:rsidRPr="008053FB">
        <w:rPr>
          <w:sz w:val="14"/>
          <w:szCs w:val="14"/>
        </w:rPr>
        <w:tab/>
      </w:r>
      <w:r w:rsidR="000D6F08" w:rsidRPr="008053FB">
        <w:rPr>
          <w:sz w:val="14"/>
          <w:szCs w:val="14"/>
        </w:rPr>
        <w:tab/>
      </w:r>
      <w:r w:rsidR="00745E4B" w:rsidRPr="008053FB">
        <w:rPr>
          <w:sz w:val="14"/>
          <w:szCs w:val="14"/>
        </w:rPr>
        <w:tab/>
      </w:r>
      <w:r w:rsidR="00C06B54" w:rsidRPr="008053FB">
        <w:rPr>
          <w:sz w:val="14"/>
          <w:szCs w:val="14"/>
        </w:rPr>
        <w:t xml:space="preserve">         </w:t>
      </w:r>
      <w:r w:rsidR="00491BEA">
        <w:rPr>
          <w:sz w:val="14"/>
          <w:szCs w:val="14"/>
        </w:rPr>
        <w:t xml:space="preserve">  </w:t>
      </w:r>
      <w:r w:rsidR="00745E4B" w:rsidRPr="008053FB">
        <w:rPr>
          <w:sz w:val="14"/>
          <w:szCs w:val="14"/>
        </w:rPr>
        <w:t xml:space="preserve">Strona 3/stron </w:t>
      </w:r>
      <w:r w:rsidR="009246E8" w:rsidRPr="00491BEA">
        <w:rPr>
          <w:sz w:val="14"/>
          <w:szCs w:val="14"/>
        </w:rPr>
        <w:t>3</w:t>
      </w:r>
    </w:p>
    <w:p w14:paraId="050569C9" w14:textId="77777777" w:rsidR="00362204" w:rsidRPr="008053FB" w:rsidRDefault="00362204" w:rsidP="000D6F08">
      <w:pPr>
        <w:rPr>
          <w:sz w:val="2"/>
        </w:rPr>
      </w:pPr>
    </w:p>
    <w:p w14:paraId="3BB7EF8E" w14:textId="77777777" w:rsidR="00362204" w:rsidRPr="008053FB" w:rsidRDefault="00362204" w:rsidP="000D6F08">
      <w:pPr>
        <w:rPr>
          <w:sz w:val="2"/>
        </w:rPr>
      </w:pPr>
    </w:p>
    <w:p w14:paraId="1A6DE285" w14:textId="77777777" w:rsidR="00362204" w:rsidRPr="008053FB" w:rsidRDefault="00362204" w:rsidP="000D6F08">
      <w:pPr>
        <w:rPr>
          <w:sz w:val="2"/>
        </w:rPr>
      </w:pPr>
    </w:p>
    <w:p w14:paraId="0497CA2F" w14:textId="77777777" w:rsidR="00362204" w:rsidRPr="008053FB" w:rsidRDefault="00362204" w:rsidP="000D6F08">
      <w:pPr>
        <w:rPr>
          <w:sz w:val="2"/>
        </w:rPr>
      </w:pPr>
    </w:p>
    <w:p w14:paraId="4E341396" w14:textId="77777777" w:rsidR="00362204" w:rsidRPr="008053FB" w:rsidRDefault="00362204" w:rsidP="000D6F08">
      <w:pPr>
        <w:rPr>
          <w:sz w:val="2"/>
        </w:rPr>
      </w:pPr>
    </w:p>
    <w:p w14:paraId="3EE04945" w14:textId="77777777" w:rsidR="00362204" w:rsidRPr="008053FB" w:rsidRDefault="00362204" w:rsidP="000D6F08">
      <w:pPr>
        <w:rPr>
          <w:sz w:val="2"/>
        </w:rPr>
      </w:pPr>
    </w:p>
    <w:p w14:paraId="3D67A57F" w14:textId="77777777" w:rsidR="00362204" w:rsidRPr="008053FB" w:rsidRDefault="00362204" w:rsidP="000D6F08">
      <w:pPr>
        <w:rPr>
          <w:sz w:val="2"/>
        </w:rPr>
      </w:pPr>
    </w:p>
    <w:p w14:paraId="4C44D346" w14:textId="38D4E8BA" w:rsidR="000D6F08" w:rsidRPr="008053FB" w:rsidRDefault="000D6F08" w:rsidP="000D6F08">
      <w:pPr>
        <w:jc w:val="center"/>
        <w:rPr>
          <w:b/>
          <w:sz w:val="18"/>
          <w:szCs w:val="18"/>
        </w:rPr>
      </w:pPr>
      <w:r w:rsidRPr="008053FB">
        <w:rPr>
          <w:b/>
          <w:sz w:val="18"/>
          <w:szCs w:val="18"/>
        </w:rPr>
        <w:t>Wykaz zleconych badań</w:t>
      </w:r>
      <w:r w:rsidR="00C93199">
        <w:rPr>
          <w:b/>
          <w:sz w:val="18"/>
          <w:szCs w:val="18"/>
        </w:rPr>
        <w:t xml:space="preserve"> </w:t>
      </w:r>
      <w:r w:rsidR="00C93199" w:rsidRPr="00A578DF">
        <w:rPr>
          <w:b/>
          <w:sz w:val="18"/>
          <w:szCs w:val="18"/>
        </w:rPr>
        <w:t>środowiskowych</w:t>
      </w:r>
      <w:r w:rsidRPr="008053FB">
        <w:rPr>
          <w:b/>
          <w:sz w:val="18"/>
          <w:szCs w:val="18"/>
        </w:rPr>
        <w:t>, metod badawczych i usług wykonywanych</w:t>
      </w:r>
    </w:p>
    <w:p w14:paraId="076A11FB" w14:textId="77777777" w:rsidR="000D6F08" w:rsidRDefault="000D6F08" w:rsidP="000D6F08">
      <w:pPr>
        <w:jc w:val="center"/>
        <w:rPr>
          <w:b/>
          <w:bCs/>
          <w:sz w:val="18"/>
          <w:szCs w:val="18"/>
        </w:rPr>
      </w:pPr>
      <w:r w:rsidRPr="00362204">
        <w:rPr>
          <w:b/>
          <w:bCs/>
          <w:sz w:val="18"/>
          <w:szCs w:val="18"/>
        </w:rPr>
        <w:t>w Wojewódzkiej Stacji Sanitarno-Epidemiologicznej w Olsztynie</w:t>
      </w:r>
      <w:r w:rsidRPr="00362204">
        <w:rPr>
          <w:b/>
          <w:sz w:val="18"/>
          <w:szCs w:val="18"/>
        </w:rPr>
        <w:t xml:space="preserve"> </w:t>
      </w:r>
      <w:r w:rsidRPr="00362204">
        <w:rPr>
          <w:b/>
          <w:bCs/>
          <w:sz w:val="18"/>
          <w:szCs w:val="18"/>
        </w:rPr>
        <w:t>Laboratorium Badań Epidemiologiczno-Klinicznych</w:t>
      </w:r>
      <w:r w:rsidR="009C459F">
        <w:rPr>
          <w:b/>
          <w:bCs/>
          <w:sz w:val="18"/>
          <w:szCs w:val="18"/>
        </w:rPr>
        <w:br/>
      </w:r>
    </w:p>
    <w:tbl>
      <w:tblPr>
        <w:tblStyle w:val="TableNormal"/>
        <w:tblW w:w="1135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
        <w:gridCol w:w="1134"/>
        <w:gridCol w:w="5529"/>
        <w:gridCol w:w="1701"/>
        <w:gridCol w:w="2126"/>
        <w:gridCol w:w="567"/>
      </w:tblGrid>
      <w:tr w:rsidR="000113D8" w14:paraId="55439B0D" w14:textId="40BD626B" w:rsidTr="00734F1D">
        <w:trPr>
          <w:trHeight w:val="481"/>
        </w:trPr>
        <w:tc>
          <w:tcPr>
            <w:tcW w:w="294" w:type="dxa"/>
            <w:tcBorders>
              <w:bottom w:val="single" w:sz="12" w:space="0" w:color="000000"/>
            </w:tcBorders>
            <w:vAlign w:val="center"/>
          </w:tcPr>
          <w:p w14:paraId="4197EB4B" w14:textId="77777777" w:rsidR="000113D8" w:rsidRDefault="000113D8" w:rsidP="004D5848">
            <w:pPr>
              <w:pStyle w:val="TableParagraph"/>
              <w:jc w:val="center"/>
              <w:rPr>
                <w:b/>
                <w:sz w:val="14"/>
              </w:rPr>
            </w:pPr>
            <w:r>
              <w:rPr>
                <w:b/>
                <w:sz w:val="14"/>
              </w:rPr>
              <w:t>Lp.</w:t>
            </w:r>
          </w:p>
        </w:tc>
        <w:tc>
          <w:tcPr>
            <w:tcW w:w="1134" w:type="dxa"/>
            <w:tcBorders>
              <w:bottom w:val="single" w:sz="12" w:space="0" w:color="000000"/>
            </w:tcBorders>
          </w:tcPr>
          <w:p w14:paraId="7C2A8046" w14:textId="77777777" w:rsidR="000113D8" w:rsidRDefault="000113D8" w:rsidP="00526F62">
            <w:pPr>
              <w:pStyle w:val="TableParagraph"/>
              <w:spacing w:before="139"/>
              <w:jc w:val="center"/>
              <w:rPr>
                <w:b/>
                <w:sz w:val="18"/>
              </w:rPr>
            </w:pPr>
            <w:r>
              <w:rPr>
                <w:b/>
                <w:sz w:val="18"/>
              </w:rPr>
              <w:t>Obiekt badań</w:t>
            </w:r>
          </w:p>
        </w:tc>
        <w:tc>
          <w:tcPr>
            <w:tcW w:w="5529" w:type="dxa"/>
            <w:tcBorders>
              <w:bottom w:val="single" w:sz="12" w:space="0" w:color="000000"/>
            </w:tcBorders>
          </w:tcPr>
          <w:p w14:paraId="0587EA14" w14:textId="700BEF8A" w:rsidR="000113D8" w:rsidRPr="00366538" w:rsidRDefault="00AA579C" w:rsidP="00AA579C">
            <w:pPr>
              <w:pStyle w:val="TableParagraph"/>
              <w:spacing w:before="139"/>
              <w:jc w:val="center"/>
              <w:rPr>
                <w:b/>
                <w:sz w:val="18"/>
                <w:lang w:val="pl-PL"/>
              </w:rPr>
            </w:pPr>
            <w:r w:rsidRPr="00366538">
              <w:rPr>
                <w:b/>
                <w:sz w:val="18"/>
                <w:lang w:val="pl-PL"/>
              </w:rPr>
              <w:t xml:space="preserve">Badana cecha / </w:t>
            </w:r>
            <w:r w:rsidRPr="00AA579C">
              <w:rPr>
                <w:b/>
                <w:sz w:val="18"/>
                <w:lang w:val="pl-PL"/>
              </w:rPr>
              <w:t>m</w:t>
            </w:r>
            <w:r w:rsidRPr="00366538">
              <w:rPr>
                <w:b/>
                <w:sz w:val="18"/>
                <w:lang w:val="pl-PL"/>
              </w:rPr>
              <w:t>etoda badania</w:t>
            </w:r>
          </w:p>
        </w:tc>
        <w:tc>
          <w:tcPr>
            <w:tcW w:w="1701" w:type="dxa"/>
            <w:tcBorders>
              <w:bottom w:val="single" w:sz="12" w:space="0" w:color="000000"/>
            </w:tcBorders>
          </w:tcPr>
          <w:p w14:paraId="4A2BC36D" w14:textId="77777777" w:rsidR="000113D8" w:rsidRPr="00366538" w:rsidRDefault="000113D8" w:rsidP="00496A9A">
            <w:pPr>
              <w:pStyle w:val="TableParagraph"/>
              <w:ind w:left="276" w:right="271" w:firstLine="2"/>
              <w:jc w:val="center"/>
              <w:rPr>
                <w:b/>
                <w:sz w:val="14"/>
                <w:lang w:val="pl-PL"/>
              </w:rPr>
            </w:pPr>
            <w:r w:rsidRPr="00366538">
              <w:rPr>
                <w:b/>
                <w:sz w:val="14"/>
                <w:lang w:val="pl-PL"/>
              </w:rPr>
              <w:t xml:space="preserve">Zgoda na pobieranie </w:t>
            </w:r>
            <w:r w:rsidRPr="00366538">
              <w:rPr>
                <w:b/>
                <w:spacing w:val="-3"/>
                <w:sz w:val="14"/>
                <w:lang w:val="pl-PL"/>
              </w:rPr>
              <w:t>próbek/</w:t>
            </w:r>
          </w:p>
          <w:p w14:paraId="0BF5155A" w14:textId="77777777" w:rsidR="000113D8" w:rsidRPr="00366538" w:rsidRDefault="000113D8" w:rsidP="00496A9A">
            <w:pPr>
              <w:pStyle w:val="TableParagraph"/>
              <w:spacing w:line="141" w:lineRule="exact"/>
              <w:ind w:left="103" w:right="98"/>
              <w:jc w:val="center"/>
              <w:rPr>
                <w:b/>
                <w:sz w:val="14"/>
                <w:lang w:val="pl-PL"/>
              </w:rPr>
            </w:pPr>
            <w:r w:rsidRPr="00366538">
              <w:rPr>
                <w:b/>
                <w:sz w:val="14"/>
                <w:lang w:val="pl-PL"/>
              </w:rPr>
              <w:t>wykonanie badania</w:t>
            </w:r>
          </w:p>
        </w:tc>
        <w:tc>
          <w:tcPr>
            <w:tcW w:w="2126" w:type="dxa"/>
            <w:tcBorders>
              <w:bottom w:val="single" w:sz="12" w:space="0" w:color="000000"/>
            </w:tcBorders>
            <w:vAlign w:val="center"/>
          </w:tcPr>
          <w:p w14:paraId="5440CE9F" w14:textId="77777777" w:rsidR="000113D8" w:rsidRDefault="000113D8" w:rsidP="004C01AE">
            <w:pPr>
              <w:pStyle w:val="TableParagraph"/>
              <w:jc w:val="center"/>
              <w:rPr>
                <w:b/>
                <w:sz w:val="14"/>
              </w:rPr>
            </w:pPr>
            <w:r>
              <w:rPr>
                <w:b/>
                <w:sz w:val="14"/>
              </w:rPr>
              <w:t>Dokument odniesienia</w:t>
            </w:r>
          </w:p>
        </w:tc>
        <w:tc>
          <w:tcPr>
            <w:tcW w:w="567" w:type="dxa"/>
            <w:tcBorders>
              <w:bottom w:val="single" w:sz="12" w:space="0" w:color="000000"/>
            </w:tcBorders>
            <w:vAlign w:val="center"/>
          </w:tcPr>
          <w:p w14:paraId="3C758939" w14:textId="5FCE6B30" w:rsidR="000113D8" w:rsidRDefault="000113D8" w:rsidP="000113D8">
            <w:pPr>
              <w:pStyle w:val="TableParagraph"/>
              <w:jc w:val="center"/>
              <w:rPr>
                <w:b/>
                <w:sz w:val="14"/>
              </w:rPr>
            </w:pPr>
            <w:r>
              <w:rPr>
                <w:b/>
                <w:sz w:val="14"/>
              </w:rPr>
              <w:t>Status metody</w:t>
            </w:r>
          </w:p>
        </w:tc>
      </w:tr>
      <w:tr w:rsidR="00070D93" w14:paraId="610BDD9A" w14:textId="041E2E32" w:rsidTr="00734F1D">
        <w:trPr>
          <w:trHeight w:val="189"/>
        </w:trPr>
        <w:tc>
          <w:tcPr>
            <w:tcW w:w="294" w:type="dxa"/>
            <w:vMerge w:val="restart"/>
            <w:tcBorders>
              <w:top w:val="single" w:sz="12" w:space="0" w:color="000000"/>
            </w:tcBorders>
            <w:vAlign w:val="center"/>
          </w:tcPr>
          <w:p w14:paraId="37709E39" w14:textId="3BB9A40A" w:rsidR="00070D93" w:rsidRDefault="00070D93" w:rsidP="005B392D">
            <w:pPr>
              <w:pStyle w:val="TableParagraph"/>
              <w:jc w:val="center"/>
              <w:rPr>
                <w:b/>
                <w:sz w:val="20"/>
              </w:rPr>
            </w:pPr>
            <w:r>
              <w:rPr>
                <w:sz w:val="18"/>
              </w:rPr>
              <w:t>1.</w:t>
            </w:r>
          </w:p>
        </w:tc>
        <w:tc>
          <w:tcPr>
            <w:tcW w:w="1134" w:type="dxa"/>
            <w:vMerge w:val="restart"/>
            <w:tcBorders>
              <w:top w:val="single" w:sz="12" w:space="0" w:color="000000"/>
            </w:tcBorders>
            <w:vAlign w:val="center"/>
          </w:tcPr>
          <w:p w14:paraId="7672B99C" w14:textId="57A26F5E" w:rsidR="00070D93" w:rsidRPr="00F25647" w:rsidRDefault="00070D93" w:rsidP="004B2AE8">
            <w:pPr>
              <w:pStyle w:val="TableParagraph"/>
              <w:jc w:val="center"/>
              <w:rPr>
                <w:b/>
                <w:sz w:val="17"/>
                <w:szCs w:val="17"/>
              </w:rPr>
            </w:pPr>
            <w:r w:rsidRPr="00F25647">
              <w:rPr>
                <w:b/>
                <w:sz w:val="17"/>
                <w:szCs w:val="17"/>
              </w:rPr>
              <w:t>Powietrze</w:t>
            </w:r>
          </w:p>
        </w:tc>
        <w:tc>
          <w:tcPr>
            <w:tcW w:w="5529" w:type="dxa"/>
            <w:tcBorders>
              <w:top w:val="single" w:sz="12" w:space="0" w:color="000000"/>
              <w:bottom w:val="single" w:sz="6" w:space="0" w:color="auto"/>
            </w:tcBorders>
            <w:vAlign w:val="center"/>
          </w:tcPr>
          <w:p w14:paraId="2A478BC3" w14:textId="577145BC" w:rsidR="00070D93" w:rsidRPr="00514F8C" w:rsidRDefault="00070D93" w:rsidP="00A74105">
            <w:pPr>
              <w:pStyle w:val="TableParagraph"/>
              <w:spacing w:line="156" w:lineRule="exact"/>
              <w:ind w:left="28"/>
              <w:rPr>
                <w:b/>
                <w:sz w:val="16"/>
                <w:lang w:val="pl-PL"/>
              </w:rPr>
            </w:pPr>
            <w:r w:rsidRPr="00366538">
              <w:rPr>
                <w:b/>
                <w:sz w:val="16"/>
                <w:lang w:val="pl-PL"/>
              </w:rPr>
              <w:t xml:space="preserve">Pobieranie próbek do badań mikrobiologicznych </w:t>
            </w:r>
            <w:r w:rsidRPr="00366538">
              <w:rPr>
                <w:sz w:val="16"/>
                <w:lang w:val="pl-PL"/>
              </w:rPr>
              <w:t>– metoda sedymentacyjna</w:t>
            </w:r>
          </w:p>
        </w:tc>
        <w:tc>
          <w:tcPr>
            <w:tcW w:w="1701" w:type="dxa"/>
            <w:tcBorders>
              <w:top w:val="single" w:sz="12" w:space="0" w:color="000000"/>
              <w:bottom w:val="single" w:sz="6" w:space="0" w:color="auto"/>
            </w:tcBorders>
            <w:vAlign w:val="center"/>
          </w:tcPr>
          <w:p w14:paraId="15C97582" w14:textId="559844C8" w:rsidR="00070D93" w:rsidRDefault="00070D93" w:rsidP="009B50F5">
            <w:pPr>
              <w:pStyle w:val="TableParagraph"/>
              <w:spacing w:line="156" w:lineRule="exact"/>
              <w:ind w:left="103" w:right="93"/>
              <w:jc w:val="center"/>
              <w:rPr>
                <w:sz w:val="16"/>
              </w:rPr>
            </w:pPr>
            <w:r>
              <w:rPr>
                <w:sz w:val="16"/>
              </w:rPr>
              <w:t>Tak / Nie *</w:t>
            </w:r>
          </w:p>
        </w:tc>
        <w:tc>
          <w:tcPr>
            <w:tcW w:w="2126" w:type="dxa"/>
            <w:vMerge w:val="restart"/>
            <w:tcBorders>
              <w:top w:val="single" w:sz="12" w:space="0" w:color="000000"/>
            </w:tcBorders>
            <w:vAlign w:val="center"/>
          </w:tcPr>
          <w:p w14:paraId="6CADC282" w14:textId="78F6E01A" w:rsidR="00070D93" w:rsidRPr="00070D93" w:rsidRDefault="00070D93" w:rsidP="009B50F5">
            <w:pPr>
              <w:pStyle w:val="TableParagraph"/>
              <w:ind w:right="57"/>
              <w:jc w:val="center"/>
              <w:rPr>
                <w:sz w:val="14"/>
                <w:szCs w:val="14"/>
                <w:lang w:val="pl-PL"/>
              </w:rPr>
            </w:pPr>
            <w:r w:rsidRPr="00070D93">
              <w:rPr>
                <w:sz w:val="14"/>
                <w:szCs w:val="14"/>
                <w:lang w:val="pl-PL"/>
              </w:rPr>
              <w:t>PB-OBP-019 edycja 7 z 03.07.2023</w:t>
            </w:r>
          </w:p>
        </w:tc>
        <w:tc>
          <w:tcPr>
            <w:tcW w:w="567" w:type="dxa"/>
            <w:vMerge w:val="restart"/>
            <w:tcBorders>
              <w:top w:val="single" w:sz="12" w:space="0" w:color="000000"/>
            </w:tcBorders>
            <w:vAlign w:val="center"/>
          </w:tcPr>
          <w:p w14:paraId="14DEE984" w14:textId="276F5F0C" w:rsidR="00070D93" w:rsidRDefault="009B50F5" w:rsidP="009B50F5">
            <w:pPr>
              <w:jc w:val="center"/>
              <w:rPr>
                <w:sz w:val="16"/>
              </w:rPr>
            </w:pPr>
            <w:r>
              <w:rPr>
                <w:sz w:val="16"/>
              </w:rPr>
              <w:t>A</w:t>
            </w:r>
          </w:p>
        </w:tc>
      </w:tr>
      <w:tr w:rsidR="00070D93" w14:paraId="1294BAB1" w14:textId="521FB6DF" w:rsidTr="00734F1D">
        <w:trPr>
          <w:trHeight w:val="189"/>
        </w:trPr>
        <w:tc>
          <w:tcPr>
            <w:tcW w:w="294" w:type="dxa"/>
            <w:vMerge/>
            <w:vAlign w:val="center"/>
          </w:tcPr>
          <w:p w14:paraId="08D3A008" w14:textId="77777777" w:rsidR="00070D93" w:rsidRDefault="00070D93" w:rsidP="005B392D">
            <w:pPr>
              <w:jc w:val="center"/>
              <w:rPr>
                <w:sz w:val="2"/>
                <w:szCs w:val="2"/>
              </w:rPr>
            </w:pPr>
          </w:p>
        </w:tc>
        <w:tc>
          <w:tcPr>
            <w:tcW w:w="1134" w:type="dxa"/>
            <w:vMerge/>
            <w:vAlign w:val="center"/>
          </w:tcPr>
          <w:p w14:paraId="39AF1598" w14:textId="77777777" w:rsidR="00070D93" w:rsidRDefault="00070D93" w:rsidP="005F1CD0">
            <w:pPr>
              <w:jc w:val="center"/>
              <w:rPr>
                <w:sz w:val="2"/>
                <w:szCs w:val="2"/>
              </w:rPr>
            </w:pPr>
          </w:p>
        </w:tc>
        <w:tc>
          <w:tcPr>
            <w:tcW w:w="5529" w:type="dxa"/>
            <w:tcBorders>
              <w:top w:val="single" w:sz="6" w:space="0" w:color="auto"/>
            </w:tcBorders>
            <w:vAlign w:val="center"/>
          </w:tcPr>
          <w:p w14:paraId="0CDC3506" w14:textId="2EAAAC9D" w:rsidR="00070D93" w:rsidRPr="00785B77" w:rsidRDefault="00070D93" w:rsidP="00A74105">
            <w:pPr>
              <w:pStyle w:val="TableParagraph"/>
              <w:spacing w:before="100" w:beforeAutospacing="1" w:line="167" w:lineRule="exact"/>
              <w:ind w:left="28"/>
              <w:rPr>
                <w:b/>
                <w:sz w:val="16"/>
                <w:lang w:val="pl-PL"/>
              </w:rPr>
            </w:pPr>
            <w:r w:rsidRPr="00366538">
              <w:rPr>
                <w:b/>
                <w:sz w:val="16"/>
                <w:lang w:val="pl-PL"/>
              </w:rPr>
              <w:t xml:space="preserve">Pobieranie próbek do badań mikrobiologicznych </w:t>
            </w:r>
            <w:r w:rsidRPr="00366538">
              <w:rPr>
                <w:sz w:val="16"/>
                <w:lang w:val="pl-PL"/>
              </w:rPr>
              <w:t>– metoda zderzeniowa</w:t>
            </w:r>
          </w:p>
        </w:tc>
        <w:tc>
          <w:tcPr>
            <w:tcW w:w="1701" w:type="dxa"/>
            <w:tcBorders>
              <w:top w:val="single" w:sz="6" w:space="0" w:color="auto"/>
              <w:bottom w:val="single" w:sz="6" w:space="0" w:color="auto"/>
            </w:tcBorders>
            <w:vAlign w:val="center"/>
          </w:tcPr>
          <w:p w14:paraId="76EAE19F" w14:textId="37AE7249" w:rsidR="00070D93" w:rsidRPr="00785B77" w:rsidRDefault="00070D93" w:rsidP="009B50F5">
            <w:pPr>
              <w:pStyle w:val="TableParagraph"/>
              <w:spacing w:before="100" w:beforeAutospacing="1" w:line="167" w:lineRule="exact"/>
              <w:ind w:left="103" w:right="93"/>
              <w:jc w:val="center"/>
              <w:rPr>
                <w:sz w:val="16"/>
                <w:lang w:val="pl-PL"/>
              </w:rPr>
            </w:pPr>
            <w:r>
              <w:rPr>
                <w:sz w:val="16"/>
              </w:rPr>
              <w:t>Tak / Nie *</w:t>
            </w:r>
          </w:p>
        </w:tc>
        <w:tc>
          <w:tcPr>
            <w:tcW w:w="2126" w:type="dxa"/>
            <w:vMerge/>
            <w:vAlign w:val="center"/>
          </w:tcPr>
          <w:p w14:paraId="2BDE84AD" w14:textId="6971C09E" w:rsidR="00070D93" w:rsidRPr="00EB3EBD" w:rsidRDefault="00070D93" w:rsidP="009B50F5">
            <w:pPr>
              <w:pStyle w:val="TableParagraph"/>
              <w:ind w:right="57"/>
              <w:jc w:val="center"/>
              <w:rPr>
                <w:sz w:val="16"/>
                <w:lang w:val="pl-PL"/>
              </w:rPr>
            </w:pPr>
          </w:p>
        </w:tc>
        <w:tc>
          <w:tcPr>
            <w:tcW w:w="567" w:type="dxa"/>
            <w:vMerge/>
            <w:vAlign w:val="center"/>
          </w:tcPr>
          <w:p w14:paraId="25B76FD1" w14:textId="4A9CB820" w:rsidR="00070D93" w:rsidRDefault="00070D93" w:rsidP="009B50F5">
            <w:pPr>
              <w:jc w:val="center"/>
              <w:rPr>
                <w:sz w:val="16"/>
              </w:rPr>
            </w:pPr>
          </w:p>
        </w:tc>
      </w:tr>
      <w:tr w:rsidR="00070D93" w14:paraId="71FCF5B4" w14:textId="0949607F" w:rsidTr="00734F1D">
        <w:trPr>
          <w:trHeight w:val="189"/>
        </w:trPr>
        <w:tc>
          <w:tcPr>
            <w:tcW w:w="294" w:type="dxa"/>
            <w:vMerge/>
            <w:vAlign w:val="center"/>
          </w:tcPr>
          <w:p w14:paraId="10D42038" w14:textId="77777777" w:rsidR="00070D93" w:rsidRPr="00785B77" w:rsidRDefault="00070D93" w:rsidP="005B392D">
            <w:pPr>
              <w:jc w:val="center"/>
              <w:rPr>
                <w:sz w:val="2"/>
                <w:szCs w:val="2"/>
                <w:lang w:val="pl-PL"/>
              </w:rPr>
            </w:pPr>
          </w:p>
        </w:tc>
        <w:tc>
          <w:tcPr>
            <w:tcW w:w="1134" w:type="dxa"/>
            <w:vMerge/>
            <w:vAlign w:val="center"/>
          </w:tcPr>
          <w:p w14:paraId="34E4C516" w14:textId="77777777" w:rsidR="00070D93" w:rsidRPr="00785B77" w:rsidRDefault="00070D93" w:rsidP="005F1CD0">
            <w:pPr>
              <w:jc w:val="center"/>
              <w:rPr>
                <w:sz w:val="2"/>
                <w:szCs w:val="2"/>
                <w:lang w:val="pl-PL"/>
              </w:rPr>
            </w:pPr>
          </w:p>
        </w:tc>
        <w:tc>
          <w:tcPr>
            <w:tcW w:w="5529" w:type="dxa"/>
            <w:tcBorders>
              <w:top w:val="single" w:sz="6" w:space="0" w:color="auto"/>
            </w:tcBorders>
            <w:vAlign w:val="center"/>
          </w:tcPr>
          <w:p w14:paraId="4769A513" w14:textId="23856975" w:rsidR="00070D93" w:rsidRPr="00366538" w:rsidRDefault="00070D93" w:rsidP="009D6110">
            <w:pPr>
              <w:pStyle w:val="TableParagraph"/>
              <w:spacing w:before="100" w:beforeAutospacing="1" w:line="167" w:lineRule="exact"/>
              <w:ind w:left="28"/>
              <w:rPr>
                <w:sz w:val="16"/>
                <w:lang w:val="pl-PL"/>
              </w:rPr>
            </w:pPr>
            <w:r>
              <w:rPr>
                <w:b/>
                <w:sz w:val="16"/>
                <w:lang w:val="pl-PL"/>
              </w:rPr>
              <w:t>Ogólna liczba bakterii</w:t>
            </w:r>
            <w:r w:rsidRPr="00366538">
              <w:rPr>
                <w:b/>
                <w:sz w:val="16"/>
                <w:lang w:val="pl-PL"/>
              </w:rPr>
              <w:t xml:space="preserve"> </w:t>
            </w:r>
            <w:r w:rsidRPr="00366538">
              <w:rPr>
                <w:sz w:val="16"/>
                <w:lang w:val="pl-PL"/>
              </w:rPr>
              <w:t>– metoda hodowlana</w:t>
            </w:r>
          </w:p>
        </w:tc>
        <w:tc>
          <w:tcPr>
            <w:tcW w:w="1701" w:type="dxa"/>
            <w:tcBorders>
              <w:top w:val="single" w:sz="6" w:space="0" w:color="auto"/>
            </w:tcBorders>
            <w:vAlign w:val="center"/>
          </w:tcPr>
          <w:p w14:paraId="3AEE99B4" w14:textId="77777777" w:rsidR="00070D93" w:rsidRDefault="00070D93" w:rsidP="009B50F5">
            <w:pPr>
              <w:pStyle w:val="TableParagraph"/>
              <w:spacing w:before="100" w:beforeAutospacing="1" w:line="167" w:lineRule="exact"/>
              <w:ind w:left="103" w:right="93"/>
              <w:jc w:val="center"/>
              <w:rPr>
                <w:sz w:val="16"/>
              </w:rPr>
            </w:pPr>
            <w:r>
              <w:rPr>
                <w:sz w:val="16"/>
              </w:rPr>
              <w:t>Tak / Nie *</w:t>
            </w:r>
          </w:p>
        </w:tc>
        <w:tc>
          <w:tcPr>
            <w:tcW w:w="2126" w:type="dxa"/>
            <w:vMerge/>
            <w:vAlign w:val="center"/>
          </w:tcPr>
          <w:p w14:paraId="6E8B5306" w14:textId="4BF75D1E" w:rsidR="00070D93" w:rsidRPr="00A74105" w:rsidRDefault="00070D93" w:rsidP="009B50F5">
            <w:pPr>
              <w:pStyle w:val="TableParagraph"/>
              <w:spacing w:before="1" w:line="183" w:lineRule="exact"/>
              <w:ind w:left="112" w:right="103"/>
              <w:jc w:val="center"/>
              <w:rPr>
                <w:sz w:val="16"/>
                <w:szCs w:val="16"/>
              </w:rPr>
            </w:pPr>
          </w:p>
        </w:tc>
        <w:tc>
          <w:tcPr>
            <w:tcW w:w="567" w:type="dxa"/>
            <w:vMerge/>
            <w:vAlign w:val="center"/>
          </w:tcPr>
          <w:p w14:paraId="5F07AB1F" w14:textId="298E2B89" w:rsidR="00070D93" w:rsidRPr="0010021D" w:rsidRDefault="00070D93" w:rsidP="009B50F5">
            <w:pPr>
              <w:jc w:val="center"/>
              <w:rPr>
                <w:sz w:val="16"/>
              </w:rPr>
            </w:pPr>
          </w:p>
        </w:tc>
      </w:tr>
      <w:tr w:rsidR="00070D93" w14:paraId="3249B411" w14:textId="443CACF0" w:rsidTr="00734F1D">
        <w:trPr>
          <w:trHeight w:val="189"/>
        </w:trPr>
        <w:tc>
          <w:tcPr>
            <w:tcW w:w="294" w:type="dxa"/>
            <w:vMerge/>
            <w:vAlign w:val="center"/>
          </w:tcPr>
          <w:p w14:paraId="106AE338" w14:textId="77777777" w:rsidR="00070D93" w:rsidRDefault="00070D93" w:rsidP="005B392D">
            <w:pPr>
              <w:jc w:val="center"/>
              <w:rPr>
                <w:sz w:val="2"/>
                <w:szCs w:val="2"/>
              </w:rPr>
            </w:pPr>
          </w:p>
        </w:tc>
        <w:tc>
          <w:tcPr>
            <w:tcW w:w="1134" w:type="dxa"/>
            <w:vMerge/>
            <w:vAlign w:val="center"/>
          </w:tcPr>
          <w:p w14:paraId="6F9B9350" w14:textId="77777777" w:rsidR="00070D93" w:rsidRDefault="00070D93" w:rsidP="005F1CD0">
            <w:pPr>
              <w:jc w:val="center"/>
              <w:rPr>
                <w:sz w:val="2"/>
                <w:szCs w:val="2"/>
              </w:rPr>
            </w:pPr>
          </w:p>
        </w:tc>
        <w:tc>
          <w:tcPr>
            <w:tcW w:w="5529" w:type="dxa"/>
            <w:vAlign w:val="center"/>
          </w:tcPr>
          <w:p w14:paraId="3E6F5834" w14:textId="3EDA1BD5" w:rsidR="00070D93" w:rsidRPr="00366538" w:rsidRDefault="00070D93" w:rsidP="00D85712">
            <w:pPr>
              <w:pStyle w:val="TableParagraph"/>
              <w:spacing w:before="100" w:beforeAutospacing="1" w:line="180" w:lineRule="atLeast"/>
              <w:ind w:left="28" w:right="-142"/>
              <w:rPr>
                <w:sz w:val="16"/>
                <w:lang w:val="pl-PL"/>
              </w:rPr>
            </w:pPr>
            <w:r w:rsidRPr="00366538">
              <w:rPr>
                <w:b/>
                <w:sz w:val="16"/>
                <w:lang w:val="pl-PL"/>
              </w:rPr>
              <w:t>Ogólna liczba</w:t>
            </w:r>
            <w:r>
              <w:rPr>
                <w:b/>
                <w:sz w:val="16"/>
                <w:lang w:val="pl-PL"/>
              </w:rPr>
              <w:t xml:space="preserve"> bakterii psychrofilnych</w:t>
            </w:r>
            <w:r w:rsidRPr="00366538">
              <w:rPr>
                <w:b/>
                <w:sz w:val="16"/>
                <w:lang w:val="pl-PL"/>
              </w:rPr>
              <w:t xml:space="preserve"> </w:t>
            </w:r>
            <w:r w:rsidRPr="00366538">
              <w:rPr>
                <w:sz w:val="16"/>
                <w:lang w:val="pl-PL"/>
              </w:rPr>
              <w:t>– metoda hodowlana</w:t>
            </w:r>
          </w:p>
        </w:tc>
        <w:tc>
          <w:tcPr>
            <w:tcW w:w="1701" w:type="dxa"/>
            <w:vAlign w:val="center"/>
          </w:tcPr>
          <w:p w14:paraId="50978B58" w14:textId="77777777" w:rsidR="00070D93" w:rsidRDefault="00070D93" w:rsidP="009B50F5">
            <w:pPr>
              <w:pStyle w:val="TableParagraph"/>
              <w:spacing w:before="100" w:beforeAutospacing="1"/>
              <w:ind w:left="103" w:right="93"/>
              <w:jc w:val="center"/>
              <w:rPr>
                <w:sz w:val="16"/>
              </w:rPr>
            </w:pPr>
            <w:r>
              <w:rPr>
                <w:sz w:val="16"/>
              </w:rPr>
              <w:t>Tak / Nie *</w:t>
            </w:r>
          </w:p>
        </w:tc>
        <w:tc>
          <w:tcPr>
            <w:tcW w:w="2126" w:type="dxa"/>
            <w:vMerge/>
            <w:tcBorders>
              <w:bottom w:val="single" w:sz="6" w:space="0" w:color="auto"/>
            </w:tcBorders>
            <w:vAlign w:val="center"/>
          </w:tcPr>
          <w:p w14:paraId="60C9A19B" w14:textId="6BBC1B11" w:rsidR="00070D93" w:rsidRPr="00A74105" w:rsidRDefault="00070D93" w:rsidP="009B50F5">
            <w:pPr>
              <w:jc w:val="center"/>
              <w:rPr>
                <w:sz w:val="16"/>
                <w:szCs w:val="16"/>
              </w:rPr>
            </w:pPr>
          </w:p>
        </w:tc>
        <w:tc>
          <w:tcPr>
            <w:tcW w:w="567" w:type="dxa"/>
            <w:vMerge/>
            <w:tcBorders>
              <w:bottom w:val="single" w:sz="6" w:space="0" w:color="auto"/>
            </w:tcBorders>
            <w:vAlign w:val="center"/>
          </w:tcPr>
          <w:p w14:paraId="66C34382" w14:textId="3E236760" w:rsidR="00070D93" w:rsidRPr="0010021D" w:rsidRDefault="00070D93" w:rsidP="009B50F5">
            <w:pPr>
              <w:jc w:val="center"/>
              <w:rPr>
                <w:sz w:val="16"/>
              </w:rPr>
            </w:pPr>
          </w:p>
        </w:tc>
      </w:tr>
      <w:tr w:rsidR="00070D93" w14:paraId="1774DCF0" w14:textId="6C01C7A3" w:rsidTr="00734F1D">
        <w:trPr>
          <w:trHeight w:val="189"/>
        </w:trPr>
        <w:tc>
          <w:tcPr>
            <w:tcW w:w="294" w:type="dxa"/>
            <w:vMerge/>
            <w:vAlign w:val="center"/>
          </w:tcPr>
          <w:p w14:paraId="508DB436" w14:textId="77777777" w:rsidR="00070D93" w:rsidRDefault="00070D93" w:rsidP="005B392D">
            <w:pPr>
              <w:jc w:val="center"/>
              <w:rPr>
                <w:sz w:val="2"/>
                <w:szCs w:val="2"/>
              </w:rPr>
            </w:pPr>
          </w:p>
        </w:tc>
        <w:tc>
          <w:tcPr>
            <w:tcW w:w="1134" w:type="dxa"/>
            <w:vMerge/>
            <w:vAlign w:val="center"/>
          </w:tcPr>
          <w:p w14:paraId="674752C2" w14:textId="77777777" w:rsidR="00070D93" w:rsidRDefault="00070D93" w:rsidP="005F1CD0">
            <w:pPr>
              <w:jc w:val="center"/>
              <w:rPr>
                <w:sz w:val="2"/>
                <w:szCs w:val="2"/>
              </w:rPr>
            </w:pPr>
          </w:p>
        </w:tc>
        <w:tc>
          <w:tcPr>
            <w:tcW w:w="5529" w:type="dxa"/>
            <w:vAlign w:val="center"/>
          </w:tcPr>
          <w:p w14:paraId="363EBFD5" w14:textId="4B12A5A1" w:rsidR="00070D93" w:rsidRPr="00366538" w:rsidRDefault="00070D93" w:rsidP="009D6110">
            <w:pPr>
              <w:pStyle w:val="TableParagraph"/>
              <w:spacing w:before="100" w:beforeAutospacing="1" w:line="174" w:lineRule="exact"/>
              <w:ind w:left="28"/>
              <w:rPr>
                <w:sz w:val="16"/>
                <w:lang w:val="pl-PL"/>
              </w:rPr>
            </w:pPr>
            <w:r w:rsidRPr="00366538">
              <w:rPr>
                <w:b/>
                <w:sz w:val="16"/>
                <w:lang w:val="pl-PL"/>
              </w:rPr>
              <w:t>Identyfikacja bakterii</w:t>
            </w:r>
            <w:r w:rsidRPr="00366538">
              <w:rPr>
                <w:sz w:val="16"/>
                <w:lang w:val="pl-PL"/>
              </w:rPr>
              <w:t xml:space="preserve"> –</w:t>
            </w:r>
            <w:r>
              <w:rPr>
                <w:sz w:val="16"/>
                <w:lang w:val="pl-PL"/>
              </w:rPr>
              <w:t xml:space="preserve"> </w:t>
            </w:r>
            <w:r w:rsidRPr="00366538">
              <w:rPr>
                <w:sz w:val="16"/>
                <w:lang w:val="pl-PL"/>
              </w:rPr>
              <w:t>metoda kolorymetryczna</w:t>
            </w:r>
          </w:p>
        </w:tc>
        <w:tc>
          <w:tcPr>
            <w:tcW w:w="1701" w:type="dxa"/>
            <w:tcBorders>
              <w:bottom w:val="single" w:sz="6" w:space="0" w:color="auto"/>
            </w:tcBorders>
            <w:vAlign w:val="center"/>
          </w:tcPr>
          <w:p w14:paraId="205222AD" w14:textId="77777777" w:rsidR="00070D93" w:rsidRDefault="00070D93" w:rsidP="009B50F5">
            <w:pPr>
              <w:pStyle w:val="TableParagraph"/>
              <w:spacing w:before="100" w:beforeAutospacing="1" w:line="174" w:lineRule="exact"/>
              <w:ind w:left="103" w:right="93"/>
              <w:jc w:val="center"/>
              <w:rPr>
                <w:sz w:val="16"/>
              </w:rPr>
            </w:pPr>
            <w:r>
              <w:rPr>
                <w:sz w:val="16"/>
              </w:rPr>
              <w:t>Tak / Nie *</w:t>
            </w:r>
          </w:p>
        </w:tc>
        <w:tc>
          <w:tcPr>
            <w:tcW w:w="2126" w:type="dxa"/>
            <w:tcBorders>
              <w:top w:val="single" w:sz="6" w:space="0" w:color="auto"/>
              <w:bottom w:val="single" w:sz="6" w:space="0" w:color="auto"/>
            </w:tcBorders>
            <w:vAlign w:val="center"/>
          </w:tcPr>
          <w:p w14:paraId="0A090797" w14:textId="1CFDD677" w:rsidR="00070D93" w:rsidRPr="004D5848" w:rsidRDefault="00070D93" w:rsidP="009B50F5">
            <w:pPr>
              <w:pStyle w:val="TableParagraph"/>
              <w:jc w:val="center"/>
              <w:rPr>
                <w:sz w:val="14"/>
                <w:szCs w:val="14"/>
                <w:lang w:val="pl-PL"/>
              </w:rPr>
            </w:pPr>
            <w:r w:rsidRPr="004D5848">
              <w:rPr>
                <w:sz w:val="14"/>
                <w:szCs w:val="14"/>
                <w:lang w:val="pl-PL"/>
              </w:rPr>
              <w:t>PB-OBP-038</w:t>
            </w:r>
            <w:r w:rsidR="004D5848" w:rsidRPr="004D5848">
              <w:rPr>
                <w:sz w:val="14"/>
                <w:szCs w:val="14"/>
                <w:lang w:val="pl-PL"/>
              </w:rPr>
              <w:t xml:space="preserve"> edycja 1 z 20.09.2016</w:t>
            </w:r>
          </w:p>
        </w:tc>
        <w:tc>
          <w:tcPr>
            <w:tcW w:w="567" w:type="dxa"/>
            <w:tcBorders>
              <w:top w:val="single" w:sz="6" w:space="0" w:color="auto"/>
              <w:bottom w:val="single" w:sz="6" w:space="0" w:color="auto"/>
            </w:tcBorders>
            <w:vAlign w:val="center"/>
          </w:tcPr>
          <w:p w14:paraId="1B54AA42" w14:textId="1C2B972A" w:rsidR="00070D93" w:rsidRDefault="00070D93" w:rsidP="009B50F5">
            <w:pPr>
              <w:pStyle w:val="TableParagraph"/>
              <w:jc w:val="center"/>
              <w:rPr>
                <w:sz w:val="16"/>
              </w:rPr>
            </w:pPr>
            <w:r w:rsidRPr="00F36E32">
              <w:rPr>
                <w:sz w:val="16"/>
              </w:rPr>
              <w:t>A</w:t>
            </w:r>
          </w:p>
        </w:tc>
      </w:tr>
      <w:tr w:rsidR="00070D93" w14:paraId="3B3D3470" w14:textId="1A146B23" w:rsidTr="00734F1D">
        <w:trPr>
          <w:trHeight w:val="189"/>
        </w:trPr>
        <w:tc>
          <w:tcPr>
            <w:tcW w:w="294" w:type="dxa"/>
            <w:vMerge/>
            <w:vAlign w:val="center"/>
          </w:tcPr>
          <w:p w14:paraId="22FC09EE" w14:textId="77777777" w:rsidR="00070D93" w:rsidRDefault="00070D93" w:rsidP="005B392D">
            <w:pPr>
              <w:jc w:val="center"/>
              <w:rPr>
                <w:sz w:val="2"/>
                <w:szCs w:val="2"/>
              </w:rPr>
            </w:pPr>
          </w:p>
        </w:tc>
        <w:tc>
          <w:tcPr>
            <w:tcW w:w="1134" w:type="dxa"/>
            <w:vMerge/>
            <w:vAlign w:val="center"/>
          </w:tcPr>
          <w:p w14:paraId="3A15C614" w14:textId="77777777" w:rsidR="00070D93" w:rsidRDefault="00070D93" w:rsidP="005F1CD0">
            <w:pPr>
              <w:jc w:val="center"/>
              <w:rPr>
                <w:sz w:val="2"/>
                <w:szCs w:val="2"/>
              </w:rPr>
            </w:pPr>
          </w:p>
        </w:tc>
        <w:tc>
          <w:tcPr>
            <w:tcW w:w="5529" w:type="dxa"/>
            <w:vAlign w:val="center"/>
          </w:tcPr>
          <w:p w14:paraId="705CC634" w14:textId="2568FC1D" w:rsidR="00070D93" w:rsidRPr="00785B77" w:rsidRDefault="00070D93" w:rsidP="00D85712">
            <w:pPr>
              <w:pStyle w:val="TableParagraph"/>
              <w:spacing w:before="100" w:beforeAutospacing="1" w:line="174" w:lineRule="exact"/>
              <w:ind w:left="28"/>
              <w:rPr>
                <w:b/>
                <w:sz w:val="16"/>
                <w:lang w:val="pl-PL"/>
              </w:rPr>
            </w:pPr>
            <w:r w:rsidRPr="00366538">
              <w:rPr>
                <w:b/>
                <w:sz w:val="16"/>
                <w:lang w:val="pl-PL"/>
              </w:rPr>
              <w:t>Identyfikacja bakterii</w:t>
            </w:r>
            <w:r>
              <w:rPr>
                <w:b/>
                <w:sz w:val="16"/>
                <w:lang w:val="pl-PL"/>
              </w:rPr>
              <w:t xml:space="preserve"> </w:t>
            </w:r>
            <w:r w:rsidRPr="00366538">
              <w:rPr>
                <w:sz w:val="16"/>
                <w:lang w:val="pl-PL"/>
              </w:rPr>
              <w:t>– metoda spektrometrii masowej</w:t>
            </w:r>
          </w:p>
        </w:tc>
        <w:tc>
          <w:tcPr>
            <w:tcW w:w="1701" w:type="dxa"/>
            <w:vAlign w:val="center"/>
          </w:tcPr>
          <w:p w14:paraId="322CAA09" w14:textId="5215A1A9" w:rsidR="00070D93" w:rsidRPr="00785B77" w:rsidRDefault="00070D93" w:rsidP="009B50F5">
            <w:pPr>
              <w:pStyle w:val="TableParagraph"/>
              <w:spacing w:before="15" w:line="174" w:lineRule="exact"/>
              <w:ind w:left="103" w:right="93"/>
              <w:jc w:val="center"/>
              <w:rPr>
                <w:sz w:val="16"/>
                <w:lang w:val="pl-PL"/>
              </w:rPr>
            </w:pPr>
            <w:r>
              <w:rPr>
                <w:sz w:val="16"/>
              </w:rPr>
              <w:t>Tak / Nie *</w:t>
            </w:r>
          </w:p>
        </w:tc>
        <w:tc>
          <w:tcPr>
            <w:tcW w:w="2126" w:type="dxa"/>
            <w:tcBorders>
              <w:top w:val="single" w:sz="6" w:space="0" w:color="auto"/>
              <w:bottom w:val="single" w:sz="6" w:space="0" w:color="auto"/>
            </w:tcBorders>
            <w:vAlign w:val="center"/>
          </w:tcPr>
          <w:p w14:paraId="7683D988" w14:textId="000DF005" w:rsidR="00070D93" w:rsidRPr="004D5848" w:rsidRDefault="00070D93" w:rsidP="009B50F5">
            <w:pPr>
              <w:pStyle w:val="TableParagraph"/>
              <w:spacing w:before="1" w:line="183" w:lineRule="exact"/>
              <w:jc w:val="center"/>
              <w:rPr>
                <w:sz w:val="14"/>
                <w:szCs w:val="14"/>
                <w:lang w:val="pl-PL"/>
              </w:rPr>
            </w:pPr>
            <w:r w:rsidRPr="004D5848">
              <w:rPr>
                <w:sz w:val="14"/>
                <w:szCs w:val="14"/>
                <w:lang w:val="pl-PL"/>
              </w:rPr>
              <w:t>PB-OBP-037</w:t>
            </w:r>
            <w:r w:rsidR="004D5848" w:rsidRPr="004D5848">
              <w:rPr>
                <w:sz w:val="14"/>
                <w:szCs w:val="14"/>
                <w:lang w:val="pl-PL"/>
              </w:rPr>
              <w:t xml:space="preserve"> edycja 3 z 10.04.2018</w:t>
            </w:r>
          </w:p>
        </w:tc>
        <w:tc>
          <w:tcPr>
            <w:tcW w:w="567" w:type="dxa"/>
            <w:tcBorders>
              <w:top w:val="single" w:sz="6" w:space="0" w:color="auto"/>
              <w:bottom w:val="single" w:sz="6" w:space="0" w:color="auto"/>
            </w:tcBorders>
            <w:vAlign w:val="center"/>
          </w:tcPr>
          <w:p w14:paraId="1C5EEA4B" w14:textId="385B1443" w:rsidR="00070D93" w:rsidRDefault="00070D93" w:rsidP="009B50F5">
            <w:pPr>
              <w:pStyle w:val="TableParagraph"/>
              <w:spacing w:before="1" w:line="183" w:lineRule="exact"/>
              <w:jc w:val="center"/>
              <w:rPr>
                <w:sz w:val="16"/>
              </w:rPr>
            </w:pPr>
            <w:r w:rsidRPr="00F36E32">
              <w:rPr>
                <w:sz w:val="16"/>
              </w:rPr>
              <w:t>A</w:t>
            </w:r>
          </w:p>
        </w:tc>
      </w:tr>
      <w:tr w:rsidR="004D5848" w14:paraId="101DE28D" w14:textId="77777777" w:rsidTr="00734F1D">
        <w:trPr>
          <w:trHeight w:val="189"/>
        </w:trPr>
        <w:tc>
          <w:tcPr>
            <w:tcW w:w="294" w:type="dxa"/>
            <w:vMerge/>
            <w:vAlign w:val="center"/>
          </w:tcPr>
          <w:p w14:paraId="25E7973E" w14:textId="77777777" w:rsidR="004D5848" w:rsidRDefault="004D5848" w:rsidP="005B392D">
            <w:pPr>
              <w:jc w:val="center"/>
              <w:rPr>
                <w:sz w:val="2"/>
                <w:szCs w:val="2"/>
              </w:rPr>
            </w:pPr>
          </w:p>
        </w:tc>
        <w:tc>
          <w:tcPr>
            <w:tcW w:w="1134" w:type="dxa"/>
            <w:vMerge/>
            <w:vAlign w:val="center"/>
          </w:tcPr>
          <w:p w14:paraId="40A1DE2B" w14:textId="77777777" w:rsidR="004D5848" w:rsidRDefault="004D5848" w:rsidP="005F1CD0">
            <w:pPr>
              <w:jc w:val="center"/>
              <w:rPr>
                <w:sz w:val="2"/>
                <w:szCs w:val="2"/>
              </w:rPr>
            </w:pPr>
          </w:p>
        </w:tc>
        <w:tc>
          <w:tcPr>
            <w:tcW w:w="5529" w:type="dxa"/>
            <w:vAlign w:val="center"/>
          </w:tcPr>
          <w:p w14:paraId="1CD4FDC0" w14:textId="6F7820A0" w:rsidR="004D5848" w:rsidRPr="000113D8" w:rsidRDefault="004D5848" w:rsidP="00D85712">
            <w:pPr>
              <w:pStyle w:val="TableParagraph"/>
              <w:spacing w:before="100" w:beforeAutospacing="1" w:line="174" w:lineRule="exact"/>
              <w:ind w:left="28"/>
              <w:rPr>
                <w:b/>
                <w:sz w:val="16"/>
                <w:lang w:val="pl-PL"/>
              </w:rPr>
            </w:pPr>
            <w:r w:rsidRPr="000113D8">
              <w:rPr>
                <w:b/>
                <w:sz w:val="16"/>
                <w:lang w:val="pl-PL"/>
              </w:rPr>
              <w:t>Ogólna liczba grzybów</w:t>
            </w:r>
            <w:r>
              <w:rPr>
                <w:b/>
                <w:sz w:val="16"/>
                <w:lang w:val="pl-PL"/>
              </w:rPr>
              <w:t xml:space="preserve"> </w:t>
            </w:r>
            <w:r w:rsidRPr="00366538">
              <w:rPr>
                <w:sz w:val="16"/>
                <w:lang w:val="pl-PL"/>
              </w:rPr>
              <w:t>– metoda hodowlana</w:t>
            </w:r>
          </w:p>
        </w:tc>
        <w:tc>
          <w:tcPr>
            <w:tcW w:w="1701" w:type="dxa"/>
            <w:vAlign w:val="center"/>
          </w:tcPr>
          <w:p w14:paraId="32177855" w14:textId="680657DB" w:rsidR="004D5848" w:rsidRPr="000113D8" w:rsidRDefault="004D5848" w:rsidP="009B50F5">
            <w:pPr>
              <w:pStyle w:val="TableParagraph"/>
              <w:spacing w:before="15" w:line="174" w:lineRule="exact"/>
              <w:ind w:left="103" w:right="93"/>
              <w:jc w:val="center"/>
              <w:rPr>
                <w:sz w:val="16"/>
                <w:lang w:val="pl-PL"/>
              </w:rPr>
            </w:pPr>
            <w:r>
              <w:rPr>
                <w:sz w:val="16"/>
              </w:rPr>
              <w:t>Tak / Nie *</w:t>
            </w:r>
          </w:p>
        </w:tc>
        <w:tc>
          <w:tcPr>
            <w:tcW w:w="2126" w:type="dxa"/>
            <w:vMerge w:val="restart"/>
            <w:tcBorders>
              <w:top w:val="single" w:sz="6" w:space="0" w:color="auto"/>
            </w:tcBorders>
            <w:vAlign w:val="center"/>
          </w:tcPr>
          <w:p w14:paraId="49701697" w14:textId="7574D446" w:rsidR="004D5848" w:rsidRPr="000113D8" w:rsidRDefault="004D5848" w:rsidP="009B50F5">
            <w:pPr>
              <w:pStyle w:val="TableParagraph"/>
              <w:spacing w:before="1" w:line="183" w:lineRule="exact"/>
              <w:jc w:val="center"/>
              <w:rPr>
                <w:sz w:val="16"/>
                <w:lang w:val="pl-PL"/>
              </w:rPr>
            </w:pPr>
            <w:r w:rsidRPr="00070D93">
              <w:rPr>
                <w:sz w:val="14"/>
                <w:szCs w:val="14"/>
                <w:lang w:val="pl-PL"/>
              </w:rPr>
              <w:t>PB-OBP-019 edycja 7 z 03.07.2023</w:t>
            </w:r>
          </w:p>
        </w:tc>
        <w:tc>
          <w:tcPr>
            <w:tcW w:w="567" w:type="dxa"/>
            <w:vMerge w:val="restart"/>
            <w:tcBorders>
              <w:top w:val="single" w:sz="6" w:space="0" w:color="auto"/>
            </w:tcBorders>
            <w:vAlign w:val="center"/>
          </w:tcPr>
          <w:p w14:paraId="6C1F8428" w14:textId="324FF58E" w:rsidR="004D5848" w:rsidRPr="000113D8" w:rsidRDefault="004D5848" w:rsidP="009B50F5">
            <w:pPr>
              <w:pStyle w:val="TableParagraph"/>
              <w:spacing w:before="1" w:line="183" w:lineRule="exact"/>
              <w:jc w:val="center"/>
              <w:rPr>
                <w:sz w:val="16"/>
                <w:lang w:val="pl-PL"/>
              </w:rPr>
            </w:pPr>
            <w:r>
              <w:rPr>
                <w:sz w:val="16"/>
                <w:lang w:val="pl-PL"/>
              </w:rPr>
              <w:t>A</w:t>
            </w:r>
          </w:p>
        </w:tc>
      </w:tr>
      <w:tr w:rsidR="004D5848" w14:paraId="2497E39A" w14:textId="004F0B27" w:rsidTr="00734F1D">
        <w:trPr>
          <w:trHeight w:val="189"/>
        </w:trPr>
        <w:tc>
          <w:tcPr>
            <w:tcW w:w="294" w:type="dxa"/>
            <w:vMerge/>
            <w:vAlign w:val="center"/>
          </w:tcPr>
          <w:p w14:paraId="63FBC69A" w14:textId="77777777" w:rsidR="004D5848" w:rsidRPr="000113D8" w:rsidRDefault="004D5848" w:rsidP="005B392D">
            <w:pPr>
              <w:jc w:val="center"/>
              <w:rPr>
                <w:sz w:val="2"/>
                <w:szCs w:val="2"/>
                <w:lang w:val="pl-PL"/>
              </w:rPr>
            </w:pPr>
          </w:p>
        </w:tc>
        <w:tc>
          <w:tcPr>
            <w:tcW w:w="1134" w:type="dxa"/>
            <w:vMerge/>
            <w:vAlign w:val="center"/>
          </w:tcPr>
          <w:p w14:paraId="4CFEF58F" w14:textId="77777777" w:rsidR="004D5848" w:rsidRPr="000113D8" w:rsidRDefault="004D5848" w:rsidP="005F1CD0">
            <w:pPr>
              <w:jc w:val="center"/>
              <w:rPr>
                <w:sz w:val="2"/>
                <w:szCs w:val="2"/>
                <w:lang w:val="pl-PL"/>
              </w:rPr>
            </w:pPr>
          </w:p>
        </w:tc>
        <w:tc>
          <w:tcPr>
            <w:tcW w:w="5529" w:type="dxa"/>
            <w:tcBorders>
              <w:bottom w:val="single" w:sz="4" w:space="0" w:color="auto"/>
            </w:tcBorders>
            <w:vAlign w:val="center"/>
          </w:tcPr>
          <w:p w14:paraId="6C1F5333" w14:textId="2F8D20E1" w:rsidR="004D5848" w:rsidRPr="00785B77" w:rsidRDefault="004D5848" w:rsidP="00D85712">
            <w:pPr>
              <w:pStyle w:val="TableParagraph"/>
              <w:spacing w:before="100" w:beforeAutospacing="1" w:line="174" w:lineRule="exact"/>
              <w:ind w:left="28"/>
              <w:rPr>
                <w:b/>
                <w:sz w:val="16"/>
                <w:lang w:val="pl-PL"/>
              </w:rPr>
            </w:pPr>
            <w:r w:rsidRPr="00366538">
              <w:rPr>
                <w:b/>
                <w:sz w:val="16"/>
                <w:lang w:val="pl-PL"/>
              </w:rPr>
              <w:t xml:space="preserve">Identyfikacja grzybów </w:t>
            </w:r>
            <w:r>
              <w:rPr>
                <w:b/>
                <w:sz w:val="16"/>
                <w:lang w:val="pl-PL"/>
              </w:rPr>
              <w:t xml:space="preserve">pleśniowych </w:t>
            </w:r>
            <w:r w:rsidRPr="00366538">
              <w:rPr>
                <w:sz w:val="16"/>
                <w:lang w:val="pl-PL"/>
              </w:rPr>
              <w:t>– metoda makroskopowa, mikroskopowa</w:t>
            </w:r>
          </w:p>
        </w:tc>
        <w:tc>
          <w:tcPr>
            <w:tcW w:w="1701" w:type="dxa"/>
            <w:vAlign w:val="center"/>
          </w:tcPr>
          <w:p w14:paraId="08C7CD15" w14:textId="4252B310" w:rsidR="004D5848" w:rsidRPr="00785B77" w:rsidRDefault="004D5848" w:rsidP="009B50F5">
            <w:pPr>
              <w:pStyle w:val="TableParagraph"/>
              <w:spacing w:before="100" w:beforeAutospacing="1" w:line="174" w:lineRule="exact"/>
              <w:ind w:left="103" w:right="93"/>
              <w:jc w:val="center"/>
              <w:rPr>
                <w:sz w:val="16"/>
                <w:lang w:val="pl-PL"/>
              </w:rPr>
            </w:pPr>
            <w:r w:rsidRPr="00706AAC">
              <w:rPr>
                <w:sz w:val="16"/>
              </w:rPr>
              <w:t>Tak / Nie *</w:t>
            </w:r>
          </w:p>
        </w:tc>
        <w:tc>
          <w:tcPr>
            <w:tcW w:w="2126" w:type="dxa"/>
            <w:vMerge/>
            <w:tcBorders>
              <w:bottom w:val="single" w:sz="6" w:space="0" w:color="auto"/>
            </w:tcBorders>
            <w:vAlign w:val="center"/>
          </w:tcPr>
          <w:p w14:paraId="7413545A" w14:textId="0513D3B2" w:rsidR="004D5848" w:rsidRPr="00785B77" w:rsidRDefault="004D5848" w:rsidP="009B50F5">
            <w:pPr>
              <w:pStyle w:val="TableParagraph"/>
              <w:spacing w:before="100" w:beforeAutospacing="1" w:line="183" w:lineRule="exact"/>
              <w:jc w:val="center"/>
              <w:rPr>
                <w:sz w:val="2"/>
                <w:szCs w:val="2"/>
                <w:lang w:val="pl-PL"/>
              </w:rPr>
            </w:pPr>
          </w:p>
        </w:tc>
        <w:tc>
          <w:tcPr>
            <w:tcW w:w="567" w:type="dxa"/>
            <w:vMerge/>
            <w:tcBorders>
              <w:bottom w:val="single" w:sz="6" w:space="0" w:color="auto"/>
            </w:tcBorders>
            <w:vAlign w:val="center"/>
          </w:tcPr>
          <w:p w14:paraId="736B8AB7" w14:textId="43515F0C" w:rsidR="004D5848" w:rsidRDefault="004D5848" w:rsidP="009B50F5">
            <w:pPr>
              <w:pStyle w:val="TableParagraph"/>
              <w:spacing w:before="100" w:beforeAutospacing="1" w:line="183" w:lineRule="exact"/>
              <w:jc w:val="center"/>
              <w:rPr>
                <w:sz w:val="16"/>
              </w:rPr>
            </w:pPr>
          </w:p>
        </w:tc>
      </w:tr>
      <w:tr w:rsidR="00070D93" w14:paraId="4AB275FA" w14:textId="77777777" w:rsidTr="00734F1D">
        <w:trPr>
          <w:trHeight w:val="189"/>
        </w:trPr>
        <w:tc>
          <w:tcPr>
            <w:tcW w:w="294" w:type="dxa"/>
            <w:vMerge/>
            <w:vAlign w:val="center"/>
          </w:tcPr>
          <w:p w14:paraId="0141CCF6" w14:textId="77777777" w:rsidR="00070D93" w:rsidRPr="000113D8" w:rsidRDefault="00070D93" w:rsidP="005B392D">
            <w:pPr>
              <w:jc w:val="center"/>
              <w:rPr>
                <w:sz w:val="2"/>
                <w:szCs w:val="2"/>
              </w:rPr>
            </w:pPr>
          </w:p>
        </w:tc>
        <w:tc>
          <w:tcPr>
            <w:tcW w:w="1134" w:type="dxa"/>
            <w:vMerge/>
            <w:vAlign w:val="center"/>
          </w:tcPr>
          <w:p w14:paraId="5460BCE0" w14:textId="77777777" w:rsidR="00070D93" w:rsidRPr="000113D8" w:rsidRDefault="00070D93" w:rsidP="005F1CD0">
            <w:pPr>
              <w:jc w:val="center"/>
              <w:rPr>
                <w:sz w:val="2"/>
                <w:szCs w:val="2"/>
              </w:rPr>
            </w:pPr>
          </w:p>
        </w:tc>
        <w:tc>
          <w:tcPr>
            <w:tcW w:w="5529" w:type="dxa"/>
            <w:tcBorders>
              <w:bottom w:val="single" w:sz="4" w:space="0" w:color="auto"/>
            </w:tcBorders>
            <w:vAlign w:val="center"/>
          </w:tcPr>
          <w:p w14:paraId="1E3AD078" w14:textId="478F5424" w:rsidR="00070D93" w:rsidRPr="005B392D" w:rsidRDefault="00070D93" w:rsidP="00D85712">
            <w:pPr>
              <w:pStyle w:val="TableParagraph"/>
              <w:spacing w:before="100" w:beforeAutospacing="1" w:line="174" w:lineRule="exact"/>
              <w:ind w:left="28"/>
              <w:rPr>
                <w:b/>
                <w:sz w:val="16"/>
                <w:lang w:val="pl-PL"/>
              </w:rPr>
            </w:pPr>
            <w:r w:rsidRPr="00366538">
              <w:rPr>
                <w:b/>
                <w:sz w:val="16"/>
                <w:lang w:val="pl-PL"/>
              </w:rPr>
              <w:t>Identyfikacja grzybów</w:t>
            </w:r>
            <w:r>
              <w:rPr>
                <w:b/>
                <w:sz w:val="16"/>
                <w:lang w:val="pl-PL"/>
              </w:rPr>
              <w:t xml:space="preserve"> pleśniowych</w:t>
            </w:r>
            <w:r w:rsidRPr="00366538">
              <w:rPr>
                <w:b/>
                <w:sz w:val="16"/>
                <w:lang w:val="pl-PL"/>
              </w:rPr>
              <w:t xml:space="preserve"> </w:t>
            </w:r>
            <w:r w:rsidRPr="00366538">
              <w:rPr>
                <w:sz w:val="16"/>
                <w:lang w:val="pl-PL"/>
              </w:rPr>
              <w:t xml:space="preserve">– </w:t>
            </w:r>
            <w:r w:rsidRPr="00EB3EBD">
              <w:rPr>
                <w:sz w:val="16"/>
                <w:lang w:val="pl-PL"/>
              </w:rPr>
              <w:t xml:space="preserve">metoda </w:t>
            </w:r>
            <w:r w:rsidRPr="00366538">
              <w:rPr>
                <w:sz w:val="16"/>
                <w:lang w:val="pl-PL"/>
              </w:rPr>
              <w:t>spektrometrii masowej</w:t>
            </w:r>
          </w:p>
        </w:tc>
        <w:tc>
          <w:tcPr>
            <w:tcW w:w="1701" w:type="dxa"/>
            <w:vAlign w:val="center"/>
          </w:tcPr>
          <w:p w14:paraId="515C4A88" w14:textId="3A6EE029" w:rsidR="00070D93" w:rsidRPr="005B392D" w:rsidRDefault="00070D93" w:rsidP="009B50F5">
            <w:pPr>
              <w:pStyle w:val="TableParagraph"/>
              <w:spacing w:before="100" w:beforeAutospacing="1" w:line="174" w:lineRule="exact"/>
              <w:ind w:left="103" w:right="93"/>
              <w:jc w:val="center"/>
              <w:rPr>
                <w:sz w:val="16"/>
                <w:lang w:val="pl-PL"/>
              </w:rPr>
            </w:pPr>
            <w:r w:rsidRPr="00706AAC">
              <w:rPr>
                <w:sz w:val="16"/>
              </w:rPr>
              <w:t>Tak / Nie *</w:t>
            </w:r>
          </w:p>
        </w:tc>
        <w:tc>
          <w:tcPr>
            <w:tcW w:w="2126" w:type="dxa"/>
            <w:tcBorders>
              <w:top w:val="single" w:sz="6" w:space="0" w:color="auto"/>
              <w:bottom w:val="single" w:sz="6" w:space="0" w:color="auto"/>
            </w:tcBorders>
            <w:vAlign w:val="center"/>
          </w:tcPr>
          <w:p w14:paraId="5CA4336C" w14:textId="28CD3E64" w:rsidR="00070D93" w:rsidRPr="004D5848" w:rsidRDefault="00070D93" w:rsidP="009B50F5">
            <w:pPr>
              <w:pStyle w:val="TableParagraph"/>
              <w:spacing w:before="100" w:beforeAutospacing="1" w:line="183" w:lineRule="exact"/>
              <w:jc w:val="center"/>
              <w:rPr>
                <w:sz w:val="14"/>
                <w:szCs w:val="14"/>
                <w:lang w:val="pl-PL"/>
              </w:rPr>
            </w:pPr>
            <w:r w:rsidRPr="004D5848">
              <w:rPr>
                <w:sz w:val="14"/>
                <w:szCs w:val="14"/>
                <w:lang w:val="pl-PL"/>
              </w:rPr>
              <w:t>PB-OBP-040</w:t>
            </w:r>
            <w:r w:rsidR="004D5848" w:rsidRPr="004D5848">
              <w:rPr>
                <w:sz w:val="14"/>
                <w:szCs w:val="14"/>
                <w:lang w:val="pl-PL"/>
              </w:rPr>
              <w:t xml:space="preserve"> edycja 1 z 29.03.2018</w:t>
            </w:r>
          </w:p>
        </w:tc>
        <w:tc>
          <w:tcPr>
            <w:tcW w:w="567" w:type="dxa"/>
            <w:tcBorders>
              <w:top w:val="single" w:sz="6" w:space="0" w:color="auto"/>
              <w:bottom w:val="single" w:sz="6" w:space="0" w:color="auto"/>
            </w:tcBorders>
            <w:vAlign w:val="center"/>
          </w:tcPr>
          <w:p w14:paraId="2255A548" w14:textId="78504C98" w:rsidR="00070D93" w:rsidRPr="005B392D" w:rsidRDefault="00070D93" w:rsidP="009B50F5">
            <w:pPr>
              <w:pStyle w:val="TableParagraph"/>
              <w:spacing w:before="100" w:beforeAutospacing="1" w:line="183" w:lineRule="exact"/>
              <w:jc w:val="center"/>
              <w:rPr>
                <w:sz w:val="16"/>
                <w:lang w:val="pl-PL"/>
              </w:rPr>
            </w:pPr>
            <w:r w:rsidRPr="00F36E32">
              <w:rPr>
                <w:sz w:val="16"/>
              </w:rPr>
              <w:t>A</w:t>
            </w:r>
          </w:p>
        </w:tc>
      </w:tr>
      <w:tr w:rsidR="00070D93" w14:paraId="01CAA2D6" w14:textId="7FB58D7B" w:rsidTr="00734F1D">
        <w:trPr>
          <w:trHeight w:val="189"/>
        </w:trPr>
        <w:tc>
          <w:tcPr>
            <w:tcW w:w="294" w:type="dxa"/>
            <w:vMerge/>
            <w:vAlign w:val="center"/>
          </w:tcPr>
          <w:p w14:paraId="06AD20C8" w14:textId="77777777" w:rsidR="00070D93" w:rsidRPr="005B392D" w:rsidRDefault="00070D93" w:rsidP="005B392D">
            <w:pPr>
              <w:jc w:val="center"/>
              <w:rPr>
                <w:sz w:val="2"/>
                <w:szCs w:val="2"/>
                <w:lang w:val="pl-PL"/>
              </w:rPr>
            </w:pPr>
          </w:p>
        </w:tc>
        <w:tc>
          <w:tcPr>
            <w:tcW w:w="1134" w:type="dxa"/>
            <w:vMerge/>
            <w:tcBorders>
              <w:right w:val="single" w:sz="4" w:space="0" w:color="auto"/>
            </w:tcBorders>
            <w:vAlign w:val="center"/>
          </w:tcPr>
          <w:p w14:paraId="3ACF53ED" w14:textId="77777777" w:rsidR="00070D93" w:rsidRPr="005B392D" w:rsidRDefault="00070D93" w:rsidP="005F1CD0">
            <w:pPr>
              <w:jc w:val="center"/>
              <w:rPr>
                <w:sz w:val="2"/>
                <w:szCs w:val="2"/>
                <w:lang w:val="pl-PL"/>
              </w:rPr>
            </w:pPr>
          </w:p>
        </w:tc>
        <w:tc>
          <w:tcPr>
            <w:tcW w:w="5529" w:type="dxa"/>
            <w:tcBorders>
              <w:top w:val="single" w:sz="4" w:space="0" w:color="auto"/>
              <w:left w:val="single" w:sz="4" w:space="0" w:color="auto"/>
              <w:bottom w:val="single" w:sz="4" w:space="0" w:color="auto"/>
              <w:right w:val="single" w:sz="4" w:space="0" w:color="auto"/>
            </w:tcBorders>
            <w:vAlign w:val="center"/>
          </w:tcPr>
          <w:p w14:paraId="3ED37893" w14:textId="296A0F36" w:rsidR="00070D93" w:rsidRPr="00EB3EBD" w:rsidRDefault="00070D93" w:rsidP="00D85712">
            <w:pPr>
              <w:pStyle w:val="TableParagraph"/>
              <w:spacing w:before="100" w:beforeAutospacing="1" w:line="180" w:lineRule="atLeast"/>
              <w:ind w:left="28"/>
              <w:rPr>
                <w:b/>
                <w:sz w:val="16"/>
                <w:lang w:val="pl-PL"/>
              </w:rPr>
            </w:pPr>
            <w:r w:rsidRPr="00366538">
              <w:rPr>
                <w:b/>
                <w:sz w:val="16"/>
                <w:lang w:val="pl-PL"/>
              </w:rPr>
              <w:t>Identyfikacja grzybów</w:t>
            </w:r>
            <w:r>
              <w:rPr>
                <w:b/>
                <w:sz w:val="16"/>
                <w:lang w:val="pl-PL"/>
              </w:rPr>
              <w:t xml:space="preserve"> drożdżopodobnych – </w:t>
            </w:r>
            <w:r w:rsidRPr="00EB3EBD">
              <w:rPr>
                <w:sz w:val="16"/>
                <w:lang w:val="pl-PL"/>
              </w:rPr>
              <w:t>metoda kolorymetryczna</w:t>
            </w:r>
          </w:p>
        </w:tc>
        <w:tc>
          <w:tcPr>
            <w:tcW w:w="1701" w:type="dxa"/>
            <w:tcBorders>
              <w:left w:val="single" w:sz="4" w:space="0" w:color="auto"/>
              <w:bottom w:val="single" w:sz="6" w:space="0" w:color="auto"/>
            </w:tcBorders>
            <w:vAlign w:val="center"/>
          </w:tcPr>
          <w:p w14:paraId="51C57233" w14:textId="7F4BA740" w:rsidR="00070D93" w:rsidRPr="00EB3EBD" w:rsidRDefault="00070D93" w:rsidP="009B50F5">
            <w:pPr>
              <w:pStyle w:val="TableParagraph"/>
              <w:ind w:left="103" w:right="93"/>
              <w:jc w:val="center"/>
              <w:rPr>
                <w:sz w:val="16"/>
                <w:lang w:val="pl-PL"/>
              </w:rPr>
            </w:pPr>
            <w:r w:rsidRPr="009C66C9">
              <w:rPr>
                <w:sz w:val="16"/>
              </w:rPr>
              <w:t>Tak / Nie *</w:t>
            </w:r>
          </w:p>
        </w:tc>
        <w:tc>
          <w:tcPr>
            <w:tcW w:w="2126" w:type="dxa"/>
            <w:tcBorders>
              <w:top w:val="single" w:sz="6" w:space="0" w:color="auto"/>
              <w:bottom w:val="single" w:sz="6" w:space="0" w:color="auto"/>
            </w:tcBorders>
            <w:vAlign w:val="center"/>
          </w:tcPr>
          <w:p w14:paraId="1EBADD5B" w14:textId="5C0392FA" w:rsidR="00070D93" w:rsidRPr="00EB3EBD" w:rsidRDefault="004D5848" w:rsidP="009B50F5">
            <w:pPr>
              <w:pStyle w:val="TableParagraph"/>
              <w:spacing w:before="1" w:line="183" w:lineRule="exact"/>
              <w:jc w:val="center"/>
              <w:rPr>
                <w:sz w:val="16"/>
                <w:lang w:val="pl-PL"/>
              </w:rPr>
            </w:pPr>
            <w:r w:rsidRPr="004D5848">
              <w:rPr>
                <w:sz w:val="14"/>
                <w:szCs w:val="14"/>
                <w:lang w:val="pl-PL"/>
              </w:rPr>
              <w:t>PB-OBP-038 edycja 1 z 20.09.2016</w:t>
            </w:r>
          </w:p>
        </w:tc>
        <w:tc>
          <w:tcPr>
            <w:tcW w:w="567" w:type="dxa"/>
            <w:tcBorders>
              <w:top w:val="single" w:sz="6" w:space="0" w:color="auto"/>
              <w:bottom w:val="single" w:sz="6" w:space="0" w:color="auto"/>
            </w:tcBorders>
            <w:vAlign w:val="center"/>
          </w:tcPr>
          <w:p w14:paraId="7301B1C6" w14:textId="385848CB" w:rsidR="00070D93" w:rsidRDefault="00070D93" w:rsidP="009B50F5">
            <w:pPr>
              <w:pStyle w:val="TableParagraph"/>
              <w:spacing w:before="1" w:line="183" w:lineRule="exact"/>
              <w:jc w:val="center"/>
              <w:rPr>
                <w:sz w:val="16"/>
              </w:rPr>
            </w:pPr>
            <w:r w:rsidRPr="00F36E32">
              <w:rPr>
                <w:sz w:val="16"/>
              </w:rPr>
              <w:t>A</w:t>
            </w:r>
          </w:p>
        </w:tc>
      </w:tr>
      <w:tr w:rsidR="00070D93" w14:paraId="1D70B80C" w14:textId="230DF025" w:rsidTr="00734F1D">
        <w:trPr>
          <w:trHeight w:val="189"/>
        </w:trPr>
        <w:tc>
          <w:tcPr>
            <w:tcW w:w="294" w:type="dxa"/>
            <w:vMerge/>
            <w:vAlign w:val="center"/>
          </w:tcPr>
          <w:p w14:paraId="12C48B90" w14:textId="77777777" w:rsidR="00070D93" w:rsidRPr="00EB3EBD" w:rsidRDefault="00070D93" w:rsidP="005B392D">
            <w:pPr>
              <w:jc w:val="center"/>
              <w:rPr>
                <w:sz w:val="2"/>
                <w:szCs w:val="2"/>
                <w:lang w:val="pl-PL"/>
              </w:rPr>
            </w:pPr>
          </w:p>
        </w:tc>
        <w:tc>
          <w:tcPr>
            <w:tcW w:w="1134" w:type="dxa"/>
            <w:vMerge/>
            <w:tcBorders>
              <w:right w:val="single" w:sz="4" w:space="0" w:color="auto"/>
            </w:tcBorders>
            <w:vAlign w:val="center"/>
          </w:tcPr>
          <w:p w14:paraId="192AD9BF" w14:textId="77777777" w:rsidR="00070D93" w:rsidRPr="00EB3EBD" w:rsidRDefault="00070D93" w:rsidP="005F1CD0">
            <w:pPr>
              <w:jc w:val="center"/>
              <w:rPr>
                <w:sz w:val="2"/>
                <w:szCs w:val="2"/>
                <w:lang w:val="pl-PL"/>
              </w:rPr>
            </w:pPr>
          </w:p>
        </w:tc>
        <w:tc>
          <w:tcPr>
            <w:tcW w:w="5529" w:type="dxa"/>
            <w:tcBorders>
              <w:top w:val="single" w:sz="4" w:space="0" w:color="auto"/>
              <w:left w:val="single" w:sz="4" w:space="0" w:color="auto"/>
              <w:bottom w:val="single" w:sz="4" w:space="0" w:color="auto"/>
              <w:right w:val="single" w:sz="4" w:space="0" w:color="auto"/>
            </w:tcBorders>
            <w:vAlign w:val="center"/>
          </w:tcPr>
          <w:p w14:paraId="1BF04456" w14:textId="50506765" w:rsidR="00070D93" w:rsidRPr="00EB3EBD" w:rsidRDefault="00070D93" w:rsidP="00D85712">
            <w:pPr>
              <w:pStyle w:val="TableParagraph"/>
              <w:spacing w:before="100" w:beforeAutospacing="1" w:line="180" w:lineRule="atLeast"/>
              <w:ind w:left="28"/>
              <w:rPr>
                <w:b/>
                <w:sz w:val="16"/>
                <w:lang w:val="pl-PL"/>
              </w:rPr>
            </w:pPr>
            <w:r w:rsidRPr="00366538">
              <w:rPr>
                <w:b/>
                <w:sz w:val="16"/>
                <w:lang w:val="pl-PL"/>
              </w:rPr>
              <w:t>Identyfikacja grzybów</w:t>
            </w:r>
            <w:r>
              <w:rPr>
                <w:b/>
                <w:sz w:val="16"/>
                <w:lang w:val="pl-PL"/>
              </w:rPr>
              <w:t xml:space="preserve"> drożdżopodobnych – </w:t>
            </w:r>
            <w:r w:rsidRPr="00EB3EBD">
              <w:rPr>
                <w:sz w:val="16"/>
                <w:lang w:val="pl-PL"/>
              </w:rPr>
              <w:t xml:space="preserve">metoda </w:t>
            </w:r>
            <w:r w:rsidRPr="00366538">
              <w:rPr>
                <w:sz w:val="16"/>
                <w:lang w:val="pl-PL"/>
              </w:rPr>
              <w:t>spektrometrii masowej</w:t>
            </w:r>
          </w:p>
        </w:tc>
        <w:tc>
          <w:tcPr>
            <w:tcW w:w="1701" w:type="dxa"/>
            <w:tcBorders>
              <w:top w:val="single" w:sz="6" w:space="0" w:color="auto"/>
              <w:left w:val="single" w:sz="4" w:space="0" w:color="auto"/>
              <w:bottom w:val="single" w:sz="6" w:space="0" w:color="auto"/>
            </w:tcBorders>
            <w:vAlign w:val="center"/>
          </w:tcPr>
          <w:p w14:paraId="6B7A69D0" w14:textId="145C2DED" w:rsidR="00070D93" w:rsidRPr="00EB3EBD" w:rsidRDefault="00070D93" w:rsidP="009B50F5">
            <w:pPr>
              <w:pStyle w:val="TableParagraph"/>
              <w:ind w:left="103" w:right="93"/>
              <w:jc w:val="center"/>
              <w:rPr>
                <w:sz w:val="16"/>
                <w:lang w:val="pl-PL"/>
              </w:rPr>
            </w:pPr>
            <w:r w:rsidRPr="009C66C9">
              <w:rPr>
                <w:sz w:val="16"/>
              </w:rPr>
              <w:t>Tak / Nie *</w:t>
            </w:r>
          </w:p>
        </w:tc>
        <w:tc>
          <w:tcPr>
            <w:tcW w:w="2126" w:type="dxa"/>
            <w:tcBorders>
              <w:top w:val="single" w:sz="6" w:space="0" w:color="auto"/>
              <w:bottom w:val="single" w:sz="6" w:space="0" w:color="auto"/>
            </w:tcBorders>
            <w:vAlign w:val="center"/>
          </w:tcPr>
          <w:p w14:paraId="523A30D8" w14:textId="70E96205" w:rsidR="00070D93" w:rsidRPr="00EB3EBD" w:rsidRDefault="004D5848" w:rsidP="009B50F5">
            <w:pPr>
              <w:pStyle w:val="TableParagraph"/>
              <w:spacing w:before="1" w:line="183" w:lineRule="exact"/>
              <w:jc w:val="center"/>
              <w:rPr>
                <w:sz w:val="16"/>
                <w:lang w:val="pl-PL"/>
              </w:rPr>
            </w:pPr>
            <w:r w:rsidRPr="004D5848">
              <w:rPr>
                <w:sz w:val="14"/>
                <w:szCs w:val="14"/>
                <w:lang w:val="pl-PL"/>
              </w:rPr>
              <w:t>PB-OBP-037 edycja 3 z 10.04.2018</w:t>
            </w:r>
          </w:p>
        </w:tc>
        <w:tc>
          <w:tcPr>
            <w:tcW w:w="567" w:type="dxa"/>
            <w:tcBorders>
              <w:top w:val="single" w:sz="6" w:space="0" w:color="auto"/>
              <w:bottom w:val="single" w:sz="6" w:space="0" w:color="auto"/>
            </w:tcBorders>
            <w:vAlign w:val="center"/>
          </w:tcPr>
          <w:p w14:paraId="68C26E9E" w14:textId="09583C3F" w:rsidR="00070D93" w:rsidRDefault="00070D93" w:rsidP="009B50F5">
            <w:pPr>
              <w:pStyle w:val="TableParagraph"/>
              <w:spacing w:before="1" w:line="183" w:lineRule="exact"/>
              <w:jc w:val="center"/>
              <w:rPr>
                <w:sz w:val="16"/>
              </w:rPr>
            </w:pPr>
            <w:r w:rsidRPr="00F36E32">
              <w:rPr>
                <w:sz w:val="16"/>
              </w:rPr>
              <w:t>A</w:t>
            </w:r>
          </w:p>
        </w:tc>
      </w:tr>
      <w:tr w:rsidR="004D5848" w14:paraId="681DD4B7" w14:textId="2B20BD61" w:rsidTr="00734F1D">
        <w:trPr>
          <w:trHeight w:val="184"/>
        </w:trPr>
        <w:tc>
          <w:tcPr>
            <w:tcW w:w="294" w:type="dxa"/>
            <w:vMerge w:val="restart"/>
            <w:tcBorders>
              <w:top w:val="single" w:sz="12" w:space="0" w:color="000000"/>
              <w:bottom w:val="single" w:sz="12" w:space="0" w:color="000000"/>
            </w:tcBorders>
            <w:vAlign w:val="center"/>
          </w:tcPr>
          <w:p w14:paraId="0936994F" w14:textId="77777777" w:rsidR="004D5848" w:rsidRDefault="004D5848" w:rsidP="005B392D">
            <w:pPr>
              <w:pStyle w:val="TableParagraph"/>
              <w:spacing w:before="137"/>
              <w:jc w:val="center"/>
              <w:rPr>
                <w:sz w:val="18"/>
              </w:rPr>
            </w:pPr>
            <w:r>
              <w:rPr>
                <w:sz w:val="18"/>
              </w:rPr>
              <w:t>2.</w:t>
            </w:r>
          </w:p>
        </w:tc>
        <w:tc>
          <w:tcPr>
            <w:tcW w:w="1134" w:type="dxa"/>
            <w:vMerge w:val="restart"/>
            <w:tcBorders>
              <w:top w:val="single" w:sz="12" w:space="0" w:color="000000"/>
              <w:bottom w:val="single" w:sz="12" w:space="0" w:color="000000"/>
            </w:tcBorders>
            <w:vAlign w:val="center"/>
          </w:tcPr>
          <w:p w14:paraId="0EA413DD" w14:textId="5D00968D" w:rsidR="004D5848" w:rsidRPr="000113D8" w:rsidRDefault="004D5848" w:rsidP="00D85712">
            <w:pPr>
              <w:pStyle w:val="TableParagraph"/>
              <w:spacing w:line="207" w:lineRule="exact"/>
              <w:jc w:val="center"/>
              <w:rPr>
                <w:b/>
                <w:sz w:val="17"/>
                <w:szCs w:val="17"/>
                <w:lang w:val="pl-PL"/>
              </w:rPr>
            </w:pPr>
            <w:r w:rsidRPr="000113D8">
              <w:rPr>
                <w:b/>
                <w:sz w:val="17"/>
                <w:szCs w:val="17"/>
                <w:lang w:val="pl-PL"/>
              </w:rPr>
              <w:t xml:space="preserve">Odciski </w:t>
            </w:r>
            <w:r w:rsidR="00734F1D">
              <w:rPr>
                <w:b/>
                <w:sz w:val="17"/>
                <w:szCs w:val="17"/>
                <w:lang w:val="pl-PL"/>
              </w:rPr>
              <w:br/>
            </w:r>
            <w:r w:rsidRPr="000113D8">
              <w:rPr>
                <w:b/>
                <w:sz w:val="17"/>
                <w:szCs w:val="17"/>
                <w:lang w:val="pl-PL"/>
              </w:rPr>
              <w:t>z powierzchni</w:t>
            </w:r>
          </w:p>
        </w:tc>
        <w:tc>
          <w:tcPr>
            <w:tcW w:w="5529" w:type="dxa"/>
            <w:tcBorders>
              <w:top w:val="single" w:sz="12" w:space="0" w:color="auto"/>
            </w:tcBorders>
            <w:vAlign w:val="center"/>
          </w:tcPr>
          <w:p w14:paraId="479AC68C" w14:textId="06D70FF9" w:rsidR="004D5848" w:rsidRPr="00366538" w:rsidRDefault="004D5848" w:rsidP="003177E6">
            <w:pPr>
              <w:pStyle w:val="TableParagraph"/>
              <w:spacing w:before="100" w:beforeAutospacing="1" w:line="154" w:lineRule="exact"/>
              <w:ind w:left="28"/>
              <w:rPr>
                <w:b/>
                <w:sz w:val="16"/>
                <w:lang w:val="pl-PL"/>
              </w:rPr>
            </w:pPr>
            <w:r w:rsidRPr="00366538">
              <w:rPr>
                <w:b/>
                <w:sz w:val="16"/>
                <w:lang w:val="pl-PL"/>
              </w:rPr>
              <w:t>Pobieranie próbek z powierzchni do badań mikrobiologicznych</w:t>
            </w:r>
          </w:p>
        </w:tc>
        <w:tc>
          <w:tcPr>
            <w:tcW w:w="1701" w:type="dxa"/>
            <w:tcBorders>
              <w:top w:val="single" w:sz="12" w:space="0" w:color="auto"/>
            </w:tcBorders>
            <w:vAlign w:val="center"/>
          </w:tcPr>
          <w:p w14:paraId="17BFCAB8" w14:textId="77777777" w:rsidR="004D5848" w:rsidRPr="00734F1D" w:rsidRDefault="004D5848" w:rsidP="009B50F5">
            <w:pPr>
              <w:pStyle w:val="TableParagraph"/>
              <w:spacing w:before="100" w:beforeAutospacing="1" w:line="154" w:lineRule="exact"/>
              <w:ind w:left="103" w:right="93"/>
              <w:jc w:val="center"/>
              <w:rPr>
                <w:sz w:val="16"/>
                <w:lang w:val="pl-PL"/>
              </w:rPr>
            </w:pPr>
            <w:r w:rsidRPr="00734F1D">
              <w:rPr>
                <w:sz w:val="16"/>
                <w:lang w:val="pl-PL"/>
              </w:rPr>
              <w:t>Tak / Nie *</w:t>
            </w:r>
          </w:p>
        </w:tc>
        <w:tc>
          <w:tcPr>
            <w:tcW w:w="2126" w:type="dxa"/>
            <w:vMerge w:val="restart"/>
            <w:tcBorders>
              <w:top w:val="single" w:sz="12" w:space="0" w:color="auto"/>
            </w:tcBorders>
            <w:vAlign w:val="center"/>
          </w:tcPr>
          <w:p w14:paraId="33D0B0DD" w14:textId="5A15CAC1" w:rsidR="004D5848" w:rsidRPr="00734F1D" w:rsidRDefault="004D5848" w:rsidP="009B50F5">
            <w:pPr>
              <w:jc w:val="center"/>
              <w:rPr>
                <w:sz w:val="24"/>
                <w:szCs w:val="24"/>
                <w:lang w:val="pl-PL"/>
              </w:rPr>
            </w:pPr>
            <w:r w:rsidRPr="00070D93">
              <w:rPr>
                <w:sz w:val="14"/>
                <w:szCs w:val="14"/>
                <w:lang w:val="pl-PL"/>
              </w:rPr>
              <w:t>PB-OBP-019 edycja 7 z 03.07.2023</w:t>
            </w:r>
          </w:p>
        </w:tc>
        <w:tc>
          <w:tcPr>
            <w:tcW w:w="567" w:type="dxa"/>
            <w:vMerge w:val="restart"/>
            <w:tcBorders>
              <w:top w:val="single" w:sz="12" w:space="0" w:color="auto"/>
            </w:tcBorders>
            <w:vAlign w:val="center"/>
          </w:tcPr>
          <w:p w14:paraId="220E0C14" w14:textId="2D06CE8E" w:rsidR="004D5848" w:rsidRPr="00734F1D" w:rsidRDefault="004D5848" w:rsidP="009B50F5">
            <w:pPr>
              <w:jc w:val="center"/>
              <w:rPr>
                <w:sz w:val="16"/>
                <w:lang w:val="pl-PL"/>
              </w:rPr>
            </w:pPr>
            <w:r w:rsidRPr="00734F1D">
              <w:rPr>
                <w:sz w:val="16"/>
                <w:lang w:val="pl-PL"/>
              </w:rPr>
              <w:t>A</w:t>
            </w:r>
          </w:p>
        </w:tc>
      </w:tr>
      <w:tr w:rsidR="004D5848" w14:paraId="35FA4B5E" w14:textId="0FF22CF1" w:rsidTr="00734F1D">
        <w:trPr>
          <w:trHeight w:val="184"/>
        </w:trPr>
        <w:tc>
          <w:tcPr>
            <w:tcW w:w="294" w:type="dxa"/>
            <w:vMerge/>
            <w:tcBorders>
              <w:top w:val="nil"/>
              <w:bottom w:val="single" w:sz="12" w:space="0" w:color="000000"/>
            </w:tcBorders>
            <w:vAlign w:val="center"/>
          </w:tcPr>
          <w:p w14:paraId="5B7666CA" w14:textId="77777777" w:rsidR="004D5848" w:rsidRPr="00734F1D" w:rsidRDefault="004D5848" w:rsidP="005B392D">
            <w:pPr>
              <w:jc w:val="center"/>
              <w:rPr>
                <w:sz w:val="2"/>
                <w:szCs w:val="2"/>
                <w:lang w:val="pl-PL"/>
              </w:rPr>
            </w:pPr>
          </w:p>
        </w:tc>
        <w:tc>
          <w:tcPr>
            <w:tcW w:w="1134" w:type="dxa"/>
            <w:vMerge/>
            <w:tcBorders>
              <w:top w:val="nil"/>
              <w:bottom w:val="single" w:sz="12" w:space="0" w:color="000000"/>
            </w:tcBorders>
            <w:vAlign w:val="center"/>
          </w:tcPr>
          <w:p w14:paraId="68524C51" w14:textId="77777777" w:rsidR="004D5848" w:rsidRPr="00734F1D" w:rsidRDefault="004D5848" w:rsidP="005F1CD0">
            <w:pPr>
              <w:jc w:val="center"/>
              <w:rPr>
                <w:sz w:val="17"/>
                <w:szCs w:val="17"/>
                <w:lang w:val="pl-PL"/>
              </w:rPr>
            </w:pPr>
          </w:p>
        </w:tc>
        <w:tc>
          <w:tcPr>
            <w:tcW w:w="5529" w:type="dxa"/>
            <w:tcBorders>
              <w:top w:val="single" w:sz="4" w:space="0" w:color="auto"/>
            </w:tcBorders>
            <w:vAlign w:val="center"/>
          </w:tcPr>
          <w:p w14:paraId="38469FB6" w14:textId="77777777" w:rsidR="004D5848" w:rsidRPr="00366538" w:rsidRDefault="004D5848" w:rsidP="003177E6">
            <w:pPr>
              <w:pStyle w:val="TableParagraph"/>
              <w:spacing w:before="100" w:beforeAutospacing="1" w:line="158" w:lineRule="exact"/>
              <w:ind w:left="28"/>
              <w:rPr>
                <w:sz w:val="16"/>
                <w:lang w:val="pl-PL"/>
              </w:rPr>
            </w:pPr>
            <w:r w:rsidRPr="00366538">
              <w:rPr>
                <w:b/>
                <w:sz w:val="16"/>
                <w:lang w:val="pl-PL"/>
              </w:rPr>
              <w:t xml:space="preserve">Ogólna liczba bakterii </w:t>
            </w:r>
            <w:r w:rsidRPr="00366538">
              <w:rPr>
                <w:sz w:val="16"/>
                <w:lang w:val="pl-PL"/>
              </w:rPr>
              <w:t>– metoda płytek kontaktowych</w:t>
            </w:r>
          </w:p>
        </w:tc>
        <w:tc>
          <w:tcPr>
            <w:tcW w:w="1701" w:type="dxa"/>
            <w:tcBorders>
              <w:top w:val="single" w:sz="4" w:space="0" w:color="auto"/>
            </w:tcBorders>
            <w:vAlign w:val="center"/>
          </w:tcPr>
          <w:p w14:paraId="0869CC42" w14:textId="77777777" w:rsidR="004D5848" w:rsidRDefault="004D5848" w:rsidP="009B50F5">
            <w:pPr>
              <w:pStyle w:val="TableParagraph"/>
              <w:spacing w:before="6" w:line="158" w:lineRule="exact"/>
              <w:ind w:left="103" w:right="93"/>
              <w:jc w:val="center"/>
              <w:rPr>
                <w:sz w:val="16"/>
              </w:rPr>
            </w:pPr>
            <w:r>
              <w:rPr>
                <w:sz w:val="16"/>
              </w:rPr>
              <w:t>Tak / Nie *</w:t>
            </w:r>
          </w:p>
        </w:tc>
        <w:tc>
          <w:tcPr>
            <w:tcW w:w="2126" w:type="dxa"/>
            <w:vMerge/>
            <w:tcBorders>
              <w:bottom w:val="single" w:sz="6" w:space="0" w:color="auto"/>
            </w:tcBorders>
            <w:vAlign w:val="center"/>
          </w:tcPr>
          <w:p w14:paraId="5DCDA9DC" w14:textId="13D33D1A" w:rsidR="004D5848" w:rsidRDefault="004D5848" w:rsidP="009B50F5">
            <w:pPr>
              <w:jc w:val="center"/>
              <w:rPr>
                <w:sz w:val="2"/>
                <w:szCs w:val="2"/>
              </w:rPr>
            </w:pPr>
          </w:p>
        </w:tc>
        <w:tc>
          <w:tcPr>
            <w:tcW w:w="567" w:type="dxa"/>
            <w:vMerge/>
            <w:tcBorders>
              <w:bottom w:val="single" w:sz="6" w:space="0" w:color="auto"/>
            </w:tcBorders>
            <w:vAlign w:val="center"/>
          </w:tcPr>
          <w:p w14:paraId="58B2CC93" w14:textId="5BE357D4" w:rsidR="004D5848" w:rsidRPr="00366538" w:rsidRDefault="004D5848" w:rsidP="009B50F5">
            <w:pPr>
              <w:jc w:val="center"/>
              <w:rPr>
                <w:sz w:val="16"/>
              </w:rPr>
            </w:pPr>
          </w:p>
        </w:tc>
      </w:tr>
      <w:tr w:rsidR="00070D93" w14:paraId="7105F354" w14:textId="5E5F17FD" w:rsidTr="00734F1D">
        <w:trPr>
          <w:trHeight w:val="184"/>
        </w:trPr>
        <w:tc>
          <w:tcPr>
            <w:tcW w:w="294" w:type="dxa"/>
            <w:vMerge/>
            <w:tcBorders>
              <w:top w:val="nil"/>
              <w:bottom w:val="single" w:sz="12" w:space="0" w:color="000000"/>
            </w:tcBorders>
            <w:vAlign w:val="center"/>
          </w:tcPr>
          <w:p w14:paraId="081F079F" w14:textId="77777777" w:rsidR="00070D93" w:rsidRDefault="00070D93" w:rsidP="005B392D">
            <w:pPr>
              <w:jc w:val="center"/>
              <w:rPr>
                <w:sz w:val="2"/>
                <w:szCs w:val="2"/>
              </w:rPr>
            </w:pPr>
          </w:p>
        </w:tc>
        <w:tc>
          <w:tcPr>
            <w:tcW w:w="1134" w:type="dxa"/>
            <w:vMerge/>
            <w:tcBorders>
              <w:top w:val="nil"/>
              <w:bottom w:val="single" w:sz="12" w:space="0" w:color="000000"/>
            </w:tcBorders>
            <w:vAlign w:val="center"/>
          </w:tcPr>
          <w:p w14:paraId="2974257F" w14:textId="77777777" w:rsidR="00070D93" w:rsidRPr="00F25647" w:rsidRDefault="00070D93" w:rsidP="005F1CD0">
            <w:pPr>
              <w:jc w:val="center"/>
              <w:rPr>
                <w:sz w:val="17"/>
                <w:szCs w:val="17"/>
              </w:rPr>
            </w:pPr>
          </w:p>
        </w:tc>
        <w:tc>
          <w:tcPr>
            <w:tcW w:w="5529" w:type="dxa"/>
            <w:vAlign w:val="center"/>
          </w:tcPr>
          <w:p w14:paraId="67CF3E98" w14:textId="5055F884" w:rsidR="00070D93" w:rsidRPr="00366538" w:rsidRDefault="00070D93" w:rsidP="003177E6">
            <w:pPr>
              <w:pStyle w:val="TableParagraph"/>
              <w:spacing w:before="100" w:beforeAutospacing="1" w:line="158" w:lineRule="exact"/>
              <w:ind w:left="28"/>
              <w:rPr>
                <w:b/>
                <w:sz w:val="16"/>
              </w:rPr>
            </w:pPr>
            <w:r w:rsidRPr="00366538">
              <w:rPr>
                <w:b/>
                <w:sz w:val="16"/>
                <w:lang w:val="pl-PL"/>
              </w:rPr>
              <w:t xml:space="preserve">Identyfikacja bakterii </w:t>
            </w:r>
            <w:r w:rsidRPr="00366538">
              <w:rPr>
                <w:sz w:val="16"/>
                <w:lang w:val="pl-PL"/>
              </w:rPr>
              <w:t xml:space="preserve">– metoda </w:t>
            </w:r>
            <w:r>
              <w:rPr>
                <w:sz w:val="16"/>
                <w:lang w:val="pl-PL"/>
              </w:rPr>
              <w:t>kolorymetryczna</w:t>
            </w:r>
          </w:p>
        </w:tc>
        <w:tc>
          <w:tcPr>
            <w:tcW w:w="1701" w:type="dxa"/>
            <w:vAlign w:val="center"/>
          </w:tcPr>
          <w:p w14:paraId="14A135AC" w14:textId="5AF3DECD" w:rsidR="00070D93" w:rsidRDefault="00070D93" w:rsidP="009B50F5">
            <w:pPr>
              <w:pStyle w:val="TableParagraph"/>
              <w:spacing w:before="6" w:line="158" w:lineRule="exact"/>
              <w:ind w:left="103" w:right="93"/>
              <w:jc w:val="center"/>
              <w:rPr>
                <w:sz w:val="16"/>
              </w:rPr>
            </w:pPr>
            <w:r>
              <w:rPr>
                <w:sz w:val="16"/>
              </w:rPr>
              <w:t>Tak / Nie *</w:t>
            </w:r>
          </w:p>
        </w:tc>
        <w:tc>
          <w:tcPr>
            <w:tcW w:w="2126" w:type="dxa"/>
            <w:tcBorders>
              <w:top w:val="single" w:sz="6" w:space="0" w:color="auto"/>
              <w:bottom w:val="single" w:sz="6" w:space="0" w:color="auto"/>
            </w:tcBorders>
            <w:vAlign w:val="center"/>
          </w:tcPr>
          <w:p w14:paraId="0794C2E8" w14:textId="478B0D09" w:rsidR="00070D93" w:rsidRPr="00366538" w:rsidRDefault="004D5848" w:rsidP="009B50F5">
            <w:pPr>
              <w:jc w:val="center"/>
              <w:rPr>
                <w:sz w:val="16"/>
              </w:rPr>
            </w:pPr>
            <w:r w:rsidRPr="004D5848">
              <w:rPr>
                <w:sz w:val="14"/>
                <w:szCs w:val="14"/>
                <w:lang w:val="pl-PL"/>
              </w:rPr>
              <w:t>PB-OBP-038 edycja 1 z 20.09.2016</w:t>
            </w:r>
          </w:p>
        </w:tc>
        <w:tc>
          <w:tcPr>
            <w:tcW w:w="567" w:type="dxa"/>
            <w:tcBorders>
              <w:top w:val="single" w:sz="6" w:space="0" w:color="auto"/>
              <w:bottom w:val="single" w:sz="6" w:space="0" w:color="auto"/>
            </w:tcBorders>
            <w:vAlign w:val="center"/>
          </w:tcPr>
          <w:p w14:paraId="01283708" w14:textId="6F77F046" w:rsidR="00070D93" w:rsidRDefault="00070D93" w:rsidP="009B50F5">
            <w:pPr>
              <w:jc w:val="center"/>
              <w:rPr>
                <w:sz w:val="2"/>
                <w:szCs w:val="2"/>
              </w:rPr>
            </w:pPr>
            <w:r w:rsidRPr="00F36E32">
              <w:rPr>
                <w:sz w:val="16"/>
              </w:rPr>
              <w:t>A</w:t>
            </w:r>
          </w:p>
        </w:tc>
      </w:tr>
      <w:tr w:rsidR="00070D93" w14:paraId="35A48DE8" w14:textId="7ED3D384" w:rsidTr="00734F1D">
        <w:trPr>
          <w:trHeight w:val="184"/>
        </w:trPr>
        <w:tc>
          <w:tcPr>
            <w:tcW w:w="294" w:type="dxa"/>
            <w:vMerge/>
            <w:tcBorders>
              <w:top w:val="nil"/>
              <w:bottom w:val="single" w:sz="12" w:space="0" w:color="000000"/>
            </w:tcBorders>
            <w:vAlign w:val="center"/>
          </w:tcPr>
          <w:p w14:paraId="7BF7C1D9" w14:textId="77777777" w:rsidR="00070D93" w:rsidRDefault="00070D93" w:rsidP="005B392D">
            <w:pPr>
              <w:jc w:val="center"/>
              <w:rPr>
                <w:sz w:val="2"/>
                <w:szCs w:val="2"/>
              </w:rPr>
            </w:pPr>
          </w:p>
        </w:tc>
        <w:tc>
          <w:tcPr>
            <w:tcW w:w="1134" w:type="dxa"/>
            <w:vMerge/>
            <w:tcBorders>
              <w:top w:val="nil"/>
              <w:bottom w:val="single" w:sz="12" w:space="0" w:color="000000"/>
            </w:tcBorders>
            <w:vAlign w:val="center"/>
          </w:tcPr>
          <w:p w14:paraId="6AD48E7A" w14:textId="77777777" w:rsidR="00070D93" w:rsidRPr="00F25647" w:rsidRDefault="00070D93" w:rsidP="005F1CD0">
            <w:pPr>
              <w:jc w:val="center"/>
              <w:rPr>
                <w:sz w:val="17"/>
                <w:szCs w:val="17"/>
              </w:rPr>
            </w:pPr>
          </w:p>
        </w:tc>
        <w:tc>
          <w:tcPr>
            <w:tcW w:w="5529" w:type="dxa"/>
            <w:vAlign w:val="center"/>
          </w:tcPr>
          <w:p w14:paraId="776AC6D8" w14:textId="758157C1" w:rsidR="00070D93" w:rsidRPr="003732ED" w:rsidRDefault="00070D93" w:rsidP="003177E6">
            <w:pPr>
              <w:pStyle w:val="TableParagraph"/>
              <w:spacing w:before="100" w:beforeAutospacing="1" w:line="158" w:lineRule="exact"/>
              <w:ind w:left="28"/>
              <w:rPr>
                <w:b/>
                <w:sz w:val="16"/>
                <w:lang w:val="pl-PL"/>
              </w:rPr>
            </w:pPr>
            <w:r w:rsidRPr="00366538">
              <w:rPr>
                <w:b/>
                <w:sz w:val="16"/>
                <w:lang w:val="pl-PL"/>
              </w:rPr>
              <w:t xml:space="preserve">Identyfikacja bakterii </w:t>
            </w:r>
            <w:r w:rsidRPr="00366538">
              <w:rPr>
                <w:sz w:val="16"/>
                <w:lang w:val="pl-PL"/>
              </w:rPr>
              <w:t>– metoda</w:t>
            </w:r>
            <w:r>
              <w:rPr>
                <w:sz w:val="16"/>
                <w:lang w:val="pl-PL"/>
              </w:rPr>
              <w:t xml:space="preserve"> </w:t>
            </w:r>
            <w:r w:rsidRPr="00366538">
              <w:rPr>
                <w:sz w:val="16"/>
                <w:lang w:val="pl-PL"/>
              </w:rPr>
              <w:t>spektrometrii masowej</w:t>
            </w:r>
          </w:p>
        </w:tc>
        <w:tc>
          <w:tcPr>
            <w:tcW w:w="1701" w:type="dxa"/>
            <w:vAlign w:val="center"/>
          </w:tcPr>
          <w:p w14:paraId="565B354B" w14:textId="67A849DB" w:rsidR="00070D93" w:rsidRPr="003732ED" w:rsidRDefault="00070D93" w:rsidP="009B50F5">
            <w:pPr>
              <w:pStyle w:val="TableParagraph"/>
              <w:spacing w:before="6" w:line="158" w:lineRule="exact"/>
              <w:ind w:left="103" w:right="93"/>
              <w:jc w:val="center"/>
              <w:rPr>
                <w:sz w:val="16"/>
                <w:lang w:val="pl-PL"/>
              </w:rPr>
            </w:pPr>
            <w:r>
              <w:rPr>
                <w:sz w:val="16"/>
              </w:rPr>
              <w:t>Tak / Nie *</w:t>
            </w:r>
          </w:p>
        </w:tc>
        <w:tc>
          <w:tcPr>
            <w:tcW w:w="2126" w:type="dxa"/>
            <w:tcBorders>
              <w:top w:val="single" w:sz="6" w:space="0" w:color="auto"/>
              <w:bottom w:val="single" w:sz="6" w:space="0" w:color="auto"/>
            </w:tcBorders>
            <w:vAlign w:val="center"/>
          </w:tcPr>
          <w:p w14:paraId="04185C96" w14:textId="0869EE81" w:rsidR="00070D93" w:rsidRPr="003732ED" w:rsidRDefault="004D5848" w:rsidP="009B50F5">
            <w:pPr>
              <w:jc w:val="center"/>
              <w:rPr>
                <w:sz w:val="2"/>
                <w:szCs w:val="2"/>
                <w:lang w:val="pl-PL"/>
              </w:rPr>
            </w:pPr>
            <w:r w:rsidRPr="004D5848">
              <w:rPr>
                <w:sz w:val="14"/>
                <w:szCs w:val="14"/>
                <w:lang w:val="pl-PL"/>
              </w:rPr>
              <w:t>PB-OBP-037 edycja 3 z 10.04.2018</w:t>
            </w:r>
          </w:p>
        </w:tc>
        <w:tc>
          <w:tcPr>
            <w:tcW w:w="567" w:type="dxa"/>
            <w:tcBorders>
              <w:top w:val="single" w:sz="6" w:space="0" w:color="auto"/>
              <w:bottom w:val="single" w:sz="6" w:space="0" w:color="auto"/>
            </w:tcBorders>
            <w:vAlign w:val="center"/>
          </w:tcPr>
          <w:p w14:paraId="1F667634" w14:textId="0D9A5401" w:rsidR="00070D93" w:rsidRDefault="00070D93" w:rsidP="009B50F5">
            <w:pPr>
              <w:jc w:val="center"/>
              <w:rPr>
                <w:sz w:val="16"/>
              </w:rPr>
            </w:pPr>
            <w:r w:rsidRPr="00F36E32">
              <w:rPr>
                <w:sz w:val="16"/>
              </w:rPr>
              <w:t>A</w:t>
            </w:r>
          </w:p>
        </w:tc>
      </w:tr>
      <w:tr w:rsidR="004D5848" w14:paraId="7328246D" w14:textId="38D162A9" w:rsidTr="00734F1D">
        <w:trPr>
          <w:trHeight w:val="184"/>
        </w:trPr>
        <w:tc>
          <w:tcPr>
            <w:tcW w:w="294" w:type="dxa"/>
            <w:vMerge/>
            <w:tcBorders>
              <w:top w:val="nil"/>
              <w:bottom w:val="single" w:sz="12" w:space="0" w:color="000000"/>
            </w:tcBorders>
            <w:vAlign w:val="center"/>
          </w:tcPr>
          <w:p w14:paraId="3CB67A20" w14:textId="77777777" w:rsidR="004D5848" w:rsidRDefault="004D5848" w:rsidP="005B392D">
            <w:pPr>
              <w:jc w:val="center"/>
              <w:rPr>
                <w:sz w:val="2"/>
                <w:szCs w:val="2"/>
              </w:rPr>
            </w:pPr>
          </w:p>
        </w:tc>
        <w:tc>
          <w:tcPr>
            <w:tcW w:w="1134" w:type="dxa"/>
            <w:vMerge/>
            <w:tcBorders>
              <w:top w:val="nil"/>
              <w:bottom w:val="single" w:sz="12" w:space="0" w:color="000000"/>
            </w:tcBorders>
            <w:vAlign w:val="center"/>
          </w:tcPr>
          <w:p w14:paraId="3F78015B" w14:textId="77777777" w:rsidR="004D5848" w:rsidRPr="00F25647" w:rsidRDefault="004D5848" w:rsidP="005F1CD0">
            <w:pPr>
              <w:jc w:val="center"/>
              <w:rPr>
                <w:sz w:val="17"/>
                <w:szCs w:val="17"/>
              </w:rPr>
            </w:pPr>
          </w:p>
        </w:tc>
        <w:tc>
          <w:tcPr>
            <w:tcW w:w="5529" w:type="dxa"/>
            <w:vAlign w:val="center"/>
          </w:tcPr>
          <w:p w14:paraId="79D8D0D4" w14:textId="77777777" w:rsidR="004D5848" w:rsidRPr="00366538" w:rsidRDefault="004D5848" w:rsidP="003177E6">
            <w:pPr>
              <w:pStyle w:val="TableParagraph"/>
              <w:spacing w:before="100" w:beforeAutospacing="1" w:line="158" w:lineRule="exact"/>
              <w:ind w:left="28"/>
              <w:rPr>
                <w:sz w:val="16"/>
                <w:lang w:val="pl-PL"/>
              </w:rPr>
            </w:pPr>
            <w:r w:rsidRPr="00366538">
              <w:rPr>
                <w:b/>
                <w:sz w:val="16"/>
                <w:lang w:val="pl-PL"/>
              </w:rPr>
              <w:t xml:space="preserve">Ogólna liczba grzybów </w:t>
            </w:r>
            <w:r w:rsidRPr="00366538">
              <w:rPr>
                <w:sz w:val="16"/>
                <w:lang w:val="pl-PL"/>
              </w:rPr>
              <w:t>– metoda płytek kontaktowych</w:t>
            </w:r>
          </w:p>
        </w:tc>
        <w:tc>
          <w:tcPr>
            <w:tcW w:w="1701" w:type="dxa"/>
            <w:vAlign w:val="center"/>
          </w:tcPr>
          <w:p w14:paraId="0DD04DE1" w14:textId="77777777" w:rsidR="004D5848" w:rsidRDefault="004D5848" w:rsidP="009B50F5">
            <w:pPr>
              <w:pStyle w:val="TableParagraph"/>
              <w:spacing w:before="1" w:line="158" w:lineRule="exact"/>
              <w:ind w:left="103" w:right="93"/>
              <w:jc w:val="center"/>
              <w:rPr>
                <w:sz w:val="16"/>
              </w:rPr>
            </w:pPr>
            <w:r>
              <w:rPr>
                <w:sz w:val="16"/>
              </w:rPr>
              <w:t>Tak / Nie *</w:t>
            </w:r>
          </w:p>
        </w:tc>
        <w:tc>
          <w:tcPr>
            <w:tcW w:w="2126" w:type="dxa"/>
            <w:vMerge w:val="restart"/>
            <w:tcBorders>
              <w:top w:val="single" w:sz="6" w:space="0" w:color="auto"/>
            </w:tcBorders>
            <w:vAlign w:val="center"/>
          </w:tcPr>
          <w:p w14:paraId="0B4863C5" w14:textId="65956812" w:rsidR="004D5848" w:rsidRPr="00070D93" w:rsidRDefault="004D5848" w:rsidP="009B50F5">
            <w:pPr>
              <w:jc w:val="center"/>
              <w:rPr>
                <w:sz w:val="16"/>
                <w:szCs w:val="16"/>
              </w:rPr>
            </w:pPr>
            <w:r w:rsidRPr="00070D93">
              <w:rPr>
                <w:sz w:val="14"/>
                <w:szCs w:val="14"/>
                <w:lang w:val="pl-PL"/>
              </w:rPr>
              <w:t>PB-OBP-019 edycja 7 z 03.07.2023</w:t>
            </w:r>
          </w:p>
        </w:tc>
        <w:tc>
          <w:tcPr>
            <w:tcW w:w="567" w:type="dxa"/>
            <w:vMerge w:val="restart"/>
            <w:tcBorders>
              <w:top w:val="single" w:sz="6" w:space="0" w:color="auto"/>
            </w:tcBorders>
            <w:vAlign w:val="center"/>
          </w:tcPr>
          <w:p w14:paraId="53C2C8F5" w14:textId="24230509" w:rsidR="004D5848" w:rsidRPr="00366538" w:rsidRDefault="004D5848" w:rsidP="009B50F5">
            <w:pPr>
              <w:jc w:val="center"/>
              <w:rPr>
                <w:sz w:val="16"/>
              </w:rPr>
            </w:pPr>
            <w:r>
              <w:rPr>
                <w:sz w:val="16"/>
              </w:rPr>
              <w:t>A</w:t>
            </w:r>
          </w:p>
        </w:tc>
      </w:tr>
      <w:tr w:rsidR="004D5848" w14:paraId="53384D55" w14:textId="72A4377E" w:rsidTr="00734F1D">
        <w:trPr>
          <w:trHeight w:val="184"/>
        </w:trPr>
        <w:tc>
          <w:tcPr>
            <w:tcW w:w="294" w:type="dxa"/>
            <w:vMerge/>
            <w:tcBorders>
              <w:top w:val="nil"/>
              <w:bottom w:val="single" w:sz="12" w:space="0" w:color="000000"/>
            </w:tcBorders>
            <w:vAlign w:val="center"/>
          </w:tcPr>
          <w:p w14:paraId="5C298396" w14:textId="77777777" w:rsidR="004D5848" w:rsidRDefault="004D5848" w:rsidP="005B392D">
            <w:pPr>
              <w:jc w:val="center"/>
              <w:rPr>
                <w:sz w:val="2"/>
                <w:szCs w:val="2"/>
              </w:rPr>
            </w:pPr>
          </w:p>
        </w:tc>
        <w:tc>
          <w:tcPr>
            <w:tcW w:w="1134" w:type="dxa"/>
            <w:vMerge/>
            <w:tcBorders>
              <w:top w:val="nil"/>
              <w:bottom w:val="single" w:sz="12" w:space="0" w:color="000000"/>
            </w:tcBorders>
            <w:vAlign w:val="center"/>
          </w:tcPr>
          <w:p w14:paraId="3FA9F659" w14:textId="77777777" w:rsidR="004D5848" w:rsidRPr="00F25647" w:rsidRDefault="004D5848" w:rsidP="005F1CD0">
            <w:pPr>
              <w:jc w:val="center"/>
              <w:rPr>
                <w:sz w:val="17"/>
                <w:szCs w:val="17"/>
              </w:rPr>
            </w:pPr>
          </w:p>
        </w:tc>
        <w:tc>
          <w:tcPr>
            <w:tcW w:w="5529" w:type="dxa"/>
            <w:vAlign w:val="center"/>
          </w:tcPr>
          <w:p w14:paraId="765C7A89" w14:textId="713D2D65" w:rsidR="004D5848" w:rsidRPr="003732ED" w:rsidRDefault="004D5848" w:rsidP="003177E6">
            <w:pPr>
              <w:pStyle w:val="TableParagraph"/>
              <w:spacing w:before="100" w:beforeAutospacing="1" w:line="158" w:lineRule="exact"/>
              <w:ind w:left="28"/>
              <w:rPr>
                <w:b/>
                <w:sz w:val="16"/>
                <w:lang w:val="pl-PL"/>
              </w:rPr>
            </w:pPr>
            <w:r w:rsidRPr="00366538">
              <w:rPr>
                <w:b/>
                <w:sz w:val="16"/>
                <w:lang w:val="pl-PL"/>
              </w:rPr>
              <w:t>Identyfikacja grzybów</w:t>
            </w:r>
            <w:r>
              <w:rPr>
                <w:b/>
                <w:sz w:val="16"/>
                <w:lang w:val="pl-PL"/>
              </w:rPr>
              <w:t xml:space="preserve"> pleśniowych</w:t>
            </w:r>
            <w:r w:rsidRPr="00366538">
              <w:rPr>
                <w:b/>
                <w:sz w:val="16"/>
                <w:lang w:val="pl-PL"/>
              </w:rPr>
              <w:t xml:space="preserve"> </w:t>
            </w:r>
            <w:r w:rsidRPr="00366538">
              <w:rPr>
                <w:sz w:val="16"/>
                <w:lang w:val="pl-PL"/>
              </w:rPr>
              <w:t xml:space="preserve">– metoda </w:t>
            </w:r>
            <w:r>
              <w:rPr>
                <w:sz w:val="16"/>
                <w:lang w:val="pl-PL"/>
              </w:rPr>
              <w:t>makroskopowa, mikroskopowa</w:t>
            </w:r>
          </w:p>
        </w:tc>
        <w:tc>
          <w:tcPr>
            <w:tcW w:w="1701" w:type="dxa"/>
            <w:vAlign w:val="center"/>
          </w:tcPr>
          <w:p w14:paraId="54D5E18A" w14:textId="5BCD3C31" w:rsidR="004D5848" w:rsidRPr="003732ED" w:rsidRDefault="004D5848" w:rsidP="009B50F5">
            <w:pPr>
              <w:pStyle w:val="TableParagraph"/>
              <w:spacing w:before="1" w:line="158" w:lineRule="exact"/>
              <w:ind w:left="103" w:right="93"/>
              <w:jc w:val="center"/>
              <w:rPr>
                <w:sz w:val="16"/>
                <w:lang w:val="pl-PL"/>
              </w:rPr>
            </w:pPr>
            <w:r w:rsidRPr="00B97C08">
              <w:rPr>
                <w:sz w:val="16"/>
              </w:rPr>
              <w:t>Tak / Nie *</w:t>
            </w:r>
          </w:p>
        </w:tc>
        <w:tc>
          <w:tcPr>
            <w:tcW w:w="2126" w:type="dxa"/>
            <w:vMerge/>
            <w:tcBorders>
              <w:bottom w:val="single" w:sz="6" w:space="0" w:color="auto"/>
            </w:tcBorders>
            <w:vAlign w:val="center"/>
          </w:tcPr>
          <w:p w14:paraId="2C3A4A12" w14:textId="40208083" w:rsidR="004D5848" w:rsidRPr="003732ED" w:rsidRDefault="004D5848" w:rsidP="009B50F5">
            <w:pPr>
              <w:jc w:val="center"/>
              <w:rPr>
                <w:sz w:val="16"/>
                <w:lang w:val="pl-PL"/>
              </w:rPr>
            </w:pPr>
          </w:p>
        </w:tc>
        <w:tc>
          <w:tcPr>
            <w:tcW w:w="567" w:type="dxa"/>
            <w:vMerge/>
            <w:tcBorders>
              <w:bottom w:val="single" w:sz="6" w:space="0" w:color="auto"/>
            </w:tcBorders>
            <w:vAlign w:val="center"/>
          </w:tcPr>
          <w:p w14:paraId="20F1CA78" w14:textId="156A553A" w:rsidR="004D5848" w:rsidRPr="00366538" w:rsidRDefault="004D5848" w:rsidP="009B50F5">
            <w:pPr>
              <w:jc w:val="center"/>
              <w:rPr>
                <w:sz w:val="16"/>
              </w:rPr>
            </w:pPr>
          </w:p>
        </w:tc>
      </w:tr>
      <w:tr w:rsidR="00070D93" w14:paraId="538C43A7" w14:textId="77777777" w:rsidTr="00734F1D">
        <w:trPr>
          <w:trHeight w:val="184"/>
        </w:trPr>
        <w:tc>
          <w:tcPr>
            <w:tcW w:w="294" w:type="dxa"/>
            <w:vMerge/>
            <w:tcBorders>
              <w:top w:val="nil"/>
              <w:bottom w:val="single" w:sz="12" w:space="0" w:color="000000"/>
            </w:tcBorders>
            <w:vAlign w:val="center"/>
          </w:tcPr>
          <w:p w14:paraId="17CDE078" w14:textId="77777777" w:rsidR="00070D93" w:rsidRDefault="00070D93" w:rsidP="005B392D">
            <w:pPr>
              <w:jc w:val="center"/>
              <w:rPr>
                <w:sz w:val="2"/>
                <w:szCs w:val="2"/>
              </w:rPr>
            </w:pPr>
          </w:p>
        </w:tc>
        <w:tc>
          <w:tcPr>
            <w:tcW w:w="1134" w:type="dxa"/>
            <w:vMerge/>
            <w:tcBorders>
              <w:top w:val="nil"/>
              <w:bottom w:val="single" w:sz="12" w:space="0" w:color="000000"/>
            </w:tcBorders>
            <w:vAlign w:val="center"/>
          </w:tcPr>
          <w:p w14:paraId="502907BA" w14:textId="77777777" w:rsidR="00070D93" w:rsidRPr="00F25647" w:rsidRDefault="00070D93" w:rsidP="005F1CD0">
            <w:pPr>
              <w:jc w:val="center"/>
              <w:rPr>
                <w:sz w:val="17"/>
                <w:szCs w:val="17"/>
              </w:rPr>
            </w:pPr>
          </w:p>
        </w:tc>
        <w:tc>
          <w:tcPr>
            <w:tcW w:w="5529" w:type="dxa"/>
            <w:vAlign w:val="center"/>
          </w:tcPr>
          <w:p w14:paraId="511A43E2" w14:textId="1192C84E" w:rsidR="00070D93" w:rsidRPr="005B392D" w:rsidRDefault="00070D93" w:rsidP="003177E6">
            <w:pPr>
              <w:pStyle w:val="TableParagraph"/>
              <w:spacing w:before="100" w:beforeAutospacing="1" w:line="158" w:lineRule="exact"/>
              <w:ind w:left="28"/>
              <w:rPr>
                <w:b/>
                <w:sz w:val="16"/>
                <w:lang w:val="pl-PL"/>
              </w:rPr>
            </w:pPr>
            <w:r w:rsidRPr="00366538">
              <w:rPr>
                <w:b/>
                <w:sz w:val="16"/>
                <w:lang w:val="pl-PL"/>
              </w:rPr>
              <w:t>Identyfikacja grzybów</w:t>
            </w:r>
            <w:r>
              <w:rPr>
                <w:b/>
                <w:sz w:val="16"/>
                <w:lang w:val="pl-PL"/>
              </w:rPr>
              <w:t xml:space="preserve"> pleśniowych </w:t>
            </w:r>
            <w:r w:rsidRPr="00366538">
              <w:rPr>
                <w:sz w:val="16"/>
                <w:lang w:val="pl-PL"/>
              </w:rPr>
              <w:t>– metoda</w:t>
            </w:r>
            <w:r>
              <w:rPr>
                <w:sz w:val="16"/>
                <w:lang w:val="pl-PL"/>
              </w:rPr>
              <w:t xml:space="preserve"> </w:t>
            </w:r>
            <w:r w:rsidRPr="00366538">
              <w:rPr>
                <w:sz w:val="16"/>
                <w:lang w:val="pl-PL"/>
              </w:rPr>
              <w:t>spektrometrii masowej</w:t>
            </w:r>
          </w:p>
        </w:tc>
        <w:tc>
          <w:tcPr>
            <w:tcW w:w="1701" w:type="dxa"/>
            <w:vAlign w:val="center"/>
          </w:tcPr>
          <w:p w14:paraId="77AB22B8" w14:textId="471B1BB2" w:rsidR="00070D93" w:rsidRPr="00B97C08" w:rsidRDefault="00070D93" w:rsidP="009B50F5">
            <w:pPr>
              <w:pStyle w:val="TableParagraph"/>
              <w:spacing w:before="1" w:line="158" w:lineRule="exact"/>
              <w:ind w:left="103" w:right="93"/>
              <w:jc w:val="center"/>
              <w:rPr>
                <w:sz w:val="16"/>
              </w:rPr>
            </w:pPr>
            <w:r w:rsidRPr="00B97C08">
              <w:rPr>
                <w:sz w:val="16"/>
              </w:rPr>
              <w:t>Tak / Nie *</w:t>
            </w:r>
          </w:p>
        </w:tc>
        <w:tc>
          <w:tcPr>
            <w:tcW w:w="2126" w:type="dxa"/>
            <w:tcBorders>
              <w:top w:val="single" w:sz="6" w:space="0" w:color="auto"/>
              <w:bottom w:val="single" w:sz="6" w:space="0" w:color="auto"/>
            </w:tcBorders>
            <w:vAlign w:val="center"/>
          </w:tcPr>
          <w:p w14:paraId="7B5FE314" w14:textId="23FFBF27" w:rsidR="00070D93" w:rsidRPr="00366538" w:rsidRDefault="004D5848" w:rsidP="009B50F5">
            <w:pPr>
              <w:jc w:val="center"/>
              <w:rPr>
                <w:sz w:val="16"/>
              </w:rPr>
            </w:pPr>
            <w:r w:rsidRPr="004D5848">
              <w:rPr>
                <w:sz w:val="14"/>
                <w:szCs w:val="14"/>
                <w:lang w:val="pl-PL"/>
              </w:rPr>
              <w:t>PB-OBP-040 edycja 1 z 29.03.2018</w:t>
            </w:r>
          </w:p>
        </w:tc>
        <w:tc>
          <w:tcPr>
            <w:tcW w:w="567" w:type="dxa"/>
            <w:tcBorders>
              <w:top w:val="single" w:sz="6" w:space="0" w:color="auto"/>
              <w:bottom w:val="single" w:sz="6" w:space="0" w:color="auto"/>
            </w:tcBorders>
            <w:vAlign w:val="center"/>
          </w:tcPr>
          <w:p w14:paraId="28976862" w14:textId="52AD8C3F" w:rsidR="00070D93" w:rsidRPr="000628BF" w:rsidRDefault="00070D93" w:rsidP="009B50F5">
            <w:pPr>
              <w:jc w:val="center"/>
              <w:rPr>
                <w:sz w:val="16"/>
              </w:rPr>
            </w:pPr>
            <w:r w:rsidRPr="00F36E32">
              <w:rPr>
                <w:sz w:val="16"/>
              </w:rPr>
              <w:t>A</w:t>
            </w:r>
          </w:p>
        </w:tc>
      </w:tr>
      <w:tr w:rsidR="00070D93" w14:paraId="678C3087" w14:textId="76F1346F" w:rsidTr="00734F1D">
        <w:trPr>
          <w:trHeight w:val="184"/>
        </w:trPr>
        <w:tc>
          <w:tcPr>
            <w:tcW w:w="294" w:type="dxa"/>
            <w:vMerge/>
            <w:tcBorders>
              <w:top w:val="nil"/>
              <w:bottom w:val="single" w:sz="12" w:space="0" w:color="000000"/>
            </w:tcBorders>
            <w:vAlign w:val="center"/>
          </w:tcPr>
          <w:p w14:paraId="43AA9BAD" w14:textId="77777777" w:rsidR="00070D93" w:rsidRPr="003732ED" w:rsidRDefault="00070D93" w:rsidP="005B392D">
            <w:pPr>
              <w:jc w:val="center"/>
              <w:rPr>
                <w:sz w:val="2"/>
                <w:szCs w:val="2"/>
                <w:lang w:val="pl-PL"/>
              </w:rPr>
            </w:pPr>
          </w:p>
        </w:tc>
        <w:tc>
          <w:tcPr>
            <w:tcW w:w="1134" w:type="dxa"/>
            <w:vMerge/>
            <w:tcBorders>
              <w:top w:val="nil"/>
              <w:bottom w:val="single" w:sz="12" w:space="0" w:color="000000"/>
            </w:tcBorders>
            <w:vAlign w:val="center"/>
          </w:tcPr>
          <w:p w14:paraId="03232726" w14:textId="77777777" w:rsidR="00070D93" w:rsidRPr="003732ED" w:rsidRDefault="00070D93" w:rsidP="005F1CD0">
            <w:pPr>
              <w:jc w:val="center"/>
              <w:rPr>
                <w:sz w:val="17"/>
                <w:szCs w:val="17"/>
                <w:lang w:val="pl-PL"/>
              </w:rPr>
            </w:pPr>
          </w:p>
        </w:tc>
        <w:tc>
          <w:tcPr>
            <w:tcW w:w="5529" w:type="dxa"/>
            <w:vAlign w:val="center"/>
          </w:tcPr>
          <w:p w14:paraId="76A19479" w14:textId="56E69C69" w:rsidR="00070D93" w:rsidRPr="003732ED" w:rsidRDefault="00070D93" w:rsidP="003177E6">
            <w:pPr>
              <w:pStyle w:val="TableParagraph"/>
              <w:spacing w:before="100" w:beforeAutospacing="1" w:line="158" w:lineRule="exact"/>
              <w:ind w:left="28"/>
              <w:rPr>
                <w:b/>
                <w:sz w:val="16"/>
                <w:lang w:val="pl-PL"/>
              </w:rPr>
            </w:pPr>
            <w:r w:rsidRPr="00366538">
              <w:rPr>
                <w:b/>
                <w:sz w:val="16"/>
                <w:lang w:val="pl-PL"/>
              </w:rPr>
              <w:t>Identyfikacja grzybów</w:t>
            </w:r>
            <w:r>
              <w:rPr>
                <w:b/>
                <w:sz w:val="16"/>
                <w:lang w:val="pl-PL"/>
              </w:rPr>
              <w:t xml:space="preserve"> drożdżopodobnych</w:t>
            </w:r>
            <w:r w:rsidRPr="00366538">
              <w:rPr>
                <w:b/>
                <w:sz w:val="16"/>
                <w:lang w:val="pl-PL"/>
              </w:rPr>
              <w:t xml:space="preserve"> </w:t>
            </w:r>
            <w:r w:rsidRPr="00366538">
              <w:rPr>
                <w:sz w:val="16"/>
                <w:lang w:val="pl-PL"/>
              </w:rPr>
              <w:t xml:space="preserve">– metoda </w:t>
            </w:r>
            <w:r>
              <w:rPr>
                <w:sz w:val="16"/>
                <w:lang w:val="pl-PL"/>
              </w:rPr>
              <w:t>kolorymetryczna</w:t>
            </w:r>
          </w:p>
        </w:tc>
        <w:tc>
          <w:tcPr>
            <w:tcW w:w="1701" w:type="dxa"/>
            <w:vAlign w:val="center"/>
          </w:tcPr>
          <w:p w14:paraId="2FC9E497" w14:textId="6B8B1564" w:rsidR="00070D93" w:rsidRPr="003732ED" w:rsidRDefault="00070D93" w:rsidP="009B50F5">
            <w:pPr>
              <w:pStyle w:val="TableParagraph"/>
              <w:spacing w:before="1" w:line="158" w:lineRule="exact"/>
              <w:ind w:left="103" w:right="93"/>
              <w:jc w:val="center"/>
              <w:rPr>
                <w:sz w:val="16"/>
                <w:lang w:val="pl-PL"/>
              </w:rPr>
            </w:pPr>
            <w:r w:rsidRPr="00B97C08">
              <w:rPr>
                <w:sz w:val="16"/>
              </w:rPr>
              <w:t>Tak / Nie *</w:t>
            </w:r>
          </w:p>
        </w:tc>
        <w:tc>
          <w:tcPr>
            <w:tcW w:w="2126" w:type="dxa"/>
            <w:tcBorders>
              <w:top w:val="single" w:sz="6" w:space="0" w:color="auto"/>
              <w:bottom w:val="single" w:sz="6" w:space="0" w:color="auto"/>
            </w:tcBorders>
            <w:vAlign w:val="center"/>
          </w:tcPr>
          <w:p w14:paraId="6F533E5C" w14:textId="1301DACE" w:rsidR="00070D93" w:rsidRPr="003732ED" w:rsidRDefault="004D5848" w:rsidP="009B50F5">
            <w:pPr>
              <w:jc w:val="center"/>
              <w:rPr>
                <w:sz w:val="16"/>
                <w:lang w:val="pl-PL"/>
              </w:rPr>
            </w:pPr>
            <w:r w:rsidRPr="004D5848">
              <w:rPr>
                <w:sz w:val="14"/>
                <w:szCs w:val="14"/>
                <w:lang w:val="pl-PL"/>
              </w:rPr>
              <w:t>PB-OBP-038 edycja 1 z 20.09.2016</w:t>
            </w:r>
          </w:p>
        </w:tc>
        <w:tc>
          <w:tcPr>
            <w:tcW w:w="567" w:type="dxa"/>
            <w:tcBorders>
              <w:top w:val="single" w:sz="6" w:space="0" w:color="auto"/>
              <w:bottom w:val="single" w:sz="6" w:space="0" w:color="auto"/>
            </w:tcBorders>
            <w:vAlign w:val="center"/>
          </w:tcPr>
          <w:p w14:paraId="1E75742C" w14:textId="429F9F6E" w:rsidR="00070D93" w:rsidRDefault="00070D93" w:rsidP="009B50F5">
            <w:pPr>
              <w:jc w:val="center"/>
              <w:rPr>
                <w:sz w:val="16"/>
              </w:rPr>
            </w:pPr>
            <w:r w:rsidRPr="00F36E32">
              <w:rPr>
                <w:sz w:val="16"/>
              </w:rPr>
              <w:t>A</w:t>
            </w:r>
          </w:p>
        </w:tc>
      </w:tr>
      <w:tr w:rsidR="00070D93" w14:paraId="78D24FCE" w14:textId="1AF67A8D" w:rsidTr="00734F1D">
        <w:trPr>
          <w:trHeight w:val="184"/>
        </w:trPr>
        <w:tc>
          <w:tcPr>
            <w:tcW w:w="294" w:type="dxa"/>
            <w:vMerge/>
            <w:tcBorders>
              <w:top w:val="nil"/>
              <w:bottom w:val="single" w:sz="12" w:space="0" w:color="000000"/>
            </w:tcBorders>
            <w:vAlign w:val="center"/>
          </w:tcPr>
          <w:p w14:paraId="0EFBB8AA" w14:textId="77777777" w:rsidR="00070D93" w:rsidRPr="003732ED" w:rsidRDefault="00070D93" w:rsidP="005B392D">
            <w:pPr>
              <w:jc w:val="center"/>
              <w:rPr>
                <w:sz w:val="2"/>
                <w:szCs w:val="2"/>
                <w:lang w:val="pl-PL"/>
              </w:rPr>
            </w:pPr>
          </w:p>
        </w:tc>
        <w:tc>
          <w:tcPr>
            <w:tcW w:w="1134" w:type="dxa"/>
            <w:vMerge/>
            <w:tcBorders>
              <w:top w:val="nil"/>
              <w:bottom w:val="single" w:sz="12" w:space="0" w:color="000000"/>
            </w:tcBorders>
            <w:vAlign w:val="center"/>
          </w:tcPr>
          <w:p w14:paraId="69E812A5" w14:textId="77777777" w:rsidR="00070D93" w:rsidRPr="003732ED" w:rsidRDefault="00070D93" w:rsidP="005F1CD0">
            <w:pPr>
              <w:jc w:val="center"/>
              <w:rPr>
                <w:sz w:val="17"/>
                <w:szCs w:val="17"/>
                <w:lang w:val="pl-PL"/>
              </w:rPr>
            </w:pPr>
          </w:p>
        </w:tc>
        <w:tc>
          <w:tcPr>
            <w:tcW w:w="5529" w:type="dxa"/>
            <w:vAlign w:val="center"/>
          </w:tcPr>
          <w:p w14:paraId="07202953" w14:textId="762066F4" w:rsidR="00070D93" w:rsidRPr="003732ED" w:rsidRDefault="00070D93" w:rsidP="00D85712">
            <w:pPr>
              <w:pStyle w:val="TableParagraph"/>
              <w:spacing w:before="100" w:beforeAutospacing="1" w:line="158" w:lineRule="exact"/>
              <w:ind w:left="28"/>
              <w:rPr>
                <w:b/>
                <w:sz w:val="16"/>
                <w:lang w:val="pl-PL"/>
              </w:rPr>
            </w:pPr>
            <w:r w:rsidRPr="00366538">
              <w:rPr>
                <w:b/>
                <w:sz w:val="16"/>
                <w:lang w:val="pl-PL"/>
              </w:rPr>
              <w:t>Identyfikacja grzybów</w:t>
            </w:r>
            <w:r>
              <w:rPr>
                <w:b/>
                <w:sz w:val="16"/>
                <w:lang w:val="pl-PL"/>
              </w:rPr>
              <w:t xml:space="preserve"> drożdżopodobnych</w:t>
            </w:r>
            <w:r w:rsidRPr="00366538">
              <w:rPr>
                <w:b/>
                <w:sz w:val="16"/>
                <w:lang w:val="pl-PL"/>
              </w:rPr>
              <w:t xml:space="preserve"> </w:t>
            </w:r>
            <w:r w:rsidRPr="00366538">
              <w:rPr>
                <w:sz w:val="16"/>
                <w:lang w:val="pl-PL"/>
              </w:rPr>
              <w:t>– metoda</w:t>
            </w:r>
            <w:r>
              <w:rPr>
                <w:sz w:val="16"/>
                <w:lang w:val="pl-PL"/>
              </w:rPr>
              <w:t xml:space="preserve"> </w:t>
            </w:r>
            <w:r w:rsidRPr="00366538">
              <w:rPr>
                <w:sz w:val="16"/>
                <w:lang w:val="pl-PL"/>
              </w:rPr>
              <w:t>spektrometrii masowej</w:t>
            </w:r>
          </w:p>
        </w:tc>
        <w:tc>
          <w:tcPr>
            <w:tcW w:w="1701" w:type="dxa"/>
            <w:vAlign w:val="center"/>
          </w:tcPr>
          <w:p w14:paraId="77DDFF69" w14:textId="51C08541" w:rsidR="00070D93" w:rsidRPr="003732ED" w:rsidRDefault="00070D93" w:rsidP="009B50F5">
            <w:pPr>
              <w:pStyle w:val="TableParagraph"/>
              <w:spacing w:before="1" w:line="158" w:lineRule="exact"/>
              <w:ind w:left="103" w:right="93"/>
              <w:jc w:val="center"/>
              <w:rPr>
                <w:sz w:val="16"/>
                <w:lang w:val="pl-PL"/>
              </w:rPr>
            </w:pPr>
            <w:r w:rsidRPr="00B97C08">
              <w:rPr>
                <w:sz w:val="16"/>
              </w:rPr>
              <w:t>Tak / Nie *</w:t>
            </w:r>
          </w:p>
        </w:tc>
        <w:tc>
          <w:tcPr>
            <w:tcW w:w="2126" w:type="dxa"/>
            <w:tcBorders>
              <w:top w:val="single" w:sz="6" w:space="0" w:color="auto"/>
              <w:bottom w:val="single" w:sz="6" w:space="0" w:color="auto"/>
            </w:tcBorders>
            <w:vAlign w:val="center"/>
          </w:tcPr>
          <w:p w14:paraId="1A9C4A12" w14:textId="17DA4C46" w:rsidR="00070D93" w:rsidRPr="003732ED" w:rsidRDefault="004D5848" w:rsidP="009B50F5">
            <w:pPr>
              <w:jc w:val="center"/>
              <w:rPr>
                <w:sz w:val="16"/>
                <w:lang w:val="pl-PL"/>
              </w:rPr>
            </w:pPr>
            <w:r w:rsidRPr="004D5848">
              <w:rPr>
                <w:sz w:val="14"/>
                <w:szCs w:val="14"/>
                <w:lang w:val="pl-PL"/>
              </w:rPr>
              <w:t>PB-OBP-037 edycja 3 z 10.04.2018</w:t>
            </w:r>
          </w:p>
        </w:tc>
        <w:tc>
          <w:tcPr>
            <w:tcW w:w="567" w:type="dxa"/>
            <w:tcBorders>
              <w:top w:val="single" w:sz="6" w:space="0" w:color="auto"/>
              <w:bottom w:val="single" w:sz="6" w:space="0" w:color="auto"/>
            </w:tcBorders>
            <w:vAlign w:val="center"/>
          </w:tcPr>
          <w:p w14:paraId="7CC84065" w14:textId="15A45F1E" w:rsidR="00070D93" w:rsidRDefault="00070D93" w:rsidP="009B50F5">
            <w:pPr>
              <w:jc w:val="center"/>
              <w:rPr>
                <w:sz w:val="16"/>
              </w:rPr>
            </w:pPr>
            <w:r w:rsidRPr="00F36E32">
              <w:rPr>
                <w:sz w:val="16"/>
              </w:rPr>
              <w:t>A</w:t>
            </w:r>
          </w:p>
        </w:tc>
      </w:tr>
      <w:tr w:rsidR="004D5848" w14:paraId="20E4F25C" w14:textId="591D2A84" w:rsidTr="00734F1D">
        <w:trPr>
          <w:trHeight w:val="186"/>
        </w:trPr>
        <w:tc>
          <w:tcPr>
            <w:tcW w:w="294" w:type="dxa"/>
            <w:vMerge w:val="restart"/>
            <w:tcBorders>
              <w:top w:val="single" w:sz="12" w:space="0" w:color="000000"/>
              <w:bottom w:val="single" w:sz="12" w:space="0" w:color="000000"/>
            </w:tcBorders>
            <w:vAlign w:val="center"/>
          </w:tcPr>
          <w:p w14:paraId="7D877231" w14:textId="77777777" w:rsidR="004D5848" w:rsidRDefault="004D5848" w:rsidP="005B392D">
            <w:pPr>
              <w:pStyle w:val="TableParagraph"/>
              <w:jc w:val="center"/>
              <w:rPr>
                <w:sz w:val="18"/>
              </w:rPr>
            </w:pPr>
            <w:r>
              <w:rPr>
                <w:sz w:val="18"/>
              </w:rPr>
              <w:t>3.</w:t>
            </w:r>
          </w:p>
        </w:tc>
        <w:tc>
          <w:tcPr>
            <w:tcW w:w="1134" w:type="dxa"/>
            <w:vMerge w:val="restart"/>
            <w:tcBorders>
              <w:top w:val="single" w:sz="12" w:space="0" w:color="000000"/>
              <w:bottom w:val="single" w:sz="12" w:space="0" w:color="000000"/>
            </w:tcBorders>
            <w:vAlign w:val="center"/>
          </w:tcPr>
          <w:p w14:paraId="1140267E" w14:textId="0552CFD0" w:rsidR="004D5848" w:rsidRPr="00D85712" w:rsidRDefault="004D5848" w:rsidP="00D85712">
            <w:pPr>
              <w:pStyle w:val="TableParagraph"/>
              <w:spacing w:before="127" w:line="207" w:lineRule="exact"/>
              <w:jc w:val="center"/>
              <w:rPr>
                <w:b/>
                <w:sz w:val="17"/>
                <w:szCs w:val="17"/>
                <w:lang w:val="pl-PL"/>
              </w:rPr>
            </w:pPr>
            <w:r w:rsidRPr="00D85712">
              <w:rPr>
                <w:b/>
                <w:sz w:val="17"/>
                <w:szCs w:val="17"/>
                <w:lang w:val="pl-PL"/>
              </w:rPr>
              <w:t>Wymazy</w:t>
            </w:r>
            <w:r w:rsidRPr="00D85712">
              <w:rPr>
                <w:b/>
                <w:sz w:val="17"/>
                <w:szCs w:val="17"/>
                <w:lang w:val="pl-PL"/>
              </w:rPr>
              <w:br/>
              <w:t>z powierzch</w:t>
            </w:r>
            <w:r>
              <w:rPr>
                <w:b/>
                <w:sz w:val="17"/>
                <w:szCs w:val="17"/>
                <w:lang w:val="pl-PL"/>
              </w:rPr>
              <w:t>n</w:t>
            </w:r>
            <w:r w:rsidRPr="00D85712">
              <w:rPr>
                <w:b/>
                <w:sz w:val="17"/>
                <w:szCs w:val="17"/>
                <w:lang w:val="pl-PL"/>
              </w:rPr>
              <w:t>i</w:t>
            </w:r>
          </w:p>
        </w:tc>
        <w:tc>
          <w:tcPr>
            <w:tcW w:w="5529" w:type="dxa"/>
            <w:tcBorders>
              <w:top w:val="single" w:sz="12" w:space="0" w:color="000000"/>
            </w:tcBorders>
            <w:vAlign w:val="center"/>
          </w:tcPr>
          <w:p w14:paraId="65116B90" w14:textId="6F9D767A" w:rsidR="004D5848" w:rsidRPr="00366538" w:rsidRDefault="004D5848" w:rsidP="00D85712">
            <w:pPr>
              <w:pStyle w:val="TableParagraph"/>
              <w:spacing w:before="100" w:beforeAutospacing="1" w:line="170" w:lineRule="exact"/>
              <w:ind w:left="28"/>
              <w:rPr>
                <w:b/>
                <w:sz w:val="16"/>
                <w:lang w:val="pl-PL"/>
              </w:rPr>
            </w:pPr>
            <w:r w:rsidRPr="00366538">
              <w:rPr>
                <w:b/>
                <w:sz w:val="16"/>
                <w:lang w:val="pl-PL"/>
              </w:rPr>
              <w:t>Pobieranie próbek z powierzchni do badań mikrobiologicznych</w:t>
            </w:r>
          </w:p>
        </w:tc>
        <w:tc>
          <w:tcPr>
            <w:tcW w:w="1701" w:type="dxa"/>
            <w:tcBorders>
              <w:top w:val="single" w:sz="12" w:space="0" w:color="000000"/>
            </w:tcBorders>
            <w:vAlign w:val="center"/>
          </w:tcPr>
          <w:p w14:paraId="68587191" w14:textId="77777777" w:rsidR="004D5848" w:rsidRPr="00D85712" w:rsidRDefault="004D5848" w:rsidP="009B50F5">
            <w:pPr>
              <w:pStyle w:val="TableParagraph"/>
              <w:spacing w:before="6" w:line="172" w:lineRule="exact"/>
              <w:ind w:left="103" w:right="93"/>
              <w:jc w:val="center"/>
              <w:rPr>
                <w:sz w:val="16"/>
                <w:lang w:val="pl-PL"/>
              </w:rPr>
            </w:pPr>
            <w:r w:rsidRPr="00D85712">
              <w:rPr>
                <w:sz w:val="16"/>
                <w:lang w:val="pl-PL"/>
              </w:rPr>
              <w:t>Tak / Nie *</w:t>
            </w:r>
          </w:p>
        </w:tc>
        <w:tc>
          <w:tcPr>
            <w:tcW w:w="2126" w:type="dxa"/>
            <w:vMerge w:val="restart"/>
            <w:tcBorders>
              <w:top w:val="single" w:sz="12" w:space="0" w:color="auto"/>
            </w:tcBorders>
            <w:vAlign w:val="center"/>
          </w:tcPr>
          <w:p w14:paraId="2409A3FD" w14:textId="0AA6C284" w:rsidR="004D5848" w:rsidRPr="00D85712" w:rsidRDefault="004D5848" w:rsidP="009B50F5">
            <w:pPr>
              <w:jc w:val="center"/>
              <w:rPr>
                <w:sz w:val="16"/>
                <w:szCs w:val="16"/>
                <w:lang w:val="pl-PL"/>
              </w:rPr>
            </w:pPr>
            <w:r w:rsidRPr="00070D93">
              <w:rPr>
                <w:sz w:val="14"/>
                <w:szCs w:val="14"/>
                <w:lang w:val="pl-PL"/>
              </w:rPr>
              <w:t>PB-OBP-019 edycja 7 z 03.07.2023</w:t>
            </w:r>
          </w:p>
        </w:tc>
        <w:tc>
          <w:tcPr>
            <w:tcW w:w="567" w:type="dxa"/>
            <w:vMerge w:val="restart"/>
            <w:tcBorders>
              <w:top w:val="single" w:sz="12" w:space="0" w:color="auto"/>
            </w:tcBorders>
            <w:vAlign w:val="center"/>
          </w:tcPr>
          <w:p w14:paraId="4EF4E54A" w14:textId="6735807B" w:rsidR="004D5848" w:rsidRPr="00D85712" w:rsidRDefault="004D5848" w:rsidP="009B50F5">
            <w:pPr>
              <w:jc w:val="center"/>
              <w:rPr>
                <w:sz w:val="16"/>
                <w:lang w:val="pl-PL"/>
              </w:rPr>
            </w:pPr>
            <w:r>
              <w:rPr>
                <w:sz w:val="16"/>
                <w:lang w:val="pl-PL"/>
              </w:rPr>
              <w:t>A</w:t>
            </w:r>
          </w:p>
        </w:tc>
      </w:tr>
      <w:tr w:rsidR="004D5848" w14:paraId="7F441795" w14:textId="240D31D5" w:rsidTr="00734F1D">
        <w:trPr>
          <w:trHeight w:val="186"/>
        </w:trPr>
        <w:tc>
          <w:tcPr>
            <w:tcW w:w="294" w:type="dxa"/>
            <w:vMerge/>
            <w:tcBorders>
              <w:top w:val="nil"/>
              <w:bottom w:val="single" w:sz="12" w:space="0" w:color="000000"/>
            </w:tcBorders>
            <w:vAlign w:val="center"/>
          </w:tcPr>
          <w:p w14:paraId="0A3277E9" w14:textId="77777777" w:rsidR="004D5848" w:rsidRPr="00D85712" w:rsidRDefault="004D5848" w:rsidP="005B392D">
            <w:pPr>
              <w:jc w:val="center"/>
              <w:rPr>
                <w:sz w:val="2"/>
                <w:szCs w:val="2"/>
                <w:lang w:val="pl-PL"/>
              </w:rPr>
            </w:pPr>
          </w:p>
        </w:tc>
        <w:tc>
          <w:tcPr>
            <w:tcW w:w="1134" w:type="dxa"/>
            <w:vMerge/>
            <w:tcBorders>
              <w:top w:val="nil"/>
              <w:bottom w:val="single" w:sz="12" w:space="0" w:color="000000"/>
            </w:tcBorders>
            <w:vAlign w:val="center"/>
          </w:tcPr>
          <w:p w14:paraId="4D2ED9DE" w14:textId="77777777" w:rsidR="004D5848" w:rsidRPr="00D85712" w:rsidRDefault="004D5848" w:rsidP="005F1CD0">
            <w:pPr>
              <w:jc w:val="center"/>
              <w:rPr>
                <w:sz w:val="17"/>
                <w:szCs w:val="17"/>
                <w:lang w:val="pl-PL"/>
              </w:rPr>
            </w:pPr>
          </w:p>
        </w:tc>
        <w:tc>
          <w:tcPr>
            <w:tcW w:w="5529" w:type="dxa"/>
            <w:tcBorders>
              <w:top w:val="single" w:sz="4" w:space="0" w:color="auto"/>
            </w:tcBorders>
            <w:vAlign w:val="center"/>
          </w:tcPr>
          <w:p w14:paraId="6DCA0C1E" w14:textId="10F14583" w:rsidR="004D5848" w:rsidRPr="009257F9" w:rsidRDefault="004D5848" w:rsidP="003177E6">
            <w:pPr>
              <w:pStyle w:val="TableParagraph"/>
              <w:spacing w:before="100" w:beforeAutospacing="1" w:line="180" w:lineRule="atLeast"/>
              <w:ind w:left="28" w:right="5"/>
              <w:rPr>
                <w:sz w:val="16"/>
                <w:lang w:val="pl-PL"/>
              </w:rPr>
            </w:pPr>
            <w:r w:rsidRPr="00366538">
              <w:rPr>
                <w:b/>
                <w:sz w:val="16"/>
                <w:lang w:val="pl-PL"/>
              </w:rPr>
              <w:t xml:space="preserve">Obecność bakterii tlenowych </w:t>
            </w:r>
            <w:r w:rsidRPr="00366538">
              <w:rPr>
                <w:sz w:val="16"/>
                <w:lang w:val="pl-PL"/>
              </w:rPr>
              <w:t>– metoda hodowlana</w:t>
            </w:r>
          </w:p>
        </w:tc>
        <w:tc>
          <w:tcPr>
            <w:tcW w:w="1701" w:type="dxa"/>
            <w:tcBorders>
              <w:top w:val="single" w:sz="4" w:space="0" w:color="auto"/>
            </w:tcBorders>
            <w:vAlign w:val="center"/>
          </w:tcPr>
          <w:p w14:paraId="7B3FD33B" w14:textId="77777777" w:rsidR="004D5848" w:rsidRDefault="004D5848" w:rsidP="009B50F5">
            <w:pPr>
              <w:pStyle w:val="TableParagraph"/>
              <w:ind w:left="103" w:right="93"/>
              <w:jc w:val="center"/>
              <w:rPr>
                <w:sz w:val="16"/>
              </w:rPr>
            </w:pPr>
            <w:r>
              <w:rPr>
                <w:sz w:val="16"/>
              </w:rPr>
              <w:t>Tak / Nie *</w:t>
            </w:r>
          </w:p>
        </w:tc>
        <w:tc>
          <w:tcPr>
            <w:tcW w:w="2126" w:type="dxa"/>
            <w:vMerge/>
            <w:tcBorders>
              <w:bottom w:val="single" w:sz="6" w:space="0" w:color="auto"/>
            </w:tcBorders>
            <w:vAlign w:val="center"/>
          </w:tcPr>
          <w:p w14:paraId="5A9773D8" w14:textId="69E17967" w:rsidR="004D5848" w:rsidRPr="00FA0416" w:rsidRDefault="004D5848" w:rsidP="009B50F5">
            <w:pPr>
              <w:jc w:val="center"/>
              <w:rPr>
                <w:sz w:val="16"/>
                <w:szCs w:val="16"/>
              </w:rPr>
            </w:pPr>
          </w:p>
        </w:tc>
        <w:tc>
          <w:tcPr>
            <w:tcW w:w="567" w:type="dxa"/>
            <w:vMerge/>
            <w:tcBorders>
              <w:bottom w:val="single" w:sz="6" w:space="0" w:color="auto"/>
            </w:tcBorders>
            <w:vAlign w:val="center"/>
          </w:tcPr>
          <w:p w14:paraId="293D8C13" w14:textId="7E468B7F" w:rsidR="004D5848" w:rsidRPr="00366538" w:rsidRDefault="004D5848" w:rsidP="009B50F5">
            <w:pPr>
              <w:jc w:val="center"/>
              <w:rPr>
                <w:sz w:val="16"/>
              </w:rPr>
            </w:pPr>
          </w:p>
        </w:tc>
      </w:tr>
      <w:tr w:rsidR="00070D93" w14:paraId="22447AE2" w14:textId="39338A9F" w:rsidTr="00734F1D">
        <w:trPr>
          <w:trHeight w:val="186"/>
        </w:trPr>
        <w:tc>
          <w:tcPr>
            <w:tcW w:w="294" w:type="dxa"/>
            <w:vMerge/>
            <w:tcBorders>
              <w:top w:val="nil"/>
              <w:bottom w:val="single" w:sz="12" w:space="0" w:color="000000"/>
            </w:tcBorders>
            <w:vAlign w:val="center"/>
          </w:tcPr>
          <w:p w14:paraId="73020DB1" w14:textId="77777777" w:rsidR="00070D93" w:rsidRDefault="00070D93" w:rsidP="005B392D">
            <w:pPr>
              <w:jc w:val="center"/>
              <w:rPr>
                <w:sz w:val="2"/>
                <w:szCs w:val="2"/>
              </w:rPr>
            </w:pPr>
          </w:p>
        </w:tc>
        <w:tc>
          <w:tcPr>
            <w:tcW w:w="1134" w:type="dxa"/>
            <w:vMerge/>
            <w:tcBorders>
              <w:top w:val="nil"/>
              <w:bottom w:val="single" w:sz="12" w:space="0" w:color="000000"/>
            </w:tcBorders>
            <w:vAlign w:val="center"/>
          </w:tcPr>
          <w:p w14:paraId="30D443B3" w14:textId="77777777" w:rsidR="00070D93" w:rsidRPr="00F25647" w:rsidRDefault="00070D93" w:rsidP="005F1CD0">
            <w:pPr>
              <w:jc w:val="center"/>
              <w:rPr>
                <w:sz w:val="17"/>
                <w:szCs w:val="17"/>
              </w:rPr>
            </w:pPr>
          </w:p>
        </w:tc>
        <w:tc>
          <w:tcPr>
            <w:tcW w:w="5529" w:type="dxa"/>
            <w:vAlign w:val="center"/>
          </w:tcPr>
          <w:p w14:paraId="5A36025E" w14:textId="13047787" w:rsidR="00070D93" w:rsidRPr="009257F9" w:rsidRDefault="00070D93" w:rsidP="00D85712">
            <w:pPr>
              <w:pStyle w:val="TableParagraph"/>
              <w:spacing w:before="100" w:beforeAutospacing="1" w:line="180" w:lineRule="atLeast"/>
              <w:ind w:left="28" w:right="5"/>
              <w:rPr>
                <w:b/>
                <w:sz w:val="16"/>
                <w:lang w:val="pl-PL"/>
              </w:rPr>
            </w:pPr>
            <w:r>
              <w:rPr>
                <w:b/>
                <w:sz w:val="16"/>
                <w:lang w:val="pl-PL"/>
              </w:rPr>
              <w:t xml:space="preserve">Identyfikacja bakterii tlenowych – </w:t>
            </w:r>
            <w:r w:rsidRPr="009257F9">
              <w:rPr>
                <w:sz w:val="16"/>
                <w:lang w:val="pl-PL"/>
              </w:rPr>
              <w:t>metoda kolorymetryczna</w:t>
            </w:r>
          </w:p>
        </w:tc>
        <w:tc>
          <w:tcPr>
            <w:tcW w:w="1701" w:type="dxa"/>
            <w:vAlign w:val="center"/>
          </w:tcPr>
          <w:p w14:paraId="6505AFE8" w14:textId="1178812E" w:rsidR="00070D93" w:rsidRPr="009257F9" w:rsidRDefault="00070D93" w:rsidP="009B50F5">
            <w:pPr>
              <w:pStyle w:val="TableParagraph"/>
              <w:ind w:left="103" w:right="93"/>
              <w:jc w:val="center"/>
              <w:rPr>
                <w:sz w:val="16"/>
                <w:lang w:val="pl-PL"/>
              </w:rPr>
            </w:pPr>
            <w:r>
              <w:rPr>
                <w:sz w:val="16"/>
              </w:rPr>
              <w:t>Tak / Nie *</w:t>
            </w:r>
          </w:p>
        </w:tc>
        <w:tc>
          <w:tcPr>
            <w:tcW w:w="2126" w:type="dxa"/>
            <w:tcBorders>
              <w:top w:val="single" w:sz="6" w:space="0" w:color="auto"/>
              <w:bottom w:val="single" w:sz="6" w:space="0" w:color="auto"/>
            </w:tcBorders>
            <w:vAlign w:val="center"/>
          </w:tcPr>
          <w:p w14:paraId="263A365E" w14:textId="60D6F00E" w:rsidR="00070D93" w:rsidRPr="00FA0416" w:rsidRDefault="004D5848" w:rsidP="009B50F5">
            <w:pPr>
              <w:jc w:val="center"/>
              <w:rPr>
                <w:sz w:val="16"/>
                <w:szCs w:val="16"/>
                <w:lang w:val="pl-PL"/>
              </w:rPr>
            </w:pPr>
            <w:r w:rsidRPr="004D5848">
              <w:rPr>
                <w:sz w:val="14"/>
                <w:szCs w:val="14"/>
                <w:lang w:val="pl-PL"/>
              </w:rPr>
              <w:t>PB-OBP-038 edycja 1 z 20.09.2016</w:t>
            </w:r>
          </w:p>
        </w:tc>
        <w:tc>
          <w:tcPr>
            <w:tcW w:w="567" w:type="dxa"/>
            <w:tcBorders>
              <w:top w:val="single" w:sz="6" w:space="0" w:color="auto"/>
              <w:bottom w:val="single" w:sz="6" w:space="0" w:color="auto"/>
            </w:tcBorders>
            <w:vAlign w:val="center"/>
          </w:tcPr>
          <w:p w14:paraId="0959C7D0" w14:textId="41F1257D" w:rsidR="00070D93" w:rsidRDefault="00070D93" w:rsidP="009B50F5">
            <w:pPr>
              <w:jc w:val="center"/>
              <w:rPr>
                <w:sz w:val="16"/>
              </w:rPr>
            </w:pPr>
            <w:r w:rsidRPr="00F36E32">
              <w:rPr>
                <w:sz w:val="16"/>
              </w:rPr>
              <w:t>A</w:t>
            </w:r>
          </w:p>
        </w:tc>
      </w:tr>
      <w:tr w:rsidR="00070D93" w14:paraId="4B8FE037" w14:textId="54532611" w:rsidTr="00734F1D">
        <w:trPr>
          <w:trHeight w:val="186"/>
        </w:trPr>
        <w:tc>
          <w:tcPr>
            <w:tcW w:w="294" w:type="dxa"/>
            <w:vMerge/>
            <w:tcBorders>
              <w:top w:val="nil"/>
              <w:bottom w:val="single" w:sz="12" w:space="0" w:color="000000"/>
            </w:tcBorders>
            <w:vAlign w:val="center"/>
          </w:tcPr>
          <w:p w14:paraId="7EA80E90" w14:textId="77777777" w:rsidR="00070D93" w:rsidRPr="009257F9" w:rsidRDefault="00070D93" w:rsidP="005B392D">
            <w:pPr>
              <w:jc w:val="center"/>
              <w:rPr>
                <w:sz w:val="2"/>
                <w:szCs w:val="2"/>
                <w:lang w:val="pl-PL"/>
              </w:rPr>
            </w:pPr>
          </w:p>
        </w:tc>
        <w:tc>
          <w:tcPr>
            <w:tcW w:w="1134" w:type="dxa"/>
            <w:vMerge/>
            <w:tcBorders>
              <w:top w:val="nil"/>
              <w:bottom w:val="single" w:sz="12" w:space="0" w:color="000000"/>
            </w:tcBorders>
            <w:vAlign w:val="center"/>
          </w:tcPr>
          <w:p w14:paraId="1043A6C6" w14:textId="77777777" w:rsidR="00070D93" w:rsidRPr="009257F9" w:rsidRDefault="00070D93" w:rsidP="005F1CD0">
            <w:pPr>
              <w:jc w:val="center"/>
              <w:rPr>
                <w:sz w:val="17"/>
                <w:szCs w:val="17"/>
                <w:lang w:val="pl-PL"/>
              </w:rPr>
            </w:pPr>
          </w:p>
        </w:tc>
        <w:tc>
          <w:tcPr>
            <w:tcW w:w="5529" w:type="dxa"/>
            <w:vAlign w:val="center"/>
          </w:tcPr>
          <w:p w14:paraId="0E61A22B" w14:textId="2D6A2DB7" w:rsidR="00070D93" w:rsidRPr="009257F9" w:rsidRDefault="00070D93" w:rsidP="00D85712">
            <w:pPr>
              <w:pStyle w:val="TableParagraph"/>
              <w:spacing w:before="100" w:beforeAutospacing="1" w:line="180" w:lineRule="atLeast"/>
              <w:ind w:left="28" w:right="5"/>
              <w:rPr>
                <w:b/>
                <w:sz w:val="16"/>
                <w:lang w:val="pl-PL"/>
              </w:rPr>
            </w:pPr>
            <w:r>
              <w:rPr>
                <w:b/>
                <w:sz w:val="16"/>
                <w:lang w:val="pl-PL"/>
              </w:rPr>
              <w:t xml:space="preserve">Identyfikacja bakterii tlenowych – </w:t>
            </w:r>
            <w:r w:rsidRPr="009257F9">
              <w:rPr>
                <w:sz w:val="16"/>
                <w:lang w:val="pl-PL"/>
              </w:rPr>
              <w:t>metoda spektrometrii masowej</w:t>
            </w:r>
          </w:p>
        </w:tc>
        <w:tc>
          <w:tcPr>
            <w:tcW w:w="1701" w:type="dxa"/>
            <w:vAlign w:val="center"/>
          </w:tcPr>
          <w:p w14:paraId="529713DA" w14:textId="57007E8D" w:rsidR="00070D93" w:rsidRPr="009257F9" w:rsidRDefault="00070D93" w:rsidP="009B50F5">
            <w:pPr>
              <w:pStyle w:val="TableParagraph"/>
              <w:ind w:left="103" w:right="93"/>
              <w:jc w:val="center"/>
              <w:rPr>
                <w:sz w:val="16"/>
                <w:lang w:val="pl-PL"/>
              </w:rPr>
            </w:pPr>
            <w:r>
              <w:rPr>
                <w:sz w:val="16"/>
              </w:rPr>
              <w:t>Tak / Nie *</w:t>
            </w:r>
          </w:p>
        </w:tc>
        <w:tc>
          <w:tcPr>
            <w:tcW w:w="2126" w:type="dxa"/>
            <w:tcBorders>
              <w:top w:val="single" w:sz="6" w:space="0" w:color="auto"/>
              <w:bottom w:val="single" w:sz="12" w:space="0" w:color="auto"/>
            </w:tcBorders>
            <w:vAlign w:val="center"/>
          </w:tcPr>
          <w:p w14:paraId="08E16FEF" w14:textId="7CED0A10" w:rsidR="00070D93" w:rsidRPr="00FA0416" w:rsidRDefault="004D5848" w:rsidP="009B50F5">
            <w:pPr>
              <w:jc w:val="center"/>
              <w:rPr>
                <w:sz w:val="16"/>
                <w:szCs w:val="16"/>
                <w:lang w:val="pl-PL"/>
              </w:rPr>
            </w:pPr>
            <w:r w:rsidRPr="004D5848">
              <w:rPr>
                <w:sz w:val="14"/>
                <w:szCs w:val="14"/>
                <w:lang w:val="pl-PL"/>
              </w:rPr>
              <w:t>PB-OBP-037 edycja 3 z 10.04.2018</w:t>
            </w:r>
          </w:p>
        </w:tc>
        <w:tc>
          <w:tcPr>
            <w:tcW w:w="567" w:type="dxa"/>
            <w:tcBorders>
              <w:top w:val="single" w:sz="6" w:space="0" w:color="auto"/>
              <w:bottom w:val="single" w:sz="12" w:space="0" w:color="auto"/>
            </w:tcBorders>
            <w:vAlign w:val="center"/>
          </w:tcPr>
          <w:p w14:paraId="14E83A29" w14:textId="0CC2548A" w:rsidR="00070D93" w:rsidRDefault="00070D93" w:rsidP="009B50F5">
            <w:pPr>
              <w:jc w:val="center"/>
              <w:rPr>
                <w:sz w:val="16"/>
              </w:rPr>
            </w:pPr>
            <w:r w:rsidRPr="00F36E32">
              <w:rPr>
                <w:sz w:val="16"/>
              </w:rPr>
              <w:t>A</w:t>
            </w:r>
          </w:p>
        </w:tc>
      </w:tr>
      <w:tr w:rsidR="00070D93" w14:paraId="2753653D" w14:textId="2C0C0486" w:rsidTr="00734F1D">
        <w:trPr>
          <w:trHeight w:val="186"/>
        </w:trPr>
        <w:tc>
          <w:tcPr>
            <w:tcW w:w="294" w:type="dxa"/>
            <w:vMerge/>
            <w:tcBorders>
              <w:top w:val="nil"/>
              <w:bottom w:val="single" w:sz="12" w:space="0" w:color="000000"/>
            </w:tcBorders>
            <w:vAlign w:val="center"/>
          </w:tcPr>
          <w:p w14:paraId="5973F125" w14:textId="77777777" w:rsidR="00070D93" w:rsidRPr="009257F9" w:rsidRDefault="00070D93" w:rsidP="005B392D">
            <w:pPr>
              <w:jc w:val="center"/>
              <w:rPr>
                <w:sz w:val="2"/>
                <w:szCs w:val="2"/>
                <w:lang w:val="pl-PL"/>
              </w:rPr>
            </w:pPr>
          </w:p>
        </w:tc>
        <w:tc>
          <w:tcPr>
            <w:tcW w:w="1134" w:type="dxa"/>
            <w:vMerge/>
            <w:tcBorders>
              <w:top w:val="nil"/>
              <w:bottom w:val="single" w:sz="12" w:space="0" w:color="000000"/>
            </w:tcBorders>
            <w:vAlign w:val="center"/>
          </w:tcPr>
          <w:p w14:paraId="4FF6FB92" w14:textId="77777777" w:rsidR="00070D93" w:rsidRPr="009257F9" w:rsidRDefault="00070D93" w:rsidP="005F1CD0">
            <w:pPr>
              <w:jc w:val="center"/>
              <w:rPr>
                <w:sz w:val="17"/>
                <w:szCs w:val="17"/>
                <w:lang w:val="pl-PL"/>
              </w:rPr>
            </w:pPr>
          </w:p>
        </w:tc>
        <w:tc>
          <w:tcPr>
            <w:tcW w:w="5529" w:type="dxa"/>
            <w:tcBorders>
              <w:top w:val="single" w:sz="12" w:space="0" w:color="auto"/>
            </w:tcBorders>
            <w:vAlign w:val="center"/>
          </w:tcPr>
          <w:p w14:paraId="511DF5CA" w14:textId="5260A53E" w:rsidR="00070D93" w:rsidRPr="009257F9" w:rsidRDefault="00070D93" w:rsidP="00D85712">
            <w:pPr>
              <w:pStyle w:val="TableParagraph"/>
              <w:spacing w:before="100" w:beforeAutospacing="1" w:line="180" w:lineRule="atLeast"/>
              <w:ind w:left="28" w:right="5"/>
              <w:rPr>
                <w:b/>
                <w:sz w:val="16"/>
                <w:lang w:val="pl-PL"/>
              </w:rPr>
            </w:pPr>
            <w:r>
              <w:rPr>
                <w:b/>
                <w:sz w:val="16"/>
                <w:lang w:val="pl-PL"/>
              </w:rPr>
              <w:t>Obecność Clostridium perfringens</w:t>
            </w:r>
            <w:r w:rsidRPr="00366538">
              <w:rPr>
                <w:b/>
                <w:sz w:val="16"/>
                <w:lang w:val="pl-PL"/>
              </w:rPr>
              <w:t xml:space="preserve"> </w:t>
            </w:r>
            <w:r w:rsidRPr="00366538">
              <w:rPr>
                <w:sz w:val="16"/>
                <w:lang w:val="pl-PL"/>
              </w:rPr>
              <w:t>– metoda hodowlana</w:t>
            </w:r>
          </w:p>
        </w:tc>
        <w:tc>
          <w:tcPr>
            <w:tcW w:w="1701" w:type="dxa"/>
            <w:tcBorders>
              <w:top w:val="single" w:sz="12" w:space="0" w:color="auto"/>
            </w:tcBorders>
            <w:vAlign w:val="center"/>
          </w:tcPr>
          <w:p w14:paraId="056B39DA" w14:textId="743A46B5" w:rsidR="00070D93" w:rsidRPr="009257F9" w:rsidRDefault="00070D93" w:rsidP="009B50F5">
            <w:pPr>
              <w:pStyle w:val="TableParagraph"/>
              <w:ind w:left="103" w:right="93"/>
              <w:jc w:val="center"/>
              <w:rPr>
                <w:sz w:val="16"/>
                <w:lang w:val="pl-PL"/>
              </w:rPr>
            </w:pPr>
            <w:r w:rsidRPr="00A040CC">
              <w:rPr>
                <w:sz w:val="16"/>
              </w:rPr>
              <w:t>Tak / Nie *</w:t>
            </w:r>
          </w:p>
        </w:tc>
        <w:tc>
          <w:tcPr>
            <w:tcW w:w="2126" w:type="dxa"/>
            <w:tcBorders>
              <w:top w:val="single" w:sz="12" w:space="0" w:color="auto"/>
              <w:bottom w:val="single" w:sz="6" w:space="0" w:color="auto"/>
            </w:tcBorders>
            <w:vAlign w:val="center"/>
          </w:tcPr>
          <w:p w14:paraId="7D971025" w14:textId="7EECFECC" w:rsidR="00070D93" w:rsidRPr="00FA0416" w:rsidRDefault="00070D93" w:rsidP="009B50F5">
            <w:pPr>
              <w:jc w:val="center"/>
              <w:rPr>
                <w:sz w:val="16"/>
                <w:szCs w:val="16"/>
                <w:lang w:val="pl-PL"/>
              </w:rPr>
            </w:pPr>
            <w:r w:rsidRPr="00070D93">
              <w:rPr>
                <w:sz w:val="14"/>
                <w:szCs w:val="14"/>
                <w:lang w:val="pl-PL"/>
              </w:rPr>
              <w:t>PB-OBP-019 edycja 7 z 03.07.2023</w:t>
            </w:r>
          </w:p>
        </w:tc>
        <w:tc>
          <w:tcPr>
            <w:tcW w:w="567" w:type="dxa"/>
            <w:tcBorders>
              <w:top w:val="single" w:sz="12" w:space="0" w:color="auto"/>
              <w:bottom w:val="single" w:sz="6" w:space="0" w:color="auto"/>
            </w:tcBorders>
            <w:vAlign w:val="center"/>
          </w:tcPr>
          <w:p w14:paraId="6416430C" w14:textId="16A39C6B" w:rsidR="00070D93" w:rsidRPr="00366538" w:rsidRDefault="00070D93" w:rsidP="009B50F5">
            <w:pPr>
              <w:jc w:val="center"/>
              <w:rPr>
                <w:sz w:val="16"/>
              </w:rPr>
            </w:pPr>
            <w:r w:rsidRPr="00F36E32">
              <w:rPr>
                <w:sz w:val="16"/>
              </w:rPr>
              <w:t>A</w:t>
            </w:r>
          </w:p>
        </w:tc>
      </w:tr>
      <w:tr w:rsidR="00070D93" w14:paraId="005FAFBE" w14:textId="4517104E" w:rsidTr="00734F1D">
        <w:trPr>
          <w:trHeight w:val="186"/>
        </w:trPr>
        <w:tc>
          <w:tcPr>
            <w:tcW w:w="294" w:type="dxa"/>
            <w:vMerge/>
            <w:tcBorders>
              <w:top w:val="nil"/>
              <w:bottom w:val="single" w:sz="12" w:space="0" w:color="000000"/>
            </w:tcBorders>
            <w:vAlign w:val="center"/>
          </w:tcPr>
          <w:p w14:paraId="1732CBEE" w14:textId="77777777" w:rsidR="00070D93" w:rsidRPr="009257F9" w:rsidRDefault="00070D93" w:rsidP="005B392D">
            <w:pPr>
              <w:jc w:val="center"/>
              <w:rPr>
                <w:sz w:val="2"/>
                <w:szCs w:val="2"/>
                <w:lang w:val="pl-PL"/>
              </w:rPr>
            </w:pPr>
          </w:p>
        </w:tc>
        <w:tc>
          <w:tcPr>
            <w:tcW w:w="1134" w:type="dxa"/>
            <w:vMerge/>
            <w:tcBorders>
              <w:top w:val="nil"/>
              <w:bottom w:val="single" w:sz="12" w:space="0" w:color="000000"/>
            </w:tcBorders>
            <w:vAlign w:val="center"/>
          </w:tcPr>
          <w:p w14:paraId="12C62375" w14:textId="77777777" w:rsidR="00070D93" w:rsidRPr="009257F9" w:rsidRDefault="00070D93" w:rsidP="005F1CD0">
            <w:pPr>
              <w:jc w:val="center"/>
              <w:rPr>
                <w:sz w:val="17"/>
                <w:szCs w:val="17"/>
                <w:lang w:val="pl-PL"/>
              </w:rPr>
            </w:pPr>
          </w:p>
        </w:tc>
        <w:tc>
          <w:tcPr>
            <w:tcW w:w="5529" w:type="dxa"/>
            <w:vAlign w:val="center"/>
          </w:tcPr>
          <w:p w14:paraId="564B099B" w14:textId="565E1468" w:rsidR="00070D93" w:rsidRPr="009257F9" w:rsidRDefault="00070D93" w:rsidP="00D85712">
            <w:pPr>
              <w:pStyle w:val="TableParagraph"/>
              <w:spacing w:before="100" w:beforeAutospacing="1" w:line="180" w:lineRule="atLeast"/>
              <w:ind w:left="28" w:right="5"/>
              <w:rPr>
                <w:b/>
                <w:sz w:val="16"/>
                <w:lang w:val="pl-PL"/>
              </w:rPr>
            </w:pPr>
            <w:r>
              <w:rPr>
                <w:b/>
                <w:sz w:val="16"/>
                <w:lang w:val="pl-PL"/>
              </w:rPr>
              <w:t xml:space="preserve">Identyfikacja Clostridium perfringens – </w:t>
            </w:r>
            <w:r w:rsidRPr="00FA0416">
              <w:rPr>
                <w:sz w:val="16"/>
                <w:lang w:val="pl-PL"/>
              </w:rPr>
              <w:t>metoda spektrometrii masowej</w:t>
            </w:r>
          </w:p>
        </w:tc>
        <w:tc>
          <w:tcPr>
            <w:tcW w:w="1701" w:type="dxa"/>
            <w:tcBorders>
              <w:bottom w:val="single" w:sz="12" w:space="0" w:color="auto"/>
            </w:tcBorders>
            <w:vAlign w:val="center"/>
          </w:tcPr>
          <w:p w14:paraId="17BC71CD" w14:textId="7AB78E8D" w:rsidR="00070D93" w:rsidRPr="009257F9" w:rsidRDefault="00070D93" w:rsidP="009B50F5">
            <w:pPr>
              <w:pStyle w:val="TableParagraph"/>
              <w:ind w:left="103" w:right="93"/>
              <w:jc w:val="center"/>
              <w:rPr>
                <w:sz w:val="16"/>
                <w:lang w:val="pl-PL"/>
              </w:rPr>
            </w:pPr>
            <w:r w:rsidRPr="00A040CC">
              <w:rPr>
                <w:sz w:val="16"/>
              </w:rPr>
              <w:t>Tak / Nie *</w:t>
            </w:r>
          </w:p>
        </w:tc>
        <w:tc>
          <w:tcPr>
            <w:tcW w:w="2126" w:type="dxa"/>
            <w:tcBorders>
              <w:top w:val="single" w:sz="6" w:space="0" w:color="auto"/>
              <w:bottom w:val="single" w:sz="12" w:space="0" w:color="auto"/>
            </w:tcBorders>
            <w:vAlign w:val="center"/>
          </w:tcPr>
          <w:p w14:paraId="33668DEE" w14:textId="420998A6" w:rsidR="00070D93" w:rsidRPr="00FA0416" w:rsidRDefault="004D5848" w:rsidP="009B50F5">
            <w:pPr>
              <w:jc w:val="center"/>
              <w:rPr>
                <w:sz w:val="16"/>
                <w:szCs w:val="16"/>
                <w:lang w:val="pl-PL"/>
              </w:rPr>
            </w:pPr>
            <w:r w:rsidRPr="004D5848">
              <w:rPr>
                <w:sz w:val="14"/>
                <w:szCs w:val="14"/>
                <w:lang w:val="pl-PL"/>
              </w:rPr>
              <w:t>PB-OBP-037 edycja 3 z 10.04.2018</w:t>
            </w:r>
          </w:p>
        </w:tc>
        <w:tc>
          <w:tcPr>
            <w:tcW w:w="567" w:type="dxa"/>
            <w:tcBorders>
              <w:top w:val="single" w:sz="6" w:space="0" w:color="auto"/>
              <w:bottom w:val="single" w:sz="12" w:space="0" w:color="auto"/>
            </w:tcBorders>
            <w:vAlign w:val="center"/>
          </w:tcPr>
          <w:p w14:paraId="20D95E39" w14:textId="30D6E4AE" w:rsidR="00070D93" w:rsidRDefault="00070D93" w:rsidP="009B50F5">
            <w:pPr>
              <w:jc w:val="center"/>
              <w:rPr>
                <w:sz w:val="16"/>
              </w:rPr>
            </w:pPr>
            <w:r w:rsidRPr="00F36E32">
              <w:rPr>
                <w:sz w:val="16"/>
              </w:rPr>
              <w:t>A</w:t>
            </w:r>
          </w:p>
        </w:tc>
      </w:tr>
      <w:tr w:rsidR="004D5848" w14:paraId="0D4131B3" w14:textId="4E007B09" w:rsidTr="00734F1D">
        <w:trPr>
          <w:trHeight w:val="186"/>
        </w:trPr>
        <w:tc>
          <w:tcPr>
            <w:tcW w:w="294" w:type="dxa"/>
            <w:vMerge/>
            <w:tcBorders>
              <w:top w:val="nil"/>
              <w:bottom w:val="single" w:sz="12" w:space="0" w:color="000000"/>
            </w:tcBorders>
            <w:vAlign w:val="center"/>
          </w:tcPr>
          <w:p w14:paraId="27921F7C" w14:textId="77777777" w:rsidR="004D5848" w:rsidRPr="009257F9" w:rsidRDefault="004D5848" w:rsidP="005B392D">
            <w:pPr>
              <w:jc w:val="center"/>
              <w:rPr>
                <w:sz w:val="2"/>
                <w:szCs w:val="2"/>
                <w:lang w:val="pl-PL"/>
              </w:rPr>
            </w:pPr>
          </w:p>
        </w:tc>
        <w:tc>
          <w:tcPr>
            <w:tcW w:w="1134" w:type="dxa"/>
            <w:vMerge/>
            <w:tcBorders>
              <w:top w:val="nil"/>
              <w:bottom w:val="single" w:sz="12" w:space="0" w:color="000000"/>
            </w:tcBorders>
            <w:vAlign w:val="center"/>
          </w:tcPr>
          <w:p w14:paraId="2BCE8F45" w14:textId="77777777" w:rsidR="004D5848" w:rsidRPr="009257F9" w:rsidRDefault="004D5848" w:rsidP="005F1CD0">
            <w:pPr>
              <w:jc w:val="center"/>
              <w:rPr>
                <w:sz w:val="17"/>
                <w:szCs w:val="17"/>
                <w:lang w:val="pl-PL"/>
              </w:rPr>
            </w:pPr>
          </w:p>
        </w:tc>
        <w:tc>
          <w:tcPr>
            <w:tcW w:w="5529" w:type="dxa"/>
            <w:tcBorders>
              <w:top w:val="single" w:sz="12" w:space="0" w:color="auto"/>
            </w:tcBorders>
            <w:vAlign w:val="center"/>
          </w:tcPr>
          <w:p w14:paraId="2E5B1EE3" w14:textId="488D00BB" w:rsidR="004D5848" w:rsidRPr="009257F9" w:rsidRDefault="004D5848" w:rsidP="009D6110">
            <w:pPr>
              <w:pStyle w:val="TableParagraph"/>
              <w:spacing w:line="180" w:lineRule="atLeast"/>
              <w:ind w:left="28" w:right="5"/>
              <w:rPr>
                <w:b/>
                <w:sz w:val="16"/>
                <w:lang w:val="pl-PL"/>
              </w:rPr>
            </w:pPr>
            <w:r w:rsidRPr="00366538">
              <w:rPr>
                <w:b/>
                <w:sz w:val="16"/>
                <w:lang w:val="pl-PL"/>
              </w:rPr>
              <w:t xml:space="preserve">Obecność grzybów pleśniowych i drożdżopodobnych </w:t>
            </w:r>
            <w:r>
              <w:rPr>
                <w:sz w:val="16"/>
                <w:lang w:val="pl-PL"/>
              </w:rPr>
              <w:t>– metoda hodowlana</w:t>
            </w:r>
          </w:p>
        </w:tc>
        <w:tc>
          <w:tcPr>
            <w:tcW w:w="1701" w:type="dxa"/>
            <w:tcBorders>
              <w:top w:val="single" w:sz="12" w:space="0" w:color="auto"/>
            </w:tcBorders>
            <w:vAlign w:val="center"/>
          </w:tcPr>
          <w:p w14:paraId="78BCB59D" w14:textId="6EE4C0B7" w:rsidR="004D5848" w:rsidRPr="009257F9" w:rsidRDefault="004D5848" w:rsidP="009B50F5">
            <w:pPr>
              <w:pStyle w:val="TableParagraph"/>
              <w:ind w:left="103" w:right="93"/>
              <w:jc w:val="center"/>
              <w:rPr>
                <w:sz w:val="16"/>
                <w:lang w:val="pl-PL"/>
              </w:rPr>
            </w:pPr>
            <w:r w:rsidRPr="00A040CC">
              <w:rPr>
                <w:sz w:val="16"/>
              </w:rPr>
              <w:t>Tak / Nie *</w:t>
            </w:r>
          </w:p>
        </w:tc>
        <w:tc>
          <w:tcPr>
            <w:tcW w:w="2126" w:type="dxa"/>
            <w:vMerge w:val="restart"/>
            <w:tcBorders>
              <w:top w:val="single" w:sz="12" w:space="0" w:color="auto"/>
            </w:tcBorders>
            <w:vAlign w:val="center"/>
          </w:tcPr>
          <w:p w14:paraId="7A904F5A" w14:textId="481BB9E0" w:rsidR="004D5848" w:rsidRPr="00070D93" w:rsidRDefault="004D5848" w:rsidP="009B50F5">
            <w:pPr>
              <w:jc w:val="center"/>
              <w:rPr>
                <w:sz w:val="16"/>
                <w:szCs w:val="16"/>
                <w:lang w:val="pl-PL"/>
              </w:rPr>
            </w:pPr>
            <w:r w:rsidRPr="00070D93">
              <w:rPr>
                <w:sz w:val="14"/>
                <w:szCs w:val="14"/>
                <w:lang w:val="pl-PL"/>
              </w:rPr>
              <w:t>PB-OBP-019 edycja 7 z 03.07.2023</w:t>
            </w:r>
          </w:p>
        </w:tc>
        <w:tc>
          <w:tcPr>
            <w:tcW w:w="567" w:type="dxa"/>
            <w:vMerge w:val="restart"/>
            <w:tcBorders>
              <w:top w:val="single" w:sz="12" w:space="0" w:color="auto"/>
            </w:tcBorders>
            <w:vAlign w:val="center"/>
          </w:tcPr>
          <w:p w14:paraId="037CE94E" w14:textId="769E1065" w:rsidR="004D5848" w:rsidRPr="00366538" w:rsidRDefault="009B50F5" w:rsidP="009B50F5">
            <w:pPr>
              <w:jc w:val="center"/>
              <w:rPr>
                <w:sz w:val="16"/>
              </w:rPr>
            </w:pPr>
            <w:r>
              <w:rPr>
                <w:sz w:val="16"/>
              </w:rPr>
              <w:t>A</w:t>
            </w:r>
          </w:p>
        </w:tc>
      </w:tr>
      <w:tr w:rsidR="004D5848" w14:paraId="69A68D67" w14:textId="77777777" w:rsidTr="00734F1D">
        <w:trPr>
          <w:trHeight w:val="186"/>
        </w:trPr>
        <w:tc>
          <w:tcPr>
            <w:tcW w:w="294" w:type="dxa"/>
            <w:vMerge/>
            <w:tcBorders>
              <w:top w:val="nil"/>
              <w:bottom w:val="single" w:sz="12" w:space="0" w:color="000000"/>
            </w:tcBorders>
            <w:vAlign w:val="center"/>
          </w:tcPr>
          <w:p w14:paraId="4DE5EDE1" w14:textId="77777777" w:rsidR="004D5848" w:rsidRPr="009257F9" w:rsidRDefault="004D5848" w:rsidP="005B392D">
            <w:pPr>
              <w:jc w:val="center"/>
              <w:rPr>
                <w:sz w:val="2"/>
                <w:szCs w:val="2"/>
              </w:rPr>
            </w:pPr>
          </w:p>
        </w:tc>
        <w:tc>
          <w:tcPr>
            <w:tcW w:w="1134" w:type="dxa"/>
            <w:vMerge/>
            <w:tcBorders>
              <w:top w:val="nil"/>
              <w:bottom w:val="single" w:sz="12" w:space="0" w:color="000000"/>
            </w:tcBorders>
            <w:vAlign w:val="center"/>
          </w:tcPr>
          <w:p w14:paraId="08E3A244" w14:textId="77777777" w:rsidR="004D5848" w:rsidRPr="009257F9" w:rsidRDefault="004D5848" w:rsidP="005F1CD0">
            <w:pPr>
              <w:jc w:val="center"/>
              <w:rPr>
                <w:sz w:val="17"/>
                <w:szCs w:val="17"/>
              </w:rPr>
            </w:pPr>
          </w:p>
        </w:tc>
        <w:tc>
          <w:tcPr>
            <w:tcW w:w="5529" w:type="dxa"/>
            <w:tcBorders>
              <w:top w:val="single" w:sz="6" w:space="0" w:color="auto"/>
            </w:tcBorders>
            <w:vAlign w:val="center"/>
          </w:tcPr>
          <w:p w14:paraId="1FD4AFCC" w14:textId="3D71DC27" w:rsidR="004D5848" w:rsidRPr="005B392D" w:rsidRDefault="004D5848" w:rsidP="009D6110">
            <w:pPr>
              <w:pStyle w:val="TableParagraph"/>
              <w:spacing w:line="180" w:lineRule="atLeast"/>
              <w:ind w:left="28" w:right="5"/>
              <w:rPr>
                <w:b/>
                <w:sz w:val="16"/>
                <w:lang w:val="pl-PL"/>
              </w:rPr>
            </w:pPr>
            <w:r>
              <w:rPr>
                <w:b/>
                <w:sz w:val="16"/>
                <w:lang w:val="pl-PL"/>
              </w:rPr>
              <w:t>I</w:t>
            </w:r>
            <w:r w:rsidRPr="00366538">
              <w:rPr>
                <w:b/>
                <w:sz w:val="16"/>
                <w:lang w:val="pl-PL"/>
              </w:rPr>
              <w:t>dentyfikacja grzybów pleśniowych</w:t>
            </w:r>
            <w:r>
              <w:rPr>
                <w:b/>
                <w:sz w:val="16"/>
                <w:lang w:val="pl-PL"/>
              </w:rPr>
              <w:t xml:space="preserve"> </w:t>
            </w:r>
            <w:r w:rsidRPr="00366538">
              <w:rPr>
                <w:sz w:val="16"/>
                <w:lang w:val="pl-PL"/>
              </w:rPr>
              <w:t xml:space="preserve">– metoda </w:t>
            </w:r>
            <w:r>
              <w:rPr>
                <w:sz w:val="16"/>
                <w:lang w:val="pl-PL"/>
              </w:rPr>
              <w:t>makroskopowa, mikroskopowa</w:t>
            </w:r>
          </w:p>
        </w:tc>
        <w:tc>
          <w:tcPr>
            <w:tcW w:w="1701" w:type="dxa"/>
            <w:tcBorders>
              <w:top w:val="single" w:sz="6" w:space="0" w:color="auto"/>
              <w:bottom w:val="single" w:sz="6" w:space="0" w:color="auto"/>
            </w:tcBorders>
            <w:vAlign w:val="center"/>
          </w:tcPr>
          <w:p w14:paraId="3D68D537" w14:textId="54179444" w:rsidR="004D5848" w:rsidRPr="00A040CC" w:rsidRDefault="004D5848" w:rsidP="009B50F5">
            <w:pPr>
              <w:pStyle w:val="TableParagraph"/>
              <w:ind w:left="103" w:right="93"/>
              <w:jc w:val="center"/>
              <w:rPr>
                <w:sz w:val="16"/>
              </w:rPr>
            </w:pPr>
            <w:r w:rsidRPr="00474705">
              <w:rPr>
                <w:sz w:val="16"/>
              </w:rPr>
              <w:t>Tak / Nie *</w:t>
            </w:r>
          </w:p>
        </w:tc>
        <w:tc>
          <w:tcPr>
            <w:tcW w:w="2126" w:type="dxa"/>
            <w:vMerge/>
            <w:tcBorders>
              <w:bottom w:val="single" w:sz="6" w:space="0" w:color="auto"/>
            </w:tcBorders>
            <w:vAlign w:val="center"/>
          </w:tcPr>
          <w:p w14:paraId="79C869FB" w14:textId="0FD6CD68" w:rsidR="004D5848" w:rsidRPr="00366538" w:rsidRDefault="004D5848" w:rsidP="009B50F5">
            <w:pPr>
              <w:jc w:val="center"/>
              <w:rPr>
                <w:sz w:val="16"/>
              </w:rPr>
            </w:pPr>
          </w:p>
        </w:tc>
        <w:tc>
          <w:tcPr>
            <w:tcW w:w="567" w:type="dxa"/>
            <w:vMerge/>
            <w:tcBorders>
              <w:bottom w:val="single" w:sz="6" w:space="0" w:color="auto"/>
            </w:tcBorders>
            <w:vAlign w:val="center"/>
          </w:tcPr>
          <w:p w14:paraId="1896BB92" w14:textId="277AF722" w:rsidR="004D5848" w:rsidRPr="000628BF" w:rsidRDefault="004D5848" w:rsidP="009B50F5">
            <w:pPr>
              <w:jc w:val="center"/>
              <w:rPr>
                <w:sz w:val="16"/>
              </w:rPr>
            </w:pPr>
          </w:p>
        </w:tc>
      </w:tr>
      <w:tr w:rsidR="00070D93" w14:paraId="7D6AC914" w14:textId="77777777" w:rsidTr="00734F1D">
        <w:trPr>
          <w:trHeight w:val="186"/>
        </w:trPr>
        <w:tc>
          <w:tcPr>
            <w:tcW w:w="294" w:type="dxa"/>
            <w:vMerge/>
            <w:tcBorders>
              <w:top w:val="nil"/>
              <w:bottom w:val="single" w:sz="12" w:space="0" w:color="000000"/>
            </w:tcBorders>
            <w:vAlign w:val="center"/>
          </w:tcPr>
          <w:p w14:paraId="0143DD16" w14:textId="77777777" w:rsidR="00070D93" w:rsidRPr="009257F9" w:rsidRDefault="00070D93" w:rsidP="005B392D">
            <w:pPr>
              <w:jc w:val="center"/>
              <w:rPr>
                <w:sz w:val="2"/>
                <w:szCs w:val="2"/>
              </w:rPr>
            </w:pPr>
          </w:p>
        </w:tc>
        <w:tc>
          <w:tcPr>
            <w:tcW w:w="1134" w:type="dxa"/>
            <w:vMerge/>
            <w:tcBorders>
              <w:top w:val="nil"/>
              <w:bottom w:val="single" w:sz="12" w:space="0" w:color="000000"/>
            </w:tcBorders>
            <w:vAlign w:val="center"/>
          </w:tcPr>
          <w:p w14:paraId="238557C1" w14:textId="77777777" w:rsidR="00070D93" w:rsidRPr="009257F9" w:rsidRDefault="00070D93" w:rsidP="005F1CD0">
            <w:pPr>
              <w:jc w:val="center"/>
              <w:rPr>
                <w:sz w:val="17"/>
                <w:szCs w:val="17"/>
              </w:rPr>
            </w:pPr>
          </w:p>
        </w:tc>
        <w:tc>
          <w:tcPr>
            <w:tcW w:w="5529" w:type="dxa"/>
            <w:tcBorders>
              <w:top w:val="single" w:sz="6" w:space="0" w:color="auto"/>
            </w:tcBorders>
            <w:vAlign w:val="center"/>
          </w:tcPr>
          <w:p w14:paraId="4D845AE2" w14:textId="7254B47F" w:rsidR="00070D93" w:rsidRPr="005B392D" w:rsidRDefault="00070D93" w:rsidP="009D6110">
            <w:pPr>
              <w:pStyle w:val="TableParagraph"/>
              <w:spacing w:line="180" w:lineRule="atLeast"/>
              <w:ind w:left="28" w:right="5"/>
              <w:rPr>
                <w:b/>
                <w:sz w:val="16"/>
                <w:lang w:val="pl-PL"/>
              </w:rPr>
            </w:pPr>
            <w:r>
              <w:rPr>
                <w:b/>
                <w:sz w:val="16"/>
                <w:lang w:val="pl-PL"/>
              </w:rPr>
              <w:t>I</w:t>
            </w:r>
            <w:r w:rsidRPr="00366538">
              <w:rPr>
                <w:b/>
                <w:sz w:val="16"/>
                <w:lang w:val="pl-PL"/>
              </w:rPr>
              <w:t>dentyfikacja grzybów pleśniowych</w:t>
            </w:r>
            <w:r>
              <w:rPr>
                <w:b/>
                <w:sz w:val="16"/>
                <w:lang w:val="pl-PL"/>
              </w:rPr>
              <w:t xml:space="preserve"> </w:t>
            </w:r>
            <w:r w:rsidRPr="00366538">
              <w:rPr>
                <w:sz w:val="16"/>
                <w:lang w:val="pl-PL"/>
              </w:rPr>
              <w:t>– metoda</w:t>
            </w:r>
            <w:r>
              <w:rPr>
                <w:sz w:val="16"/>
                <w:lang w:val="pl-PL"/>
              </w:rPr>
              <w:t xml:space="preserve"> </w:t>
            </w:r>
            <w:r w:rsidRPr="00366538">
              <w:rPr>
                <w:sz w:val="16"/>
                <w:lang w:val="pl-PL"/>
              </w:rPr>
              <w:t>spektrometrii masowej</w:t>
            </w:r>
          </w:p>
        </w:tc>
        <w:tc>
          <w:tcPr>
            <w:tcW w:w="1701" w:type="dxa"/>
            <w:tcBorders>
              <w:top w:val="single" w:sz="6" w:space="0" w:color="auto"/>
            </w:tcBorders>
            <w:vAlign w:val="center"/>
          </w:tcPr>
          <w:p w14:paraId="699F784A" w14:textId="369D6EAA" w:rsidR="00070D93" w:rsidRPr="00A040CC" w:rsidRDefault="00070D93" w:rsidP="009B50F5">
            <w:pPr>
              <w:pStyle w:val="TableParagraph"/>
              <w:ind w:left="103" w:right="93"/>
              <w:jc w:val="center"/>
              <w:rPr>
                <w:sz w:val="16"/>
              </w:rPr>
            </w:pPr>
            <w:r w:rsidRPr="00474705">
              <w:rPr>
                <w:sz w:val="16"/>
              </w:rPr>
              <w:t>Tak / Nie *</w:t>
            </w:r>
          </w:p>
        </w:tc>
        <w:tc>
          <w:tcPr>
            <w:tcW w:w="2126" w:type="dxa"/>
            <w:tcBorders>
              <w:top w:val="single" w:sz="6" w:space="0" w:color="auto"/>
              <w:bottom w:val="single" w:sz="6" w:space="0" w:color="auto"/>
            </w:tcBorders>
            <w:vAlign w:val="center"/>
          </w:tcPr>
          <w:p w14:paraId="25D68B7F" w14:textId="476DB4F0" w:rsidR="00070D93" w:rsidRPr="00366538" w:rsidRDefault="004D5848" w:rsidP="009B50F5">
            <w:pPr>
              <w:jc w:val="center"/>
              <w:rPr>
                <w:sz w:val="16"/>
              </w:rPr>
            </w:pPr>
            <w:r w:rsidRPr="004D5848">
              <w:rPr>
                <w:sz w:val="14"/>
                <w:szCs w:val="14"/>
                <w:lang w:val="pl-PL"/>
              </w:rPr>
              <w:t>PB-OBP-040 edycja 1 z 29.03.2018</w:t>
            </w:r>
          </w:p>
        </w:tc>
        <w:tc>
          <w:tcPr>
            <w:tcW w:w="567" w:type="dxa"/>
            <w:tcBorders>
              <w:top w:val="single" w:sz="6" w:space="0" w:color="auto"/>
              <w:bottom w:val="single" w:sz="6" w:space="0" w:color="auto"/>
            </w:tcBorders>
            <w:vAlign w:val="center"/>
          </w:tcPr>
          <w:p w14:paraId="32B24E18" w14:textId="1CF37CF3" w:rsidR="00070D93" w:rsidRPr="000628BF" w:rsidRDefault="00070D93" w:rsidP="009B50F5">
            <w:pPr>
              <w:jc w:val="center"/>
              <w:rPr>
                <w:sz w:val="16"/>
              </w:rPr>
            </w:pPr>
            <w:r w:rsidRPr="00F36E32">
              <w:rPr>
                <w:sz w:val="16"/>
              </w:rPr>
              <w:t>A</w:t>
            </w:r>
          </w:p>
        </w:tc>
      </w:tr>
      <w:tr w:rsidR="00070D93" w14:paraId="47C357F2" w14:textId="6A0F116D" w:rsidTr="00734F1D">
        <w:trPr>
          <w:trHeight w:val="186"/>
        </w:trPr>
        <w:tc>
          <w:tcPr>
            <w:tcW w:w="294" w:type="dxa"/>
            <w:vMerge/>
            <w:tcBorders>
              <w:top w:val="nil"/>
              <w:bottom w:val="single" w:sz="12" w:space="0" w:color="000000"/>
            </w:tcBorders>
            <w:vAlign w:val="center"/>
          </w:tcPr>
          <w:p w14:paraId="7249A177" w14:textId="77777777" w:rsidR="00070D93" w:rsidRPr="009257F9" w:rsidRDefault="00070D93" w:rsidP="005B392D">
            <w:pPr>
              <w:jc w:val="center"/>
              <w:rPr>
                <w:sz w:val="2"/>
                <w:szCs w:val="2"/>
                <w:lang w:val="pl-PL"/>
              </w:rPr>
            </w:pPr>
          </w:p>
        </w:tc>
        <w:tc>
          <w:tcPr>
            <w:tcW w:w="1134" w:type="dxa"/>
            <w:vMerge/>
            <w:tcBorders>
              <w:top w:val="nil"/>
              <w:bottom w:val="single" w:sz="12" w:space="0" w:color="000000"/>
            </w:tcBorders>
            <w:vAlign w:val="center"/>
          </w:tcPr>
          <w:p w14:paraId="0DC459A1" w14:textId="77777777" w:rsidR="00070D93" w:rsidRPr="009257F9" w:rsidRDefault="00070D93" w:rsidP="005F1CD0">
            <w:pPr>
              <w:jc w:val="center"/>
              <w:rPr>
                <w:sz w:val="17"/>
                <w:szCs w:val="17"/>
                <w:lang w:val="pl-PL"/>
              </w:rPr>
            </w:pPr>
          </w:p>
        </w:tc>
        <w:tc>
          <w:tcPr>
            <w:tcW w:w="5529" w:type="dxa"/>
            <w:vAlign w:val="center"/>
          </w:tcPr>
          <w:p w14:paraId="40AF31A8" w14:textId="44768772" w:rsidR="00070D93" w:rsidRPr="00366538" w:rsidRDefault="00070D93" w:rsidP="00D85712">
            <w:pPr>
              <w:pStyle w:val="TableParagraph"/>
              <w:spacing w:before="100" w:beforeAutospacing="1" w:line="183" w:lineRule="exact"/>
              <w:ind w:left="28"/>
              <w:rPr>
                <w:b/>
                <w:sz w:val="16"/>
                <w:lang w:val="pl-PL"/>
              </w:rPr>
            </w:pPr>
            <w:r>
              <w:rPr>
                <w:b/>
                <w:sz w:val="16"/>
                <w:lang w:val="pl-PL"/>
              </w:rPr>
              <w:t>I</w:t>
            </w:r>
            <w:r w:rsidRPr="00366538">
              <w:rPr>
                <w:b/>
                <w:sz w:val="16"/>
                <w:lang w:val="pl-PL"/>
              </w:rPr>
              <w:t>dentyfikacja grzybów</w:t>
            </w:r>
            <w:r>
              <w:rPr>
                <w:b/>
                <w:sz w:val="16"/>
                <w:lang w:val="pl-PL"/>
              </w:rPr>
              <w:t xml:space="preserve"> drożdżopodobnych</w:t>
            </w:r>
            <w:r w:rsidRPr="00366538">
              <w:rPr>
                <w:b/>
                <w:sz w:val="16"/>
                <w:lang w:val="pl-PL"/>
              </w:rPr>
              <w:t xml:space="preserve"> </w:t>
            </w:r>
            <w:r>
              <w:rPr>
                <w:sz w:val="16"/>
                <w:lang w:val="pl-PL"/>
              </w:rPr>
              <w:t xml:space="preserve">– metoda kolorymetryczna </w:t>
            </w:r>
            <w:r w:rsidRPr="00366538">
              <w:rPr>
                <w:sz w:val="16"/>
                <w:lang w:val="pl-PL"/>
              </w:rPr>
              <w:t xml:space="preserve"> </w:t>
            </w:r>
          </w:p>
        </w:tc>
        <w:tc>
          <w:tcPr>
            <w:tcW w:w="1701" w:type="dxa"/>
            <w:vAlign w:val="center"/>
          </w:tcPr>
          <w:p w14:paraId="1C10CE67" w14:textId="77777777" w:rsidR="00070D93" w:rsidRDefault="00070D93" w:rsidP="009B50F5">
            <w:pPr>
              <w:pStyle w:val="TableParagraph"/>
              <w:ind w:left="103" w:right="93"/>
              <w:jc w:val="center"/>
              <w:rPr>
                <w:sz w:val="16"/>
              </w:rPr>
            </w:pPr>
            <w:r>
              <w:rPr>
                <w:sz w:val="16"/>
              </w:rPr>
              <w:t>Tak / Nie *</w:t>
            </w:r>
          </w:p>
        </w:tc>
        <w:tc>
          <w:tcPr>
            <w:tcW w:w="2126" w:type="dxa"/>
            <w:tcBorders>
              <w:top w:val="single" w:sz="6" w:space="0" w:color="auto"/>
              <w:bottom w:val="single" w:sz="6" w:space="0" w:color="auto"/>
            </w:tcBorders>
            <w:vAlign w:val="center"/>
          </w:tcPr>
          <w:p w14:paraId="4BCB0D20" w14:textId="6FCA4C46" w:rsidR="00070D93" w:rsidRDefault="004D5848" w:rsidP="009B50F5">
            <w:pPr>
              <w:jc w:val="center"/>
              <w:rPr>
                <w:sz w:val="2"/>
                <w:szCs w:val="2"/>
              </w:rPr>
            </w:pPr>
            <w:r w:rsidRPr="004D5848">
              <w:rPr>
                <w:sz w:val="14"/>
                <w:szCs w:val="14"/>
                <w:lang w:val="pl-PL"/>
              </w:rPr>
              <w:t>PB-OBP-038 edycja 1 z 20.09.2016</w:t>
            </w:r>
          </w:p>
        </w:tc>
        <w:tc>
          <w:tcPr>
            <w:tcW w:w="567" w:type="dxa"/>
            <w:tcBorders>
              <w:top w:val="single" w:sz="6" w:space="0" w:color="auto"/>
              <w:bottom w:val="single" w:sz="6" w:space="0" w:color="auto"/>
            </w:tcBorders>
            <w:vAlign w:val="center"/>
          </w:tcPr>
          <w:p w14:paraId="5F1C765C" w14:textId="495DB365" w:rsidR="00070D93" w:rsidRDefault="00070D93" w:rsidP="009B50F5">
            <w:pPr>
              <w:jc w:val="center"/>
              <w:rPr>
                <w:sz w:val="16"/>
              </w:rPr>
            </w:pPr>
            <w:r w:rsidRPr="00F36E32">
              <w:rPr>
                <w:sz w:val="16"/>
              </w:rPr>
              <w:t>A</w:t>
            </w:r>
          </w:p>
        </w:tc>
      </w:tr>
      <w:tr w:rsidR="00070D93" w14:paraId="0158D8FA" w14:textId="61F5999C" w:rsidTr="00734F1D">
        <w:trPr>
          <w:trHeight w:val="186"/>
        </w:trPr>
        <w:tc>
          <w:tcPr>
            <w:tcW w:w="294" w:type="dxa"/>
            <w:vMerge/>
            <w:tcBorders>
              <w:top w:val="nil"/>
              <w:bottom w:val="single" w:sz="12" w:space="0" w:color="000000"/>
            </w:tcBorders>
            <w:vAlign w:val="center"/>
          </w:tcPr>
          <w:p w14:paraId="2616646F" w14:textId="77777777" w:rsidR="00070D93" w:rsidRPr="009257F9" w:rsidRDefault="00070D93" w:rsidP="005B392D">
            <w:pPr>
              <w:jc w:val="center"/>
              <w:rPr>
                <w:sz w:val="2"/>
                <w:szCs w:val="2"/>
              </w:rPr>
            </w:pPr>
          </w:p>
        </w:tc>
        <w:tc>
          <w:tcPr>
            <w:tcW w:w="1134" w:type="dxa"/>
            <w:vMerge/>
            <w:tcBorders>
              <w:top w:val="nil"/>
              <w:bottom w:val="single" w:sz="12" w:space="0" w:color="000000"/>
            </w:tcBorders>
            <w:vAlign w:val="center"/>
          </w:tcPr>
          <w:p w14:paraId="4417C0BA" w14:textId="77777777" w:rsidR="00070D93" w:rsidRPr="009257F9" w:rsidRDefault="00070D93" w:rsidP="005F1CD0">
            <w:pPr>
              <w:jc w:val="center"/>
              <w:rPr>
                <w:sz w:val="17"/>
                <w:szCs w:val="17"/>
              </w:rPr>
            </w:pPr>
          </w:p>
        </w:tc>
        <w:tc>
          <w:tcPr>
            <w:tcW w:w="5529" w:type="dxa"/>
            <w:vAlign w:val="center"/>
          </w:tcPr>
          <w:p w14:paraId="5E498792" w14:textId="1236FEAD" w:rsidR="00070D93" w:rsidRPr="00FA0416" w:rsidRDefault="00070D93" w:rsidP="009D6110">
            <w:pPr>
              <w:pStyle w:val="TableParagraph"/>
              <w:spacing w:line="183" w:lineRule="exact"/>
              <w:ind w:left="28"/>
              <w:rPr>
                <w:b/>
                <w:sz w:val="16"/>
                <w:lang w:val="pl-PL"/>
              </w:rPr>
            </w:pPr>
            <w:r>
              <w:rPr>
                <w:b/>
                <w:sz w:val="16"/>
                <w:lang w:val="pl-PL"/>
              </w:rPr>
              <w:t>I</w:t>
            </w:r>
            <w:r w:rsidRPr="00366538">
              <w:rPr>
                <w:b/>
                <w:sz w:val="16"/>
                <w:lang w:val="pl-PL"/>
              </w:rPr>
              <w:t>dentyfikacja grzybów</w:t>
            </w:r>
            <w:r>
              <w:rPr>
                <w:b/>
                <w:sz w:val="16"/>
                <w:lang w:val="pl-PL"/>
              </w:rPr>
              <w:t xml:space="preserve"> drożdżopodobnych</w:t>
            </w:r>
            <w:r w:rsidRPr="00366538">
              <w:rPr>
                <w:b/>
                <w:sz w:val="16"/>
                <w:lang w:val="pl-PL"/>
              </w:rPr>
              <w:t xml:space="preserve"> </w:t>
            </w:r>
            <w:r>
              <w:rPr>
                <w:sz w:val="16"/>
                <w:lang w:val="pl-PL"/>
              </w:rPr>
              <w:t xml:space="preserve">– metoda </w:t>
            </w:r>
            <w:r w:rsidRPr="00366538">
              <w:rPr>
                <w:sz w:val="16"/>
                <w:lang w:val="pl-PL"/>
              </w:rPr>
              <w:t>spektrometrii masowej</w:t>
            </w:r>
          </w:p>
        </w:tc>
        <w:tc>
          <w:tcPr>
            <w:tcW w:w="1701" w:type="dxa"/>
            <w:vAlign w:val="center"/>
          </w:tcPr>
          <w:p w14:paraId="45E2CA60" w14:textId="3FB98535" w:rsidR="00070D93" w:rsidRPr="00FA0416" w:rsidRDefault="00070D93" w:rsidP="009B50F5">
            <w:pPr>
              <w:pStyle w:val="TableParagraph"/>
              <w:ind w:left="103" w:right="93"/>
              <w:jc w:val="center"/>
              <w:rPr>
                <w:sz w:val="16"/>
                <w:lang w:val="pl-PL"/>
              </w:rPr>
            </w:pPr>
            <w:r w:rsidRPr="00474705">
              <w:rPr>
                <w:sz w:val="16"/>
              </w:rPr>
              <w:t>Tak / Nie *</w:t>
            </w:r>
          </w:p>
        </w:tc>
        <w:tc>
          <w:tcPr>
            <w:tcW w:w="2126" w:type="dxa"/>
            <w:tcBorders>
              <w:top w:val="single" w:sz="6" w:space="0" w:color="auto"/>
              <w:bottom w:val="single" w:sz="6" w:space="0" w:color="auto"/>
            </w:tcBorders>
            <w:vAlign w:val="center"/>
          </w:tcPr>
          <w:p w14:paraId="287A92A7" w14:textId="6A6ACCDC" w:rsidR="00070D93" w:rsidRPr="00FA0416" w:rsidRDefault="004D5848" w:rsidP="009B50F5">
            <w:pPr>
              <w:jc w:val="center"/>
              <w:rPr>
                <w:sz w:val="2"/>
                <w:szCs w:val="2"/>
                <w:lang w:val="pl-PL"/>
              </w:rPr>
            </w:pPr>
            <w:r w:rsidRPr="004D5848">
              <w:rPr>
                <w:sz w:val="14"/>
                <w:szCs w:val="14"/>
                <w:lang w:val="pl-PL"/>
              </w:rPr>
              <w:t>PB-OBP-037 edycja 3 z 10.04.2018</w:t>
            </w:r>
          </w:p>
        </w:tc>
        <w:tc>
          <w:tcPr>
            <w:tcW w:w="567" w:type="dxa"/>
            <w:tcBorders>
              <w:top w:val="single" w:sz="6" w:space="0" w:color="auto"/>
              <w:bottom w:val="single" w:sz="6" w:space="0" w:color="auto"/>
            </w:tcBorders>
            <w:vAlign w:val="center"/>
          </w:tcPr>
          <w:p w14:paraId="2612EEFC" w14:textId="719A1C7F" w:rsidR="00070D93" w:rsidRDefault="00070D93" w:rsidP="009B50F5">
            <w:pPr>
              <w:jc w:val="center"/>
              <w:rPr>
                <w:sz w:val="16"/>
              </w:rPr>
            </w:pPr>
            <w:r w:rsidRPr="00F36E32">
              <w:rPr>
                <w:sz w:val="16"/>
              </w:rPr>
              <w:t>A</w:t>
            </w:r>
          </w:p>
        </w:tc>
      </w:tr>
      <w:tr w:rsidR="004D5848" w14:paraId="52FC8D07" w14:textId="02FA09FE" w:rsidTr="00734F1D">
        <w:trPr>
          <w:trHeight w:val="184"/>
        </w:trPr>
        <w:tc>
          <w:tcPr>
            <w:tcW w:w="294" w:type="dxa"/>
            <w:vMerge w:val="restart"/>
            <w:tcBorders>
              <w:top w:val="single" w:sz="12" w:space="0" w:color="000000"/>
              <w:bottom w:val="single" w:sz="12" w:space="0" w:color="000000"/>
            </w:tcBorders>
            <w:vAlign w:val="center"/>
          </w:tcPr>
          <w:p w14:paraId="70477F4A" w14:textId="77777777" w:rsidR="004D5848" w:rsidRDefault="004D5848" w:rsidP="005B392D">
            <w:pPr>
              <w:pStyle w:val="TableParagraph"/>
              <w:spacing w:before="1"/>
              <w:jc w:val="center"/>
              <w:rPr>
                <w:sz w:val="18"/>
              </w:rPr>
            </w:pPr>
            <w:r>
              <w:rPr>
                <w:sz w:val="18"/>
              </w:rPr>
              <w:t>4.</w:t>
            </w:r>
          </w:p>
        </w:tc>
        <w:tc>
          <w:tcPr>
            <w:tcW w:w="1134" w:type="dxa"/>
            <w:vMerge w:val="restart"/>
            <w:tcBorders>
              <w:top w:val="single" w:sz="12" w:space="0" w:color="000000"/>
              <w:bottom w:val="single" w:sz="12" w:space="0" w:color="000000"/>
            </w:tcBorders>
            <w:vAlign w:val="center"/>
          </w:tcPr>
          <w:p w14:paraId="01EB2901" w14:textId="77777777" w:rsidR="004D5848" w:rsidRPr="00F25647" w:rsidRDefault="004D5848" w:rsidP="00D85712">
            <w:pPr>
              <w:pStyle w:val="TableParagraph"/>
              <w:jc w:val="center"/>
              <w:rPr>
                <w:b/>
                <w:sz w:val="17"/>
                <w:szCs w:val="17"/>
              </w:rPr>
            </w:pPr>
            <w:r w:rsidRPr="00F25647">
              <w:rPr>
                <w:b/>
                <w:sz w:val="17"/>
                <w:szCs w:val="17"/>
              </w:rPr>
              <w:t>Wymazy z rąk</w:t>
            </w:r>
          </w:p>
        </w:tc>
        <w:tc>
          <w:tcPr>
            <w:tcW w:w="5529" w:type="dxa"/>
            <w:tcBorders>
              <w:top w:val="single" w:sz="12" w:space="0" w:color="000000"/>
            </w:tcBorders>
            <w:vAlign w:val="center"/>
          </w:tcPr>
          <w:p w14:paraId="3590CD3A" w14:textId="3E4EC9B8" w:rsidR="004D5848" w:rsidRPr="00366538" w:rsidRDefault="004D5848" w:rsidP="00FA0416">
            <w:pPr>
              <w:pStyle w:val="TableParagraph"/>
              <w:spacing w:line="154" w:lineRule="exact"/>
              <w:ind w:left="28"/>
              <w:rPr>
                <w:b/>
                <w:sz w:val="16"/>
                <w:lang w:val="pl-PL"/>
              </w:rPr>
            </w:pPr>
            <w:r w:rsidRPr="00366538">
              <w:rPr>
                <w:b/>
                <w:sz w:val="16"/>
                <w:lang w:val="pl-PL"/>
              </w:rPr>
              <w:t>Pobieranie próbek z powierzchni do badań mikrobiologicznych</w:t>
            </w:r>
          </w:p>
        </w:tc>
        <w:tc>
          <w:tcPr>
            <w:tcW w:w="1701" w:type="dxa"/>
            <w:tcBorders>
              <w:top w:val="single" w:sz="12" w:space="0" w:color="000000"/>
              <w:bottom w:val="single" w:sz="4" w:space="0" w:color="auto"/>
            </w:tcBorders>
            <w:vAlign w:val="center"/>
          </w:tcPr>
          <w:p w14:paraId="0F1DF6F4" w14:textId="77777777" w:rsidR="004D5848" w:rsidRDefault="004D5848" w:rsidP="009B50F5">
            <w:pPr>
              <w:pStyle w:val="TableParagraph"/>
              <w:spacing w:line="154" w:lineRule="exact"/>
              <w:ind w:left="103" w:right="93"/>
              <w:jc w:val="center"/>
              <w:rPr>
                <w:sz w:val="16"/>
              </w:rPr>
            </w:pPr>
            <w:r>
              <w:rPr>
                <w:sz w:val="16"/>
              </w:rPr>
              <w:t>Tak / Nie *</w:t>
            </w:r>
          </w:p>
        </w:tc>
        <w:tc>
          <w:tcPr>
            <w:tcW w:w="2126" w:type="dxa"/>
            <w:vMerge w:val="restart"/>
            <w:tcBorders>
              <w:top w:val="single" w:sz="12" w:space="0" w:color="auto"/>
            </w:tcBorders>
            <w:vAlign w:val="center"/>
          </w:tcPr>
          <w:p w14:paraId="0B97A0B2" w14:textId="17C2358C" w:rsidR="004D5848" w:rsidRPr="009257F9" w:rsidRDefault="004D5848" w:rsidP="009B50F5">
            <w:pPr>
              <w:jc w:val="center"/>
              <w:rPr>
                <w:sz w:val="16"/>
                <w:szCs w:val="16"/>
              </w:rPr>
            </w:pPr>
            <w:r w:rsidRPr="00070D93">
              <w:rPr>
                <w:sz w:val="14"/>
                <w:szCs w:val="14"/>
                <w:lang w:val="pl-PL"/>
              </w:rPr>
              <w:t>PB-OBP-019 edycja 7 z 03.07.2023</w:t>
            </w:r>
          </w:p>
        </w:tc>
        <w:tc>
          <w:tcPr>
            <w:tcW w:w="567" w:type="dxa"/>
            <w:vMerge w:val="restart"/>
            <w:tcBorders>
              <w:top w:val="single" w:sz="12" w:space="0" w:color="auto"/>
            </w:tcBorders>
            <w:vAlign w:val="center"/>
          </w:tcPr>
          <w:p w14:paraId="4D5DFCE9" w14:textId="2ED1E089" w:rsidR="004D5848" w:rsidRPr="00366538" w:rsidRDefault="004D5848" w:rsidP="009B50F5">
            <w:pPr>
              <w:jc w:val="center"/>
              <w:rPr>
                <w:sz w:val="16"/>
              </w:rPr>
            </w:pPr>
            <w:r>
              <w:rPr>
                <w:sz w:val="16"/>
              </w:rPr>
              <w:t>A</w:t>
            </w:r>
          </w:p>
        </w:tc>
      </w:tr>
      <w:tr w:rsidR="004D5848" w14:paraId="25569A68" w14:textId="29BC53DC" w:rsidTr="00734F1D">
        <w:trPr>
          <w:trHeight w:val="184"/>
        </w:trPr>
        <w:tc>
          <w:tcPr>
            <w:tcW w:w="294" w:type="dxa"/>
            <w:vMerge/>
            <w:tcBorders>
              <w:top w:val="single" w:sz="12" w:space="0" w:color="000000"/>
              <w:bottom w:val="single" w:sz="12" w:space="0" w:color="000000"/>
            </w:tcBorders>
            <w:vAlign w:val="center"/>
          </w:tcPr>
          <w:p w14:paraId="43585914" w14:textId="77777777" w:rsidR="004D5848" w:rsidRDefault="004D5848" w:rsidP="005B392D">
            <w:pPr>
              <w:pStyle w:val="TableParagraph"/>
              <w:spacing w:before="7"/>
              <w:jc w:val="center"/>
              <w:rPr>
                <w:b/>
                <w:sz w:val="17"/>
              </w:rPr>
            </w:pPr>
          </w:p>
        </w:tc>
        <w:tc>
          <w:tcPr>
            <w:tcW w:w="1134" w:type="dxa"/>
            <w:vMerge/>
            <w:tcBorders>
              <w:top w:val="single" w:sz="12" w:space="0" w:color="000000"/>
              <w:bottom w:val="single" w:sz="12" w:space="0" w:color="000000"/>
            </w:tcBorders>
            <w:vAlign w:val="center"/>
          </w:tcPr>
          <w:p w14:paraId="2F5E244A" w14:textId="77777777" w:rsidR="004D5848" w:rsidRPr="00F25647" w:rsidRDefault="004D5848" w:rsidP="005F1CD0">
            <w:pPr>
              <w:pStyle w:val="TableParagraph"/>
              <w:jc w:val="center"/>
              <w:rPr>
                <w:b/>
                <w:sz w:val="17"/>
                <w:szCs w:val="17"/>
              </w:rPr>
            </w:pPr>
          </w:p>
        </w:tc>
        <w:tc>
          <w:tcPr>
            <w:tcW w:w="5529" w:type="dxa"/>
            <w:tcBorders>
              <w:top w:val="single" w:sz="4" w:space="0" w:color="auto"/>
            </w:tcBorders>
            <w:vAlign w:val="center"/>
          </w:tcPr>
          <w:p w14:paraId="49A3046C" w14:textId="2DE8639E" w:rsidR="004D5848" w:rsidRPr="009257F9" w:rsidRDefault="004D5848" w:rsidP="00AB6158">
            <w:pPr>
              <w:pStyle w:val="TableParagraph"/>
              <w:spacing w:line="154" w:lineRule="exact"/>
              <w:ind w:left="28"/>
              <w:rPr>
                <w:b/>
                <w:sz w:val="16"/>
                <w:lang w:val="pl-PL"/>
              </w:rPr>
            </w:pPr>
            <w:r w:rsidRPr="00366538">
              <w:rPr>
                <w:b/>
                <w:sz w:val="16"/>
                <w:lang w:val="pl-PL"/>
              </w:rPr>
              <w:t xml:space="preserve">Obecność bakterii tlenowych </w:t>
            </w:r>
            <w:r w:rsidRPr="00366538">
              <w:rPr>
                <w:sz w:val="16"/>
                <w:lang w:val="pl-PL"/>
              </w:rPr>
              <w:t>– metoda hodowlana</w:t>
            </w:r>
          </w:p>
        </w:tc>
        <w:tc>
          <w:tcPr>
            <w:tcW w:w="1701" w:type="dxa"/>
            <w:tcBorders>
              <w:top w:val="single" w:sz="4" w:space="0" w:color="auto"/>
              <w:bottom w:val="single" w:sz="4" w:space="0" w:color="auto"/>
            </w:tcBorders>
            <w:vAlign w:val="center"/>
          </w:tcPr>
          <w:p w14:paraId="0DED7F66" w14:textId="19DCC6A9" w:rsidR="004D5848" w:rsidRPr="009257F9" w:rsidRDefault="004D5848" w:rsidP="009B50F5">
            <w:pPr>
              <w:pStyle w:val="TableParagraph"/>
              <w:spacing w:line="154" w:lineRule="exact"/>
              <w:ind w:left="103" w:right="93"/>
              <w:jc w:val="center"/>
              <w:rPr>
                <w:sz w:val="16"/>
                <w:lang w:val="pl-PL"/>
              </w:rPr>
            </w:pPr>
            <w:r w:rsidRPr="00AB0024">
              <w:rPr>
                <w:sz w:val="16"/>
              </w:rPr>
              <w:t>Tak / Nie *</w:t>
            </w:r>
          </w:p>
        </w:tc>
        <w:tc>
          <w:tcPr>
            <w:tcW w:w="2126" w:type="dxa"/>
            <w:vMerge/>
            <w:tcBorders>
              <w:bottom w:val="single" w:sz="4" w:space="0" w:color="auto"/>
            </w:tcBorders>
            <w:vAlign w:val="center"/>
          </w:tcPr>
          <w:p w14:paraId="6B3D2F90" w14:textId="7BBCE92F" w:rsidR="004D5848" w:rsidRPr="009257F9" w:rsidRDefault="004D5848" w:rsidP="009B50F5">
            <w:pPr>
              <w:jc w:val="center"/>
              <w:rPr>
                <w:sz w:val="16"/>
                <w:szCs w:val="16"/>
                <w:lang w:val="pl-PL"/>
              </w:rPr>
            </w:pPr>
          </w:p>
        </w:tc>
        <w:tc>
          <w:tcPr>
            <w:tcW w:w="567" w:type="dxa"/>
            <w:vMerge/>
            <w:tcBorders>
              <w:bottom w:val="single" w:sz="4" w:space="0" w:color="auto"/>
            </w:tcBorders>
            <w:vAlign w:val="center"/>
          </w:tcPr>
          <w:p w14:paraId="38E9E7E7" w14:textId="33AD6890" w:rsidR="004D5848" w:rsidRPr="00366538" w:rsidRDefault="004D5848" w:rsidP="009B50F5">
            <w:pPr>
              <w:jc w:val="center"/>
              <w:rPr>
                <w:sz w:val="16"/>
              </w:rPr>
            </w:pPr>
          </w:p>
        </w:tc>
      </w:tr>
      <w:tr w:rsidR="00070D93" w14:paraId="0C8AEDA6" w14:textId="00725F9D" w:rsidTr="00734F1D">
        <w:trPr>
          <w:trHeight w:val="184"/>
        </w:trPr>
        <w:tc>
          <w:tcPr>
            <w:tcW w:w="294" w:type="dxa"/>
            <w:vMerge/>
            <w:tcBorders>
              <w:top w:val="single" w:sz="12" w:space="0" w:color="000000"/>
              <w:bottom w:val="single" w:sz="12" w:space="0" w:color="000000"/>
            </w:tcBorders>
            <w:vAlign w:val="center"/>
          </w:tcPr>
          <w:p w14:paraId="4DC9491B" w14:textId="77777777" w:rsidR="00070D93" w:rsidRPr="009257F9" w:rsidRDefault="00070D93" w:rsidP="005B392D">
            <w:pPr>
              <w:pStyle w:val="TableParagraph"/>
              <w:spacing w:before="7"/>
              <w:jc w:val="center"/>
              <w:rPr>
                <w:b/>
                <w:sz w:val="17"/>
                <w:lang w:val="pl-PL"/>
              </w:rPr>
            </w:pPr>
          </w:p>
        </w:tc>
        <w:tc>
          <w:tcPr>
            <w:tcW w:w="1134" w:type="dxa"/>
            <w:vMerge/>
            <w:tcBorders>
              <w:top w:val="single" w:sz="12" w:space="0" w:color="000000"/>
              <w:bottom w:val="single" w:sz="12" w:space="0" w:color="000000"/>
            </w:tcBorders>
            <w:vAlign w:val="center"/>
          </w:tcPr>
          <w:p w14:paraId="3E0671D7" w14:textId="77777777" w:rsidR="00070D93" w:rsidRPr="009257F9" w:rsidRDefault="00070D93" w:rsidP="005F1CD0">
            <w:pPr>
              <w:pStyle w:val="TableParagraph"/>
              <w:jc w:val="center"/>
              <w:rPr>
                <w:b/>
                <w:sz w:val="17"/>
                <w:szCs w:val="17"/>
                <w:lang w:val="pl-PL"/>
              </w:rPr>
            </w:pPr>
          </w:p>
        </w:tc>
        <w:tc>
          <w:tcPr>
            <w:tcW w:w="5529" w:type="dxa"/>
            <w:tcBorders>
              <w:top w:val="single" w:sz="4" w:space="0" w:color="auto"/>
            </w:tcBorders>
            <w:vAlign w:val="center"/>
          </w:tcPr>
          <w:p w14:paraId="184A2790" w14:textId="536A16BC" w:rsidR="00070D93" w:rsidRPr="009257F9" w:rsidRDefault="00070D93" w:rsidP="00AB6158">
            <w:pPr>
              <w:pStyle w:val="TableParagraph"/>
              <w:spacing w:line="154" w:lineRule="exact"/>
              <w:ind w:left="28"/>
              <w:rPr>
                <w:b/>
                <w:sz w:val="16"/>
                <w:lang w:val="pl-PL"/>
              </w:rPr>
            </w:pPr>
            <w:r>
              <w:rPr>
                <w:b/>
                <w:sz w:val="16"/>
                <w:lang w:val="pl-PL"/>
              </w:rPr>
              <w:t xml:space="preserve">Identyfikacja bakterii tlenowych – </w:t>
            </w:r>
            <w:r w:rsidRPr="009257F9">
              <w:rPr>
                <w:sz w:val="16"/>
                <w:lang w:val="pl-PL"/>
              </w:rPr>
              <w:t>metoda kolorymetryczna</w:t>
            </w:r>
          </w:p>
        </w:tc>
        <w:tc>
          <w:tcPr>
            <w:tcW w:w="1701" w:type="dxa"/>
            <w:tcBorders>
              <w:top w:val="single" w:sz="4" w:space="0" w:color="auto"/>
            </w:tcBorders>
            <w:vAlign w:val="center"/>
          </w:tcPr>
          <w:p w14:paraId="6FDC8CB6" w14:textId="45BE05A8" w:rsidR="00070D93" w:rsidRPr="009257F9" w:rsidRDefault="00070D93" w:rsidP="009B50F5">
            <w:pPr>
              <w:pStyle w:val="TableParagraph"/>
              <w:spacing w:line="154" w:lineRule="exact"/>
              <w:ind w:left="103" w:right="93"/>
              <w:jc w:val="center"/>
              <w:rPr>
                <w:sz w:val="16"/>
                <w:lang w:val="pl-PL"/>
              </w:rPr>
            </w:pPr>
            <w:r w:rsidRPr="00AB0024">
              <w:rPr>
                <w:sz w:val="16"/>
              </w:rPr>
              <w:t>Tak / Nie *</w:t>
            </w:r>
          </w:p>
        </w:tc>
        <w:tc>
          <w:tcPr>
            <w:tcW w:w="2126" w:type="dxa"/>
            <w:tcBorders>
              <w:top w:val="single" w:sz="4" w:space="0" w:color="auto"/>
              <w:bottom w:val="single" w:sz="4" w:space="0" w:color="auto"/>
            </w:tcBorders>
            <w:vAlign w:val="center"/>
          </w:tcPr>
          <w:p w14:paraId="7B0F144E" w14:textId="43AE87B4" w:rsidR="00070D93" w:rsidRPr="009257F9" w:rsidRDefault="004D5848" w:rsidP="009B50F5">
            <w:pPr>
              <w:jc w:val="center"/>
              <w:rPr>
                <w:sz w:val="16"/>
                <w:szCs w:val="16"/>
                <w:lang w:val="pl-PL"/>
              </w:rPr>
            </w:pPr>
            <w:r w:rsidRPr="004D5848">
              <w:rPr>
                <w:sz w:val="14"/>
                <w:szCs w:val="14"/>
                <w:lang w:val="pl-PL"/>
              </w:rPr>
              <w:t>PB-OBP-038 edycja 1 z 20.09.2016</w:t>
            </w:r>
          </w:p>
        </w:tc>
        <w:tc>
          <w:tcPr>
            <w:tcW w:w="567" w:type="dxa"/>
            <w:tcBorders>
              <w:top w:val="single" w:sz="4" w:space="0" w:color="auto"/>
              <w:bottom w:val="single" w:sz="4" w:space="0" w:color="auto"/>
            </w:tcBorders>
            <w:vAlign w:val="center"/>
          </w:tcPr>
          <w:p w14:paraId="3ECAC395" w14:textId="06CF0B3B" w:rsidR="00070D93" w:rsidRDefault="00070D93" w:rsidP="009B50F5">
            <w:pPr>
              <w:jc w:val="center"/>
              <w:rPr>
                <w:sz w:val="16"/>
              </w:rPr>
            </w:pPr>
            <w:r w:rsidRPr="00F36E32">
              <w:rPr>
                <w:sz w:val="16"/>
              </w:rPr>
              <w:t>A</w:t>
            </w:r>
          </w:p>
        </w:tc>
      </w:tr>
      <w:tr w:rsidR="00070D93" w14:paraId="06945958" w14:textId="03BDF1CB" w:rsidTr="00734F1D">
        <w:trPr>
          <w:trHeight w:val="184"/>
        </w:trPr>
        <w:tc>
          <w:tcPr>
            <w:tcW w:w="294" w:type="dxa"/>
            <w:vMerge/>
            <w:tcBorders>
              <w:top w:val="single" w:sz="12" w:space="0" w:color="000000"/>
              <w:bottom w:val="single" w:sz="12" w:space="0" w:color="000000"/>
            </w:tcBorders>
            <w:vAlign w:val="center"/>
          </w:tcPr>
          <w:p w14:paraId="4EF5E537" w14:textId="77777777" w:rsidR="00070D93" w:rsidRPr="009257F9" w:rsidRDefault="00070D93" w:rsidP="005B392D">
            <w:pPr>
              <w:pStyle w:val="TableParagraph"/>
              <w:spacing w:before="7"/>
              <w:jc w:val="center"/>
              <w:rPr>
                <w:b/>
                <w:sz w:val="17"/>
              </w:rPr>
            </w:pPr>
          </w:p>
        </w:tc>
        <w:tc>
          <w:tcPr>
            <w:tcW w:w="1134" w:type="dxa"/>
            <w:vMerge/>
            <w:tcBorders>
              <w:top w:val="single" w:sz="12" w:space="0" w:color="000000"/>
              <w:bottom w:val="single" w:sz="12" w:space="0" w:color="000000"/>
            </w:tcBorders>
            <w:vAlign w:val="center"/>
          </w:tcPr>
          <w:p w14:paraId="4A675136" w14:textId="77777777" w:rsidR="00070D93" w:rsidRPr="009257F9" w:rsidRDefault="00070D93" w:rsidP="005F1CD0">
            <w:pPr>
              <w:pStyle w:val="TableParagraph"/>
              <w:jc w:val="center"/>
              <w:rPr>
                <w:b/>
                <w:sz w:val="17"/>
                <w:szCs w:val="17"/>
              </w:rPr>
            </w:pPr>
          </w:p>
        </w:tc>
        <w:tc>
          <w:tcPr>
            <w:tcW w:w="5529" w:type="dxa"/>
            <w:tcBorders>
              <w:top w:val="single" w:sz="4" w:space="0" w:color="auto"/>
            </w:tcBorders>
            <w:vAlign w:val="center"/>
          </w:tcPr>
          <w:p w14:paraId="78A36379" w14:textId="0E7D8CC3" w:rsidR="00070D93" w:rsidRPr="009257F9" w:rsidRDefault="00070D93" w:rsidP="00AB6158">
            <w:pPr>
              <w:pStyle w:val="TableParagraph"/>
              <w:spacing w:line="154" w:lineRule="exact"/>
              <w:ind w:left="28"/>
              <w:rPr>
                <w:b/>
                <w:sz w:val="16"/>
                <w:lang w:val="pl-PL"/>
              </w:rPr>
            </w:pPr>
            <w:r>
              <w:rPr>
                <w:b/>
                <w:sz w:val="16"/>
                <w:lang w:val="pl-PL"/>
              </w:rPr>
              <w:t xml:space="preserve">Identyfikacja bakterii tlenowych – </w:t>
            </w:r>
            <w:r w:rsidRPr="009257F9">
              <w:rPr>
                <w:sz w:val="16"/>
                <w:lang w:val="pl-PL"/>
              </w:rPr>
              <w:t>metoda spektrometrii masowej</w:t>
            </w:r>
          </w:p>
        </w:tc>
        <w:tc>
          <w:tcPr>
            <w:tcW w:w="1701" w:type="dxa"/>
            <w:tcBorders>
              <w:top w:val="single" w:sz="4" w:space="0" w:color="auto"/>
              <w:bottom w:val="single" w:sz="6" w:space="0" w:color="auto"/>
            </w:tcBorders>
            <w:vAlign w:val="center"/>
          </w:tcPr>
          <w:p w14:paraId="2F2C1783" w14:textId="7D934908" w:rsidR="00070D93" w:rsidRPr="009257F9" w:rsidRDefault="00070D93" w:rsidP="009B50F5">
            <w:pPr>
              <w:pStyle w:val="TableParagraph"/>
              <w:spacing w:line="154" w:lineRule="exact"/>
              <w:ind w:left="103" w:right="93"/>
              <w:jc w:val="center"/>
              <w:rPr>
                <w:sz w:val="16"/>
                <w:lang w:val="pl-PL"/>
              </w:rPr>
            </w:pPr>
            <w:r w:rsidRPr="00AB0024">
              <w:rPr>
                <w:sz w:val="16"/>
              </w:rPr>
              <w:t>Tak / Nie *</w:t>
            </w:r>
          </w:p>
        </w:tc>
        <w:tc>
          <w:tcPr>
            <w:tcW w:w="2126" w:type="dxa"/>
            <w:tcBorders>
              <w:top w:val="single" w:sz="4" w:space="0" w:color="auto"/>
              <w:bottom w:val="single" w:sz="6" w:space="0" w:color="auto"/>
            </w:tcBorders>
            <w:vAlign w:val="center"/>
          </w:tcPr>
          <w:p w14:paraId="498ECE7C" w14:textId="6356777C" w:rsidR="00070D93" w:rsidRPr="009257F9" w:rsidRDefault="004D5848" w:rsidP="009B50F5">
            <w:pPr>
              <w:jc w:val="center"/>
              <w:rPr>
                <w:sz w:val="16"/>
                <w:lang w:val="pl-PL"/>
              </w:rPr>
            </w:pPr>
            <w:r w:rsidRPr="004D5848">
              <w:rPr>
                <w:sz w:val="14"/>
                <w:szCs w:val="14"/>
                <w:lang w:val="pl-PL"/>
              </w:rPr>
              <w:t>PB-OBP-037 edycja 3 z 10.04.2018</w:t>
            </w:r>
          </w:p>
        </w:tc>
        <w:tc>
          <w:tcPr>
            <w:tcW w:w="567" w:type="dxa"/>
            <w:tcBorders>
              <w:top w:val="single" w:sz="4" w:space="0" w:color="auto"/>
              <w:bottom w:val="single" w:sz="6" w:space="0" w:color="auto"/>
            </w:tcBorders>
            <w:vAlign w:val="center"/>
          </w:tcPr>
          <w:p w14:paraId="28F19C57" w14:textId="0C392C50" w:rsidR="00070D93" w:rsidRDefault="00070D93" w:rsidP="009B50F5">
            <w:pPr>
              <w:jc w:val="center"/>
              <w:rPr>
                <w:sz w:val="16"/>
              </w:rPr>
            </w:pPr>
            <w:r w:rsidRPr="00F36E32">
              <w:rPr>
                <w:sz w:val="16"/>
              </w:rPr>
              <w:t>A</w:t>
            </w:r>
          </w:p>
        </w:tc>
      </w:tr>
      <w:tr w:rsidR="004D5848" w14:paraId="284ABEE6" w14:textId="580773CB" w:rsidTr="00734F1D">
        <w:trPr>
          <w:trHeight w:val="184"/>
        </w:trPr>
        <w:tc>
          <w:tcPr>
            <w:tcW w:w="294" w:type="dxa"/>
            <w:vMerge w:val="restart"/>
            <w:tcBorders>
              <w:top w:val="single" w:sz="12" w:space="0" w:color="000000"/>
              <w:bottom w:val="single" w:sz="12" w:space="0" w:color="000000"/>
            </w:tcBorders>
            <w:vAlign w:val="center"/>
          </w:tcPr>
          <w:p w14:paraId="42A14DCC" w14:textId="77777777" w:rsidR="004D5848" w:rsidRDefault="004D5848" w:rsidP="005B392D">
            <w:pPr>
              <w:pStyle w:val="TableParagraph"/>
              <w:jc w:val="center"/>
              <w:rPr>
                <w:sz w:val="18"/>
              </w:rPr>
            </w:pPr>
            <w:r>
              <w:rPr>
                <w:sz w:val="18"/>
              </w:rPr>
              <w:t>5.</w:t>
            </w:r>
          </w:p>
        </w:tc>
        <w:tc>
          <w:tcPr>
            <w:tcW w:w="1134" w:type="dxa"/>
            <w:vMerge w:val="restart"/>
            <w:tcBorders>
              <w:top w:val="single" w:sz="12" w:space="0" w:color="000000"/>
              <w:bottom w:val="single" w:sz="12" w:space="0" w:color="000000"/>
            </w:tcBorders>
            <w:vAlign w:val="center"/>
          </w:tcPr>
          <w:p w14:paraId="4132610D" w14:textId="2C3B805F" w:rsidR="004D5848" w:rsidRPr="00070D93" w:rsidRDefault="004D5848" w:rsidP="00D85712">
            <w:pPr>
              <w:pStyle w:val="TableParagraph"/>
              <w:spacing w:before="115"/>
              <w:jc w:val="center"/>
              <w:rPr>
                <w:b/>
                <w:sz w:val="17"/>
                <w:szCs w:val="17"/>
                <w:lang w:val="pl-PL"/>
              </w:rPr>
            </w:pPr>
            <w:r>
              <w:rPr>
                <w:b/>
                <w:sz w:val="17"/>
                <w:szCs w:val="17"/>
                <w:lang w:val="pl-PL"/>
              </w:rPr>
              <w:t xml:space="preserve">Zeskrobiny </w:t>
            </w:r>
            <w:r>
              <w:rPr>
                <w:b/>
                <w:sz w:val="17"/>
                <w:szCs w:val="17"/>
                <w:lang w:val="pl-PL"/>
              </w:rPr>
              <w:br/>
            </w:r>
            <w:r w:rsidRPr="00070D93">
              <w:rPr>
                <w:b/>
                <w:sz w:val="17"/>
                <w:szCs w:val="17"/>
                <w:lang w:val="pl-PL"/>
              </w:rPr>
              <w:t>z</w:t>
            </w:r>
            <w:r w:rsidRPr="00070D93">
              <w:rPr>
                <w:b/>
                <w:spacing w:val="9"/>
                <w:sz w:val="17"/>
                <w:szCs w:val="17"/>
                <w:lang w:val="pl-PL"/>
              </w:rPr>
              <w:t xml:space="preserve"> </w:t>
            </w:r>
            <w:r w:rsidRPr="00070D93">
              <w:rPr>
                <w:b/>
                <w:spacing w:val="-3"/>
                <w:sz w:val="17"/>
                <w:szCs w:val="17"/>
                <w:lang w:val="pl-PL"/>
              </w:rPr>
              <w:t>powierzchni</w:t>
            </w:r>
          </w:p>
        </w:tc>
        <w:tc>
          <w:tcPr>
            <w:tcW w:w="5529" w:type="dxa"/>
            <w:tcBorders>
              <w:top w:val="single" w:sz="12" w:space="0" w:color="000000"/>
            </w:tcBorders>
            <w:vAlign w:val="center"/>
          </w:tcPr>
          <w:p w14:paraId="44C216AD" w14:textId="77777777" w:rsidR="004D5848" w:rsidRPr="00366538" w:rsidRDefault="004D5848" w:rsidP="003177E6">
            <w:pPr>
              <w:pStyle w:val="TableParagraph"/>
              <w:ind w:left="28"/>
              <w:rPr>
                <w:b/>
                <w:sz w:val="16"/>
                <w:lang w:val="pl-PL"/>
              </w:rPr>
            </w:pPr>
            <w:r w:rsidRPr="00366538">
              <w:rPr>
                <w:b/>
                <w:sz w:val="16"/>
                <w:lang w:val="pl-PL"/>
              </w:rPr>
              <w:t>Pobieranie próbek z powierzchni do badań mikrobiologicznych</w:t>
            </w:r>
          </w:p>
        </w:tc>
        <w:tc>
          <w:tcPr>
            <w:tcW w:w="1701" w:type="dxa"/>
            <w:tcBorders>
              <w:top w:val="single" w:sz="12" w:space="0" w:color="000000"/>
            </w:tcBorders>
            <w:vAlign w:val="center"/>
          </w:tcPr>
          <w:p w14:paraId="64ECB45A" w14:textId="77777777" w:rsidR="004D5848" w:rsidRPr="00070D93" w:rsidRDefault="004D5848" w:rsidP="009B50F5">
            <w:pPr>
              <w:pStyle w:val="TableParagraph"/>
              <w:spacing w:before="100" w:beforeAutospacing="1"/>
              <w:ind w:left="103" w:right="93"/>
              <w:jc w:val="center"/>
              <w:rPr>
                <w:sz w:val="16"/>
                <w:lang w:val="pl-PL"/>
              </w:rPr>
            </w:pPr>
            <w:r w:rsidRPr="00070D93">
              <w:rPr>
                <w:sz w:val="16"/>
                <w:lang w:val="pl-PL"/>
              </w:rPr>
              <w:t>Tak / Nie *</w:t>
            </w:r>
          </w:p>
        </w:tc>
        <w:tc>
          <w:tcPr>
            <w:tcW w:w="2126" w:type="dxa"/>
            <w:vMerge w:val="restart"/>
            <w:tcBorders>
              <w:top w:val="single" w:sz="12" w:space="0" w:color="auto"/>
            </w:tcBorders>
            <w:vAlign w:val="center"/>
          </w:tcPr>
          <w:p w14:paraId="67CFC1CD" w14:textId="2AB93489" w:rsidR="004D5848" w:rsidRPr="00070D93" w:rsidRDefault="004D5848" w:rsidP="009B50F5">
            <w:pPr>
              <w:jc w:val="center"/>
              <w:rPr>
                <w:sz w:val="16"/>
                <w:szCs w:val="16"/>
                <w:lang w:val="pl-PL"/>
              </w:rPr>
            </w:pPr>
            <w:r w:rsidRPr="00070D93">
              <w:rPr>
                <w:sz w:val="14"/>
                <w:szCs w:val="14"/>
                <w:lang w:val="pl-PL"/>
              </w:rPr>
              <w:t>PB-OBP-019 edycja 7 z 03.07.2023</w:t>
            </w:r>
          </w:p>
        </w:tc>
        <w:tc>
          <w:tcPr>
            <w:tcW w:w="567" w:type="dxa"/>
            <w:vMerge w:val="restart"/>
            <w:tcBorders>
              <w:top w:val="single" w:sz="12" w:space="0" w:color="auto"/>
            </w:tcBorders>
            <w:vAlign w:val="center"/>
          </w:tcPr>
          <w:p w14:paraId="30F229CF" w14:textId="06D961F8" w:rsidR="004D5848" w:rsidRPr="00070D93" w:rsidRDefault="004D5848" w:rsidP="009B50F5">
            <w:pPr>
              <w:jc w:val="center"/>
              <w:rPr>
                <w:sz w:val="16"/>
                <w:lang w:val="pl-PL"/>
              </w:rPr>
            </w:pPr>
            <w:r>
              <w:rPr>
                <w:sz w:val="16"/>
                <w:lang w:val="pl-PL"/>
              </w:rPr>
              <w:t>A</w:t>
            </w:r>
          </w:p>
        </w:tc>
      </w:tr>
      <w:tr w:rsidR="004D5848" w14:paraId="62943137" w14:textId="553AB5BA" w:rsidTr="00734F1D">
        <w:trPr>
          <w:trHeight w:val="184"/>
        </w:trPr>
        <w:tc>
          <w:tcPr>
            <w:tcW w:w="294" w:type="dxa"/>
            <w:vMerge/>
            <w:tcBorders>
              <w:top w:val="nil"/>
              <w:bottom w:val="single" w:sz="12" w:space="0" w:color="000000"/>
            </w:tcBorders>
            <w:vAlign w:val="center"/>
          </w:tcPr>
          <w:p w14:paraId="19253538" w14:textId="77777777" w:rsidR="004D5848" w:rsidRPr="00070D93" w:rsidRDefault="004D5848" w:rsidP="005B392D">
            <w:pPr>
              <w:jc w:val="center"/>
              <w:rPr>
                <w:sz w:val="2"/>
                <w:szCs w:val="2"/>
                <w:lang w:val="pl-PL"/>
              </w:rPr>
            </w:pPr>
          </w:p>
        </w:tc>
        <w:tc>
          <w:tcPr>
            <w:tcW w:w="1134" w:type="dxa"/>
            <w:vMerge/>
            <w:tcBorders>
              <w:top w:val="nil"/>
              <w:bottom w:val="single" w:sz="12" w:space="0" w:color="000000"/>
            </w:tcBorders>
            <w:vAlign w:val="center"/>
          </w:tcPr>
          <w:p w14:paraId="43777717" w14:textId="77777777" w:rsidR="004D5848" w:rsidRPr="00070D93" w:rsidRDefault="004D5848" w:rsidP="005F1CD0">
            <w:pPr>
              <w:jc w:val="center"/>
              <w:rPr>
                <w:sz w:val="17"/>
                <w:szCs w:val="17"/>
                <w:lang w:val="pl-PL"/>
              </w:rPr>
            </w:pPr>
          </w:p>
        </w:tc>
        <w:tc>
          <w:tcPr>
            <w:tcW w:w="5529" w:type="dxa"/>
            <w:tcBorders>
              <w:top w:val="single" w:sz="4" w:space="0" w:color="auto"/>
            </w:tcBorders>
            <w:vAlign w:val="center"/>
          </w:tcPr>
          <w:p w14:paraId="59208DB6" w14:textId="77777777" w:rsidR="004D5848" w:rsidRPr="00366538" w:rsidRDefault="004D5848" w:rsidP="003177E6">
            <w:pPr>
              <w:pStyle w:val="TableParagraph"/>
              <w:ind w:left="28"/>
              <w:rPr>
                <w:sz w:val="16"/>
                <w:lang w:val="pl-PL"/>
              </w:rPr>
            </w:pPr>
            <w:r w:rsidRPr="00366538">
              <w:rPr>
                <w:b/>
                <w:sz w:val="16"/>
                <w:lang w:val="pl-PL"/>
              </w:rPr>
              <w:t xml:space="preserve">Ogólna liczba grzybów </w:t>
            </w:r>
            <w:r w:rsidRPr="00366538">
              <w:rPr>
                <w:sz w:val="16"/>
                <w:lang w:val="pl-PL"/>
              </w:rPr>
              <w:t>– metoda hodowlana</w:t>
            </w:r>
          </w:p>
        </w:tc>
        <w:tc>
          <w:tcPr>
            <w:tcW w:w="1701" w:type="dxa"/>
            <w:tcBorders>
              <w:top w:val="single" w:sz="4" w:space="0" w:color="auto"/>
            </w:tcBorders>
            <w:vAlign w:val="center"/>
          </w:tcPr>
          <w:p w14:paraId="50E96F95" w14:textId="77777777" w:rsidR="004D5848" w:rsidRDefault="004D5848" w:rsidP="009B50F5">
            <w:pPr>
              <w:pStyle w:val="TableParagraph"/>
              <w:ind w:left="103" w:right="93"/>
              <w:jc w:val="center"/>
              <w:rPr>
                <w:sz w:val="16"/>
              </w:rPr>
            </w:pPr>
            <w:r>
              <w:rPr>
                <w:sz w:val="16"/>
              </w:rPr>
              <w:t>Tak / Nie *</w:t>
            </w:r>
          </w:p>
        </w:tc>
        <w:tc>
          <w:tcPr>
            <w:tcW w:w="2126" w:type="dxa"/>
            <w:vMerge/>
            <w:vAlign w:val="center"/>
          </w:tcPr>
          <w:p w14:paraId="266A999F" w14:textId="08BE13D1" w:rsidR="004D5848" w:rsidRPr="003177E6" w:rsidRDefault="004D5848" w:rsidP="009B50F5">
            <w:pPr>
              <w:jc w:val="center"/>
              <w:rPr>
                <w:sz w:val="16"/>
                <w:szCs w:val="16"/>
              </w:rPr>
            </w:pPr>
          </w:p>
        </w:tc>
        <w:tc>
          <w:tcPr>
            <w:tcW w:w="567" w:type="dxa"/>
            <w:vMerge/>
            <w:vAlign w:val="center"/>
          </w:tcPr>
          <w:p w14:paraId="485A7E01" w14:textId="3D15EEE6" w:rsidR="004D5848" w:rsidRPr="00366538" w:rsidRDefault="004D5848" w:rsidP="009B50F5">
            <w:pPr>
              <w:jc w:val="center"/>
              <w:rPr>
                <w:sz w:val="16"/>
              </w:rPr>
            </w:pPr>
          </w:p>
        </w:tc>
      </w:tr>
      <w:tr w:rsidR="004D5848" w14:paraId="6AFECCCF" w14:textId="52A0D99C" w:rsidTr="00734F1D">
        <w:trPr>
          <w:trHeight w:val="184"/>
        </w:trPr>
        <w:tc>
          <w:tcPr>
            <w:tcW w:w="294" w:type="dxa"/>
            <w:vMerge/>
            <w:tcBorders>
              <w:top w:val="nil"/>
              <w:bottom w:val="single" w:sz="12" w:space="0" w:color="000000"/>
            </w:tcBorders>
            <w:vAlign w:val="center"/>
          </w:tcPr>
          <w:p w14:paraId="4F39C3DE" w14:textId="77777777" w:rsidR="004D5848" w:rsidRDefault="004D5848" w:rsidP="005B392D">
            <w:pPr>
              <w:jc w:val="center"/>
              <w:rPr>
                <w:sz w:val="2"/>
                <w:szCs w:val="2"/>
              </w:rPr>
            </w:pPr>
          </w:p>
        </w:tc>
        <w:tc>
          <w:tcPr>
            <w:tcW w:w="1134" w:type="dxa"/>
            <w:vMerge/>
            <w:tcBorders>
              <w:top w:val="nil"/>
              <w:bottom w:val="single" w:sz="12" w:space="0" w:color="000000"/>
            </w:tcBorders>
            <w:vAlign w:val="center"/>
          </w:tcPr>
          <w:p w14:paraId="761BFE7A" w14:textId="77777777" w:rsidR="004D5848" w:rsidRPr="00F25647" w:rsidRDefault="004D5848" w:rsidP="005F1CD0">
            <w:pPr>
              <w:jc w:val="center"/>
              <w:rPr>
                <w:sz w:val="17"/>
                <w:szCs w:val="17"/>
              </w:rPr>
            </w:pPr>
          </w:p>
        </w:tc>
        <w:tc>
          <w:tcPr>
            <w:tcW w:w="5529" w:type="dxa"/>
            <w:vAlign w:val="center"/>
          </w:tcPr>
          <w:p w14:paraId="2AFE7E91" w14:textId="21A7515D" w:rsidR="004D5848" w:rsidRPr="009D6110" w:rsidRDefault="004D5848" w:rsidP="003177E6">
            <w:pPr>
              <w:pStyle w:val="TableParagraph"/>
              <w:spacing w:before="100" w:beforeAutospacing="1"/>
              <w:ind w:left="28"/>
              <w:rPr>
                <w:b/>
                <w:sz w:val="16"/>
                <w:lang w:val="pl-PL"/>
              </w:rPr>
            </w:pPr>
            <w:r w:rsidRPr="00366538">
              <w:rPr>
                <w:b/>
                <w:sz w:val="16"/>
                <w:lang w:val="pl-PL"/>
              </w:rPr>
              <w:t xml:space="preserve">Identyfikacja grzybów </w:t>
            </w:r>
            <w:r>
              <w:rPr>
                <w:b/>
                <w:sz w:val="16"/>
                <w:lang w:val="pl-PL"/>
              </w:rPr>
              <w:t xml:space="preserve">pleśniowych </w:t>
            </w:r>
            <w:r w:rsidRPr="00366538">
              <w:rPr>
                <w:sz w:val="16"/>
                <w:lang w:val="pl-PL"/>
              </w:rPr>
              <w:t>– metoda makroskopowa</w:t>
            </w:r>
            <w:r>
              <w:rPr>
                <w:sz w:val="16"/>
                <w:lang w:val="pl-PL"/>
              </w:rPr>
              <w:t>, mikroskopowa</w:t>
            </w:r>
          </w:p>
        </w:tc>
        <w:tc>
          <w:tcPr>
            <w:tcW w:w="1701" w:type="dxa"/>
            <w:vAlign w:val="center"/>
          </w:tcPr>
          <w:p w14:paraId="004A380D" w14:textId="5908F60A" w:rsidR="004D5848" w:rsidRPr="009D6110" w:rsidRDefault="004D5848" w:rsidP="009B50F5">
            <w:pPr>
              <w:pStyle w:val="TableParagraph"/>
              <w:ind w:left="103" w:right="93"/>
              <w:jc w:val="center"/>
              <w:rPr>
                <w:sz w:val="16"/>
                <w:lang w:val="pl-PL"/>
              </w:rPr>
            </w:pPr>
            <w:r w:rsidRPr="00817E82">
              <w:rPr>
                <w:sz w:val="16"/>
              </w:rPr>
              <w:t>Tak / Nie *</w:t>
            </w:r>
          </w:p>
        </w:tc>
        <w:tc>
          <w:tcPr>
            <w:tcW w:w="2126" w:type="dxa"/>
            <w:vMerge/>
            <w:tcBorders>
              <w:bottom w:val="single" w:sz="6" w:space="0" w:color="auto"/>
            </w:tcBorders>
            <w:vAlign w:val="center"/>
          </w:tcPr>
          <w:p w14:paraId="3A55071E" w14:textId="7F0AE774" w:rsidR="004D5848" w:rsidRPr="003177E6" w:rsidRDefault="004D5848" w:rsidP="009B50F5">
            <w:pPr>
              <w:jc w:val="center"/>
              <w:rPr>
                <w:sz w:val="16"/>
                <w:szCs w:val="16"/>
                <w:lang w:val="pl-PL"/>
              </w:rPr>
            </w:pPr>
          </w:p>
        </w:tc>
        <w:tc>
          <w:tcPr>
            <w:tcW w:w="567" w:type="dxa"/>
            <w:vMerge/>
            <w:tcBorders>
              <w:bottom w:val="single" w:sz="6" w:space="0" w:color="auto"/>
            </w:tcBorders>
            <w:vAlign w:val="center"/>
          </w:tcPr>
          <w:p w14:paraId="7FC90910" w14:textId="0D7ACF0A" w:rsidR="004D5848" w:rsidRPr="00366538" w:rsidRDefault="004D5848" w:rsidP="009B50F5">
            <w:pPr>
              <w:jc w:val="center"/>
              <w:rPr>
                <w:sz w:val="16"/>
              </w:rPr>
            </w:pPr>
          </w:p>
        </w:tc>
      </w:tr>
      <w:tr w:rsidR="00070D93" w14:paraId="7339938A" w14:textId="77777777" w:rsidTr="00734F1D">
        <w:trPr>
          <w:trHeight w:val="184"/>
        </w:trPr>
        <w:tc>
          <w:tcPr>
            <w:tcW w:w="294" w:type="dxa"/>
            <w:vMerge/>
            <w:tcBorders>
              <w:top w:val="nil"/>
              <w:bottom w:val="single" w:sz="12" w:space="0" w:color="000000"/>
            </w:tcBorders>
            <w:vAlign w:val="center"/>
          </w:tcPr>
          <w:p w14:paraId="2EA821F1" w14:textId="77777777" w:rsidR="00070D93" w:rsidRDefault="00070D93" w:rsidP="005B392D">
            <w:pPr>
              <w:jc w:val="center"/>
              <w:rPr>
                <w:sz w:val="2"/>
                <w:szCs w:val="2"/>
              </w:rPr>
            </w:pPr>
          </w:p>
        </w:tc>
        <w:tc>
          <w:tcPr>
            <w:tcW w:w="1134" w:type="dxa"/>
            <w:vMerge/>
            <w:tcBorders>
              <w:top w:val="nil"/>
              <w:bottom w:val="single" w:sz="12" w:space="0" w:color="000000"/>
            </w:tcBorders>
            <w:vAlign w:val="center"/>
          </w:tcPr>
          <w:p w14:paraId="032AF25F" w14:textId="77777777" w:rsidR="00070D93" w:rsidRPr="00F25647" w:rsidRDefault="00070D93" w:rsidP="005F1CD0">
            <w:pPr>
              <w:jc w:val="center"/>
              <w:rPr>
                <w:sz w:val="17"/>
                <w:szCs w:val="17"/>
              </w:rPr>
            </w:pPr>
          </w:p>
        </w:tc>
        <w:tc>
          <w:tcPr>
            <w:tcW w:w="5529" w:type="dxa"/>
            <w:vAlign w:val="center"/>
          </w:tcPr>
          <w:p w14:paraId="21A0D57E" w14:textId="4934F81C" w:rsidR="00070D93" w:rsidRPr="00D85712" w:rsidRDefault="00070D93" w:rsidP="00D85712">
            <w:pPr>
              <w:pStyle w:val="TableParagraph"/>
              <w:ind w:left="28"/>
              <w:rPr>
                <w:b/>
                <w:sz w:val="16"/>
                <w:lang w:val="pl-PL"/>
              </w:rPr>
            </w:pPr>
            <w:r>
              <w:rPr>
                <w:b/>
                <w:sz w:val="16"/>
                <w:lang w:val="pl-PL"/>
              </w:rPr>
              <w:t>I</w:t>
            </w:r>
            <w:r w:rsidRPr="00366538">
              <w:rPr>
                <w:b/>
                <w:sz w:val="16"/>
                <w:lang w:val="pl-PL"/>
              </w:rPr>
              <w:t>dentyfikacja grzybów pleśniowych</w:t>
            </w:r>
            <w:r>
              <w:rPr>
                <w:b/>
                <w:sz w:val="16"/>
                <w:lang w:val="pl-PL"/>
              </w:rPr>
              <w:t xml:space="preserve"> </w:t>
            </w:r>
            <w:r w:rsidRPr="00366538">
              <w:rPr>
                <w:sz w:val="16"/>
                <w:lang w:val="pl-PL"/>
              </w:rPr>
              <w:t>– metoda</w:t>
            </w:r>
            <w:r>
              <w:rPr>
                <w:sz w:val="16"/>
                <w:lang w:val="pl-PL"/>
              </w:rPr>
              <w:t xml:space="preserve"> </w:t>
            </w:r>
            <w:r w:rsidRPr="00366538">
              <w:rPr>
                <w:sz w:val="16"/>
                <w:lang w:val="pl-PL"/>
              </w:rPr>
              <w:t>spektrometrii masowej</w:t>
            </w:r>
          </w:p>
        </w:tc>
        <w:tc>
          <w:tcPr>
            <w:tcW w:w="1701" w:type="dxa"/>
            <w:vAlign w:val="center"/>
          </w:tcPr>
          <w:p w14:paraId="322B1858" w14:textId="101F33C0" w:rsidR="00070D93" w:rsidRPr="00817E82" w:rsidRDefault="00070D93" w:rsidP="009B50F5">
            <w:pPr>
              <w:pStyle w:val="TableParagraph"/>
              <w:ind w:left="103" w:right="93"/>
              <w:jc w:val="center"/>
              <w:rPr>
                <w:sz w:val="16"/>
              </w:rPr>
            </w:pPr>
            <w:r w:rsidRPr="00817E82">
              <w:rPr>
                <w:sz w:val="16"/>
              </w:rPr>
              <w:t>Tak / Nie *</w:t>
            </w:r>
          </w:p>
        </w:tc>
        <w:tc>
          <w:tcPr>
            <w:tcW w:w="2126" w:type="dxa"/>
            <w:tcBorders>
              <w:top w:val="single" w:sz="6" w:space="0" w:color="auto"/>
              <w:bottom w:val="single" w:sz="6" w:space="0" w:color="auto"/>
            </w:tcBorders>
            <w:vAlign w:val="center"/>
          </w:tcPr>
          <w:p w14:paraId="3A51C315" w14:textId="1C7C80B2" w:rsidR="00070D93" w:rsidRPr="00366538" w:rsidRDefault="004D5848" w:rsidP="009B50F5">
            <w:pPr>
              <w:jc w:val="center"/>
              <w:rPr>
                <w:sz w:val="16"/>
              </w:rPr>
            </w:pPr>
            <w:r w:rsidRPr="004D5848">
              <w:rPr>
                <w:sz w:val="14"/>
                <w:szCs w:val="14"/>
                <w:lang w:val="pl-PL"/>
              </w:rPr>
              <w:t>PB-OBP-040 edycja 1 z 29.03.2018</w:t>
            </w:r>
          </w:p>
        </w:tc>
        <w:tc>
          <w:tcPr>
            <w:tcW w:w="567" w:type="dxa"/>
            <w:tcBorders>
              <w:top w:val="single" w:sz="6" w:space="0" w:color="auto"/>
              <w:bottom w:val="single" w:sz="6" w:space="0" w:color="auto"/>
            </w:tcBorders>
            <w:vAlign w:val="center"/>
          </w:tcPr>
          <w:p w14:paraId="6DB5D1AC" w14:textId="2C421F09" w:rsidR="00070D93" w:rsidRPr="000628BF" w:rsidRDefault="00070D93" w:rsidP="009B50F5">
            <w:pPr>
              <w:jc w:val="center"/>
              <w:rPr>
                <w:sz w:val="16"/>
              </w:rPr>
            </w:pPr>
            <w:r w:rsidRPr="00F36E32">
              <w:rPr>
                <w:sz w:val="16"/>
              </w:rPr>
              <w:t>A</w:t>
            </w:r>
          </w:p>
        </w:tc>
      </w:tr>
      <w:tr w:rsidR="00070D93" w14:paraId="18D87F39" w14:textId="5E6DB162" w:rsidTr="00734F1D">
        <w:trPr>
          <w:trHeight w:val="184"/>
        </w:trPr>
        <w:tc>
          <w:tcPr>
            <w:tcW w:w="294" w:type="dxa"/>
            <w:vMerge/>
            <w:tcBorders>
              <w:top w:val="nil"/>
              <w:bottom w:val="single" w:sz="12" w:space="0" w:color="000000"/>
            </w:tcBorders>
            <w:vAlign w:val="center"/>
          </w:tcPr>
          <w:p w14:paraId="0E0C11C2" w14:textId="77777777" w:rsidR="00070D93" w:rsidRPr="009D6110" w:rsidRDefault="00070D93" w:rsidP="005B392D">
            <w:pPr>
              <w:jc w:val="center"/>
              <w:rPr>
                <w:sz w:val="2"/>
                <w:szCs w:val="2"/>
                <w:lang w:val="pl-PL"/>
              </w:rPr>
            </w:pPr>
          </w:p>
        </w:tc>
        <w:tc>
          <w:tcPr>
            <w:tcW w:w="1134" w:type="dxa"/>
            <w:vMerge/>
            <w:tcBorders>
              <w:top w:val="nil"/>
              <w:bottom w:val="single" w:sz="12" w:space="0" w:color="000000"/>
            </w:tcBorders>
            <w:vAlign w:val="center"/>
          </w:tcPr>
          <w:p w14:paraId="001202C4" w14:textId="77777777" w:rsidR="00070D93" w:rsidRPr="009D6110" w:rsidRDefault="00070D93" w:rsidP="005F1CD0">
            <w:pPr>
              <w:jc w:val="center"/>
              <w:rPr>
                <w:sz w:val="17"/>
                <w:szCs w:val="17"/>
                <w:lang w:val="pl-PL"/>
              </w:rPr>
            </w:pPr>
          </w:p>
        </w:tc>
        <w:tc>
          <w:tcPr>
            <w:tcW w:w="5529" w:type="dxa"/>
            <w:vAlign w:val="center"/>
          </w:tcPr>
          <w:p w14:paraId="4E00D106" w14:textId="092D758A" w:rsidR="00070D93" w:rsidRPr="009D6110" w:rsidRDefault="00070D93" w:rsidP="003177E6">
            <w:pPr>
              <w:pStyle w:val="TableParagraph"/>
              <w:ind w:left="28"/>
              <w:rPr>
                <w:b/>
                <w:sz w:val="16"/>
                <w:lang w:val="pl-PL"/>
              </w:rPr>
            </w:pPr>
            <w:r>
              <w:rPr>
                <w:b/>
                <w:sz w:val="16"/>
                <w:lang w:val="pl-PL"/>
              </w:rPr>
              <w:t>I</w:t>
            </w:r>
            <w:r w:rsidRPr="00366538">
              <w:rPr>
                <w:b/>
                <w:sz w:val="16"/>
                <w:lang w:val="pl-PL"/>
              </w:rPr>
              <w:t>dentyfikacja grzybów</w:t>
            </w:r>
            <w:r>
              <w:rPr>
                <w:b/>
                <w:sz w:val="16"/>
                <w:lang w:val="pl-PL"/>
              </w:rPr>
              <w:t xml:space="preserve"> drożdżopodobnych</w:t>
            </w:r>
            <w:r w:rsidRPr="00366538">
              <w:rPr>
                <w:b/>
                <w:sz w:val="16"/>
                <w:lang w:val="pl-PL"/>
              </w:rPr>
              <w:t xml:space="preserve"> </w:t>
            </w:r>
            <w:r>
              <w:rPr>
                <w:sz w:val="16"/>
                <w:lang w:val="pl-PL"/>
              </w:rPr>
              <w:t xml:space="preserve">– metoda kolorymetryczna </w:t>
            </w:r>
            <w:r w:rsidRPr="00366538">
              <w:rPr>
                <w:sz w:val="16"/>
                <w:lang w:val="pl-PL"/>
              </w:rPr>
              <w:t xml:space="preserve"> </w:t>
            </w:r>
          </w:p>
        </w:tc>
        <w:tc>
          <w:tcPr>
            <w:tcW w:w="1701" w:type="dxa"/>
            <w:vAlign w:val="center"/>
          </w:tcPr>
          <w:p w14:paraId="105FB963" w14:textId="47D3D272" w:rsidR="00070D93" w:rsidRPr="009D6110" w:rsidRDefault="00070D93" w:rsidP="009B50F5">
            <w:pPr>
              <w:pStyle w:val="TableParagraph"/>
              <w:ind w:left="103" w:right="93"/>
              <w:jc w:val="center"/>
              <w:rPr>
                <w:sz w:val="16"/>
                <w:lang w:val="pl-PL"/>
              </w:rPr>
            </w:pPr>
            <w:r w:rsidRPr="00817E82">
              <w:rPr>
                <w:sz w:val="16"/>
              </w:rPr>
              <w:t>Tak / Nie *</w:t>
            </w:r>
          </w:p>
        </w:tc>
        <w:tc>
          <w:tcPr>
            <w:tcW w:w="2126" w:type="dxa"/>
            <w:tcBorders>
              <w:top w:val="single" w:sz="6" w:space="0" w:color="auto"/>
              <w:bottom w:val="single" w:sz="6" w:space="0" w:color="auto"/>
            </w:tcBorders>
            <w:vAlign w:val="center"/>
          </w:tcPr>
          <w:p w14:paraId="4357C2C9" w14:textId="197564E4" w:rsidR="00070D93" w:rsidRPr="003177E6" w:rsidRDefault="004D5848" w:rsidP="009B50F5">
            <w:pPr>
              <w:jc w:val="center"/>
              <w:rPr>
                <w:sz w:val="16"/>
                <w:szCs w:val="16"/>
                <w:lang w:val="pl-PL"/>
              </w:rPr>
            </w:pPr>
            <w:r w:rsidRPr="004D5848">
              <w:rPr>
                <w:sz w:val="14"/>
                <w:szCs w:val="14"/>
                <w:lang w:val="pl-PL"/>
              </w:rPr>
              <w:t>PB-OBP-038 edycja 1 z 20.09.2016</w:t>
            </w:r>
          </w:p>
        </w:tc>
        <w:tc>
          <w:tcPr>
            <w:tcW w:w="567" w:type="dxa"/>
            <w:tcBorders>
              <w:top w:val="single" w:sz="6" w:space="0" w:color="auto"/>
              <w:bottom w:val="single" w:sz="6" w:space="0" w:color="auto"/>
            </w:tcBorders>
            <w:vAlign w:val="center"/>
          </w:tcPr>
          <w:p w14:paraId="313ADF22" w14:textId="3D033D0F" w:rsidR="00070D93" w:rsidRDefault="00070D93" w:rsidP="009B50F5">
            <w:pPr>
              <w:jc w:val="center"/>
              <w:rPr>
                <w:sz w:val="16"/>
              </w:rPr>
            </w:pPr>
            <w:r w:rsidRPr="00F36E32">
              <w:rPr>
                <w:sz w:val="16"/>
              </w:rPr>
              <w:t>A</w:t>
            </w:r>
          </w:p>
        </w:tc>
      </w:tr>
      <w:tr w:rsidR="00070D93" w14:paraId="7FE58A5D" w14:textId="3A8EEFB9" w:rsidTr="00734F1D">
        <w:trPr>
          <w:trHeight w:val="184"/>
        </w:trPr>
        <w:tc>
          <w:tcPr>
            <w:tcW w:w="294" w:type="dxa"/>
            <w:vMerge/>
            <w:tcBorders>
              <w:top w:val="nil"/>
              <w:bottom w:val="single" w:sz="12" w:space="0" w:color="000000"/>
            </w:tcBorders>
            <w:vAlign w:val="center"/>
          </w:tcPr>
          <w:p w14:paraId="46F4D937" w14:textId="77777777" w:rsidR="00070D93" w:rsidRPr="009D6110" w:rsidRDefault="00070D93" w:rsidP="005B392D">
            <w:pPr>
              <w:jc w:val="center"/>
              <w:rPr>
                <w:sz w:val="2"/>
                <w:szCs w:val="2"/>
                <w:lang w:val="pl-PL"/>
              </w:rPr>
            </w:pPr>
          </w:p>
        </w:tc>
        <w:tc>
          <w:tcPr>
            <w:tcW w:w="1134" w:type="dxa"/>
            <w:vMerge/>
            <w:tcBorders>
              <w:top w:val="nil"/>
              <w:bottom w:val="single" w:sz="12" w:space="0" w:color="000000"/>
            </w:tcBorders>
            <w:vAlign w:val="center"/>
          </w:tcPr>
          <w:p w14:paraId="3A3DF1C4" w14:textId="77777777" w:rsidR="00070D93" w:rsidRPr="009D6110" w:rsidRDefault="00070D93" w:rsidP="005F1CD0">
            <w:pPr>
              <w:jc w:val="center"/>
              <w:rPr>
                <w:sz w:val="17"/>
                <w:szCs w:val="17"/>
                <w:lang w:val="pl-PL"/>
              </w:rPr>
            </w:pPr>
          </w:p>
        </w:tc>
        <w:tc>
          <w:tcPr>
            <w:tcW w:w="5529" w:type="dxa"/>
            <w:vAlign w:val="center"/>
          </w:tcPr>
          <w:p w14:paraId="7570BD6C" w14:textId="3002DE0A" w:rsidR="00070D93" w:rsidRPr="009D6110" w:rsidRDefault="00070D93" w:rsidP="003177E6">
            <w:pPr>
              <w:pStyle w:val="TableParagraph"/>
              <w:ind w:left="28"/>
              <w:rPr>
                <w:b/>
                <w:sz w:val="16"/>
                <w:lang w:val="pl-PL"/>
              </w:rPr>
            </w:pPr>
            <w:r>
              <w:rPr>
                <w:b/>
                <w:sz w:val="16"/>
                <w:lang w:val="pl-PL"/>
              </w:rPr>
              <w:t>I</w:t>
            </w:r>
            <w:r w:rsidRPr="00366538">
              <w:rPr>
                <w:b/>
                <w:sz w:val="16"/>
                <w:lang w:val="pl-PL"/>
              </w:rPr>
              <w:t>dentyfikacja grzybów</w:t>
            </w:r>
            <w:r>
              <w:rPr>
                <w:b/>
                <w:sz w:val="16"/>
                <w:lang w:val="pl-PL"/>
              </w:rPr>
              <w:t xml:space="preserve"> drożdżopodobnych</w:t>
            </w:r>
            <w:r w:rsidRPr="00366538">
              <w:rPr>
                <w:b/>
                <w:sz w:val="16"/>
                <w:lang w:val="pl-PL"/>
              </w:rPr>
              <w:t xml:space="preserve"> </w:t>
            </w:r>
            <w:r>
              <w:rPr>
                <w:sz w:val="16"/>
                <w:lang w:val="pl-PL"/>
              </w:rPr>
              <w:t xml:space="preserve">– metoda </w:t>
            </w:r>
            <w:r w:rsidRPr="00366538">
              <w:rPr>
                <w:sz w:val="16"/>
                <w:lang w:val="pl-PL"/>
              </w:rPr>
              <w:t>spektrometrii masowej</w:t>
            </w:r>
          </w:p>
        </w:tc>
        <w:tc>
          <w:tcPr>
            <w:tcW w:w="1701" w:type="dxa"/>
            <w:vAlign w:val="center"/>
          </w:tcPr>
          <w:p w14:paraId="011FD48B" w14:textId="243D4013" w:rsidR="00070D93" w:rsidRPr="009D6110" w:rsidRDefault="00070D93" w:rsidP="009B50F5">
            <w:pPr>
              <w:pStyle w:val="TableParagraph"/>
              <w:ind w:left="103" w:right="93"/>
              <w:jc w:val="center"/>
              <w:rPr>
                <w:sz w:val="16"/>
                <w:lang w:val="pl-PL"/>
              </w:rPr>
            </w:pPr>
            <w:r w:rsidRPr="00817E82">
              <w:rPr>
                <w:sz w:val="16"/>
              </w:rPr>
              <w:t>Tak / Nie *</w:t>
            </w:r>
          </w:p>
        </w:tc>
        <w:tc>
          <w:tcPr>
            <w:tcW w:w="2126" w:type="dxa"/>
            <w:tcBorders>
              <w:top w:val="single" w:sz="6" w:space="0" w:color="auto"/>
              <w:bottom w:val="single" w:sz="6" w:space="0" w:color="auto"/>
            </w:tcBorders>
            <w:vAlign w:val="center"/>
          </w:tcPr>
          <w:p w14:paraId="3D299929" w14:textId="3DA95B44" w:rsidR="00070D93" w:rsidRPr="003177E6" w:rsidRDefault="004D5848" w:rsidP="009B50F5">
            <w:pPr>
              <w:jc w:val="center"/>
              <w:rPr>
                <w:sz w:val="16"/>
                <w:szCs w:val="16"/>
                <w:lang w:val="pl-PL"/>
              </w:rPr>
            </w:pPr>
            <w:r w:rsidRPr="004D5848">
              <w:rPr>
                <w:sz w:val="14"/>
                <w:szCs w:val="14"/>
                <w:lang w:val="pl-PL"/>
              </w:rPr>
              <w:t>PB-OBP-037 edycja 3 z 10.04.2018</w:t>
            </w:r>
          </w:p>
        </w:tc>
        <w:tc>
          <w:tcPr>
            <w:tcW w:w="567" w:type="dxa"/>
            <w:tcBorders>
              <w:top w:val="single" w:sz="6" w:space="0" w:color="auto"/>
              <w:bottom w:val="single" w:sz="6" w:space="0" w:color="auto"/>
            </w:tcBorders>
            <w:vAlign w:val="center"/>
          </w:tcPr>
          <w:p w14:paraId="188F53EB" w14:textId="7BF4E184" w:rsidR="00070D93" w:rsidRDefault="00070D93" w:rsidP="009B50F5">
            <w:pPr>
              <w:jc w:val="center"/>
              <w:rPr>
                <w:sz w:val="16"/>
              </w:rPr>
            </w:pPr>
            <w:r w:rsidRPr="00F36E32">
              <w:rPr>
                <w:sz w:val="16"/>
              </w:rPr>
              <w:t>A</w:t>
            </w:r>
          </w:p>
        </w:tc>
      </w:tr>
      <w:tr w:rsidR="004D5848" w14:paraId="6C2039F5" w14:textId="6673C8C3" w:rsidTr="00734F1D">
        <w:trPr>
          <w:trHeight w:val="184"/>
        </w:trPr>
        <w:tc>
          <w:tcPr>
            <w:tcW w:w="294" w:type="dxa"/>
            <w:vMerge w:val="restart"/>
            <w:tcBorders>
              <w:top w:val="single" w:sz="12" w:space="0" w:color="000000"/>
              <w:bottom w:val="single" w:sz="12" w:space="0" w:color="000000"/>
            </w:tcBorders>
            <w:vAlign w:val="center"/>
          </w:tcPr>
          <w:p w14:paraId="72FAFB93" w14:textId="77777777" w:rsidR="004D5848" w:rsidRDefault="004D5848" w:rsidP="005B392D">
            <w:pPr>
              <w:pStyle w:val="TableParagraph"/>
              <w:spacing w:before="165"/>
              <w:jc w:val="center"/>
              <w:rPr>
                <w:sz w:val="18"/>
              </w:rPr>
            </w:pPr>
            <w:r>
              <w:rPr>
                <w:sz w:val="18"/>
              </w:rPr>
              <w:t>6.</w:t>
            </w:r>
          </w:p>
        </w:tc>
        <w:tc>
          <w:tcPr>
            <w:tcW w:w="1134" w:type="dxa"/>
            <w:vMerge w:val="restart"/>
            <w:tcBorders>
              <w:top w:val="single" w:sz="12" w:space="0" w:color="000000"/>
              <w:bottom w:val="single" w:sz="12" w:space="0" w:color="000000"/>
            </w:tcBorders>
            <w:vAlign w:val="center"/>
          </w:tcPr>
          <w:p w14:paraId="21922094" w14:textId="287963D2" w:rsidR="004D5848" w:rsidRPr="003177E6" w:rsidRDefault="004D5848" w:rsidP="00070D93">
            <w:pPr>
              <w:pStyle w:val="TableParagraph"/>
              <w:spacing w:before="1" w:line="207" w:lineRule="exact"/>
              <w:jc w:val="center"/>
              <w:rPr>
                <w:b/>
                <w:sz w:val="17"/>
                <w:szCs w:val="17"/>
                <w:lang w:val="pl-PL"/>
              </w:rPr>
            </w:pPr>
            <w:r>
              <w:rPr>
                <w:b/>
                <w:sz w:val="17"/>
                <w:szCs w:val="17"/>
                <w:lang w:val="pl-PL"/>
              </w:rPr>
              <w:t xml:space="preserve">Wycinki </w:t>
            </w:r>
            <w:r>
              <w:rPr>
                <w:b/>
                <w:sz w:val="17"/>
                <w:szCs w:val="17"/>
                <w:lang w:val="pl-PL"/>
              </w:rPr>
              <w:br/>
            </w:r>
            <w:r w:rsidRPr="003177E6">
              <w:rPr>
                <w:b/>
                <w:sz w:val="17"/>
                <w:szCs w:val="17"/>
                <w:lang w:val="pl-PL"/>
              </w:rPr>
              <w:t>z powierzchni</w:t>
            </w:r>
          </w:p>
        </w:tc>
        <w:tc>
          <w:tcPr>
            <w:tcW w:w="5529" w:type="dxa"/>
            <w:tcBorders>
              <w:top w:val="single" w:sz="12" w:space="0" w:color="000000"/>
            </w:tcBorders>
            <w:vAlign w:val="center"/>
          </w:tcPr>
          <w:p w14:paraId="7DF89013" w14:textId="77777777" w:rsidR="004D5848" w:rsidRPr="00366538" w:rsidRDefault="004D5848" w:rsidP="003177E6">
            <w:pPr>
              <w:pStyle w:val="TableParagraph"/>
              <w:ind w:left="28"/>
              <w:rPr>
                <w:b/>
                <w:sz w:val="16"/>
                <w:lang w:val="pl-PL"/>
              </w:rPr>
            </w:pPr>
            <w:r w:rsidRPr="00366538">
              <w:rPr>
                <w:b/>
                <w:sz w:val="16"/>
                <w:lang w:val="pl-PL"/>
              </w:rPr>
              <w:t>Pobieranie próbek z powierzchni do badań mikrobiologicznych</w:t>
            </w:r>
          </w:p>
        </w:tc>
        <w:tc>
          <w:tcPr>
            <w:tcW w:w="1701" w:type="dxa"/>
            <w:tcBorders>
              <w:top w:val="single" w:sz="12" w:space="0" w:color="000000"/>
            </w:tcBorders>
            <w:vAlign w:val="center"/>
          </w:tcPr>
          <w:p w14:paraId="43BC1F97" w14:textId="77777777" w:rsidR="004D5848" w:rsidRPr="00070D93" w:rsidRDefault="004D5848" w:rsidP="009B50F5">
            <w:pPr>
              <w:pStyle w:val="TableParagraph"/>
              <w:ind w:left="103" w:right="93"/>
              <w:jc w:val="center"/>
              <w:rPr>
                <w:sz w:val="16"/>
                <w:lang w:val="pl-PL"/>
              </w:rPr>
            </w:pPr>
            <w:r w:rsidRPr="00070D93">
              <w:rPr>
                <w:sz w:val="16"/>
                <w:lang w:val="pl-PL"/>
              </w:rPr>
              <w:t>Tak / Nie *</w:t>
            </w:r>
          </w:p>
        </w:tc>
        <w:tc>
          <w:tcPr>
            <w:tcW w:w="2126" w:type="dxa"/>
            <w:vMerge w:val="restart"/>
            <w:tcBorders>
              <w:top w:val="single" w:sz="12" w:space="0" w:color="auto"/>
            </w:tcBorders>
            <w:vAlign w:val="center"/>
          </w:tcPr>
          <w:p w14:paraId="2314B2E8" w14:textId="0DD9AC51" w:rsidR="004D5848" w:rsidRPr="00070D93" w:rsidRDefault="004D5848" w:rsidP="009B50F5">
            <w:pPr>
              <w:jc w:val="center"/>
              <w:rPr>
                <w:sz w:val="16"/>
                <w:szCs w:val="16"/>
                <w:lang w:val="pl-PL"/>
              </w:rPr>
            </w:pPr>
            <w:r w:rsidRPr="00070D93">
              <w:rPr>
                <w:sz w:val="14"/>
                <w:szCs w:val="14"/>
                <w:lang w:val="pl-PL"/>
              </w:rPr>
              <w:t>PB-OBP-019 edycja 7 z 03.07.2023</w:t>
            </w:r>
          </w:p>
        </w:tc>
        <w:tc>
          <w:tcPr>
            <w:tcW w:w="567" w:type="dxa"/>
            <w:vMerge w:val="restart"/>
            <w:tcBorders>
              <w:top w:val="single" w:sz="12" w:space="0" w:color="auto"/>
            </w:tcBorders>
            <w:vAlign w:val="center"/>
          </w:tcPr>
          <w:p w14:paraId="02E9DB34" w14:textId="361A26ED" w:rsidR="004D5848" w:rsidRPr="00070D93" w:rsidRDefault="004D5848" w:rsidP="009B50F5">
            <w:pPr>
              <w:jc w:val="center"/>
              <w:rPr>
                <w:sz w:val="16"/>
                <w:lang w:val="pl-PL"/>
              </w:rPr>
            </w:pPr>
            <w:r>
              <w:rPr>
                <w:sz w:val="16"/>
                <w:lang w:val="pl-PL"/>
              </w:rPr>
              <w:t>A</w:t>
            </w:r>
          </w:p>
        </w:tc>
      </w:tr>
      <w:tr w:rsidR="004D5848" w14:paraId="11C3C9B2" w14:textId="608AFEC1" w:rsidTr="00734F1D">
        <w:trPr>
          <w:trHeight w:val="184"/>
        </w:trPr>
        <w:tc>
          <w:tcPr>
            <w:tcW w:w="294" w:type="dxa"/>
            <w:vMerge/>
            <w:tcBorders>
              <w:top w:val="single" w:sz="12" w:space="0" w:color="000000"/>
              <w:bottom w:val="single" w:sz="12" w:space="0" w:color="000000"/>
            </w:tcBorders>
            <w:vAlign w:val="center"/>
          </w:tcPr>
          <w:p w14:paraId="3E1D7EB1" w14:textId="77777777" w:rsidR="004D5848" w:rsidRPr="00070D93" w:rsidRDefault="004D5848" w:rsidP="005B392D">
            <w:pPr>
              <w:pStyle w:val="TableParagraph"/>
              <w:spacing w:before="165"/>
              <w:jc w:val="center"/>
              <w:rPr>
                <w:sz w:val="18"/>
                <w:lang w:val="pl-PL"/>
              </w:rPr>
            </w:pPr>
          </w:p>
        </w:tc>
        <w:tc>
          <w:tcPr>
            <w:tcW w:w="1134" w:type="dxa"/>
            <w:vMerge/>
            <w:tcBorders>
              <w:top w:val="single" w:sz="12" w:space="0" w:color="000000"/>
              <w:bottom w:val="single" w:sz="12" w:space="0" w:color="000000"/>
            </w:tcBorders>
            <w:vAlign w:val="center"/>
          </w:tcPr>
          <w:p w14:paraId="0C922984" w14:textId="77777777" w:rsidR="004D5848" w:rsidRPr="00070D93" w:rsidRDefault="004D5848" w:rsidP="00F25647">
            <w:pPr>
              <w:pStyle w:val="TableParagraph"/>
              <w:spacing w:before="1" w:line="207" w:lineRule="exact"/>
              <w:ind w:right="235"/>
              <w:jc w:val="center"/>
              <w:rPr>
                <w:b/>
                <w:sz w:val="17"/>
                <w:szCs w:val="17"/>
                <w:lang w:val="pl-PL"/>
              </w:rPr>
            </w:pPr>
          </w:p>
        </w:tc>
        <w:tc>
          <w:tcPr>
            <w:tcW w:w="5529" w:type="dxa"/>
            <w:tcBorders>
              <w:top w:val="single" w:sz="4" w:space="0" w:color="auto"/>
            </w:tcBorders>
            <w:vAlign w:val="center"/>
          </w:tcPr>
          <w:p w14:paraId="5E4F5EEE" w14:textId="682E6360" w:rsidR="004D5848" w:rsidRPr="003177E6" w:rsidRDefault="004D5848" w:rsidP="003177E6">
            <w:pPr>
              <w:pStyle w:val="TableParagraph"/>
              <w:ind w:left="28"/>
              <w:rPr>
                <w:b/>
                <w:sz w:val="16"/>
                <w:lang w:val="pl-PL"/>
              </w:rPr>
            </w:pPr>
            <w:r w:rsidRPr="00366538">
              <w:rPr>
                <w:b/>
                <w:sz w:val="16"/>
                <w:lang w:val="pl-PL"/>
              </w:rPr>
              <w:t xml:space="preserve">Ogólna liczba grzybów </w:t>
            </w:r>
            <w:r w:rsidRPr="00366538">
              <w:rPr>
                <w:sz w:val="16"/>
                <w:lang w:val="pl-PL"/>
              </w:rPr>
              <w:t>– metoda hodowlana</w:t>
            </w:r>
          </w:p>
        </w:tc>
        <w:tc>
          <w:tcPr>
            <w:tcW w:w="1701" w:type="dxa"/>
            <w:tcBorders>
              <w:top w:val="single" w:sz="4" w:space="0" w:color="auto"/>
            </w:tcBorders>
            <w:vAlign w:val="center"/>
          </w:tcPr>
          <w:p w14:paraId="25F9B039" w14:textId="2AB03ADA" w:rsidR="004D5848" w:rsidRPr="003177E6" w:rsidRDefault="004D5848" w:rsidP="009B50F5">
            <w:pPr>
              <w:pStyle w:val="TableParagraph"/>
              <w:ind w:left="103" w:right="93"/>
              <w:jc w:val="center"/>
              <w:rPr>
                <w:sz w:val="16"/>
                <w:lang w:val="pl-PL"/>
              </w:rPr>
            </w:pPr>
            <w:r w:rsidRPr="0087263B">
              <w:rPr>
                <w:sz w:val="16"/>
              </w:rPr>
              <w:t>Tak / Nie *</w:t>
            </w:r>
          </w:p>
        </w:tc>
        <w:tc>
          <w:tcPr>
            <w:tcW w:w="2126" w:type="dxa"/>
            <w:vMerge/>
            <w:vAlign w:val="center"/>
          </w:tcPr>
          <w:p w14:paraId="76EA336D" w14:textId="7D3EC5ED" w:rsidR="004D5848" w:rsidRPr="00070D93" w:rsidRDefault="004D5848" w:rsidP="009B50F5">
            <w:pPr>
              <w:jc w:val="center"/>
              <w:rPr>
                <w:sz w:val="16"/>
                <w:szCs w:val="16"/>
                <w:lang w:val="pl-PL"/>
              </w:rPr>
            </w:pPr>
          </w:p>
        </w:tc>
        <w:tc>
          <w:tcPr>
            <w:tcW w:w="567" w:type="dxa"/>
            <w:vMerge/>
            <w:vAlign w:val="center"/>
          </w:tcPr>
          <w:p w14:paraId="4F5C1A0A" w14:textId="204999DA" w:rsidR="004D5848" w:rsidRPr="00366538" w:rsidRDefault="004D5848" w:rsidP="009B50F5">
            <w:pPr>
              <w:jc w:val="center"/>
              <w:rPr>
                <w:sz w:val="16"/>
              </w:rPr>
            </w:pPr>
          </w:p>
        </w:tc>
      </w:tr>
      <w:tr w:rsidR="004D5848" w14:paraId="10366414" w14:textId="1B5FE001" w:rsidTr="00734F1D">
        <w:trPr>
          <w:trHeight w:val="184"/>
        </w:trPr>
        <w:tc>
          <w:tcPr>
            <w:tcW w:w="294" w:type="dxa"/>
            <w:vMerge/>
            <w:tcBorders>
              <w:top w:val="single" w:sz="12" w:space="0" w:color="000000"/>
              <w:bottom w:val="single" w:sz="12" w:space="0" w:color="000000"/>
            </w:tcBorders>
            <w:vAlign w:val="center"/>
          </w:tcPr>
          <w:p w14:paraId="042FC0E2" w14:textId="77777777" w:rsidR="004D5848" w:rsidRPr="003177E6" w:rsidRDefault="004D5848" w:rsidP="005B392D">
            <w:pPr>
              <w:pStyle w:val="TableParagraph"/>
              <w:spacing w:before="165"/>
              <w:jc w:val="center"/>
              <w:rPr>
                <w:sz w:val="18"/>
                <w:lang w:val="pl-PL"/>
              </w:rPr>
            </w:pPr>
          </w:p>
        </w:tc>
        <w:tc>
          <w:tcPr>
            <w:tcW w:w="1134" w:type="dxa"/>
            <w:vMerge/>
            <w:tcBorders>
              <w:top w:val="single" w:sz="12" w:space="0" w:color="000000"/>
              <w:bottom w:val="single" w:sz="12" w:space="0" w:color="000000"/>
            </w:tcBorders>
            <w:vAlign w:val="center"/>
          </w:tcPr>
          <w:p w14:paraId="37074DD5" w14:textId="77777777" w:rsidR="004D5848" w:rsidRPr="003177E6" w:rsidRDefault="004D5848" w:rsidP="00F25647">
            <w:pPr>
              <w:pStyle w:val="TableParagraph"/>
              <w:spacing w:before="1" w:line="207" w:lineRule="exact"/>
              <w:ind w:right="235"/>
              <w:jc w:val="center"/>
              <w:rPr>
                <w:b/>
                <w:sz w:val="17"/>
                <w:szCs w:val="17"/>
                <w:lang w:val="pl-PL"/>
              </w:rPr>
            </w:pPr>
          </w:p>
        </w:tc>
        <w:tc>
          <w:tcPr>
            <w:tcW w:w="5529" w:type="dxa"/>
            <w:tcBorders>
              <w:top w:val="single" w:sz="6" w:space="0" w:color="auto"/>
            </w:tcBorders>
            <w:vAlign w:val="center"/>
          </w:tcPr>
          <w:p w14:paraId="2E41B2E8" w14:textId="2923AA7E" w:rsidR="004D5848" w:rsidRPr="003177E6" w:rsidRDefault="004D5848" w:rsidP="003177E6">
            <w:pPr>
              <w:pStyle w:val="TableParagraph"/>
              <w:ind w:left="28"/>
              <w:rPr>
                <w:b/>
                <w:sz w:val="16"/>
                <w:lang w:val="pl-PL"/>
              </w:rPr>
            </w:pPr>
            <w:r w:rsidRPr="00366538">
              <w:rPr>
                <w:b/>
                <w:sz w:val="16"/>
                <w:lang w:val="pl-PL"/>
              </w:rPr>
              <w:t xml:space="preserve">Identyfikacja grzybów </w:t>
            </w:r>
            <w:r>
              <w:rPr>
                <w:b/>
                <w:sz w:val="16"/>
                <w:lang w:val="pl-PL"/>
              </w:rPr>
              <w:t>pleśniowych</w:t>
            </w:r>
            <w:r w:rsidRPr="00366538">
              <w:rPr>
                <w:sz w:val="16"/>
                <w:lang w:val="pl-PL"/>
              </w:rPr>
              <w:t>– metoda makroskopowa</w:t>
            </w:r>
            <w:r>
              <w:rPr>
                <w:sz w:val="16"/>
                <w:lang w:val="pl-PL"/>
              </w:rPr>
              <w:t>, mikroskopowa</w:t>
            </w:r>
          </w:p>
        </w:tc>
        <w:tc>
          <w:tcPr>
            <w:tcW w:w="1701" w:type="dxa"/>
            <w:tcBorders>
              <w:top w:val="single" w:sz="6" w:space="0" w:color="auto"/>
            </w:tcBorders>
            <w:vAlign w:val="center"/>
          </w:tcPr>
          <w:p w14:paraId="29792F8C" w14:textId="45CE880C" w:rsidR="004D5848" w:rsidRPr="003177E6" w:rsidRDefault="004D5848" w:rsidP="009B50F5">
            <w:pPr>
              <w:pStyle w:val="TableParagraph"/>
              <w:ind w:left="103" w:right="93"/>
              <w:jc w:val="center"/>
              <w:rPr>
                <w:sz w:val="16"/>
                <w:lang w:val="pl-PL"/>
              </w:rPr>
            </w:pPr>
            <w:r w:rsidRPr="0087263B">
              <w:rPr>
                <w:sz w:val="16"/>
              </w:rPr>
              <w:t>Tak / Nie *</w:t>
            </w:r>
          </w:p>
        </w:tc>
        <w:tc>
          <w:tcPr>
            <w:tcW w:w="2126" w:type="dxa"/>
            <w:vMerge/>
            <w:tcBorders>
              <w:bottom w:val="single" w:sz="6" w:space="0" w:color="auto"/>
            </w:tcBorders>
            <w:vAlign w:val="center"/>
          </w:tcPr>
          <w:p w14:paraId="2921C95B" w14:textId="6C3C1A8B" w:rsidR="004D5848" w:rsidRPr="00070D93" w:rsidRDefault="004D5848" w:rsidP="009B50F5">
            <w:pPr>
              <w:jc w:val="center"/>
              <w:rPr>
                <w:sz w:val="16"/>
                <w:szCs w:val="16"/>
                <w:lang w:val="pl-PL"/>
              </w:rPr>
            </w:pPr>
          </w:p>
        </w:tc>
        <w:tc>
          <w:tcPr>
            <w:tcW w:w="567" w:type="dxa"/>
            <w:vMerge/>
            <w:tcBorders>
              <w:bottom w:val="single" w:sz="6" w:space="0" w:color="auto"/>
            </w:tcBorders>
            <w:vAlign w:val="center"/>
          </w:tcPr>
          <w:p w14:paraId="48214F32" w14:textId="429FF253" w:rsidR="004D5848" w:rsidRPr="00366538" w:rsidRDefault="004D5848" w:rsidP="009B50F5">
            <w:pPr>
              <w:jc w:val="center"/>
              <w:rPr>
                <w:sz w:val="16"/>
              </w:rPr>
            </w:pPr>
          </w:p>
        </w:tc>
      </w:tr>
      <w:tr w:rsidR="00070D93" w14:paraId="7D6346C8" w14:textId="77777777" w:rsidTr="00734F1D">
        <w:trPr>
          <w:trHeight w:val="184"/>
        </w:trPr>
        <w:tc>
          <w:tcPr>
            <w:tcW w:w="294" w:type="dxa"/>
            <w:vMerge/>
            <w:tcBorders>
              <w:top w:val="single" w:sz="12" w:space="0" w:color="000000"/>
              <w:bottom w:val="single" w:sz="12" w:space="0" w:color="000000"/>
            </w:tcBorders>
            <w:vAlign w:val="center"/>
          </w:tcPr>
          <w:p w14:paraId="15041478" w14:textId="77777777" w:rsidR="00070D93" w:rsidRPr="003177E6" w:rsidRDefault="00070D93" w:rsidP="005B392D">
            <w:pPr>
              <w:pStyle w:val="TableParagraph"/>
              <w:spacing w:before="165"/>
              <w:jc w:val="center"/>
              <w:rPr>
                <w:sz w:val="18"/>
              </w:rPr>
            </w:pPr>
          </w:p>
        </w:tc>
        <w:tc>
          <w:tcPr>
            <w:tcW w:w="1134" w:type="dxa"/>
            <w:vMerge/>
            <w:tcBorders>
              <w:top w:val="single" w:sz="12" w:space="0" w:color="000000"/>
              <w:bottom w:val="single" w:sz="12" w:space="0" w:color="000000"/>
            </w:tcBorders>
            <w:vAlign w:val="center"/>
          </w:tcPr>
          <w:p w14:paraId="5892014E" w14:textId="77777777" w:rsidR="00070D93" w:rsidRPr="003177E6" w:rsidRDefault="00070D93" w:rsidP="00F25647">
            <w:pPr>
              <w:pStyle w:val="TableParagraph"/>
              <w:spacing w:before="1" w:line="207" w:lineRule="exact"/>
              <w:ind w:right="235"/>
              <w:jc w:val="center"/>
              <w:rPr>
                <w:b/>
                <w:sz w:val="17"/>
                <w:szCs w:val="17"/>
              </w:rPr>
            </w:pPr>
          </w:p>
        </w:tc>
        <w:tc>
          <w:tcPr>
            <w:tcW w:w="5529" w:type="dxa"/>
            <w:tcBorders>
              <w:top w:val="single" w:sz="6" w:space="0" w:color="auto"/>
            </w:tcBorders>
            <w:vAlign w:val="center"/>
          </w:tcPr>
          <w:p w14:paraId="7448F2A3" w14:textId="616D8599" w:rsidR="00070D93" w:rsidRPr="00D85712" w:rsidRDefault="00070D93" w:rsidP="003177E6">
            <w:pPr>
              <w:pStyle w:val="TableParagraph"/>
              <w:ind w:left="28"/>
              <w:rPr>
                <w:b/>
                <w:sz w:val="16"/>
                <w:lang w:val="pl-PL"/>
              </w:rPr>
            </w:pPr>
            <w:r>
              <w:rPr>
                <w:b/>
                <w:sz w:val="16"/>
                <w:lang w:val="pl-PL"/>
              </w:rPr>
              <w:t>I</w:t>
            </w:r>
            <w:r w:rsidRPr="00366538">
              <w:rPr>
                <w:b/>
                <w:sz w:val="16"/>
                <w:lang w:val="pl-PL"/>
              </w:rPr>
              <w:t>dentyfikacja grzybów pleśniowych</w:t>
            </w:r>
            <w:r>
              <w:rPr>
                <w:b/>
                <w:sz w:val="16"/>
                <w:lang w:val="pl-PL"/>
              </w:rPr>
              <w:t xml:space="preserve"> </w:t>
            </w:r>
            <w:r w:rsidRPr="00366538">
              <w:rPr>
                <w:sz w:val="16"/>
                <w:lang w:val="pl-PL"/>
              </w:rPr>
              <w:t>– metoda</w:t>
            </w:r>
            <w:r>
              <w:rPr>
                <w:sz w:val="16"/>
                <w:lang w:val="pl-PL"/>
              </w:rPr>
              <w:t xml:space="preserve"> </w:t>
            </w:r>
            <w:r w:rsidRPr="00366538">
              <w:rPr>
                <w:sz w:val="16"/>
                <w:lang w:val="pl-PL"/>
              </w:rPr>
              <w:t>spektrometrii masowej</w:t>
            </w:r>
          </w:p>
        </w:tc>
        <w:tc>
          <w:tcPr>
            <w:tcW w:w="1701" w:type="dxa"/>
            <w:tcBorders>
              <w:top w:val="single" w:sz="6" w:space="0" w:color="auto"/>
            </w:tcBorders>
            <w:vAlign w:val="center"/>
          </w:tcPr>
          <w:p w14:paraId="2D91473C" w14:textId="41AB3C03" w:rsidR="00070D93" w:rsidRPr="0087263B" w:rsidRDefault="00070D93" w:rsidP="009B50F5">
            <w:pPr>
              <w:pStyle w:val="TableParagraph"/>
              <w:ind w:left="103" w:right="93"/>
              <w:jc w:val="center"/>
              <w:rPr>
                <w:sz w:val="16"/>
              </w:rPr>
            </w:pPr>
            <w:r w:rsidRPr="0087263B">
              <w:rPr>
                <w:sz w:val="16"/>
              </w:rPr>
              <w:t>Tak / Nie *</w:t>
            </w:r>
          </w:p>
        </w:tc>
        <w:tc>
          <w:tcPr>
            <w:tcW w:w="2126" w:type="dxa"/>
            <w:tcBorders>
              <w:top w:val="single" w:sz="6" w:space="0" w:color="auto"/>
              <w:bottom w:val="single" w:sz="6" w:space="0" w:color="auto"/>
            </w:tcBorders>
            <w:vAlign w:val="center"/>
          </w:tcPr>
          <w:p w14:paraId="3966918E" w14:textId="1C89AC98" w:rsidR="00070D93" w:rsidRPr="00366538" w:rsidRDefault="004D5848" w:rsidP="009B50F5">
            <w:pPr>
              <w:jc w:val="center"/>
              <w:rPr>
                <w:sz w:val="16"/>
              </w:rPr>
            </w:pPr>
            <w:r w:rsidRPr="004D5848">
              <w:rPr>
                <w:sz w:val="14"/>
                <w:szCs w:val="14"/>
                <w:lang w:val="pl-PL"/>
              </w:rPr>
              <w:t>PB-OBP-040 edycja 1 z 29.03.2018</w:t>
            </w:r>
          </w:p>
        </w:tc>
        <w:tc>
          <w:tcPr>
            <w:tcW w:w="567" w:type="dxa"/>
            <w:tcBorders>
              <w:top w:val="single" w:sz="6" w:space="0" w:color="auto"/>
              <w:bottom w:val="single" w:sz="6" w:space="0" w:color="auto"/>
            </w:tcBorders>
            <w:vAlign w:val="center"/>
          </w:tcPr>
          <w:p w14:paraId="2EEAB660" w14:textId="050D5383" w:rsidR="00070D93" w:rsidRPr="000628BF" w:rsidRDefault="00070D93" w:rsidP="009B50F5">
            <w:pPr>
              <w:jc w:val="center"/>
              <w:rPr>
                <w:sz w:val="16"/>
              </w:rPr>
            </w:pPr>
            <w:r w:rsidRPr="00F36E32">
              <w:rPr>
                <w:sz w:val="16"/>
              </w:rPr>
              <w:t>A</w:t>
            </w:r>
          </w:p>
        </w:tc>
      </w:tr>
      <w:tr w:rsidR="00070D93" w14:paraId="0EB66FC1" w14:textId="40E7F9EB" w:rsidTr="00734F1D">
        <w:trPr>
          <w:trHeight w:val="184"/>
        </w:trPr>
        <w:tc>
          <w:tcPr>
            <w:tcW w:w="294" w:type="dxa"/>
            <w:vMerge/>
            <w:tcBorders>
              <w:top w:val="single" w:sz="12" w:space="0" w:color="000000"/>
              <w:bottom w:val="single" w:sz="12" w:space="0" w:color="000000"/>
            </w:tcBorders>
            <w:vAlign w:val="center"/>
          </w:tcPr>
          <w:p w14:paraId="74EEBA1A" w14:textId="77777777" w:rsidR="00070D93" w:rsidRPr="003177E6" w:rsidRDefault="00070D93" w:rsidP="005B392D">
            <w:pPr>
              <w:pStyle w:val="TableParagraph"/>
              <w:spacing w:before="165"/>
              <w:jc w:val="center"/>
              <w:rPr>
                <w:sz w:val="18"/>
                <w:lang w:val="pl-PL"/>
              </w:rPr>
            </w:pPr>
          </w:p>
        </w:tc>
        <w:tc>
          <w:tcPr>
            <w:tcW w:w="1134" w:type="dxa"/>
            <w:vMerge/>
            <w:tcBorders>
              <w:top w:val="single" w:sz="12" w:space="0" w:color="000000"/>
              <w:bottom w:val="single" w:sz="12" w:space="0" w:color="000000"/>
            </w:tcBorders>
            <w:vAlign w:val="center"/>
          </w:tcPr>
          <w:p w14:paraId="056661C6" w14:textId="77777777" w:rsidR="00070D93" w:rsidRPr="003177E6" w:rsidRDefault="00070D93" w:rsidP="00F25647">
            <w:pPr>
              <w:pStyle w:val="TableParagraph"/>
              <w:spacing w:before="1" w:line="207" w:lineRule="exact"/>
              <w:ind w:right="235"/>
              <w:jc w:val="center"/>
              <w:rPr>
                <w:b/>
                <w:sz w:val="17"/>
                <w:szCs w:val="17"/>
                <w:lang w:val="pl-PL"/>
              </w:rPr>
            </w:pPr>
          </w:p>
        </w:tc>
        <w:tc>
          <w:tcPr>
            <w:tcW w:w="5529" w:type="dxa"/>
            <w:tcBorders>
              <w:top w:val="single" w:sz="6" w:space="0" w:color="auto"/>
            </w:tcBorders>
            <w:vAlign w:val="center"/>
          </w:tcPr>
          <w:p w14:paraId="43C192D1" w14:textId="68693A49" w:rsidR="00070D93" w:rsidRPr="003177E6" w:rsidRDefault="00070D93" w:rsidP="003177E6">
            <w:pPr>
              <w:pStyle w:val="TableParagraph"/>
              <w:ind w:left="28"/>
              <w:rPr>
                <w:b/>
                <w:sz w:val="16"/>
                <w:lang w:val="pl-PL"/>
              </w:rPr>
            </w:pPr>
            <w:r>
              <w:rPr>
                <w:b/>
                <w:sz w:val="16"/>
                <w:lang w:val="pl-PL"/>
              </w:rPr>
              <w:t>I</w:t>
            </w:r>
            <w:r w:rsidRPr="00366538">
              <w:rPr>
                <w:b/>
                <w:sz w:val="16"/>
                <w:lang w:val="pl-PL"/>
              </w:rPr>
              <w:t>dentyfikacja grzybów</w:t>
            </w:r>
            <w:r>
              <w:rPr>
                <w:b/>
                <w:sz w:val="16"/>
                <w:lang w:val="pl-PL"/>
              </w:rPr>
              <w:t xml:space="preserve"> drożdżopodobnych</w:t>
            </w:r>
            <w:r w:rsidRPr="00366538">
              <w:rPr>
                <w:b/>
                <w:sz w:val="16"/>
                <w:lang w:val="pl-PL"/>
              </w:rPr>
              <w:t xml:space="preserve"> </w:t>
            </w:r>
            <w:r>
              <w:rPr>
                <w:sz w:val="16"/>
                <w:lang w:val="pl-PL"/>
              </w:rPr>
              <w:t xml:space="preserve">– metoda kolorymetryczna </w:t>
            </w:r>
            <w:r w:rsidRPr="00366538">
              <w:rPr>
                <w:sz w:val="16"/>
                <w:lang w:val="pl-PL"/>
              </w:rPr>
              <w:t xml:space="preserve"> </w:t>
            </w:r>
          </w:p>
        </w:tc>
        <w:tc>
          <w:tcPr>
            <w:tcW w:w="1701" w:type="dxa"/>
            <w:tcBorders>
              <w:top w:val="single" w:sz="6" w:space="0" w:color="auto"/>
              <w:bottom w:val="single" w:sz="6" w:space="0" w:color="auto"/>
            </w:tcBorders>
            <w:vAlign w:val="center"/>
          </w:tcPr>
          <w:p w14:paraId="742A2401" w14:textId="1F461FCF" w:rsidR="00070D93" w:rsidRPr="003177E6" w:rsidRDefault="00070D93" w:rsidP="009B50F5">
            <w:pPr>
              <w:pStyle w:val="TableParagraph"/>
              <w:ind w:left="103" w:right="93"/>
              <w:jc w:val="center"/>
              <w:rPr>
                <w:sz w:val="16"/>
                <w:lang w:val="pl-PL"/>
              </w:rPr>
            </w:pPr>
            <w:r w:rsidRPr="0087263B">
              <w:rPr>
                <w:sz w:val="16"/>
              </w:rPr>
              <w:t>Tak / Nie *</w:t>
            </w:r>
          </w:p>
        </w:tc>
        <w:tc>
          <w:tcPr>
            <w:tcW w:w="2126" w:type="dxa"/>
            <w:tcBorders>
              <w:top w:val="single" w:sz="6" w:space="0" w:color="auto"/>
              <w:bottom w:val="single" w:sz="6" w:space="0" w:color="auto"/>
            </w:tcBorders>
            <w:vAlign w:val="center"/>
          </w:tcPr>
          <w:p w14:paraId="0FB43087" w14:textId="36F56AC6" w:rsidR="00070D93" w:rsidRPr="003177E6" w:rsidRDefault="004D5848" w:rsidP="009B50F5">
            <w:pPr>
              <w:jc w:val="center"/>
              <w:rPr>
                <w:sz w:val="2"/>
                <w:szCs w:val="2"/>
                <w:lang w:val="pl-PL"/>
              </w:rPr>
            </w:pPr>
            <w:r w:rsidRPr="004D5848">
              <w:rPr>
                <w:sz w:val="14"/>
                <w:szCs w:val="14"/>
                <w:lang w:val="pl-PL"/>
              </w:rPr>
              <w:t>PB-OBP-038 edycja 1 z 20.09.2016</w:t>
            </w:r>
          </w:p>
        </w:tc>
        <w:tc>
          <w:tcPr>
            <w:tcW w:w="567" w:type="dxa"/>
            <w:tcBorders>
              <w:top w:val="single" w:sz="6" w:space="0" w:color="auto"/>
              <w:bottom w:val="single" w:sz="6" w:space="0" w:color="auto"/>
            </w:tcBorders>
            <w:vAlign w:val="center"/>
          </w:tcPr>
          <w:p w14:paraId="1E6B9486" w14:textId="7EFDF4C4" w:rsidR="00070D93" w:rsidRDefault="00070D93" w:rsidP="009B50F5">
            <w:pPr>
              <w:jc w:val="center"/>
              <w:rPr>
                <w:sz w:val="16"/>
              </w:rPr>
            </w:pPr>
            <w:r w:rsidRPr="00F36E32">
              <w:rPr>
                <w:sz w:val="16"/>
              </w:rPr>
              <w:t>A</w:t>
            </w:r>
          </w:p>
        </w:tc>
      </w:tr>
      <w:tr w:rsidR="00070D93" w14:paraId="5EAB3107" w14:textId="202D9E97" w:rsidTr="00734F1D">
        <w:trPr>
          <w:trHeight w:val="184"/>
        </w:trPr>
        <w:tc>
          <w:tcPr>
            <w:tcW w:w="294" w:type="dxa"/>
            <w:vMerge/>
            <w:tcBorders>
              <w:top w:val="single" w:sz="12" w:space="0" w:color="000000"/>
              <w:bottom w:val="single" w:sz="12" w:space="0" w:color="000000"/>
            </w:tcBorders>
            <w:vAlign w:val="center"/>
          </w:tcPr>
          <w:p w14:paraId="742BF6C2" w14:textId="77777777" w:rsidR="00070D93" w:rsidRPr="003177E6" w:rsidRDefault="00070D93" w:rsidP="005B392D">
            <w:pPr>
              <w:pStyle w:val="TableParagraph"/>
              <w:spacing w:before="165"/>
              <w:jc w:val="center"/>
              <w:rPr>
                <w:sz w:val="18"/>
                <w:lang w:val="pl-PL"/>
              </w:rPr>
            </w:pPr>
          </w:p>
        </w:tc>
        <w:tc>
          <w:tcPr>
            <w:tcW w:w="1134" w:type="dxa"/>
            <w:vMerge/>
            <w:tcBorders>
              <w:top w:val="single" w:sz="12" w:space="0" w:color="000000"/>
              <w:bottom w:val="single" w:sz="12" w:space="0" w:color="000000"/>
            </w:tcBorders>
            <w:vAlign w:val="center"/>
          </w:tcPr>
          <w:p w14:paraId="55A66CA2" w14:textId="77777777" w:rsidR="00070D93" w:rsidRPr="003177E6" w:rsidRDefault="00070D93" w:rsidP="00F25647">
            <w:pPr>
              <w:pStyle w:val="TableParagraph"/>
              <w:spacing w:before="1" w:line="207" w:lineRule="exact"/>
              <w:ind w:right="235"/>
              <w:jc w:val="center"/>
              <w:rPr>
                <w:b/>
                <w:sz w:val="17"/>
                <w:szCs w:val="17"/>
                <w:lang w:val="pl-PL"/>
              </w:rPr>
            </w:pPr>
          </w:p>
        </w:tc>
        <w:tc>
          <w:tcPr>
            <w:tcW w:w="5529" w:type="dxa"/>
            <w:tcBorders>
              <w:top w:val="single" w:sz="6" w:space="0" w:color="auto"/>
            </w:tcBorders>
            <w:vAlign w:val="center"/>
          </w:tcPr>
          <w:p w14:paraId="6CA25BF0" w14:textId="27EE0160" w:rsidR="00070D93" w:rsidRPr="003177E6" w:rsidRDefault="00070D93" w:rsidP="003177E6">
            <w:pPr>
              <w:pStyle w:val="TableParagraph"/>
              <w:ind w:left="28"/>
              <w:rPr>
                <w:b/>
                <w:sz w:val="16"/>
                <w:lang w:val="pl-PL"/>
              </w:rPr>
            </w:pPr>
            <w:r>
              <w:rPr>
                <w:b/>
                <w:sz w:val="16"/>
                <w:lang w:val="pl-PL"/>
              </w:rPr>
              <w:t>I</w:t>
            </w:r>
            <w:r w:rsidRPr="00366538">
              <w:rPr>
                <w:b/>
                <w:sz w:val="16"/>
                <w:lang w:val="pl-PL"/>
              </w:rPr>
              <w:t>dentyfikacja grzybów</w:t>
            </w:r>
            <w:r>
              <w:rPr>
                <w:b/>
                <w:sz w:val="16"/>
                <w:lang w:val="pl-PL"/>
              </w:rPr>
              <w:t xml:space="preserve"> drożdżopodobnych</w:t>
            </w:r>
            <w:r w:rsidRPr="00366538">
              <w:rPr>
                <w:b/>
                <w:sz w:val="16"/>
                <w:lang w:val="pl-PL"/>
              </w:rPr>
              <w:t xml:space="preserve"> </w:t>
            </w:r>
            <w:r>
              <w:rPr>
                <w:sz w:val="16"/>
                <w:lang w:val="pl-PL"/>
              </w:rPr>
              <w:t xml:space="preserve">– metoda </w:t>
            </w:r>
            <w:r w:rsidRPr="00366538">
              <w:rPr>
                <w:sz w:val="16"/>
                <w:lang w:val="pl-PL"/>
              </w:rPr>
              <w:t>spektrometrii masowej</w:t>
            </w:r>
          </w:p>
        </w:tc>
        <w:tc>
          <w:tcPr>
            <w:tcW w:w="1701" w:type="dxa"/>
            <w:tcBorders>
              <w:top w:val="single" w:sz="6" w:space="0" w:color="auto"/>
            </w:tcBorders>
            <w:vAlign w:val="center"/>
          </w:tcPr>
          <w:p w14:paraId="2BAE0544" w14:textId="603F0DCE" w:rsidR="00070D93" w:rsidRPr="003177E6" w:rsidRDefault="00070D93" w:rsidP="009B50F5">
            <w:pPr>
              <w:pStyle w:val="TableParagraph"/>
              <w:ind w:left="103" w:right="93"/>
              <w:jc w:val="center"/>
              <w:rPr>
                <w:sz w:val="16"/>
                <w:lang w:val="pl-PL"/>
              </w:rPr>
            </w:pPr>
            <w:r w:rsidRPr="0087263B">
              <w:rPr>
                <w:sz w:val="16"/>
              </w:rPr>
              <w:t>Tak / Nie *</w:t>
            </w:r>
          </w:p>
        </w:tc>
        <w:tc>
          <w:tcPr>
            <w:tcW w:w="2126" w:type="dxa"/>
            <w:tcBorders>
              <w:top w:val="single" w:sz="6" w:space="0" w:color="auto"/>
              <w:bottom w:val="single" w:sz="6" w:space="0" w:color="auto"/>
            </w:tcBorders>
            <w:vAlign w:val="center"/>
          </w:tcPr>
          <w:p w14:paraId="4E0CDDF0" w14:textId="35B094D5" w:rsidR="00070D93" w:rsidRPr="003177E6" w:rsidRDefault="004D5848" w:rsidP="009B50F5">
            <w:pPr>
              <w:jc w:val="center"/>
              <w:rPr>
                <w:sz w:val="2"/>
                <w:szCs w:val="2"/>
                <w:lang w:val="pl-PL"/>
              </w:rPr>
            </w:pPr>
            <w:r w:rsidRPr="004D5848">
              <w:rPr>
                <w:sz w:val="14"/>
                <w:szCs w:val="14"/>
                <w:lang w:val="pl-PL"/>
              </w:rPr>
              <w:t>PB-OBP-037 edycja 3 z 10.04.2018</w:t>
            </w:r>
          </w:p>
        </w:tc>
        <w:tc>
          <w:tcPr>
            <w:tcW w:w="567" w:type="dxa"/>
            <w:tcBorders>
              <w:top w:val="single" w:sz="6" w:space="0" w:color="auto"/>
              <w:bottom w:val="single" w:sz="6" w:space="0" w:color="auto"/>
            </w:tcBorders>
            <w:vAlign w:val="center"/>
          </w:tcPr>
          <w:p w14:paraId="1129CC64" w14:textId="7F26E0ED" w:rsidR="00070D93" w:rsidRDefault="00070D93" w:rsidP="009B50F5">
            <w:pPr>
              <w:jc w:val="center"/>
              <w:rPr>
                <w:sz w:val="16"/>
              </w:rPr>
            </w:pPr>
            <w:r w:rsidRPr="00F36E32">
              <w:rPr>
                <w:sz w:val="16"/>
              </w:rPr>
              <w:t>A</w:t>
            </w:r>
          </w:p>
        </w:tc>
      </w:tr>
      <w:tr w:rsidR="004D5848" w14:paraId="1C6F6FB5" w14:textId="7076C820" w:rsidTr="00734F1D">
        <w:trPr>
          <w:trHeight w:val="23"/>
        </w:trPr>
        <w:tc>
          <w:tcPr>
            <w:tcW w:w="294" w:type="dxa"/>
            <w:vMerge w:val="restart"/>
            <w:tcBorders>
              <w:top w:val="single" w:sz="12" w:space="0" w:color="000000"/>
            </w:tcBorders>
            <w:vAlign w:val="center"/>
          </w:tcPr>
          <w:p w14:paraId="7C836941" w14:textId="77777777" w:rsidR="004D5848" w:rsidRDefault="004D5848" w:rsidP="005B392D">
            <w:pPr>
              <w:pStyle w:val="TableParagraph"/>
              <w:jc w:val="center"/>
              <w:rPr>
                <w:sz w:val="18"/>
              </w:rPr>
            </w:pPr>
            <w:r>
              <w:rPr>
                <w:sz w:val="18"/>
              </w:rPr>
              <w:t>7.</w:t>
            </w:r>
          </w:p>
        </w:tc>
        <w:tc>
          <w:tcPr>
            <w:tcW w:w="1134" w:type="dxa"/>
            <w:vMerge w:val="restart"/>
            <w:tcBorders>
              <w:top w:val="single" w:sz="12" w:space="0" w:color="000000"/>
            </w:tcBorders>
            <w:vAlign w:val="center"/>
          </w:tcPr>
          <w:p w14:paraId="5869DBEC" w14:textId="77777777" w:rsidR="004D5848" w:rsidRPr="00F25647" w:rsidRDefault="004D5848" w:rsidP="00070D93">
            <w:pPr>
              <w:pStyle w:val="TableParagraph"/>
              <w:jc w:val="center"/>
              <w:rPr>
                <w:b/>
                <w:sz w:val="17"/>
                <w:szCs w:val="17"/>
              </w:rPr>
            </w:pPr>
            <w:r w:rsidRPr="00F25647">
              <w:rPr>
                <w:b/>
                <w:sz w:val="17"/>
                <w:szCs w:val="17"/>
              </w:rPr>
              <w:t>Szczepy</w:t>
            </w:r>
          </w:p>
        </w:tc>
        <w:tc>
          <w:tcPr>
            <w:tcW w:w="5529" w:type="dxa"/>
            <w:vMerge w:val="restart"/>
            <w:tcBorders>
              <w:top w:val="single" w:sz="12" w:space="0" w:color="000000"/>
              <w:bottom w:val="single" w:sz="12" w:space="0" w:color="000000"/>
            </w:tcBorders>
          </w:tcPr>
          <w:p w14:paraId="7026C991" w14:textId="39940861" w:rsidR="004D5848" w:rsidRDefault="004D5848" w:rsidP="0064162B">
            <w:pPr>
              <w:pStyle w:val="TableParagraph"/>
              <w:spacing w:line="183" w:lineRule="exact"/>
              <w:ind w:left="28"/>
              <w:rPr>
                <w:b/>
                <w:sz w:val="16"/>
              </w:rPr>
            </w:pPr>
            <w:r>
              <w:rPr>
                <w:b/>
                <w:sz w:val="16"/>
              </w:rPr>
              <w:t>Identyfikacja bakterii:</w:t>
            </w:r>
          </w:p>
          <w:p w14:paraId="1B0FC1E7" w14:textId="77777777" w:rsidR="004D5848" w:rsidRPr="00366538" w:rsidRDefault="004D5848" w:rsidP="009C459F">
            <w:pPr>
              <w:pStyle w:val="TableParagraph"/>
              <w:numPr>
                <w:ilvl w:val="0"/>
                <w:numId w:val="7"/>
              </w:numPr>
              <w:tabs>
                <w:tab w:val="left" w:pos="123"/>
              </w:tabs>
              <w:spacing w:line="182" w:lineRule="exact"/>
              <w:ind w:hanging="95"/>
              <w:rPr>
                <w:sz w:val="16"/>
                <w:lang w:val="pl-PL"/>
              </w:rPr>
            </w:pPr>
            <w:r w:rsidRPr="00366538">
              <w:rPr>
                <w:sz w:val="16"/>
                <w:lang w:val="pl-PL"/>
              </w:rPr>
              <w:t>metoda hodowlana z testami</w:t>
            </w:r>
            <w:r w:rsidRPr="00366538">
              <w:rPr>
                <w:spacing w:val="-7"/>
                <w:sz w:val="16"/>
                <w:lang w:val="pl-PL"/>
              </w:rPr>
              <w:t xml:space="preserve"> </w:t>
            </w:r>
            <w:r w:rsidRPr="00366538">
              <w:rPr>
                <w:sz w:val="16"/>
                <w:lang w:val="pl-PL"/>
              </w:rPr>
              <w:t>biochemicznymi,</w:t>
            </w:r>
          </w:p>
          <w:p w14:paraId="468E8911" w14:textId="77777777" w:rsidR="004D5848" w:rsidRPr="00366538" w:rsidRDefault="004D5848" w:rsidP="009C459F">
            <w:pPr>
              <w:pStyle w:val="TableParagraph"/>
              <w:numPr>
                <w:ilvl w:val="0"/>
                <w:numId w:val="7"/>
              </w:numPr>
              <w:tabs>
                <w:tab w:val="left" w:pos="123"/>
              </w:tabs>
              <w:spacing w:line="183" w:lineRule="exact"/>
              <w:ind w:hanging="95"/>
              <w:rPr>
                <w:sz w:val="16"/>
                <w:lang w:val="pl-PL"/>
              </w:rPr>
            </w:pPr>
            <w:r w:rsidRPr="00366538">
              <w:rPr>
                <w:sz w:val="16"/>
                <w:lang w:val="pl-PL"/>
              </w:rPr>
              <w:t>metoda hodowlana z testami biochemicznymi i testami</w:t>
            </w:r>
            <w:r w:rsidRPr="00366538">
              <w:rPr>
                <w:spacing w:val="-9"/>
                <w:sz w:val="16"/>
                <w:lang w:val="pl-PL"/>
              </w:rPr>
              <w:t xml:space="preserve"> </w:t>
            </w:r>
            <w:r w:rsidRPr="00366538">
              <w:rPr>
                <w:sz w:val="16"/>
                <w:lang w:val="pl-PL"/>
              </w:rPr>
              <w:t>serologicznymi,</w:t>
            </w:r>
          </w:p>
          <w:p w14:paraId="4C92D3C2" w14:textId="242EC987" w:rsidR="004D5848" w:rsidRPr="00E33984" w:rsidRDefault="004D5848" w:rsidP="00D85712">
            <w:pPr>
              <w:pStyle w:val="TableParagraph"/>
              <w:numPr>
                <w:ilvl w:val="0"/>
                <w:numId w:val="7"/>
              </w:numPr>
              <w:tabs>
                <w:tab w:val="left" w:pos="123"/>
              </w:tabs>
              <w:spacing w:before="100" w:beforeAutospacing="1"/>
              <w:ind w:hanging="95"/>
              <w:rPr>
                <w:sz w:val="16"/>
                <w:lang w:val="pl-PL"/>
              </w:rPr>
            </w:pPr>
            <w:r w:rsidRPr="00366538">
              <w:rPr>
                <w:sz w:val="16"/>
                <w:lang w:val="pl-PL"/>
              </w:rPr>
              <w:t>metoda hodowlana z testami biochemicznymi i testami aglutynacji</w:t>
            </w:r>
            <w:r w:rsidRPr="00366538">
              <w:rPr>
                <w:spacing w:val="-15"/>
                <w:sz w:val="16"/>
                <w:lang w:val="pl-PL"/>
              </w:rPr>
              <w:t xml:space="preserve"> </w:t>
            </w:r>
            <w:r>
              <w:rPr>
                <w:sz w:val="16"/>
                <w:lang w:val="pl-PL"/>
              </w:rPr>
              <w:t>lateksowej</w:t>
            </w:r>
          </w:p>
        </w:tc>
        <w:tc>
          <w:tcPr>
            <w:tcW w:w="1701" w:type="dxa"/>
            <w:tcBorders>
              <w:top w:val="single" w:sz="12" w:space="0" w:color="000000"/>
            </w:tcBorders>
            <w:vAlign w:val="center"/>
          </w:tcPr>
          <w:p w14:paraId="37D29185" w14:textId="77777777" w:rsidR="004D5848" w:rsidRPr="00E33984" w:rsidRDefault="004D5848" w:rsidP="0098651F">
            <w:pPr>
              <w:pStyle w:val="TableParagraph"/>
              <w:spacing w:before="6"/>
              <w:jc w:val="center"/>
              <w:rPr>
                <w:b/>
                <w:sz w:val="16"/>
                <w:lang w:val="pl-PL"/>
              </w:rPr>
            </w:pPr>
          </w:p>
          <w:p w14:paraId="24255F34" w14:textId="77777777" w:rsidR="004D5848" w:rsidRDefault="004D5848" w:rsidP="0098651F">
            <w:pPr>
              <w:pStyle w:val="TableParagraph"/>
              <w:spacing w:before="1" w:line="158" w:lineRule="exact"/>
              <w:jc w:val="center"/>
              <w:rPr>
                <w:sz w:val="16"/>
              </w:rPr>
            </w:pPr>
            <w:r>
              <w:rPr>
                <w:sz w:val="16"/>
              </w:rPr>
              <w:t>Tak / Nie *</w:t>
            </w:r>
          </w:p>
        </w:tc>
        <w:tc>
          <w:tcPr>
            <w:tcW w:w="2126" w:type="dxa"/>
            <w:vMerge w:val="restart"/>
            <w:tcBorders>
              <w:top w:val="single" w:sz="12" w:space="0" w:color="auto"/>
              <w:bottom w:val="single" w:sz="12" w:space="0" w:color="000000"/>
            </w:tcBorders>
            <w:vAlign w:val="center"/>
          </w:tcPr>
          <w:p w14:paraId="636107A7" w14:textId="231175EB" w:rsidR="004D5848" w:rsidRPr="004D5848" w:rsidRDefault="004D5848" w:rsidP="009B50F5">
            <w:pPr>
              <w:pStyle w:val="TableParagraph"/>
              <w:jc w:val="center"/>
              <w:rPr>
                <w:b/>
                <w:sz w:val="14"/>
                <w:szCs w:val="14"/>
              </w:rPr>
            </w:pPr>
            <w:r w:rsidRPr="004D5848">
              <w:rPr>
                <w:sz w:val="14"/>
                <w:szCs w:val="14"/>
              </w:rPr>
              <w:t>PB-OBP-039 edycja 2 z 05.04.2018</w:t>
            </w:r>
          </w:p>
        </w:tc>
        <w:tc>
          <w:tcPr>
            <w:tcW w:w="567" w:type="dxa"/>
            <w:vMerge w:val="restart"/>
            <w:tcBorders>
              <w:top w:val="single" w:sz="12" w:space="0" w:color="auto"/>
            </w:tcBorders>
            <w:vAlign w:val="center"/>
          </w:tcPr>
          <w:p w14:paraId="17E86106" w14:textId="549A5F8B" w:rsidR="004D5848" w:rsidRDefault="004D5848" w:rsidP="009B50F5">
            <w:pPr>
              <w:pStyle w:val="TableParagraph"/>
              <w:jc w:val="center"/>
              <w:rPr>
                <w:sz w:val="16"/>
              </w:rPr>
            </w:pPr>
            <w:r>
              <w:rPr>
                <w:sz w:val="16"/>
              </w:rPr>
              <w:t>A</w:t>
            </w:r>
          </w:p>
        </w:tc>
      </w:tr>
      <w:tr w:rsidR="004D5848" w14:paraId="5C6E80DE" w14:textId="48DEDE26" w:rsidTr="00734F1D">
        <w:trPr>
          <w:trHeight w:val="75"/>
        </w:trPr>
        <w:tc>
          <w:tcPr>
            <w:tcW w:w="294" w:type="dxa"/>
            <w:vMerge/>
          </w:tcPr>
          <w:p w14:paraId="7A1D24A7" w14:textId="77777777" w:rsidR="004D5848" w:rsidRDefault="004D5848" w:rsidP="00496A9A">
            <w:pPr>
              <w:rPr>
                <w:sz w:val="2"/>
                <w:szCs w:val="2"/>
              </w:rPr>
            </w:pPr>
          </w:p>
        </w:tc>
        <w:tc>
          <w:tcPr>
            <w:tcW w:w="1134" w:type="dxa"/>
            <w:vMerge/>
          </w:tcPr>
          <w:p w14:paraId="4B1419D2" w14:textId="77777777" w:rsidR="004D5848" w:rsidRDefault="004D5848" w:rsidP="00496A9A">
            <w:pPr>
              <w:rPr>
                <w:sz w:val="2"/>
                <w:szCs w:val="2"/>
              </w:rPr>
            </w:pPr>
          </w:p>
        </w:tc>
        <w:tc>
          <w:tcPr>
            <w:tcW w:w="5529" w:type="dxa"/>
            <w:vMerge/>
            <w:tcBorders>
              <w:top w:val="nil"/>
              <w:bottom w:val="single" w:sz="12" w:space="0" w:color="000000"/>
            </w:tcBorders>
          </w:tcPr>
          <w:p w14:paraId="5D2F7091" w14:textId="77777777" w:rsidR="004D5848" w:rsidRDefault="004D5848" w:rsidP="00496A9A">
            <w:pPr>
              <w:rPr>
                <w:sz w:val="2"/>
                <w:szCs w:val="2"/>
              </w:rPr>
            </w:pPr>
          </w:p>
        </w:tc>
        <w:tc>
          <w:tcPr>
            <w:tcW w:w="1701" w:type="dxa"/>
            <w:vAlign w:val="center"/>
          </w:tcPr>
          <w:p w14:paraId="7FFE5E5D" w14:textId="77777777" w:rsidR="004D5848" w:rsidRDefault="004D5848" w:rsidP="0098651F">
            <w:pPr>
              <w:pStyle w:val="TableParagraph"/>
              <w:spacing w:before="100" w:beforeAutospacing="1" w:line="158" w:lineRule="exact"/>
              <w:jc w:val="center"/>
              <w:rPr>
                <w:sz w:val="16"/>
              </w:rPr>
            </w:pPr>
            <w:r>
              <w:rPr>
                <w:sz w:val="16"/>
              </w:rPr>
              <w:t>Tak / Nie *</w:t>
            </w:r>
          </w:p>
        </w:tc>
        <w:tc>
          <w:tcPr>
            <w:tcW w:w="2126" w:type="dxa"/>
            <w:vMerge/>
            <w:tcBorders>
              <w:top w:val="nil"/>
              <w:bottom w:val="single" w:sz="12" w:space="0" w:color="000000"/>
            </w:tcBorders>
            <w:vAlign w:val="center"/>
          </w:tcPr>
          <w:p w14:paraId="5C770102" w14:textId="77777777" w:rsidR="004D5848" w:rsidRDefault="004D5848" w:rsidP="009B50F5">
            <w:pPr>
              <w:jc w:val="center"/>
              <w:rPr>
                <w:sz w:val="2"/>
                <w:szCs w:val="2"/>
              </w:rPr>
            </w:pPr>
          </w:p>
        </w:tc>
        <w:tc>
          <w:tcPr>
            <w:tcW w:w="567" w:type="dxa"/>
            <w:vMerge/>
            <w:vAlign w:val="center"/>
          </w:tcPr>
          <w:p w14:paraId="28FD2FC6" w14:textId="482715E6" w:rsidR="004D5848" w:rsidRDefault="004D5848" w:rsidP="009B50F5">
            <w:pPr>
              <w:jc w:val="center"/>
              <w:rPr>
                <w:sz w:val="2"/>
                <w:szCs w:val="2"/>
              </w:rPr>
            </w:pPr>
          </w:p>
        </w:tc>
      </w:tr>
      <w:tr w:rsidR="004D5848" w14:paraId="14EDAC00" w14:textId="141E7BD9" w:rsidTr="00734F1D">
        <w:trPr>
          <w:trHeight w:val="23"/>
        </w:trPr>
        <w:tc>
          <w:tcPr>
            <w:tcW w:w="294" w:type="dxa"/>
            <w:vMerge/>
          </w:tcPr>
          <w:p w14:paraId="1652A802" w14:textId="77777777" w:rsidR="004D5848" w:rsidRDefault="004D5848" w:rsidP="00496A9A">
            <w:pPr>
              <w:rPr>
                <w:sz w:val="2"/>
                <w:szCs w:val="2"/>
              </w:rPr>
            </w:pPr>
          </w:p>
        </w:tc>
        <w:tc>
          <w:tcPr>
            <w:tcW w:w="1134" w:type="dxa"/>
            <w:vMerge/>
          </w:tcPr>
          <w:p w14:paraId="7C0402A7" w14:textId="77777777" w:rsidR="004D5848" w:rsidRDefault="004D5848" w:rsidP="00496A9A">
            <w:pPr>
              <w:rPr>
                <w:sz w:val="2"/>
                <w:szCs w:val="2"/>
              </w:rPr>
            </w:pPr>
          </w:p>
        </w:tc>
        <w:tc>
          <w:tcPr>
            <w:tcW w:w="5529" w:type="dxa"/>
            <w:vMerge/>
            <w:tcBorders>
              <w:top w:val="nil"/>
              <w:bottom w:val="single" w:sz="6" w:space="0" w:color="auto"/>
            </w:tcBorders>
          </w:tcPr>
          <w:p w14:paraId="40E6CE22" w14:textId="77777777" w:rsidR="004D5848" w:rsidRDefault="004D5848" w:rsidP="00496A9A">
            <w:pPr>
              <w:rPr>
                <w:sz w:val="2"/>
                <w:szCs w:val="2"/>
              </w:rPr>
            </w:pPr>
          </w:p>
        </w:tc>
        <w:tc>
          <w:tcPr>
            <w:tcW w:w="1701" w:type="dxa"/>
            <w:tcBorders>
              <w:bottom w:val="single" w:sz="6" w:space="0" w:color="auto"/>
            </w:tcBorders>
            <w:vAlign w:val="center"/>
          </w:tcPr>
          <w:p w14:paraId="717EC5CA" w14:textId="77777777" w:rsidR="004D5848" w:rsidRDefault="004D5848" w:rsidP="0098651F">
            <w:pPr>
              <w:pStyle w:val="TableParagraph"/>
              <w:spacing w:before="100" w:beforeAutospacing="1" w:line="160" w:lineRule="exact"/>
              <w:jc w:val="center"/>
              <w:rPr>
                <w:sz w:val="16"/>
              </w:rPr>
            </w:pPr>
            <w:r>
              <w:rPr>
                <w:sz w:val="16"/>
              </w:rPr>
              <w:t>Tak / Nie *</w:t>
            </w:r>
          </w:p>
        </w:tc>
        <w:tc>
          <w:tcPr>
            <w:tcW w:w="2126" w:type="dxa"/>
            <w:vMerge/>
            <w:tcBorders>
              <w:top w:val="nil"/>
              <w:bottom w:val="single" w:sz="6" w:space="0" w:color="auto"/>
            </w:tcBorders>
            <w:vAlign w:val="center"/>
          </w:tcPr>
          <w:p w14:paraId="2776D59D" w14:textId="77777777" w:rsidR="004D5848" w:rsidRDefault="004D5848" w:rsidP="009B50F5">
            <w:pPr>
              <w:jc w:val="center"/>
              <w:rPr>
                <w:sz w:val="2"/>
                <w:szCs w:val="2"/>
              </w:rPr>
            </w:pPr>
          </w:p>
        </w:tc>
        <w:tc>
          <w:tcPr>
            <w:tcW w:w="567" w:type="dxa"/>
            <w:vMerge/>
            <w:tcBorders>
              <w:bottom w:val="single" w:sz="6" w:space="0" w:color="auto"/>
            </w:tcBorders>
            <w:vAlign w:val="center"/>
          </w:tcPr>
          <w:p w14:paraId="70820128" w14:textId="1E7FFB3D" w:rsidR="004D5848" w:rsidRDefault="004D5848" w:rsidP="009B50F5">
            <w:pPr>
              <w:jc w:val="center"/>
              <w:rPr>
                <w:sz w:val="2"/>
                <w:szCs w:val="2"/>
              </w:rPr>
            </w:pPr>
          </w:p>
        </w:tc>
      </w:tr>
      <w:tr w:rsidR="00070D93" w14:paraId="1AADFC4B" w14:textId="467346C1" w:rsidTr="00734F1D">
        <w:trPr>
          <w:trHeight w:val="113"/>
        </w:trPr>
        <w:tc>
          <w:tcPr>
            <w:tcW w:w="294" w:type="dxa"/>
            <w:vMerge/>
          </w:tcPr>
          <w:p w14:paraId="179EE522" w14:textId="77777777" w:rsidR="00070D93" w:rsidRDefault="00070D93" w:rsidP="00496A9A">
            <w:pPr>
              <w:rPr>
                <w:sz w:val="2"/>
                <w:szCs w:val="2"/>
              </w:rPr>
            </w:pPr>
          </w:p>
        </w:tc>
        <w:tc>
          <w:tcPr>
            <w:tcW w:w="1134" w:type="dxa"/>
            <w:vMerge/>
          </w:tcPr>
          <w:p w14:paraId="45C9091E" w14:textId="77777777" w:rsidR="00070D93" w:rsidRDefault="00070D93" w:rsidP="00496A9A">
            <w:pPr>
              <w:rPr>
                <w:sz w:val="2"/>
                <w:szCs w:val="2"/>
              </w:rPr>
            </w:pPr>
          </w:p>
        </w:tc>
        <w:tc>
          <w:tcPr>
            <w:tcW w:w="5529" w:type="dxa"/>
            <w:tcBorders>
              <w:top w:val="single" w:sz="6" w:space="0" w:color="auto"/>
              <w:bottom w:val="single" w:sz="6" w:space="0" w:color="auto"/>
            </w:tcBorders>
          </w:tcPr>
          <w:p w14:paraId="4C6F8D7A" w14:textId="3E5B3BE6" w:rsidR="00070D93" w:rsidRPr="00E33984" w:rsidRDefault="00070D93" w:rsidP="00D85712">
            <w:pPr>
              <w:pStyle w:val="TableParagraph"/>
              <w:spacing w:line="183" w:lineRule="exact"/>
              <w:ind w:left="28"/>
              <w:rPr>
                <w:b/>
                <w:sz w:val="16"/>
                <w:lang w:val="pl-PL"/>
              </w:rPr>
            </w:pPr>
            <w:r w:rsidRPr="00E33984">
              <w:rPr>
                <w:b/>
                <w:sz w:val="16"/>
                <w:lang w:val="pl-PL"/>
              </w:rPr>
              <w:t xml:space="preserve">Identyfikacja bakterii </w:t>
            </w:r>
            <w:r w:rsidRPr="00366538">
              <w:rPr>
                <w:sz w:val="16"/>
                <w:lang w:val="pl-PL"/>
              </w:rPr>
              <w:t>–</w:t>
            </w:r>
            <w:r w:rsidRPr="00E33984">
              <w:rPr>
                <w:b/>
                <w:sz w:val="16"/>
                <w:lang w:val="pl-PL"/>
              </w:rPr>
              <w:t xml:space="preserve"> </w:t>
            </w:r>
            <w:r w:rsidRPr="00E33984">
              <w:rPr>
                <w:sz w:val="16"/>
                <w:lang w:val="pl-PL"/>
              </w:rPr>
              <w:t>metoda spektrometrii masowej</w:t>
            </w:r>
          </w:p>
        </w:tc>
        <w:tc>
          <w:tcPr>
            <w:tcW w:w="1701" w:type="dxa"/>
            <w:tcBorders>
              <w:top w:val="single" w:sz="6" w:space="0" w:color="auto"/>
              <w:bottom w:val="single" w:sz="6" w:space="0" w:color="auto"/>
            </w:tcBorders>
            <w:vAlign w:val="center"/>
          </w:tcPr>
          <w:p w14:paraId="6E936965" w14:textId="0AD53ECD" w:rsidR="00070D93" w:rsidRPr="00E33984" w:rsidRDefault="00070D93" w:rsidP="0098651F">
            <w:pPr>
              <w:pStyle w:val="TableParagraph"/>
              <w:spacing w:before="100" w:beforeAutospacing="1"/>
              <w:jc w:val="center"/>
              <w:rPr>
                <w:b/>
                <w:sz w:val="16"/>
                <w:lang w:val="pl-PL"/>
              </w:rPr>
            </w:pPr>
            <w:r>
              <w:rPr>
                <w:sz w:val="16"/>
              </w:rPr>
              <w:t>Tak / Nie *</w:t>
            </w:r>
          </w:p>
        </w:tc>
        <w:tc>
          <w:tcPr>
            <w:tcW w:w="2126" w:type="dxa"/>
            <w:tcBorders>
              <w:top w:val="single" w:sz="6" w:space="0" w:color="auto"/>
              <w:bottom w:val="single" w:sz="6" w:space="0" w:color="auto"/>
            </w:tcBorders>
            <w:vAlign w:val="center"/>
          </w:tcPr>
          <w:p w14:paraId="283F2CFF" w14:textId="0EE9AD41" w:rsidR="00070D93" w:rsidRPr="00E33984" w:rsidRDefault="004D5848" w:rsidP="009B50F5">
            <w:pPr>
              <w:jc w:val="center"/>
              <w:rPr>
                <w:sz w:val="2"/>
                <w:szCs w:val="2"/>
                <w:lang w:val="pl-PL"/>
              </w:rPr>
            </w:pPr>
            <w:r w:rsidRPr="004D5848">
              <w:rPr>
                <w:sz w:val="14"/>
                <w:szCs w:val="14"/>
                <w:lang w:val="pl-PL"/>
              </w:rPr>
              <w:t>PB-OBP-037 edycja 3 z 10.04.2018</w:t>
            </w:r>
          </w:p>
        </w:tc>
        <w:tc>
          <w:tcPr>
            <w:tcW w:w="567" w:type="dxa"/>
            <w:tcBorders>
              <w:top w:val="single" w:sz="6" w:space="0" w:color="auto"/>
              <w:bottom w:val="single" w:sz="6" w:space="0" w:color="auto"/>
            </w:tcBorders>
            <w:vAlign w:val="center"/>
          </w:tcPr>
          <w:p w14:paraId="4F6E3141" w14:textId="0AD09AE0" w:rsidR="00070D93" w:rsidRDefault="00070D93" w:rsidP="009B50F5">
            <w:pPr>
              <w:jc w:val="center"/>
              <w:rPr>
                <w:sz w:val="16"/>
              </w:rPr>
            </w:pPr>
            <w:r w:rsidRPr="00F36E32">
              <w:rPr>
                <w:sz w:val="16"/>
              </w:rPr>
              <w:t>A</w:t>
            </w:r>
          </w:p>
        </w:tc>
      </w:tr>
      <w:tr w:rsidR="00070D93" w14:paraId="43597FF6" w14:textId="51646DF8" w:rsidTr="00734F1D">
        <w:trPr>
          <w:trHeight w:val="46"/>
        </w:trPr>
        <w:tc>
          <w:tcPr>
            <w:tcW w:w="294" w:type="dxa"/>
            <w:vMerge/>
          </w:tcPr>
          <w:p w14:paraId="76D79835" w14:textId="77777777" w:rsidR="00070D93" w:rsidRPr="00E33984" w:rsidRDefault="00070D93" w:rsidP="00496A9A">
            <w:pPr>
              <w:rPr>
                <w:sz w:val="2"/>
                <w:szCs w:val="2"/>
                <w:lang w:val="pl-PL"/>
              </w:rPr>
            </w:pPr>
          </w:p>
        </w:tc>
        <w:tc>
          <w:tcPr>
            <w:tcW w:w="1134" w:type="dxa"/>
            <w:vMerge/>
          </w:tcPr>
          <w:p w14:paraId="47F71A9F" w14:textId="77777777" w:rsidR="00070D93" w:rsidRPr="00E33984" w:rsidRDefault="00070D93" w:rsidP="00496A9A">
            <w:pPr>
              <w:rPr>
                <w:sz w:val="2"/>
                <w:szCs w:val="2"/>
                <w:lang w:val="pl-PL"/>
              </w:rPr>
            </w:pPr>
          </w:p>
        </w:tc>
        <w:tc>
          <w:tcPr>
            <w:tcW w:w="5529" w:type="dxa"/>
            <w:tcBorders>
              <w:top w:val="single" w:sz="6" w:space="0" w:color="auto"/>
              <w:bottom w:val="single" w:sz="6" w:space="0" w:color="auto"/>
            </w:tcBorders>
          </w:tcPr>
          <w:p w14:paraId="16D0F75D" w14:textId="2DBCC310" w:rsidR="00070D93" w:rsidRPr="00E33984" w:rsidRDefault="00070D93" w:rsidP="00D85712">
            <w:pPr>
              <w:pStyle w:val="TableParagraph"/>
              <w:spacing w:line="183" w:lineRule="exact"/>
              <w:ind w:left="28"/>
              <w:rPr>
                <w:b/>
                <w:sz w:val="16"/>
                <w:lang w:val="pl-PL"/>
              </w:rPr>
            </w:pPr>
            <w:r w:rsidRPr="00A74105">
              <w:rPr>
                <w:b/>
                <w:sz w:val="16"/>
                <w:lang w:val="pl-PL"/>
              </w:rPr>
              <w:t xml:space="preserve">Identyfikacja grzybów pleśniowych </w:t>
            </w:r>
            <w:r w:rsidRPr="00366538">
              <w:rPr>
                <w:sz w:val="16"/>
                <w:lang w:val="pl-PL"/>
              </w:rPr>
              <w:t>–</w:t>
            </w:r>
            <w:r w:rsidRPr="00A74105">
              <w:rPr>
                <w:b/>
                <w:sz w:val="16"/>
                <w:lang w:val="pl-PL"/>
              </w:rPr>
              <w:t xml:space="preserve"> </w:t>
            </w:r>
            <w:r w:rsidRPr="00A74105">
              <w:rPr>
                <w:sz w:val="16"/>
                <w:lang w:val="pl-PL"/>
              </w:rPr>
              <w:t xml:space="preserve">metoda </w:t>
            </w:r>
            <w:r>
              <w:rPr>
                <w:sz w:val="16"/>
                <w:lang w:val="pl-PL"/>
              </w:rPr>
              <w:t>makroskopowa, mikroskopowa</w:t>
            </w:r>
          </w:p>
        </w:tc>
        <w:tc>
          <w:tcPr>
            <w:tcW w:w="1701" w:type="dxa"/>
            <w:tcBorders>
              <w:top w:val="single" w:sz="6" w:space="0" w:color="auto"/>
              <w:bottom w:val="single" w:sz="6" w:space="0" w:color="auto"/>
            </w:tcBorders>
            <w:vAlign w:val="center"/>
          </w:tcPr>
          <w:p w14:paraId="60C7C8FE" w14:textId="32004EB7" w:rsidR="00070D93" w:rsidRPr="008F5D3F" w:rsidRDefault="00070D93" w:rsidP="0098651F">
            <w:pPr>
              <w:pStyle w:val="TableParagraph"/>
              <w:spacing w:line="160" w:lineRule="exact"/>
              <w:jc w:val="center"/>
              <w:rPr>
                <w:sz w:val="16"/>
              </w:rPr>
            </w:pPr>
            <w:r w:rsidRPr="00C46BB3">
              <w:rPr>
                <w:sz w:val="16"/>
              </w:rPr>
              <w:t>Tak / Nie *</w:t>
            </w:r>
          </w:p>
        </w:tc>
        <w:tc>
          <w:tcPr>
            <w:tcW w:w="2126" w:type="dxa"/>
            <w:tcBorders>
              <w:top w:val="single" w:sz="6" w:space="0" w:color="auto"/>
              <w:bottom w:val="single" w:sz="6" w:space="0" w:color="auto"/>
            </w:tcBorders>
            <w:vAlign w:val="center"/>
          </w:tcPr>
          <w:p w14:paraId="6B76B062" w14:textId="6FE58924" w:rsidR="00070D93" w:rsidRPr="004D5848" w:rsidRDefault="00070D93" w:rsidP="009B50F5">
            <w:pPr>
              <w:jc w:val="center"/>
              <w:rPr>
                <w:sz w:val="14"/>
                <w:szCs w:val="14"/>
              </w:rPr>
            </w:pPr>
            <w:r w:rsidRPr="004D5848">
              <w:rPr>
                <w:sz w:val="14"/>
                <w:szCs w:val="14"/>
                <w:lang w:val="pl-PL"/>
              </w:rPr>
              <w:t>PB-OBP-008</w:t>
            </w:r>
            <w:r w:rsidR="004D5848" w:rsidRPr="004D5848">
              <w:rPr>
                <w:sz w:val="14"/>
                <w:szCs w:val="14"/>
                <w:lang w:val="pl-PL"/>
              </w:rPr>
              <w:t xml:space="preserve"> edycja 4 z 10.04.2018</w:t>
            </w:r>
          </w:p>
        </w:tc>
        <w:tc>
          <w:tcPr>
            <w:tcW w:w="567" w:type="dxa"/>
            <w:tcBorders>
              <w:top w:val="single" w:sz="6" w:space="0" w:color="auto"/>
              <w:bottom w:val="single" w:sz="6" w:space="0" w:color="auto"/>
            </w:tcBorders>
            <w:vAlign w:val="center"/>
          </w:tcPr>
          <w:p w14:paraId="14DB9764" w14:textId="41BC9645" w:rsidR="00070D93" w:rsidRDefault="00070D93" w:rsidP="009B50F5">
            <w:pPr>
              <w:jc w:val="center"/>
              <w:rPr>
                <w:sz w:val="16"/>
              </w:rPr>
            </w:pPr>
            <w:r w:rsidRPr="00F36E32">
              <w:rPr>
                <w:sz w:val="16"/>
              </w:rPr>
              <w:t>A</w:t>
            </w:r>
          </w:p>
        </w:tc>
      </w:tr>
      <w:tr w:rsidR="00070D93" w14:paraId="1DA21CC6" w14:textId="474B9811" w:rsidTr="00734F1D">
        <w:trPr>
          <w:trHeight w:val="106"/>
        </w:trPr>
        <w:tc>
          <w:tcPr>
            <w:tcW w:w="294" w:type="dxa"/>
            <w:vMerge/>
          </w:tcPr>
          <w:p w14:paraId="0EBDDC38" w14:textId="77777777" w:rsidR="00070D93" w:rsidRPr="00E33984" w:rsidRDefault="00070D93" w:rsidP="00496A9A">
            <w:pPr>
              <w:rPr>
                <w:sz w:val="2"/>
                <w:szCs w:val="2"/>
              </w:rPr>
            </w:pPr>
          </w:p>
        </w:tc>
        <w:tc>
          <w:tcPr>
            <w:tcW w:w="1134" w:type="dxa"/>
            <w:vMerge/>
          </w:tcPr>
          <w:p w14:paraId="24B60D1D" w14:textId="77777777" w:rsidR="00070D93" w:rsidRPr="00E33984" w:rsidRDefault="00070D93" w:rsidP="00496A9A">
            <w:pPr>
              <w:rPr>
                <w:sz w:val="2"/>
                <w:szCs w:val="2"/>
              </w:rPr>
            </w:pPr>
          </w:p>
        </w:tc>
        <w:tc>
          <w:tcPr>
            <w:tcW w:w="5529" w:type="dxa"/>
            <w:tcBorders>
              <w:top w:val="single" w:sz="6" w:space="0" w:color="auto"/>
              <w:bottom w:val="single" w:sz="6" w:space="0" w:color="auto"/>
            </w:tcBorders>
          </w:tcPr>
          <w:p w14:paraId="7721D0EC" w14:textId="23DDF446" w:rsidR="00070D93" w:rsidRPr="00A74105" w:rsidRDefault="00070D93" w:rsidP="00D85712">
            <w:pPr>
              <w:pStyle w:val="TableParagraph"/>
              <w:spacing w:line="183" w:lineRule="exact"/>
              <w:ind w:left="28"/>
              <w:rPr>
                <w:b/>
                <w:sz w:val="16"/>
                <w:lang w:val="pl-PL"/>
              </w:rPr>
            </w:pPr>
            <w:r w:rsidRPr="00A74105">
              <w:rPr>
                <w:b/>
                <w:sz w:val="16"/>
                <w:lang w:val="pl-PL"/>
              </w:rPr>
              <w:t xml:space="preserve">Identyfikacja grzybów pleśniowych </w:t>
            </w:r>
            <w:r>
              <w:rPr>
                <w:b/>
                <w:sz w:val="16"/>
                <w:lang w:val="pl-PL"/>
              </w:rPr>
              <w:t>–</w:t>
            </w:r>
            <w:r w:rsidRPr="00A74105">
              <w:rPr>
                <w:b/>
                <w:sz w:val="16"/>
                <w:lang w:val="pl-PL"/>
              </w:rPr>
              <w:t xml:space="preserve"> </w:t>
            </w:r>
            <w:r w:rsidRPr="00A74105">
              <w:rPr>
                <w:sz w:val="16"/>
                <w:lang w:val="pl-PL"/>
              </w:rPr>
              <w:t>metoda</w:t>
            </w:r>
            <w:r>
              <w:rPr>
                <w:sz w:val="16"/>
                <w:lang w:val="pl-PL"/>
              </w:rPr>
              <w:t xml:space="preserve"> </w:t>
            </w:r>
            <w:r w:rsidRPr="00A74105">
              <w:rPr>
                <w:sz w:val="16"/>
                <w:lang w:val="pl-PL"/>
              </w:rPr>
              <w:t>spektrometrii masowej</w:t>
            </w:r>
          </w:p>
        </w:tc>
        <w:tc>
          <w:tcPr>
            <w:tcW w:w="1701" w:type="dxa"/>
            <w:tcBorders>
              <w:top w:val="single" w:sz="6" w:space="0" w:color="auto"/>
              <w:bottom w:val="single" w:sz="6" w:space="0" w:color="auto"/>
            </w:tcBorders>
            <w:vAlign w:val="center"/>
          </w:tcPr>
          <w:p w14:paraId="6758E132" w14:textId="50D89354" w:rsidR="00070D93" w:rsidRPr="00A74105" w:rsidRDefault="00070D93" w:rsidP="0098651F">
            <w:pPr>
              <w:pStyle w:val="TableParagraph"/>
              <w:spacing w:line="160" w:lineRule="exact"/>
              <w:jc w:val="center"/>
              <w:rPr>
                <w:sz w:val="16"/>
                <w:lang w:val="pl-PL"/>
              </w:rPr>
            </w:pPr>
            <w:r w:rsidRPr="00C46BB3">
              <w:rPr>
                <w:sz w:val="16"/>
              </w:rPr>
              <w:t>Tak / Nie *</w:t>
            </w:r>
          </w:p>
        </w:tc>
        <w:tc>
          <w:tcPr>
            <w:tcW w:w="2126" w:type="dxa"/>
            <w:tcBorders>
              <w:top w:val="single" w:sz="6" w:space="0" w:color="auto"/>
              <w:bottom w:val="single" w:sz="6" w:space="0" w:color="auto"/>
            </w:tcBorders>
            <w:vAlign w:val="center"/>
          </w:tcPr>
          <w:p w14:paraId="57C437EB" w14:textId="1B0CDE68" w:rsidR="00070D93" w:rsidRPr="00A74105" w:rsidRDefault="004D5848" w:rsidP="009B50F5">
            <w:pPr>
              <w:jc w:val="center"/>
              <w:rPr>
                <w:sz w:val="16"/>
                <w:lang w:val="pl-PL"/>
              </w:rPr>
            </w:pPr>
            <w:r w:rsidRPr="004D5848">
              <w:rPr>
                <w:sz w:val="14"/>
                <w:szCs w:val="14"/>
                <w:lang w:val="pl-PL"/>
              </w:rPr>
              <w:t>PB-OBP-040 edycja 1 z 29.03.2018</w:t>
            </w:r>
          </w:p>
        </w:tc>
        <w:tc>
          <w:tcPr>
            <w:tcW w:w="567" w:type="dxa"/>
            <w:tcBorders>
              <w:top w:val="single" w:sz="6" w:space="0" w:color="auto"/>
              <w:bottom w:val="single" w:sz="6" w:space="0" w:color="auto"/>
            </w:tcBorders>
            <w:vAlign w:val="center"/>
          </w:tcPr>
          <w:p w14:paraId="3A159B9E" w14:textId="2330271D" w:rsidR="00070D93" w:rsidRDefault="00070D93" w:rsidP="009B50F5">
            <w:pPr>
              <w:jc w:val="center"/>
              <w:rPr>
                <w:sz w:val="16"/>
              </w:rPr>
            </w:pPr>
            <w:r w:rsidRPr="00F36E32">
              <w:rPr>
                <w:sz w:val="16"/>
              </w:rPr>
              <w:t>A</w:t>
            </w:r>
          </w:p>
        </w:tc>
      </w:tr>
      <w:tr w:rsidR="00070D93" w14:paraId="212E3F8B" w14:textId="77777777" w:rsidTr="00734F1D">
        <w:trPr>
          <w:trHeight w:val="38"/>
        </w:trPr>
        <w:tc>
          <w:tcPr>
            <w:tcW w:w="294" w:type="dxa"/>
            <w:vMerge/>
          </w:tcPr>
          <w:p w14:paraId="252C621B" w14:textId="77777777" w:rsidR="00070D93" w:rsidRPr="00E33984" w:rsidRDefault="00070D93" w:rsidP="00496A9A">
            <w:pPr>
              <w:rPr>
                <w:sz w:val="2"/>
                <w:szCs w:val="2"/>
              </w:rPr>
            </w:pPr>
          </w:p>
        </w:tc>
        <w:tc>
          <w:tcPr>
            <w:tcW w:w="1134" w:type="dxa"/>
            <w:vMerge/>
          </w:tcPr>
          <w:p w14:paraId="32BC7263" w14:textId="77777777" w:rsidR="00070D93" w:rsidRPr="00E33984" w:rsidRDefault="00070D93" w:rsidP="00496A9A">
            <w:pPr>
              <w:rPr>
                <w:sz w:val="2"/>
                <w:szCs w:val="2"/>
              </w:rPr>
            </w:pPr>
          </w:p>
        </w:tc>
        <w:tc>
          <w:tcPr>
            <w:tcW w:w="5529" w:type="dxa"/>
            <w:tcBorders>
              <w:top w:val="single" w:sz="6" w:space="0" w:color="auto"/>
              <w:bottom w:val="single" w:sz="6" w:space="0" w:color="auto"/>
            </w:tcBorders>
          </w:tcPr>
          <w:p w14:paraId="027D0BDF" w14:textId="54824C14" w:rsidR="00070D93" w:rsidRPr="00D85712" w:rsidRDefault="00070D93" w:rsidP="00D85712">
            <w:pPr>
              <w:pStyle w:val="TableParagraph"/>
              <w:spacing w:line="183" w:lineRule="exact"/>
              <w:ind w:left="28"/>
              <w:rPr>
                <w:b/>
                <w:sz w:val="16"/>
                <w:lang w:val="pl-PL"/>
              </w:rPr>
            </w:pPr>
            <w:r w:rsidRPr="00E33984">
              <w:rPr>
                <w:b/>
                <w:sz w:val="16"/>
                <w:lang w:val="pl-PL"/>
              </w:rPr>
              <w:t xml:space="preserve">Identyfikacja grzybów drożdżopodobnych </w:t>
            </w:r>
            <w:r w:rsidRPr="00366538">
              <w:rPr>
                <w:sz w:val="16"/>
                <w:lang w:val="pl-PL"/>
              </w:rPr>
              <w:t>–</w:t>
            </w:r>
            <w:r w:rsidRPr="00E33984">
              <w:rPr>
                <w:b/>
                <w:sz w:val="16"/>
                <w:lang w:val="pl-PL"/>
              </w:rPr>
              <w:t xml:space="preserve"> </w:t>
            </w:r>
            <w:r w:rsidRPr="00E33984">
              <w:rPr>
                <w:sz w:val="16"/>
                <w:lang w:val="pl-PL"/>
              </w:rPr>
              <w:t>m</w:t>
            </w:r>
            <w:r>
              <w:rPr>
                <w:sz w:val="16"/>
                <w:lang w:val="pl-PL"/>
              </w:rPr>
              <w:t>etoda spektrometrii masowej</w:t>
            </w:r>
          </w:p>
        </w:tc>
        <w:tc>
          <w:tcPr>
            <w:tcW w:w="1701" w:type="dxa"/>
            <w:tcBorders>
              <w:top w:val="single" w:sz="6" w:space="0" w:color="auto"/>
              <w:bottom w:val="single" w:sz="6" w:space="0" w:color="auto"/>
            </w:tcBorders>
            <w:vAlign w:val="center"/>
          </w:tcPr>
          <w:p w14:paraId="123D1D91" w14:textId="1F98D6FB" w:rsidR="00070D93" w:rsidRPr="00A74105" w:rsidRDefault="00070D93" w:rsidP="0098651F">
            <w:pPr>
              <w:pStyle w:val="TableParagraph"/>
              <w:spacing w:line="160" w:lineRule="exact"/>
              <w:jc w:val="center"/>
              <w:rPr>
                <w:sz w:val="16"/>
              </w:rPr>
            </w:pPr>
            <w:r w:rsidRPr="008F5D3F">
              <w:rPr>
                <w:sz w:val="16"/>
              </w:rPr>
              <w:t>Tak / Nie *</w:t>
            </w:r>
          </w:p>
        </w:tc>
        <w:tc>
          <w:tcPr>
            <w:tcW w:w="2126" w:type="dxa"/>
            <w:tcBorders>
              <w:top w:val="single" w:sz="6" w:space="0" w:color="auto"/>
              <w:bottom w:val="single" w:sz="6" w:space="0" w:color="auto"/>
            </w:tcBorders>
            <w:vAlign w:val="center"/>
          </w:tcPr>
          <w:p w14:paraId="4DA3F5F4" w14:textId="14F57D1B" w:rsidR="00070D93" w:rsidRDefault="004D5848" w:rsidP="009B50F5">
            <w:pPr>
              <w:jc w:val="center"/>
              <w:rPr>
                <w:sz w:val="16"/>
              </w:rPr>
            </w:pPr>
            <w:r w:rsidRPr="004D5848">
              <w:rPr>
                <w:sz w:val="14"/>
                <w:szCs w:val="14"/>
                <w:lang w:val="pl-PL"/>
              </w:rPr>
              <w:t>PB-OBP-037 edycja 3 z 10.04.2018</w:t>
            </w:r>
          </w:p>
        </w:tc>
        <w:tc>
          <w:tcPr>
            <w:tcW w:w="567" w:type="dxa"/>
            <w:tcBorders>
              <w:top w:val="single" w:sz="6" w:space="0" w:color="auto"/>
              <w:bottom w:val="single" w:sz="6" w:space="0" w:color="auto"/>
            </w:tcBorders>
            <w:vAlign w:val="center"/>
          </w:tcPr>
          <w:p w14:paraId="261F7DEA" w14:textId="41C51B8D" w:rsidR="00070D93" w:rsidRPr="000628BF" w:rsidRDefault="00070D93" w:rsidP="009B50F5">
            <w:pPr>
              <w:jc w:val="center"/>
              <w:rPr>
                <w:sz w:val="16"/>
              </w:rPr>
            </w:pPr>
            <w:r w:rsidRPr="00F36E32">
              <w:rPr>
                <w:sz w:val="16"/>
              </w:rPr>
              <w:t>A</w:t>
            </w:r>
          </w:p>
        </w:tc>
      </w:tr>
    </w:tbl>
    <w:p w14:paraId="72864D1C" w14:textId="23EA3AA0" w:rsidR="00626320" w:rsidRPr="00A74105" w:rsidRDefault="0032142F" w:rsidP="00A74105">
      <w:pPr>
        <w:spacing w:before="64" w:line="205" w:lineRule="exact"/>
        <w:ind w:firstLine="105"/>
        <w:rPr>
          <w:sz w:val="14"/>
        </w:rPr>
      </w:pPr>
      <w:r w:rsidRPr="009124E2">
        <w:rPr>
          <w:sz w:val="14"/>
          <w:szCs w:val="14"/>
        </w:rPr>
        <w:t>* niepotrzebne</w:t>
      </w:r>
      <w:r w:rsidR="00A74105">
        <w:rPr>
          <w:sz w:val="14"/>
        </w:rPr>
        <w:t xml:space="preserve"> skreślić</w:t>
      </w:r>
    </w:p>
    <w:p w14:paraId="53B79E4C" w14:textId="77777777" w:rsidR="0032142F" w:rsidRDefault="0032142F" w:rsidP="0032142F">
      <w:pPr>
        <w:widowControl w:val="0"/>
        <w:tabs>
          <w:tab w:val="left" w:pos="244"/>
        </w:tabs>
        <w:autoSpaceDE w:val="0"/>
        <w:autoSpaceDN w:val="0"/>
        <w:spacing w:before="5"/>
        <w:ind w:left="105"/>
        <w:rPr>
          <w:sz w:val="14"/>
        </w:rPr>
      </w:pPr>
      <w:r w:rsidRPr="005F1CD0">
        <w:rPr>
          <w:sz w:val="14"/>
        </w:rPr>
        <w:t>PB-OBP – Procedura Badawcza - Oddział Bakteriologiczno-Parazytologiczny</w:t>
      </w:r>
    </w:p>
    <w:p w14:paraId="0576B716" w14:textId="3149D35F" w:rsidR="00D85712" w:rsidRPr="00D06C7A" w:rsidRDefault="00D85712" w:rsidP="0032142F">
      <w:pPr>
        <w:widowControl w:val="0"/>
        <w:tabs>
          <w:tab w:val="left" w:pos="244"/>
        </w:tabs>
        <w:autoSpaceDE w:val="0"/>
        <w:autoSpaceDN w:val="0"/>
        <w:spacing w:before="5"/>
        <w:ind w:left="105"/>
        <w:rPr>
          <w:i/>
          <w:iCs/>
          <w:sz w:val="14"/>
        </w:rPr>
      </w:pPr>
      <w:r>
        <w:rPr>
          <w:sz w:val="14"/>
        </w:rPr>
        <w:t>A – metoda akredytowana</w:t>
      </w:r>
      <w:r w:rsidR="00D06C7A">
        <w:rPr>
          <w:sz w:val="14"/>
        </w:rPr>
        <w:br/>
      </w:r>
    </w:p>
    <w:p w14:paraId="3AC52DB0" w14:textId="77777777" w:rsidR="00C012FC" w:rsidRDefault="00C012FC" w:rsidP="009C459F">
      <w:pPr>
        <w:spacing w:before="64" w:line="205" w:lineRule="exact"/>
        <w:ind w:left="106"/>
        <w:rPr>
          <w:sz w:val="14"/>
        </w:rPr>
      </w:pPr>
    </w:p>
    <w:p w14:paraId="6BD7E31D" w14:textId="77777777" w:rsidR="00A74105" w:rsidRDefault="00A74105" w:rsidP="009C459F">
      <w:pPr>
        <w:spacing w:before="64" w:line="205" w:lineRule="exact"/>
        <w:ind w:left="106"/>
        <w:rPr>
          <w:sz w:val="14"/>
          <w:szCs w:val="14"/>
        </w:rPr>
      </w:pPr>
    </w:p>
    <w:p w14:paraId="397695ED" w14:textId="77777777" w:rsidR="0032142F" w:rsidRDefault="0032142F" w:rsidP="0032142F">
      <w:pPr>
        <w:pStyle w:val="Tekstpodstawowy"/>
        <w:ind w:left="0"/>
        <w:rPr>
          <w:sz w:val="14"/>
        </w:rPr>
      </w:pPr>
    </w:p>
    <w:p w14:paraId="15626889" w14:textId="77777777" w:rsidR="0032142F" w:rsidRDefault="0032142F" w:rsidP="0032142F">
      <w:pPr>
        <w:pStyle w:val="Tekstpodstawowy"/>
        <w:spacing w:before="1"/>
        <w:ind w:left="0"/>
        <w:rPr>
          <w:sz w:val="12"/>
        </w:rPr>
      </w:pPr>
    </w:p>
    <w:p w14:paraId="7B511586" w14:textId="585A55F6" w:rsidR="0032142F" w:rsidRDefault="0032142F" w:rsidP="001B791E">
      <w:pPr>
        <w:ind w:left="5664" w:right="355" w:firstLine="708"/>
        <w:rPr>
          <w:sz w:val="14"/>
        </w:rPr>
      </w:pPr>
      <w:r>
        <w:rPr>
          <w:sz w:val="12"/>
        </w:rPr>
        <w:t>…….</w:t>
      </w:r>
      <w:r w:rsidR="001B791E">
        <w:rPr>
          <w:sz w:val="14"/>
        </w:rPr>
        <w:t>………………………………………………………</w:t>
      </w:r>
      <w:r>
        <w:rPr>
          <w:sz w:val="14"/>
        </w:rPr>
        <w:br/>
      </w:r>
      <w:r w:rsidR="001B791E">
        <w:rPr>
          <w:sz w:val="14"/>
        </w:rPr>
        <w:t xml:space="preserve">                                      </w:t>
      </w:r>
      <w:r w:rsidR="001B791E">
        <w:rPr>
          <w:sz w:val="14"/>
        </w:rPr>
        <w:tab/>
        <w:t xml:space="preserve">              Zleceniodawca </w:t>
      </w:r>
      <w:r w:rsidR="001B791E">
        <w:rPr>
          <w:sz w:val="14"/>
        </w:rPr>
        <w:br/>
        <w:t xml:space="preserve">             </w:t>
      </w:r>
      <w:r w:rsidR="001B791E">
        <w:rPr>
          <w:sz w:val="14"/>
        </w:rPr>
        <w:tab/>
        <w:t xml:space="preserve">             lub osoba upoważniona </w:t>
      </w:r>
      <w:r>
        <w:rPr>
          <w:sz w:val="14"/>
        </w:rPr>
        <w:t>przez Zleceniodawcę</w:t>
      </w:r>
    </w:p>
    <w:p w14:paraId="70B3BA00" w14:textId="77777777" w:rsidR="0032142F" w:rsidRDefault="0032142F" w:rsidP="0032142F">
      <w:pPr>
        <w:jc w:val="center"/>
        <w:rPr>
          <w:b/>
          <w:bCs/>
          <w:sz w:val="18"/>
          <w:szCs w:val="18"/>
        </w:rPr>
      </w:pPr>
    </w:p>
    <w:p w14:paraId="4EFAB51F" w14:textId="77777777" w:rsidR="00C012FC" w:rsidRDefault="00C012FC" w:rsidP="00BF1FC6">
      <w:pPr>
        <w:spacing w:before="64" w:line="205" w:lineRule="exact"/>
        <w:rPr>
          <w:sz w:val="14"/>
          <w:szCs w:val="14"/>
        </w:rPr>
      </w:pPr>
    </w:p>
    <w:sectPr w:rsidR="00C012FC" w:rsidSect="00213217">
      <w:pgSz w:w="11906" w:h="16838" w:code="9"/>
      <w:pgMar w:top="426" w:right="849" w:bottom="284" w:left="567"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IDFont+F3">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2845"/>
    <w:multiLevelType w:val="multilevel"/>
    <w:tmpl w:val="0F801D6C"/>
    <w:lvl w:ilvl="0">
      <w:start w:val="7"/>
      <w:numFmt w:val="decimal"/>
      <w:lvlText w:val="%1."/>
      <w:lvlJc w:val="left"/>
      <w:pPr>
        <w:tabs>
          <w:tab w:val="num" w:pos="3970"/>
        </w:tabs>
        <w:ind w:left="4330" w:hanging="360"/>
      </w:pPr>
      <w:rPr>
        <w:rFonts w:hint="default"/>
        <w:i w:val="0"/>
        <w:iCs w:val="0"/>
        <w:strike w:val="0"/>
        <w:dstrike w:val="0"/>
        <w:color w:val="auto"/>
        <w:sz w:val="18"/>
        <w:szCs w:val="18"/>
      </w:rPr>
    </w:lvl>
    <w:lvl w:ilvl="1">
      <w:start w:val="1"/>
      <w:numFmt w:val="decimal"/>
      <w:lvlText w:val="%1.%2."/>
      <w:lvlJc w:val="left"/>
      <w:pPr>
        <w:tabs>
          <w:tab w:val="num" w:pos="0"/>
        </w:tabs>
        <w:ind w:left="1440" w:hanging="360"/>
      </w:pPr>
      <w:rPr>
        <w:rFonts w:hint="default"/>
        <w:color w:val="auto"/>
      </w:rPr>
    </w:lvl>
    <w:lvl w:ilvl="2">
      <w:start w:val="1"/>
      <w:numFmt w:val="decimal"/>
      <w:lvlText w:val="%1.%2.%3."/>
      <w:lvlJc w:val="left"/>
      <w:pPr>
        <w:tabs>
          <w:tab w:val="num" w:pos="0"/>
        </w:tabs>
        <w:ind w:left="2880" w:hanging="720"/>
      </w:pPr>
      <w:rPr>
        <w:rFonts w:hint="default"/>
      </w:rPr>
    </w:lvl>
    <w:lvl w:ilvl="3">
      <w:start w:val="1"/>
      <w:numFmt w:val="decimal"/>
      <w:lvlText w:val="%1.%2.%3.%4."/>
      <w:lvlJc w:val="left"/>
      <w:pPr>
        <w:tabs>
          <w:tab w:val="num" w:pos="0"/>
        </w:tabs>
        <w:ind w:left="3960" w:hanging="720"/>
      </w:pPr>
      <w:rPr>
        <w:rFonts w:hint="default"/>
      </w:rPr>
    </w:lvl>
    <w:lvl w:ilvl="4">
      <w:start w:val="1"/>
      <w:numFmt w:val="decimal"/>
      <w:lvlText w:val="%1.%2.%3.%4.%5."/>
      <w:lvlJc w:val="left"/>
      <w:pPr>
        <w:tabs>
          <w:tab w:val="num" w:pos="0"/>
        </w:tabs>
        <w:ind w:left="5040" w:hanging="720"/>
      </w:pPr>
      <w:rPr>
        <w:rFonts w:hint="default"/>
      </w:rPr>
    </w:lvl>
    <w:lvl w:ilvl="5">
      <w:start w:val="1"/>
      <w:numFmt w:val="decimal"/>
      <w:lvlText w:val="%1.%2.%3.%4.%5.%6."/>
      <w:lvlJc w:val="left"/>
      <w:pPr>
        <w:tabs>
          <w:tab w:val="num" w:pos="0"/>
        </w:tabs>
        <w:ind w:left="6480" w:hanging="1080"/>
      </w:pPr>
      <w:rPr>
        <w:rFonts w:hint="default"/>
      </w:rPr>
    </w:lvl>
    <w:lvl w:ilvl="6">
      <w:start w:val="1"/>
      <w:numFmt w:val="decimal"/>
      <w:lvlText w:val="%1.%2.%3.%4.%5.%6.%7."/>
      <w:lvlJc w:val="left"/>
      <w:pPr>
        <w:tabs>
          <w:tab w:val="num" w:pos="0"/>
        </w:tabs>
        <w:ind w:left="7560" w:hanging="1080"/>
      </w:pPr>
      <w:rPr>
        <w:rFonts w:hint="default"/>
      </w:rPr>
    </w:lvl>
    <w:lvl w:ilvl="7">
      <w:start w:val="1"/>
      <w:numFmt w:val="decimal"/>
      <w:lvlText w:val="%1.%2.%3.%4.%5.%6.%7.%8."/>
      <w:lvlJc w:val="left"/>
      <w:pPr>
        <w:tabs>
          <w:tab w:val="num" w:pos="0"/>
        </w:tabs>
        <w:ind w:left="8640" w:hanging="1080"/>
      </w:pPr>
      <w:rPr>
        <w:rFonts w:hint="default"/>
      </w:rPr>
    </w:lvl>
    <w:lvl w:ilvl="8">
      <w:start w:val="1"/>
      <w:numFmt w:val="decimal"/>
      <w:lvlText w:val="%1.%2.%3.%4.%5.%6.%7.%8.%9."/>
      <w:lvlJc w:val="left"/>
      <w:pPr>
        <w:tabs>
          <w:tab w:val="num" w:pos="0"/>
        </w:tabs>
        <w:ind w:left="10080" w:hanging="1440"/>
      </w:pPr>
      <w:rPr>
        <w:rFonts w:hint="default"/>
      </w:rPr>
    </w:lvl>
  </w:abstractNum>
  <w:abstractNum w:abstractNumId="1" w15:restartNumberingAfterBreak="0">
    <w:nsid w:val="25170E7D"/>
    <w:multiLevelType w:val="hybridMultilevel"/>
    <w:tmpl w:val="1D989B0E"/>
    <w:lvl w:ilvl="0" w:tplc="E30A84C0">
      <w:start w:val="1"/>
      <w:numFmt w:val="decimal"/>
      <w:lvlText w:val="%1)"/>
      <w:lvlJc w:val="left"/>
      <w:pPr>
        <w:ind w:left="279" w:hanging="173"/>
      </w:pPr>
      <w:rPr>
        <w:rFonts w:ascii="Times New Roman" w:eastAsia="Times New Roman" w:hAnsi="Times New Roman" w:cs="Times New Roman" w:hint="default"/>
        <w:spacing w:val="-3"/>
        <w:w w:val="99"/>
        <w:position w:val="6"/>
        <w:sz w:val="12"/>
        <w:szCs w:val="12"/>
        <w:lang w:val="pl-PL" w:eastAsia="en-US" w:bidi="ar-SA"/>
      </w:rPr>
    </w:lvl>
    <w:lvl w:ilvl="1" w:tplc="5E0677BC">
      <w:numFmt w:val="bullet"/>
      <w:lvlText w:val="•"/>
      <w:lvlJc w:val="left"/>
      <w:pPr>
        <w:ind w:left="1334" w:hanging="173"/>
      </w:pPr>
      <w:rPr>
        <w:rFonts w:hint="default"/>
        <w:lang w:val="pl-PL" w:eastAsia="en-US" w:bidi="ar-SA"/>
      </w:rPr>
    </w:lvl>
    <w:lvl w:ilvl="2" w:tplc="E44E4AE0">
      <w:numFmt w:val="bullet"/>
      <w:lvlText w:val="•"/>
      <w:lvlJc w:val="left"/>
      <w:pPr>
        <w:ind w:left="2389" w:hanging="173"/>
      </w:pPr>
      <w:rPr>
        <w:rFonts w:hint="default"/>
        <w:lang w:val="pl-PL" w:eastAsia="en-US" w:bidi="ar-SA"/>
      </w:rPr>
    </w:lvl>
    <w:lvl w:ilvl="3" w:tplc="CE4E2C48">
      <w:numFmt w:val="bullet"/>
      <w:lvlText w:val="•"/>
      <w:lvlJc w:val="left"/>
      <w:pPr>
        <w:ind w:left="3443" w:hanging="173"/>
      </w:pPr>
      <w:rPr>
        <w:rFonts w:hint="default"/>
        <w:lang w:val="pl-PL" w:eastAsia="en-US" w:bidi="ar-SA"/>
      </w:rPr>
    </w:lvl>
    <w:lvl w:ilvl="4" w:tplc="362C990A">
      <w:numFmt w:val="bullet"/>
      <w:lvlText w:val="•"/>
      <w:lvlJc w:val="left"/>
      <w:pPr>
        <w:ind w:left="4498" w:hanging="173"/>
      </w:pPr>
      <w:rPr>
        <w:rFonts w:hint="default"/>
        <w:lang w:val="pl-PL" w:eastAsia="en-US" w:bidi="ar-SA"/>
      </w:rPr>
    </w:lvl>
    <w:lvl w:ilvl="5" w:tplc="C182165C">
      <w:numFmt w:val="bullet"/>
      <w:lvlText w:val="•"/>
      <w:lvlJc w:val="left"/>
      <w:pPr>
        <w:ind w:left="5553" w:hanging="173"/>
      </w:pPr>
      <w:rPr>
        <w:rFonts w:hint="default"/>
        <w:lang w:val="pl-PL" w:eastAsia="en-US" w:bidi="ar-SA"/>
      </w:rPr>
    </w:lvl>
    <w:lvl w:ilvl="6" w:tplc="0BC4CD1E">
      <w:numFmt w:val="bullet"/>
      <w:lvlText w:val="•"/>
      <w:lvlJc w:val="left"/>
      <w:pPr>
        <w:ind w:left="6607" w:hanging="173"/>
      </w:pPr>
      <w:rPr>
        <w:rFonts w:hint="default"/>
        <w:lang w:val="pl-PL" w:eastAsia="en-US" w:bidi="ar-SA"/>
      </w:rPr>
    </w:lvl>
    <w:lvl w:ilvl="7" w:tplc="8206AF3E">
      <w:numFmt w:val="bullet"/>
      <w:lvlText w:val="•"/>
      <w:lvlJc w:val="left"/>
      <w:pPr>
        <w:ind w:left="7662" w:hanging="173"/>
      </w:pPr>
      <w:rPr>
        <w:rFonts w:hint="default"/>
        <w:lang w:val="pl-PL" w:eastAsia="en-US" w:bidi="ar-SA"/>
      </w:rPr>
    </w:lvl>
    <w:lvl w:ilvl="8" w:tplc="8926E17C">
      <w:numFmt w:val="bullet"/>
      <w:lvlText w:val="•"/>
      <w:lvlJc w:val="left"/>
      <w:pPr>
        <w:ind w:left="8717" w:hanging="173"/>
      </w:pPr>
      <w:rPr>
        <w:rFonts w:hint="default"/>
        <w:lang w:val="pl-PL" w:eastAsia="en-US" w:bidi="ar-SA"/>
      </w:rPr>
    </w:lvl>
  </w:abstractNum>
  <w:abstractNum w:abstractNumId="2" w15:restartNumberingAfterBreak="0">
    <w:nsid w:val="29625EEE"/>
    <w:multiLevelType w:val="hybridMultilevel"/>
    <w:tmpl w:val="391A0EB4"/>
    <w:lvl w:ilvl="0" w:tplc="5DFE55CA">
      <w:numFmt w:val="bullet"/>
      <w:lvlText w:val="-"/>
      <w:lvlJc w:val="left"/>
      <w:pPr>
        <w:ind w:left="122" w:hanging="94"/>
      </w:pPr>
      <w:rPr>
        <w:rFonts w:ascii="Times New Roman" w:eastAsia="Times New Roman" w:hAnsi="Times New Roman" w:cs="Times New Roman" w:hint="default"/>
        <w:w w:val="100"/>
        <w:sz w:val="16"/>
        <w:szCs w:val="16"/>
        <w:lang w:val="pl-PL" w:eastAsia="en-US" w:bidi="ar-SA"/>
      </w:rPr>
    </w:lvl>
    <w:lvl w:ilvl="1" w:tplc="C0C86868">
      <w:numFmt w:val="bullet"/>
      <w:lvlText w:val="•"/>
      <w:lvlJc w:val="left"/>
      <w:pPr>
        <w:ind w:left="670" w:hanging="94"/>
      </w:pPr>
      <w:rPr>
        <w:rFonts w:hint="default"/>
        <w:lang w:val="pl-PL" w:eastAsia="en-US" w:bidi="ar-SA"/>
      </w:rPr>
    </w:lvl>
    <w:lvl w:ilvl="2" w:tplc="F77CE7E4">
      <w:numFmt w:val="bullet"/>
      <w:lvlText w:val="•"/>
      <w:lvlJc w:val="left"/>
      <w:pPr>
        <w:ind w:left="1221" w:hanging="94"/>
      </w:pPr>
      <w:rPr>
        <w:rFonts w:hint="default"/>
        <w:lang w:val="pl-PL" w:eastAsia="en-US" w:bidi="ar-SA"/>
      </w:rPr>
    </w:lvl>
    <w:lvl w:ilvl="3" w:tplc="A7F84402">
      <w:numFmt w:val="bullet"/>
      <w:lvlText w:val="•"/>
      <w:lvlJc w:val="left"/>
      <w:pPr>
        <w:ind w:left="1771" w:hanging="94"/>
      </w:pPr>
      <w:rPr>
        <w:rFonts w:hint="default"/>
        <w:lang w:val="pl-PL" w:eastAsia="en-US" w:bidi="ar-SA"/>
      </w:rPr>
    </w:lvl>
    <w:lvl w:ilvl="4" w:tplc="544EB80E">
      <w:numFmt w:val="bullet"/>
      <w:lvlText w:val="•"/>
      <w:lvlJc w:val="left"/>
      <w:pPr>
        <w:ind w:left="2322" w:hanging="94"/>
      </w:pPr>
      <w:rPr>
        <w:rFonts w:hint="default"/>
        <w:lang w:val="pl-PL" w:eastAsia="en-US" w:bidi="ar-SA"/>
      </w:rPr>
    </w:lvl>
    <w:lvl w:ilvl="5" w:tplc="6570E568">
      <w:numFmt w:val="bullet"/>
      <w:lvlText w:val="•"/>
      <w:lvlJc w:val="left"/>
      <w:pPr>
        <w:ind w:left="2873" w:hanging="94"/>
      </w:pPr>
      <w:rPr>
        <w:rFonts w:hint="default"/>
        <w:lang w:val="pl-PL" w:eastAsia="en-US" w:bidi="ar-SA"/>
      </w:rPr>
    </w:lvl>
    <w:lvl w:ilvl="6" w:tplc="73DC62C4">
      <w:numFmt w:val="bullet"/>
      <w:lvlText w:val="•"/>
      <w:lvlJc w:val="left"/>
      <w:pPr>
        <w:ind w:left="3423" w:hanging="94"/>
      </w:pPr>
      <w:rPr>
        <w:rFonts w:hint="default"/>
        <w:lang w:val="pl-PL" w:eastAsia="en-US" w:bidi="ar-SA"/>
      </w:rPr>
    </w:lvl>
    <w:lvl w:ilvl="7" w:tplc="5C56D566">
      <w:numFmt w:val="bullet"/>
      <w:lvlText w:val="•"/>
      <w:lvlJc w:val="left"/>
      <w:pPr>
        <w:ind w:left="3974" w:hanging="94"/>
      </w:pPr>
      <w:rPr>
        <w:rFonts w:hint="default"/>
        <w:lang w:val="pl-PL" w:eastAsia="en-US" w:bidi="ar-SA"/>
      </w:rPr>
    </w:lvl>
    <w:lvl w:ilvl="8" w:tplc="43E285B4">
      <w:numFmt w:val="bullet"/>
      <w:lvlText w:val="•"/>
      <w:lvlJc w:val="left"/>
      <w:pPr>
        <w:ind w:left="4524" w:hanging="94"/>
      </w:pPr>
      <w:rPr>
        <w:rFonts w:hint="default"/>
        <w:lang w:val="pl-PL" w:eastAsia="en-US" w:bidi="ar-SA"/>
      </w:rPr>
    </w:lvl>
  </w:abstractNum>
  <w:abstractNum w:abstractNumId="3" w15:restartNumberingAfterBreak="0">
    <w:nsid w:val="3FAF6055"/>
    <w:multiLevelType w:val="hybridMultilevel"/>
    <w:tmpl w:val="DFC66440"/>
    <w:lvl w:ilvl="0" w:tplc="842CEAE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7FD778E"/>
    <w:multiLevelType w:val="hybridMultilevel"/>
    <w:tmpl w:val="CA20C09C"/>
    <w:lvl w:ilvl="0" w:tplc="960826CC">
      <w:numFmt w:val="bullet"/>
      <w:lvlText w:val="-"/>
      <w:lvlJc w:val="left"/>
      <w:pPr>
        <w:ind w:left="122" w:hanging="94"/>
      </w:pPr>
      <w:rPr>
        <w:rFonts w:ascii="Times New Roman" w:eastAsia="Times New Roman" w:hAnsi="Times New Roman" w:cs="Times New Roman" w:hint="default"/>
        <w:w w:val="100"/>
        <w:sz w:val="16"/>
        <w:szCs w:val="16"/>
        <w:lang w:val="pl-PL" w:eastAsia="en-US" w:bidi="ar-SA"/>
      </w:rPr>
    </w:lvl>
    <w:lvl w:ilvl="1" w:tplc="B6567B7E">
      <w:numFmt w:val="bullet"/>
      <w:lvlText w:val="•"/>
      <w:lvlJc w:val="left"/>
      <w:pPr>
        <w:ind w:left="670" w:hanging="94"/>
      </w:pPr>
      <w:rPr>
        <w:rFonts w:hint="default"/>
        <w:lang w:val="pl-PL" w:eastAsia="en-US" w:bidi="ar-SA"/>
      </w:rPr>
    </w:lvl>
    <w:lvl w:ilvl="2" w:tplc="2006CF7A">
      <w:numFmt w:val="bullet"/>
      <w:lvlText w:val="•"/>
      <w:lvlJc w:val="left"/>
      <w:pPr>
        <w:ind w:left="1221" w:hanging="94"/>
      </w:pPr>
      <w:rPr>
        <w:rFonts w:hint="default"/>
        <w:lang w:val="pl-PL" w:eastAsia="en-US" w:bidi="ar-SA"/>
      </w:rPr>
    </w:lvl>
    <w:lvl w:ilvl="3" w:tplc="FC18C72E">
      <w:numFmt w:val="bullet"/>
      <w:lvlText w:val="•"/>
      <w:lvlJc w:val="left"/>
      <w:pPr>
        <w:ind w:left="1771" w:hanging="94"/>
      </w:pPr>
      <w:rPr>
        <w:rFonts w:hint="default"/>
        <w:lang w:val="pl-PL" w:eastAsia="en-US" w:bidi="ar-SA"/>
      </w:rPr>
    </w:lvl>
    <w:lvl w:ilvl="4" w:tplc="B186FFB8">
      <w:numFmt w:val="bullet"/>
      <w:lvlText w:val="•"/>
      <w:lvlJc w:val="left"/>
      <w:pPr>
        <w:ind w:left="2322" w:hanging="94"/>
      </w:pPr>
      <w:rPr>
        <w:rFonts w:hint="default"/>
        <w:lang w:val="pl-PL" w:eastAsia="en-US" w:bidi="ar-SA"/>
      </w:rPr>
    </w:lvl>
    <w:lvl w:ilvl="5" w:tplc="C47A0728">
      <w:numFmt w:val="bullet"/>
      <w:lvlText w:val="•"/>
      <w:lvlJc w:val="left"/>
      <w:pPr>
        <w:ind w:left="2873" w:hanging="94"/>
      </w:pPr>
      <w:rPr>
        <w:rFonts w:hint="default"/>
        <w:lang w:val="pl-PL" w:eastAsia="en-US" w:bidi="ar-SA"/>
      </w:rPr>
    </w:lvl>
    <w:lvl w:ilvl="6" w:tplc="0AAA7A80">
      <w:numFmt w:val="bullet"/>
      <w:lvlText w:val="•"/>
      <w:lvlJc w:val="left"/>
      <w:pPr>
        <w:ind w:left="3423" w:hanging="94"/>
      </w:pPr>
      <w:rPr>
        <w:rFonts w:hint="default"/>
        <w:lang w:val="pl-PL" w:eastAsia="en-US" w:bidi="ar-SA"/>
      </w:rPr>
    </w:lvl>
    <w:lvl w:ilvl="7" w:tplc="E5BE4D6C">
      <w:numFmt w:val="bullet"/>
      <w:lvlText w:val="•"/>
      <w:lvlJc w:val="left"/>
      <w:pPr>
        <w:ind w:left="3974" w:hanging="94"/>
      </w:pPr>
      <w:rPr>
        <w:rFonts w:hint="default"/>
        <w:lang w:val="pl-PL" w:eastAsia="en-US" w:bidi="ar-SA"/>
      </w:rPr>
    </w:lvl>
    <w:lvl w:ilvl="8" w:tplc="8E282002">
      <w:numFmt w:val="bullet"/>
      <w:lvlText w:val="•"/>
      <w:lvlJc w:val="left"/>
      <w:pPr>
        <w:ind w:left="4524" w:hanging="94"/>
      </w:pPr>
      <w:rPr>
        <w:rFonts w:hint="default"/>
        <w:lang w:val="pl-PL" w:eastAsia="en-US" w:bidi="ar-SA"/>
      </w:rPr>
    </w:lvl>
  </w:abstractNum>
  <w:abstractNum w:abstractNumId="5" w15:restartNumberingAfterBreak="0">
    <w:nsid w:val="4DD9449B"/>
    <w:multiLevelType w:val="hybridMultilevel"/>
    <w:tmpl w:val="837816A0"/>
    <w:lvl w:ilvl="0" w:tplc="CDCA50D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6BAD1723"/>
    <w:multiLevelType w:val="hybridMultilevel"/>
    <w:tmpl w:val="A714265C"/>
    <w:lvl w:ilvl="0" w:tplc="258833EE">
      <w:numFmt w:val="bullet"/>
      <w:lvlText w:val="-"/>
      <w:lvlJc w:val="left"/>
      <w:pPr>
        <w:ind w:left="122" w:hanging="94"/>
      </w:pPr>
      <w:rPr>
        <w:rFonts w:ascii="Times New Roman" w:eastAsia="Times New Roman" w:hAnsi="Times New Roman" w:cs="Times New Roman" w:hint="default"/>
        <w:w w:val="100"/>
        <w:sz w:val="16"/>
        <w:szCs w:val="16"/>
        <w:lang w:val="pl-PL" w:eastAsia="en-US" w:bidi="ar-SA"/>
      </w:rPr>
    </w:lvl>
    <w:lvl w:ilvl="1" w:tplc="91A8800C">
      <w:numFmt w:val="bullet"/>
      <w:lvlText w:val="•"/>
      <w:lvlJc w:val="left"/>
      <w:pPr>
        <w:ind w:left="670" w:hanging="94"/>
      </w:pPr>
      <w:rPr>
        <w:rFonts w:hint="default"/>
        <w:lang w:val="pl-PL" w:eastAsia="en-US" w:bidi="ar-SA"/>
      </w:rPr>
    </w:lvl>
    <w:lvl w:ilvl="2" w:tplc="F0582686">
      <w:numFmt w:val="bullet"/>
      <w:lvlText w:val="•"/>
      <w:lvlJc w:val="left"/>
      <w:pPr>
        <w:ind w:left="1221" w:hanging="94"/>
      </w:pPr>
      <w:rPr>
        <w:rFonts w:hint="default"/>
        <w:lang w:val="pl-PL" w:eastAsia="en-US" w:bidi="ar-SA"/>
      </w:rPr>
    </w:lvl>
    <w:lvl w:ilvl="3" w:tplc="64AA33FE">
      <w:numFmt w:val="bullet"/>
      <w:lvlText w:val="•"/>
      <w:lvlJc w:val="left"/>
      <w:pPr>
        <w:ind w:left="1771" w:hanging="94"/>
      </w:pPr>
      <w:rPr>
        <w:rFonts w:hint="default"/>
        <w:lang w:val="pl-PL" w:eastAsia="en-US" w:bidi="ar-SA"/>
      </w:rPr>
    </w:lvl>
    <w:lvl w:ilvl="4" w:tplc="EEF0F9A4">
      <w:numFmt w:val="bullet"/>
      <w:lvlText w:val="•"/>
      <w:lvlJc w:val="left"/>
      <w:pPr>
        <w:ind w:left="2322" w:hanging="94"/>
      </w:pPr>
      <w:rPr>
        <w:rFonts w:hint="default"/>
        <w:lang w:val="pl-PL" w:eastAsia="en-US" w:bidi="ar-SA"/>
      </w:rPr>
    </w:lvl>
    <w:lvl w:ilvl="5" w:tplc="8ECCBED0">
      <w:numFmt w:val="bullet"/>
      <w:lvlText w:val="•"/>
      <w:lvlJc w:val="left"/>
      <w:pPr>
        <w:ind w:left="2873" w:hanging="94"/>
      </w:pPr>
      <w:rPr>
        <w:rFonts w:hint="default"/>
        <w:lang w:val="pl-PL" w:eastAsia="en-US" w:bidi="ar-SA"/>
      </w:rPr>
    </w:lvl>
    <w:lvl w:ilvl="6" w:tplc="CFD807CC">
      <w:numFmt w:val="bullet"/>
      <w:lvlText w:val="•"/>
      <w:lvlJc w:val="left"/>
      <w:pPr>
        <w:ind w:left="3423" w:hanging="94"/>
      </w:pPr>
      <w:rPr>
        <w:rFonts w:hint="default"/>
        <w:lang w:val="pl-PL" w:eastAsia="en-US" w:bidi="ar-SA"/>
      </w:rPr>
    </w:lvl>
    <w:lvl w:ilvl="7" w:tplc="5E5ECEA2">
      <w:numFmt w:val="bullet"/>
      <w:lvlText w:val="•"/>
      <w:lvlJc w:val="left"/>
      <w:pPr>
        <w:ind w:left="3974" w:hanging="94"/>
      </w:pPr>
      <w:rPr>
        <w:rFonts w:hint="default"/>
        <w:lang w:val="pl-PL" w:eastAsia="en-US" w:bidi="ar-SA"/>
      </w:rPr>
    </w:lvl>
    <w:lvl w:ilvl="8" w:tplc="D476736C">
      <w:numFmt w:val="bullet"/>
      <w:lvlText w:val="•"/>
      <w:lvlJc w:val="left"/>
      <w:pPr>
        <w:ind w:left="4524" w:hanging="94"/>
      </w:pPr>
      <w:rPr>
        <w:rFonts w:hint="default"/>
        <w:lang w:val="pl-PL" w:eastAsia="en-US" w:bidi="ar-SA"/>
      </w:rPr>
    </w:lvl>
  </w:abstractNum>
  <w:abstractNum w:abstractNumId="7" w15:restartNumberingAfterBreak="0">
    <w:nsid w:val="70CD3F36"/>
    <w:multiLevelType w:val="hybridMultilevel"/>
    <w:tmpl w:val="FCCEFB8C"/>
    <w:lvl w:ilvl="0" w:tplc="B6FEB5D0">
      <w:start w:val="1"/>
      <w:numFmt w:val="decimal"/>
      <w:lvlText w:val="%1."/>
      <w:lvlJc w:val="left"/>
      <w:pPr>
        <w:ind w:left="644" w:hanging="360"/>
      </w:pPr>
      <w:rPr>
        <w:rFonts w:hint="default"/>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795B73AB"/>
    <w:multiLevelType w:val="hybridMultilevel"/>
    <w:tmpl w:val="7CB83E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82373284">
    <w:abstractNumId w:val="7"/>
  </w:num>
  <w:num w:numId="2" w16cid:durableId="75133081">
    <w:abstractNumId w:val="5"/>
  </w:num>
  <w:num w:numId="3" w16cid:durableId="814639008">
    <w:abstractNumId w:val="3"/>
  </w:num>
  <w:num w:numId="4" w16cid:durableId="1854298344">
    <w:abstractNumId w:val="1"/>
  </w:num>
  <w:num w:numId="5" w16cid:durableId="432481736">
    <w:abstractNumId w:val="6"/>
  </w:num>
  <w:num w:numId="6" w16cid:durableId="1837837999">
    <w:abstractNumId w:val="4"/>
  </w:num>
  <w:num w:numId="7" w16cid:durableId="594358953">
    <w:abstractNumId w:val="2"/>
  </w:num>
  <w:num w:numId="8" w16cid:durableId="342515114">
    <w:abstractNumId w:val="0"/>
  </w:num>
  <w:num w:numId="9" w16cid:durableId="10400073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620"/>
    <w:rsid w:val="000063D9"/>
    <w:rsid w:val="000113D8"/>
    <w:rsid w:val="00011CC9"/>
    <w:rsid w:val="00015441"/>
    <w:rsid w:val="00022DA0"/>
    <w:rsid w:val="00023FF0"/>
    <w:rsid w:val="00024B82"/>
    <w:rsid w:val="00025B1D"/>
    <w:rsid w:val="00030C19"/>
    <w:rsid w:val="0004402E"/>
    <w:rsid w:val="0004562A"/>
    <w:rsid w:val="00053F62"/>
    <w:rsid w:val="000557A9"/>
    <w:rsid w:val="00055D47"/>
    <w:rsid w:val="00056657"/>
    <w:rsid w:val="0005769B"/>
    <w:rsid w:val="00057BC4"/>
    <w:rsid w:val="00070653"/>
    <w:rsid w:val="00070D93"/>
    <w:rsid w:val="00081FA5"/>
    <w:rsid w:val="00082440"/>
    <w:rsid w:val="00083703"/>
    <w:rsid w:val="00085C6C"/>
    <w:rsid w:val="000937C7"/>
    <w:rsid w:val="00096196"/>
    <w:rsid w:val="000A48EF"/>
    <w:rsid w:val="000B7C08"/>
    <w:rsid w:val="000C7356"/>
    <w:rsid w:val="000D3923"/>
    <w:rsid w:val="000D6F08"/>
    <w:rsid w:val="000E6858"/>
    <w:rsid w:val="000F59F8"/>
    <w:rsid w:val="00101D3D"/>
    <w:rsid w:val="001046BE"/>
    <w:rsid w:val="00106DD7"/>
    <w:rsid w:val="00113A00"/>
    <w:rsid w:val="0013647E"/>
    <w:rsid w:val="0015345C"/>
    <w:rsid w:val="00157E36"/>
    <w:rsid w:val="00160670"/>
    <w:rsid w:val="0016182F"/>
    <w:rsid w:val="00167972"/>
    <w:rsid w:val="0017170F"/>
    <w:rsid w:val="00177BCC"/>
    <w:rsid w:val="00182DB8"/>
    <w:rsid w:val="001960E3"/>
    <w:rsid w:val="001B1C8A"/>
    <w:rsid w:val="001B2CB5"/>
    <w:rsid w:val="001B791E"/>
    <w:rsid w:val="001E4B19"/>
    <w:rsid w:val="001E60D6"/>
    <w:rsid w:val="001E7B56"/>
    <w:rsid w:val="0020617E"/>
    <w:rsid w:val="00213217"/>
    <w:rsid w:val="00217913"/>
    <w:rsid w:val="0022082D"/>
    <w:rsid w:val="002213F1"/>
    <w:rsid w:val="002260E4"/>
    <w:rsid w:val="002352D3"/>
    <w:rsid w:val="00250AB4"/>
    <w:rsid w:val="00250F7C"/>
    <w:rsid w:val="00255179"/>
    <w:rsid w:val="00255C7B"/>
    <w:rsid w:val="00265B2F"/>
    <w:rsid w:val="00275ADB"/>
    <w:rsid w:val="00276579"/>
    <w:rsid w:val="00285BA8"/>
    <w:rsid w:val="002861AB"/>
    <w:rsid w:val="0029328D"/>
    <w:rsid w:val="00295931"/>
    <w:rsid w:val="002A1903"/>
    <w:rsid w:val="002A2AF1"/>
    <w:rsid w:val="002B521C"/>
    <w:rsid w:val="002D069A"/>
    <w:rsid w:val="002D15C2"/>
    <w:rsid w:val="002D3F8E"/>
    <w:rsid w:val="002D789A"/>
    <w:rsid w:val="003177E6"/>
    <w:rsid w:val="0032142F"/>
    <w:rsid w:val="00326123"/>
    <w:rsid w:val="00326DD6"/>
    <w:rsid w:val="003451F2"/>
    <w:rsid w:val="003529F9"/>
    <w:rsid w:val="00352A55"/>
    <w:rsid w:val="003555D2"/>
    <w:rsid w:val="00356E0A"/>
    <w:rsid w:val="00362204"/>
    <w:rsid w:val="00366538"/>
    <w:rsid w:val="003732ED"/>
    <w:rsid w:val="0037486B"/>
    <w:rsid w:val="00395CDC"/>
    <w:rsid w:val="003A1089"/>
    <w:rsid w:val="003A211D"/>
    <w:rsid w:val="003A76F2"/>
    <w:rsid w:val="003B76FE"/>
    <w:rsid w:val="003C1342"/>
    <w:rsid w:val="003C4B12"/>
    <w:rsid w:val="003C60D6"/>
    <w:rsid w:val="003E7678"/>
    <w:rsid w:val="00402929"/>
    <w:rsid w:val="00413947"/>
    <w:rsid w:val="00430470"/>
    <w:rsid w:val="00431E08"/>
    <w:rsid w:val="00434815"/>
    <w:rsid w:val="00434917"/>
    <w:rsid w:val="00443857"/>
    <w:rsid w:val="00460E6C"/>
    <w:rsid w:val="004717F4"/>
    <w:rsid w:val="00477545"/>
    <w:rsid w:val="00484A57"/>
    <w:rsid w:val="00484C1E"/>
    <w:rsid w:val="00491BEA"/>
    <w:rsid w:val="00496A9A"/>
    <w:rsid w:val="00496C53"/>
    <w:rsid w:val="00497953"/>
    <w:rsid w:val="00497CD4"/>
    <w:rsid w:val="004A6DE2"/>
    <w:rsid w:val="004B2AE8"/>
    <w:rsid w:val="004B4387"/>
    <w:rsid w:val="004B6B66"/>
    <w:rsid w:val="004B7BB5"/>
    <w:rsid w:val="004C01AE"/>
    <w:rsid w:val="004C68FB"/>
    <w:rsid w:val="004D094E"/>
    <w:rsid w:val="004D5848"/>
    <w:rsid w:val="004D6C88"/>
    <w:rsid w:val="004D7704"/>
    <w:rsid w:val="004E5BD9"/>
    <w:rsid w:val="004F2A1F"/>
    <w:rsid w:val="004F6331"/>
    <w:rsid w:val="005009AB"/>
    <w:rsid w:val="00507FA7"/>
    <w:rsid w:val="00510D05"/>
    <w:rsid w:val="00514F8C"/>
    <w:rsid w:val="00526F62"/>
    <w:rsid w:val="00527832"/>
    <w:rsid w:val="005358F5"/>
    <w:rsid w:val="0053608C"/>
    <w:rsid w:val="00542158"/>
    <w:rsid w:val="00550429"/>
    <w:rsid w:val="00553506"/>
    <w:rsid w:val="00561B99"/>
    <w:rsid w:val="00563B2D"/>
    <w:rsid w:val="00564FF3"/>
    <w:rsid w:val="00571CA4"/>
    <w:rsid w:val="005A0CD8"/>
    <w:rsid w:val="005B392D"/>
    <w:rsid w:val="005B3BD2"/>
    <w:rsid w:val="005B7EA4"/>
    <w:rsid w:val="005B7F56"/>
    <w:rsid w:val="005C57F5"/>
    <w:rsid w:val="005D60B4"/>
    <w:rsid w:val="005D72AF"/>
    <w:rsid w:val="005E6F8A"/>
    <w:rsid w:val="005F006A"/>
    <w:rsid w:val="005F1CD0"/>
    <w:rsid w:val="005F4255"/>
    <w:rsid w:val="005F5C72"/>
    <w:rsid w:val="006014D0"/>
    <w:rsid w:val="00610784"/>
    <w:rsid w:val="00613C60"/>
    <w:rsid w:val="006168DF"/>
    <w:rsid w:val="0062154F"/>
    <w:rsid w:val="00621DDC"/>
    <w:rsid w:val="006253D6"/>
    <w:rsid w:val="00626320"/>
    <w:rsid w:val="006353A1"/>
    <w:rsid w:val="006362F0"/>
    <w:rsid w:val="0064162B"/>
    <w:rsid w:val="00664A6C"/>
    <w:rsid w:val="00687406"/>
    <w:rsid w:val="00687BAE"/>
    <w:rsid w:val="006B3D8B"/>
    <w:rsid w:val="006C54BC"/>
    <w:rsid w:val="006D484B"/>
    <w:rsid w:val="006F2FC2"/>
    <w:rsid w:val="006F32B3"/>
    <w:rsid w:val="007054B6"/>
    <w:rsid w:val="00710CFB"/>
    <w:rsid w:val="0071151F"/>
    <w:rsid w:val="00716410"/>
    <w:rsid w:val="0072344F"/>
    <w:rsid w:val="007246B1"/>
    <w:rsid w:val="00730B52"/>
    <w:rsid w:val="00734F1D"/>
    <w:rsid w:val="0073535A"/>
    <w:rsid w:val="00741776"/>
    <w:rsid w:val="00745E4B"/>
    <w:rsid w:val="00751303"/>
    <w:rsid w:val="00760CFD"/>
    <w:rsid w:val="00766C27"/>
    <w:rsid w:val="007716C8"/>
    <w:rsid w:val="00773C2D"/>
    <w:rsid w:val="0077579E"/>
    <w:rsid w:val="007771A0"/>
    <w:rsid w:val="00783B2B"/>
    <w:rsid w:val="00785B77"/>
    <w:rsid w:val="007A28CD"/>
    <w:rsid w:val="007A6391"/>
    <w:rsid w:val="007A68B9"/>
    <w:rsid w:val="007A7335"/>
    <w:rsid w:val="007A7FAA"/>
    <w:rsid w:val="007B56CC"/>
    <w:rsid w:val="007B5B59"/>
    <w:rsid w:val="007B5C95"/>
    <w:rsid w:val="007C0E8D"/>
    <w:rsid w:val="007C1DD3"/>
    <w:rsid w:val="007C4434"/>
    <w:rsid w:val="007C7AF9"/>
    <w:rsid w:val="007D10CF"/>
    <w:rsid w:val="007D48C0"/>
    <w:rsid w:val="007F2843"/>
    <w:rsid w:val="007F2E1F"/>
    <w:rsid w:val="007F437A"/>
    <w:rsid w:val="007F5D7E"/>
    <w:rsid w:val="007F6758"/>
    <w:rsid w:val="008053FB"/>
    <w:rsid w:val="00807A3A"/>
    <w:rsid w:val="008173E8"/>
    <w:rsid w:val="008209DF"/>
    <w:rsid w:val="008237DF"/>
    <w:rsid w:val="008255DB"/>
    <w:rsid w:val="00825B9F"/>
    <w:rsid w:val="008443FF"/>
    <w:rsid w:val="0084446D"/>
    <w:rsid w:val="00851A52"/>
    <w:rsid w:val="00852F74"/>
    <w:rsid w:val="0085332D"/>
    <w:rsid w:val="00854C6E"/>
    <w:rsid w:val="00865CE9"/>
    <w:rsid w:val="00872615"/>
    <w:rsid w:val="00875A22"/>
    <w:rsid w:val="00875DF9"/>
    <w:rsid w:val="00877862"/>
    <w:rsid w:val="00896F58"/>
    <w:rsid w:val="00897388"/>
    <w:rsid w:val="008A13DC"/>
    <w:rsid w:val="008A1DAB"/>
    <w:rsid w:val="008C00CC"/>
    <w:rsid w:val="008C1BFF"/>
    <w:rsid w:val="008D3F07"/>
    <w:rsid w:val="008D4850"/>
    <w:rsid w:val="008E38E4"/>
    <w:rsid w:val="008E41FF"/>
    <w:rsid w:val="008E78A2"/>
    <w:rsid w:val="008F470E"/>
    <w:rsid w:val="008F5D3F"/>
    <w:rsid w:val="0090193E"/>
    <w:rsid w:val="00904E0E"/>
    <w:rsid w:val="009057AD"/>
    <w:rsid w:val="00905DCC"/>
    <w:rsid w:val="00906B76"/>
    <w:rsid w:val="00906C36"/>
    <w:rsid w:val="009124E2"/>
    <w:rsid w:val="00921932"/>
    <w:rsid w:val="009246E8"/>
    <w:rsid w:val="009257F9"/>
    <w:rsid w:val="009319C4"/>
    <w:rsid w:val="00932505"/>
    <w:rsid w:val="00932881"/>
    <w:rsid w:val="0093374F"/>
    <w:rsid w:val="00943498"/>
    <w:rsid w:val="009441F8"/>
    <w:rsid w:val="00966DDD"/>
    <w:rsid w:val="009801DB"/>
    <w:rsid w:val="0098103D"/>
    <w:rsid w:val="0098651F"/>
    <w:rsid w:val="00991878"/>
    <w:rsid w:val="00991ADC"/>
    <w:rsid w:val="009966E6"/>
    <w:rsid w:val="009A226B"/>
    <w:rsid w:val="009A3311"/>
    <w:rsid w:val="009A331E"/>
    <w:rsid w:val="009A5FFE"/>
    <w:rsid w:val="009A6FDF"/>
    <w:rsid w:val="009B2D23"/>
    <w:rsid w:val="009B50F5"/>
    <w:rsid w:val="009B7168"/>
    <w:rsid w:val="009C459F"/>
    <w:rsid w:val="009D49F3"/>
    <w:rsid w:val="009D605A"/>
    <w:rsid w:val="009D6110"/>
    <w:rsid w:val="009D6311"/>
    <w:rsid w:val="009E41D8"/>
    <w:rsid w:val="009E702A"/>
    <w:rsid w:val="00A00620"/>
    <w:rsid w:val="00A02F40"/>
    <w:rsid w:val="00A06E27"/>
    <w:rsid w:val="00A32934"/>
    <w:rsid w:val="00A331A6"/>
    <w:rsid w:val="00A336BA"/>
    <w:rsid w:val="00A36B39"/>
    <w:rsid w:val="00A37F21"/>
    <w:rsid w:val="00A45907"/>
    <w:rsid w:val="00A47496"/>
    <w:rsid w:val="00A50B92"/>
    <w:rsid w:val="00A51F5B"/>
    <w:rsid w:val="00A55E00"/>
    <w:rsid w:val="00A578DF"/>
    <w:rsid w:val="00A74105"/>
    <w:rsid w:val="00A77F67"/>
    <w:rsid w:val="00A86A92"/>
    <w:rsid w:val="00A916CC"/>
    <w:rsid w:val="00AA579C"/>
    <w:rsid w:val="00AB6158"/>
    <w:rsid w:val="00AC3081"/>
    <w:rsid w:val="00AC4217"/>
    <w:rsid w:val="00AC443F"/>
    <w:rsid w:val="00AF26BE"/>
    <w:rsid w:val="00B018B2"/>
    <w:rsid w:val="00B132C7"/>
    <w:rsid w:val="00B170D6"/>
    <w:rsid w:val="00B2700D"/>
    <w:rsid w:val="00B30A4B"/>
    <w:rsid w:val="00B31BB6"/>
    <w:rsid w:val="00B5494A"/>
    <w:rsid w:val="00B60FB5"/>
    <w:rsid w:val="00B7185E"/>
    <w:rsid w:val="00B8078A"/>
    <w:rsid w:val="00B87743"/>
    <w:rsid w:val="00B87AE1"/>
    <w:rsid w:val="00B93E4D"/>
    <w:rsid w:val="00B9548D"/>
    <w:rsid w:val="00B977B5"/>
    <w:rsid w:val="00BB001B"/>
    <w:rsid w:val="00BB51BA"/>
    <w:rsid w:val="00BC2AFF"/>
    <w:rsid w:val="00BC3721"/>
    <w:rsid w:val="00BC6A32"/>
    <w:rsid w:val="00BD1F89"/>
    <w:rsid w:val="00BD60A8"/>
    <w:rsid w:val="00BD718C"/>
    <w:rsid w:val="00BE331F"/>
    <w:rsid w:val="00BE380C"/>
    <w:rsid w:val="00BE54BA"/>
    <w:rsid w:val="00BF1FC6"/>
    <w:rsid w:val="00BF4CD2"/>
    <w:rsid w:val="00C012FC"/>
    <w:rsid w:val="00C01CFC"/>
    <w:rsid w:val="00C06B54"/>
    <w:rsid w:val="00C245D6"/>
    <w:rsid w:val="00C255BC"/>
    <w:rsid w:val="00C3153D"/>
    <w:rsid w:val="00C365C1"/>
    <w:rsid w:val="00C40CC9"/>
    <w:rsid w:val="00C4488D"/>
    <w:rsid w:val="00C60708"/>
    <w:rsid w:val="00C62FB5"/>
    <w:rsid w:val="00C6734C"/>
    <w:rsid w:val="00C813AF"/>
    <w:rsid w:val="00C82407"/>
    <w:rsid w:val="00C829DD"/>
    <w:rsid w:val="00C93199"/>
    <w:rsid w:val="00C94DC9"/>
    <w:rsid w:val="00C94E22"/>
    <w:rsid w:val="00CA098B"/>
    <w:rsid w:val="00CA1228"/>
    <w:rsid w:val="00CA7F58"/>
    <w:rsid w:val="00CE4BF8"/>
    <w:rsid w:val="00CE7ECE"/>
    <w:rsid w:val="00CF7DA5"/>
    <w:rsid w:val="00D017A6"/>
    <w:rsid w:val="00D0381C"/>
    <w:rsid w:val="00D03F30"/>
    <w:rsid w:val="00D06C7A"/>
    <w:rsid w:val="00D1676C"/>
    <w:rsid w:val="00D2128C"/>
    <w:rsid w:val="00D22FCD"/>
    <w:rsid w:val="00D43539"/>
    <w:rsid w:val="00D45D41"/>
    <w:rsid w:val="00D50C5B"/>
    <w:rsid w:val="00D50D5C"/>
    <w:rsid w:val="00D54E8E"/>
    <w:rsid w:val="00D60310"/>
    <w:rsid w:val="00D636E8"/>
    <w:rsid w:val="00D6503A"/>
    <w:rsid w:val="00D66EEE"/>
    <w:rsid w:val="00D7100F"/>
    <w:rsid w:val="00D746A0"/>
    <w:rsid w:val="00D85712"/>
    <w:rsid w:val="00DA054E"/>
    <w:rsid w:val="00DA1729"/>
    <w:rsid w:val="00DA2579"/>
    <w:rsid w:val="00DA57DA"/>
    <w:rsid w:val="00DB4D82"/>
    <w:rsid w:val="00DB744C"/>
    <w:rsid w:val="00DD06F2"/>
    <w:rsid w:val="00DE447D"/>
    <w:rsid w:val="00DF1FAE"/>
    <w:rsid w:val="00DF2C7D"/>
    <w:rsid w:val="00DF4992"/>
    <w:rsid w:val="00E10341"/>
    <w:rsid w:val="00E2364B"/>
    <w:rsid w:val="00E32510"/>
    <w:rsid w:val="00E33984"/>
    <w:rsid w:val="00E4764F"/>
    <w:rsid w:val="00E552A0"/>
    <w:rsid w:val="00E623DD"/>
    <w:rsid w:val="00E73A63"/>
    <w:rsid w:val="00E811D6"/>
    <w:rsid w:val="00E970C8"/>
    <w:rsid w:val="00EA216A"/>
    <w:rsid w:val="00EA6B7F"/>
    <w:rsid w:val="00EB3EBD"/>
    <w:rsid w:val="00EB7E0A"/>
    <w:rsid w:val="00EC32FC"/>
    <w:rsid w:val="00ED2AB5"/>
    <w:rsid w:val="00ED6719"/>
    <w:rsid w:val="00EE18C5"/>
    <w:rsid w:val="00EE68AB"/>
    <w:rsid w:val="00EF6273"/>
    <w:rsid w:val="00EF6338"/>
    <w:rsid w:val="00F0287E"/>
    <w:rsid w:val="00F17ECD"/>
    <w:rsid w:val="00F24320"/>
    <w:rsid w:val="00F25647"/>
    <w:rsid w:val="00F25C02"/>
    <w:rsid w:val="00F25D2C"/>
    <w:rsid w:val="00F442AA"/>
    <w:rsid w:val="00F5544B"/>
    <w:rsid w:val="00F57B21"/>
    <w:rsid w:val="00F769CF"/>
    <w:rsid w:val="00F81406"/>
    <w:rsid w:val="00F854DE"/>
    <w:rsid w:val="00F95591"/>
    <w:rsid w:val="00F97EA5"/>
    <w:rsid w:val="00FA0416"/>
    <w:rsid w:val="00FA0F6B"/>
    <w:rsid w:val="00FC6541"/>
    <w:rsid w:val="00FD163C"/>
    <w:rsid w:val="00FE08AB"/>
    <w:rsid w:val="00FF2401"/>
    <w:rsid w:val="00FF4F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0D7DDC2"/>
  <w15:docId w15:val="{BEE50D5B-504C-46AE-8716-6E8BF1F1A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6F08"/>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link w:val="Nagwek1Znak"/>
    <w:uiPriority w:val="1"/>
    <w:qFormat/>
    <w:rsid w:val="009C459F"/>
    <w:pPr>
      <w:widowControl w:val="0"/>
      <w:autoSpaceDE w:val="0"/>
      <w:autoSpaceDN w:val="0"/>
      <w:ind w:left="729"/>
      <w:outlineLvl w:val="0"/>
    </w:pPr>
    <w:rPr>
      <w:b/>
      <w:bCs/>
      <w:sz w:val="18"/>
      <w:szCs w:val="18"/>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0D6F08"/>
    <w:rPr>
      <w:color w:val="0000FF"/>
      <w:u w:val="single"/>
    </w:rPr>
  </w:style>
  <w:style w:type="paragraph" w:styleId="NormalnyWeb">
    <w:name w:val="Normal (Web)"/>
    <w:basedOn w:val="Normalny"/>
    <w:unhideWhenUsed/>
    <w:rsid w:val="000D6F08"/>
    <w:pPr>
      <w:spacing w:before="100" w:beforeAutospacing="1" w:after="100" w:afterAutospacing="1"/>
    </w:pPr>
    <w:rPr>
      <w:sz w:val="24"/>
      <w:szCs w:val="24"/>
    </w:rPr>
  </w:style>
  <w:style w:type="paragraph" w:customStyle="1" w:styleId="Default">
    <w:name w:val="Default"/>
    <w:rsid w:val="000D6F08"/>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size">
    <w:name w:val="size"/>
    <w:rsid w:val="000D6F08"/>
  </w:style>
  <w:style w:type="paragraph" w:styleId="Tekstdymka">
    <w:name w:val="Balloon Text"/>
    <w:basedOn w:val="Normalny"/>
    <w:link w:val="TekstdymkaZnak"/>
    <w:uiPriority w:val="99"/>
    <w:semiHidden/>
    <w:unhideWhenUsed/>
    <w:rsid w:val="00BB51BA"/>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51BA"/>
    <w:rPr>
      <w:rFonts w:ascii="Segoe UI" w:eastAsia="Times New Roman" w:hAnsi="Segoe UI" w:cs="Segoe UI"/>
      <w:sz w:val="18"/>
      <w:szCs w:val="18"/>
      <w:lang w:eastAsia="pl-PL"/>
    </w:rPr>
  </w:style>
  <w:style w:type="paragraph" w:styleId="Akapitzlist">
    <w:name w:val="List Paragraph"/>
    <w:basedOn w:val="Normalny"/>
    <w:uiPriority w:val="34"/>
    <w:qFormat/>
    <w:rsid w:val="007D48C0"/>
    <w:pPr>
      <w:ind w:left="720"/>
      <w:contextualSpacing/>
    </w:pPr>
  </w:style>
  <w:style w:type="character" w:customStyle="1" w:styleId="Nagwek1Znak">
    <w:name w:val="Nagłówek 1 Znak"/>
    <w:basedOn w:val="Domylnaczcionkaakapitu"/>
    <w:link w:val="Nagwek1"/>
    <w:uiPriority w:val="1"/>
    <w:rsid w:val="009C459F"/>
    <w:rPr>
      <w:rFonts w:ascii="Times New Roman" w:eastAsia="Times New Roman" w:hAnsi="Times New Roman" w:cs="Times New Roman"/>
      <w:b/>
      <w:bCs/>
      <w:sz w:val="18"/>
      <w:szCs w:val="18"/>
    </w:rPr>
  </w:style>
  <w:style w:type="table" w:customStyle="1" w:styleId="TableNormal">
    <w:name w:val="Table Normal"/>
    <w:uiPriority w:val="2"/>
    <w:semiHidden/>
    <w:unhideWhenUsed/>
    <w:qFormat/>
    <w:rsid w:val="009C45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9C459F"/>
    <w:pPr>
      <w:widowControl w:val="0"/>
      <w:autoSpaceDE w:val="0"/>
      <w:autoSpaceDN w:val="0"/>
      <w:ind w:left="247"/>
    </w:pPr>
    <w:rPr>
      <w:sz w:val="18"/>
      <w:szCs w:val="18"/>
      <w:lang w:eastAsia="en-US"/>
    </w:rPr>
  </w:style>
  <w:style w:type="character" w:customStyle="1" w:styleId="TekstpodstawowyZnak">
    <w:name w:val="Tekst podstawowy Znak"/>
    <w:basedOn w:val="Domylnaczcionkaakapitu"/>
    <w:link w:val="Tekstpodstawowy"/>
    <w:uiPriority w:val="1"/>
    <w:rsid w:val="009C459F"/>
    <w:rPr>
      <w:rFonts w:ascii="Times New Roman" w:eastAsia="Times New Roman" w:hAnsi="Times New Roman" w:cs="Times New Roman"/>
      <w:sz w:val="18"/>
      <w:szCs w:val="18"/>
    </w:rPr>
  </w:style>
  <w:style w:type="paragraph" w:customStyle="1" w:styleId="TableParagraph">
    <w:name w:val="Table Paragraph"/>
    <w:basedOn w:val="Normalny"/>
    <w:uiPriority w:val="1"/>
    <w:qFormat/>
    <w:rsid w:val="009C459F"/>
    <w:pPr>
      <w:widowControl w:val="0"/>
      <w:autoSpaceDE w:val="0"/>
      <w:autoSpaceDN w:val="0"/>
    </w:pPr>
    <w:rPr>
      <w:sz w:val="22"/>
      <w:szCs w:val="22"/>
      <w:lang w:eastAsia="en-US"/>
    </w:rPr>
  </w:style>
  <w:style w:type="character" w:styleId="Odwoaniedokomentarza">
    <w:name w:val="annotation reference"/>
    <w:basedOn w:val="Domylnaczcionkaakapitu"/>
    <w:uiPriority w:val="99"/>
    <w:semiHidden/>
    <w:unhideWhenUsed/>
    <w:rsid w:val="00760CFD"/>
    <w:rPr>
      <w:sz w:val="16"/>
      <w:szCs w:val="16"/>
    </w:rPr>
  </w:style>
  <w:style w:type="paragraph" w:styleId="Tekstkomentarza">
    <w:name w:val="annotation text"/>
    <w:basedOn w:val="Normalny"/>
    <w:link w:val="TekstkomentarzaZnak"/>
    <w:uiPriority w:val="99"/>
    <w:unhideWhenUsed/>
    <w:rsid w:val="00760CFD"/>
  </w:style>
  <w:style w:type="character" w:customStyle="1" w:styleId="TekstkomentarzaZnak">
    <w:name w:val="Tekst komentarza Znak"/>
    <w:basedOn w:val="Domylnaczcionkaakapitu"/>
    <w:link w:val="Tekstkomentarza"/>
    <w:uiPriority w:val="99"/>
    <w:rsid w:val="00760CF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60CFD"/>
    <w:rPr>
      <w:b/>
      <w:bCs/>
    </w:rPr>
  </w:style>
  <w:style w:type="character" w:customStyle="1" w:styleId="TematkomentarzaZnak">
    <w:name w:val="Temat komentarza Znak"/>
    <w:basedOn w:val="TekstkomentarzaZnak"/>
    <w:link w:val="Tematkomentarza"/>
    <w:uiPriority w:val="99"/>
    <w:semiHidden/>
    <w:rsid w:val="00760CFD"/>
    <w:rPr>
      <w:rFonts w:ascii="Times New Roman" w:eastAsia="Times New Roman" w:hAnsi="Times New Roman" w:cs="Times New Roman"/>
      <w:b/>
      <w:bCs/>
      <w:sz w:val="20"/>
      <w:szCs w:val="20"/>
      <w:lang w:eastAsia="pl-PL"/>
    </w:rPr>
  </w:style>
  <w:style w:type="character" w:customStyle="1" w:styleId="Nierozpoznanawzmianka1">
    <w:name w:val="Nierozpoznana wzmianka1"/>
    <w:basedOn w:val="Domylnaczcionkaakapitu"/>
    <w:uiPriority w:val="99"/>
    <w:semiHidden/>
    <w:unhideWhenUsed/>
    <w:rsid w:val="00275ADB"/>
    <w:rPr>
      <w:color w:val="605E5C"/>
      <w:shd w:val="clear" w:color="auto" w:fill="E1DFDD"/>
    </w:rPr>
  </w:style>
  <w:style w:type="character" w:styleId="UyteHipercze">
    <w:name w:val="FollowedHyperlink"/>
    <w:basedOn w:val="Domylnaczcionkaakapitu"/>
    <w:uiPriority w:val="99"/>
    <w:semiHidden/>
    <w:unhideWhenUsed/>
    <w:rsid w:val="000456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wa.zielinska@sanepid.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5434F-1CE5-43F1-8CC8-7E95ABE67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2322</Words>
  <Characters>17810</Characters>
  <Application>Microsoft Office Word</Application>
  <DocSecurity>0</DocSecurity>
  <Lines>404</Lines>
  <Paragraphs>207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Stempniewska</dc:creator>
  <cp:lastModifiedBy>WSSE Olsztyn - Patryk Bielecki</cp:lastModifiedBy>
  <cp:revision>14</cp:revision>
  <cp:lastPrinted>2026-03-31T07:51:00Z</cp:lastPrinted>
  <dcterms:created xsi:type="dcterms:W3CDTF">2026-03-27T14:52:00Z</dcterms:created>
  <dcterms:modified xsi:type="dcterms:W3CDTF">2026-03-31T11:14:00Z</dcterms:modified>
</cp:coreProperties>
</file>