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08" w:rsidRPr="00187BA6" w:rsidRDefault="00C050CD" w:rsidP="00187BA6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Załącznik nr 1</w:t>
      </w:r>
    </w:p>
    <w:p w:rsidR="000D0995" w:rsidRDefault="000D0995" w:rsidP="005349D7">
      <w:pPr>
        <w:jc w:val="center"/>
        <w:rPr>
          <w:rFonts w:ascii="Times New Roman" w:hAnsi="Times New Roman" w:cs="Times New Roman"/>
          <w:sz w:val="24"/>
        </w:rPr>
      </w:pPr>
    </w:p>
    <w:p w:rsidR="005349D7" w:rsidRPr="005349D7" w:rsidRDefault="00C050CD" w:rsidP="005349D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WYKAZ LOKALIZACJI URZĄDZEŃ</w:t>
      </w:r>
    </w:p>
    <w:p w:rsidR="005349D7" w:rsidRDefault="005349D7" w:rsidP="000D0995">
      <w:pPr>
        <w:rPr>
          <w:rFonts w:ascii="Times New Roman" w:hAnsi="Times New Roman" w:cs="Times New Roman"/>
          <w:szCs w:val="22"/>
        </w:rPr>
      </w:pPr>
    </w:p>
    <w:p w:rsidR="000D0995" w:rsidRPr="000D0995" w:rsidRDefault="000D0995" w:rsidP="000D0995">
      <w:pPr>
        <w:rPr>
          <w:rFonts w:ascii="Times New Roman" w:hAnsi="Times New Roman" w:cs="Times New Roman"/>
          <w:szCs w:val="22"/>
        </w:rPr>
      </w:pPr>
    </w:p>
    <w:tbl>
      <w:tblPr>
        <w:tblW w:w="9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3702"/>
        <w:gridCol w:w="1438"/>
        <w:gridCol w:w="3422"/>
      </w:tblGrid>
      <w:tr w:rsidR="00C050CD" w:rsidRPr="005349D7" w:rsidTr="00C050CD">
        <w:trPr>
          <w:trHeight w:val="220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L.p.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Biuro Powiatowe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Ilość urządzeń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 xml:space="preserve">Adres </w:t>
            </w:r>
          </w:p>
        </w:tc>
      </w:tr>
      <w:tr w:rsidR="00C050CD" w:rsidRPr="005349D7" w:rsidTr="00C050CD">
        <w:trPr>
          <w:trHeight w:val="220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Dzierżoniowie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58–200 Dzierżoniów, </w:t>
            </w:r>
          </w:p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Batalionów Chłopskich 19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Głogowie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67–200 Głogów,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Sikorskiego 40</w:t>
            </w:r>
          </w:p>
        </w:tc>
      </w:tr>
      <w:tr w:rsidR="00C050CD" w:rsidRPr="005349D7" w:rsidTr="00C050CD">
        <w:trPr>
          <w:trHeight w:val="104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Górze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56–200 Góra, ul. Armii Polskiej 8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Jaworze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59–400 Jawor, </w:t>
            </w:r>
          </w:p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Starojaworska 91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0D0995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Biuro Powiatowe ARiMR w Kamiennej Górze, 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58 – 400 Kamienna Góra,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Papieża Jana Pawła II 1A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0D09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Kłodzku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57-300 Kłodzko,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Grunwaldzka 2</w:t>
            </w:r>
          </w:p>
        </w:tc>
      </w:tr>
      <w:tr w:rsidR="00C050CD" w:rsidRPr="005349D7" w:rsidTr="00C050CD">
        <w:trPr>
          <w:trHeight w:val="104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Miliczu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56 – 300 Sławoszowice,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Kolejowa 28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Oleśnicy z/s w Sycowie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56 – 500 Syców, </w:t>
            </w:r>
          </w:p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Ogrodowa 10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Polkowicach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59 – 100 Polkowice, </w:t>
            </w:r>
          </w:p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Spółdzielcza 2</w:t>
            </w:r>
          </w:p>
        </w:tc>
      </w:tr>
      <w:tr w:rsidR="00C050CD" w:rsidRPr="005349D7" w:rsidTr="00C050CD">
        <w:trPr>
          <w:trHeight w:val="220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Środzie Śląskiej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55 – 300 Środa Śl., </w:t>
            </w:r>
          </w:p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Wawrzyńca Korwina 2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Strzelinie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 – 100 Strzelin,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Kamienna 10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Wałbrzychu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58 – 300 Wałbrzych, </w:t>
            </w:r>
          </w:p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Uczniowska 21</w:t>
            </w:r>
          </w:p>
        </w:tc>
      </w:tr>
      <w:tr w:rsidR="00C050CD" w:rsidRPr="005349D7" w:rsidTr="00C050CD">
        <w:trPr>
          <w:trHeight w:val="226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Biuro Powiatowe ARiMR w Ząbkowicach Śl.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 xml:space="preserve">57 – 200 Ząbkowice Śl., </w:t>
            </w:r>
            <w:r w:rsidRPr="000D0995">
              <w:rPr>
                <w:rFonts w:ascii="Times New Roman" w:hAnsi="Times New Roman" w:cs="Times New Roman"/>
                <w:szCs w:val="22"/>
              </w:rPr>
              <w:br/>
              <w:t>ul. Staszica 18</w:t>
            </w:r>
          </w:p>
        </w:tc>
      </w:tr>
      <w:tr w:rsidR="00C050CD" w:rsidRPr="005349D7" w:rsidTr="00C050CD">
        <w:trPr>
          <w:trHeight w:val="220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Archiwum zakładowe DOR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55-080 Kąty Wrocławskie,</w:t>
            </w:r>
          </w:p>
          <w:p w:rsidR="00C050CD" w:rsidRPr="000D0995" w:rsidRDefault="00C050CD" w:rsidP="000D09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ul. Wrocławska 47, Sadków</w:t>
            </w:r>
          </w:p>
        </w:tc>
      </w:tr>
      <w:tr w:rsidR="00C050CD" w:rsidRPr="005349D7" w:rsidTr="00C050CD">
        <w:trPr>
          <w:trHeight w:val="104"/>
        </w:trPr>
        <w:tc>
          <w:tcPr>
            <w:tcW w:w="969" w:type="dxa"/>
            <w:vAlign w:val="center"/>
          </w:tcPr>
          <w:p w:rsidR="00C050CD" w:rsidRPr="00C050CD" w:rsidRDefault="00C050CD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50CD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Dolnośląski Oddział Regionalny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C050CD" w:rsidRPr="000D0995" w:rsidRDefault="00C050CD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D0995">
              <w:rPr>
                <w:rFonts w:ascii="Times New Roman" w:hAnsi="Times New Roman" w:cs="Times New Roman"/>
                <w:szCs w:val="22"/>
              </w:rPr>
              <w:t>52-438 Wrocław, ul. Giełdowa 8</w:t>
            </w:r>
          </w:p>
        </w:tc>
      </w:tr>
      <w:tr w:rsidR="00DC3028" w:rsidRPr="005349D7" w:rsidTr="00C050CD">
        <w:trPr>
          <w:trHeight w:val="104"/>
        </w:trPr>
        <w:tc>
          <w:tcPr>
            <w:tcW w:w="969" w:type="dxa"/>
            <w:vAlign w:val="center"/>
          </w:tcPr>
          <w:p w:rsidR="00DC3028" w:rsidRPr="00C050CD" w:rsidRDefault="00DC3028" w:rsidP="00D955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DC3028" w:rsidRPr="00DC3028" w:rsidRDefault="00DC3028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C3028">
              <w:rPr>
                <w:rFonts w:ascii="Times New Roman" w:hAnsi="Times New Roman" w:cs="Times New Roman"/>
                <w:b/>
                <w:szCs w:val="22"/>
              </w:rPr>
              <w:t>SUMA</w:t>
            </w:r>
            <w:bookmarkStart w:id="0" w:name="_GoBack"/>
            <w:bookmarkEnd w:id="0"/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028" w:rsidRPr="00DC3028" w:rsidRDefault="00DC3028" w:rsidP="00D955D0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C3028">
              <w:rPr>
                <w:rFonts w:ascii="Times New Roman" w:hAnsi="Times New Roman" w:cs="Times New Roman"/>
                <w:b/>
                <w:szCs w:val="22"/>
              </w:rPr>
              <w:t>34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vAlign w:val="center"/>
          </w:tcPr>
          <w:p w:rsidR="00DC3028" w:rsidRPr="000D0995" w:rsidRDefault="00DC3028" w:rsidP="00D955D0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5B39D4" w:rsidRDefault="005B39D4" w:rsidP="005B39D4">
      <w:pPr>
        <w:pStyle w:val="Akapitzlist"/>
        <w:rPr>
          <w:rFonts w:ascii="Times New Roman" w:hAnsi="Times New Roman" w:cs="Times New Roman"/>
          <w:szCs w:val="22"/>
        </w:rPr>
      </w:pPr>
    </w:p>
    <w:p w:rsidR="005B39D4" w:rsidRPr="005B39D4" w:rsidRDefault="005B39D4" w:rsidP="005B39D4">
      <w:pPr>
        <w:rPr>
          <w:rFonts w:ascii="Times New Roman" w:hAnsi="Times New Roman" w:cs="Times New Roman"/>
          <w:szCs w:val="22"/>
        </w:rPr>
      </w:pPr>
    </w:p>
    <w:sectPr w:rsidR="005B39D4" w:rsidRPr="005B39D4" w:rsidSect="00187B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E48F1"/>
    <w:multiLevelType w:val="hybridMultilevel"/>
    <w:tmpl w:val="36A49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D7"/>
    <w:rsid w:val="000904EA"/>
    <w:rsid w:val="000D0995"/>
    <w:rsid w:val="00131365"/>
    <w:rsid w:val="0018469C"/>
    <w:rsid w:val="00187BA6"/>
    <w:rsid w:val="00233B64"/>
    <w:rsid w:val="00251BBF"/>
    <w:rsid w:val="00477EBF"/>
    <w:rsid w:val="004951C4"/>
    <w:rsid w:val="004B6408"/>
    <w:rsid w:val="005349D7"/>
    <w:rsid w:val="005B39D4"/>
    <w:rsid w:val="00763AF4"/>
    <w:rsid w:val="008102B0"/>
    <w:rsid w:val="00A53FAD"/>
    <w:rsid w:val="00B15F77"/>
    <w:rsid w:val="00C050CD"/>
    <w:rsid w:val="00C0550F"/>
    <w:rsid w:val="00D21F66"/>
    <w:rsid w:val="00D80A7A"/>
    <w:rsid w:val="00DC3028"/>
    <w:rsid w:val="00ED72D4"/>
    <w:rsid w:val="00F04348"/>
    <w:rsid w:val="00F9441D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4D761-84B2-47D2-B2EA-FF2CA5A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9D7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9D7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Sosnowska Patrycja</cp:lastModifiedBy>
  <cp:revision>23</cp:revision>
  <dcterms:created xsi:type="dcterms:W3CDTF">2019-04-10T10:32:00Z</dcterms:created>
  <dcterms:modified xsi:type="dcterms:W3CDTF">2021-10-19T09:58:00Z</dcterms:modified>
</cp:coreProperties>
</file>