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D98C" w14:textId="0F9D038A" w:rsidR="00C96CAA" w:rsidRDefault="00C96CAA" w:rsidP="00814477">
      <w:pPr>
        <w:ind w:firstLine="709"/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 xml:space="preserve">Załącznik </w:t>
      </w:r>
      <w:r w:rsidR="00591BAD">
        <w:rPr>
          <w:b/>
          <w:bCs/>
          <w:szCs w:val="24"/>
        </w:rPr>
        <w:t xml:space="preserve"> nr</w:t>
      </w:r>
      <w:proofErr w:type="gramEnd"/>
      <w:r w:rsidR="00591BA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3 </w:t>
      </w:r>
    </w:p>
    <w:p w14:paraId="07A9277E" w14:textId="77777777" w:rsidR="00472A87" w:rsidRDefault="00472A87" w:rsidP="00814477">
      <w:pPr>
        <w:ind w:firstLine="709"/>
        <w:jc w:val="both"/>
        <w:rPr>
          <w:b/>
          <w:bCs/>
          <w:szCs w:val="24"/>
        </w:rPr>
      </w:pPr>
    </w:p>
    <w:p w14:paraId="1FAAE9AC" w14:textId="2DB12A47" w:rsidR="00814477" w:rsidRPr="00814477" w:rsidRDefault="00814477" w:rsidP="00814477">
      <w:pPr>
        <w:ind w:firstLine="709"/>
        <w:jc w:val="both"/>
        <w:rPr>
          <w:szCs w:val="24"/>
        </w:rPr>
      </w:pPr>
      <w:r w:rsidRPr="00814477">
        <w:rPr>
          <w:szCs w:val="24"/>
        </w:rPr>
        <w:t>Prokuratura Krajowa nie gromadzi danych dotyczących stosowanych środków zapobiegawczych dotyczących przestępstw z art. 246 i 247, ogółem za wszystkie przestępstwa zastosowano środek zapobiegawczy w postaci zawieszenia w czynnościach służbowych wobec funkcjonariuszy mundurowych:</w:t>
      </w:r>
    </w:p>
    <w:p w14:paraId="7AD3288C" w14:textId="77777777" w:rsidR="00814477" w:rsidRPr="00814477" w:rsidRDefault="00814477" w:rsidP="00814477">
      <w:pPr>
        <w:ind w:firstLine="709"/>
        <w:jc w:val="both"/>
        <w:rPr>
          <w:szCs w:val="24"/>
        </w:rPr>
      </w:pPr>
      <w:r w:rsidRPr="00814477">
        <w:rPr>
          <w:szCs w:val="24"/>
        </w:rPr>
        <w:t>- w 2022 roku – wobec 52 osób,</w:t>
      </w:r>
    </w:p>
    <w:p w14:paraId="11C7847D" w14:textId="77777777" w:rsidR="00814477" w:rsidRPr="00814477" w:rsidRDefault="00814477" w:rsidP="00814477">
      <w:pPr>
        <w:ind w:firstLine="709"/>
        <w:jc w:val="both"/>
        <w:rPr>
          <w:szCs w:val="24"/>
        </w:rPr>
      </w:pPr>
      <w:r w:rsidRPr="00814477">
        <w:rPr>
          <w:szCs w:val="24"/>
        </w:rPr>
        <w:t>- w 2021 roku – wobec 72 osób,</w:t>
      </w:r>
    </w:p>
    <w:p w14:paraId="2E326C2E" w14:textId="77777777" w:rsidR="00814477" w:rsidRPr="00814477" w:rsidRDefault="00814477" w:rsidP="00814477">
      <w:pPr>
        <w:ind w:firstLine="709"/>
        <w:jc w:val="both"/>
        <w:rPr>
          <w:szCs w:val="24"/>
        </w:rPr>
      </w:pPr>
      <w:r w:rsidRPr="00814477">
        <w:rPr>
          <w:szCs w:val="24"/>
        </w:rPr>
        <w:t>- w 2020 roku – wobec 62 osób,</w:t>
      </w:r>
    </w:p>
    <w:p w14:paraId="5F6CE019" w14:textId="77777777" w:rsidR="00814477" w:rsidRPr="00814477" w:rsidRDefault="00814477" w:rsidP="00814477">
      <w:pPr>
        <w:ind w:firstLine="709"/>
        <w:jc w:val="both"/>
        <w:rPr>
          <w:szCs w:val="24"/>
        </w:rPr>
      </w:pPr>
      <w:r w:rsidRPr="00814477">
        <w:rPr>
          <w:szCs w:val="24"/>
        </w:rPr>
        <w:t>- w 2019 roku – wobec 58 osób.</w:t>
      </w:r>
    </w:p>
    <w:p w14:paraId="6EDE128B" w14:textId="77777777" w:rsidR="00814477" w:rsidRPr="00814477" w:rsidRDefault="00814477" w:rsidP="00814477">
      <w:pPr>
        <w:ind w:firstLine="709"/>
        <w:jc w:val="both"/>
        <w:rPr>
          <w:szCs w:val="24"/>
        </w:rPr>
      </w:pPr>
    </w:p>
    <w:p w14:paraId="0575E80F" w14:textId="0F93AC32" w:rsidR="00814477" w:rsidRPr="00814477" w:rsidRDefault="00814477" w:rsidP="00814477">
      <w:pPr>
        <w:tabs>
          <w:tab w:val="left" w:pos="3348"/>
        </w:tabs>
      </w:pPr>
    </w:p>
    <w:sectPr w:rsidR="00814477" w:rsidRPr="0081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77"/>
    <w:rsid w:val="00011B56"/>
    <w:rsid w:val="000152A4"/>
    <w:rsid w:val="00017C35"/>
    <w:rsid w:val="00023BF9"/>
    <w:rsid w:val="00024008"/>
    <w:rsid w:val="00032B75"/>
    <w:rsid w:val="00036831"/>
    <w:rsid w:val="00037A2E"/>
    <w:rsid w:val="0004071B"/>
    <w:rsid w:val="00041D29"/>
    <w:rsid w:val="000446D3"/>
    <w:rsid w:val="00045D18"/>
    <w:rsid w:val="00054162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2A87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1BAD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477"/>
    <w:rsid w:val="00814CB3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96CAA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BB87"/>
  <w15:chartTrackingRefBased/>
  <w15:docId w15:val="{8117AE45-4626-4824-8994-917C51B7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477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363</Characters>
  <Application>Microsoft Office Word</Application>
  <DocSecurity>4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2023-07-04T06:04:00Z</dcterms:created>
  <dcterms:modified xsi:type="dcterms:W3CDTF">2023-07-04T06:04:00Z</dcterms:modified>
</cp:coreProperties>
</file>