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749EB7D" w14:textId="77777777" w:rsidR="0023563B" w:rsidRPr="006F1011" w:rsidRDefault="0023563B" w:rsidP="008926CC">
      <w:pPr>
        <w:keepNext/>
        <w:outlineLvl w:val="5"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bookmarkStart w:id="0" w:name="_GoBack"/>
      <w:bookmarkEnd w:id="0"/>
    </w:p>
    <w:p w14:paraId="39DBD71A" w14:textId="77777777" w:rsidR="0023563B" w:rsidRPr="006F1011" w:rsidRDefault="0023563B" w:rsidP="00AB3F5B">
      <w:pPr>
        <w:keepNext/>
        <w:tabs>
          <w:tab w:val="left" w:pos="2465"/>
        </w:tabs>
        <w:outlineLvl w:val="5"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6F1011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Ogłoszenie nr 1</w:t>
      </w:r>
      <w:r w:rsidR="00AB3F5B">
        <w:rPr>
          <w:rFonts w:asciiTheme="minorHAnsi" w:hAnsiTheme="minorHAnsi" w:cstheme="minorHAnsi"/>
          <w:b/>
          <w:color w:val="000000" w:themeColor="text1"/>
          <w:sz w:val="22"/>
          <w:szCs w:val="22"/>
        </w:rPr>
        <w:tab/>
      </w:r>
    </w:p>
    <w:p w14:paraId="41D7DF3B" w14:textId="77777777" w:rsidR="003A064F" w:rsidRPr="00286E8D" w:rsidRDefault="003A064F" w:rsidP="008926CC">
      <w:pPr>
        <w:keepNext/>
        <w:jc w:val="center"/>
        <w:outlineLvl w:val="5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286E8D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O G Ł O S Z E N I E</w:t>
      </w:r>
    </w:p>
    <w:p w14:paraId="119BABA9" w14:textId="77777777" w:rsidR="003A064F" w:rsidRPr="00286E8D" w:rsidRDefault="003A064F" w:rsidP="008926CC">
      <w:pPr>
        <w:keepNext/>
        <w:jc w:val="center"/>
        <w:outlineLvl w:val="5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286E8D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Przewodniczącego Krajowej Rady Radiofonii i Telewizji</w:t>
      </w:r>
    </w:p>
    <w:p w14:paraId="1C1521FA" w14:textId="77777777" w:rsidR="003A064F" w:rsidRPr="00286E8D" w:rsidRDefault="003A064F" w:rsidP="008926CC">
      <w:pPr>
        <w:keepNext/>
        <w:jc w:val="center"/>
        <w:outlineLvl w:val="5"/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</w:pPr>
      <w:r w:rsidRPr="00286E8D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z dnia                                     20</w:t>
      </w:r>
      <w:r w:rsidR="00FE6523" w:rsidRPr="00286E8D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20</w:t>
      </w:r>
      <w:r w:rsidRPr="00286E8D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 r.</w:t>
      </w:r>
    </w:p>
    <w:p w14:paraId="71C53468" w14:textId="77777777" w:rsidR="003A064F" w:rsidRPr="00286E8D" w:rsidRDefault="003A064F" w:rsidP="008926CC">
      <w:pPr>
        <w:jc w:val="center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286E8D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o możliwości uzyskania koncesji na rozpowszechnianie programu radiowego</w:t>
      </w:r>
    </w:p>
    <w:p w14:paraId="357869A6" w14:textId="77777777" w:rsidR="003A064F" w:rsidRPr="00C267D7" w:rsidRDefault="003A064F" w:rsidP="008926CC">
      <w:pPr>
        <w:jc w:val="center"/>
        <w:rPr>
          <w:rFonts w:asciiTheme="minorHAnsi" w:hAnsiTheme="minorHAnsi" w:cstheme="minorHAnsi"/>
          <w:bCs/>
          <w:color w:val="000000" w:themeColor="text1"/>
          <w:sz w:val="16"/>
          <w:szCs w:val="16"/>
        </w:rPr>
      </w:pPr>
    </w:p>
    <w:p w14:paraId="6779E67C" w14:textId="77777777" w:rsidR="003A064F" w:rsidRPr="00286E8D" w:rsidRDefault="003A064F" w:rsidP="008926CC">
      <w:pPr>
        <w:tabs>
          <w:tab w:val="left" w:pos="-1134"/>
          <w:tab w:val="left" w:pos="708"/>
        </w:tabs>
        <w:spacing w:after="120"/>
        <w:jc w:val="both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286E8D">
        <w:rPr>
          <w:rFonts w:asciiTheme="minorHAnsi" w:hAnsiTheme="minorHAnsi" w:cstheme="minorHAnsi"/>
          <w:color w:val="000000" w:themeColor="text1"/>
          <w:sz w:val="20"/>
          <w:szCs w:val="20"/>
        </w:rPr>
        <w:t>Na podstawie art. 34 ust. 1 oraz ust. 1a ustawy z dnia 29 grudnia 1992 r. o radiofonii i telewizji (</w:t>
      </w:r>
      <w:r w:rsidRPr="00286E8D">
        <w:rPr>
          <w:rFonts w:asciiTheme="minorHAnsi" w:hAnsiTheme="minorHAnsi" w:cstheme="minorHAnsi"/>
          <w:bCs/>
          <w:color w:val="000000" w:themeColor="text1"/>
          <w:sz w:val="20"/>
          <w:szCs w:val="20"/>
        </w:rPr>
        <w:t>Dz.U. z 2019 r. poz. 361</w:t>
      </w:r>
      <w:r w:rsidR="00852989" w:rsidRPr="00286E8D">
        <w:rPr>
          <w:rFonts w:asciiTheme="minorHAnsi" w:hAnsiTheme="minorHAnsi" w:cstheme="minorHAnsi"/>
          <w:bCs/>
          <w:color w:val="000000" w:themeColor="text1"/>
          <w:sz w:val="20"/>
          <w:szCs w:val="20"/>
        </w:rPr>
        <w:t xml:space="preserve">, </w:t>
      </w:r>
      <w:r w:rsidR="000A411A">
        <w:rPr>
          <w:rFonts w:asciiTheme="minorHAnsi" w:hAnsiTheme="minorHAnsi" w:cstheme="minorHAnsi"/>
          <w:bCs/>
          <w:color w:val="000000" w:themeColor="text1"/>
          <w:sz w:val="20"/>
          <w:szCs w:val="20"/>
        </w:rPr>
        <w:br/>
      </w:r>
      <w:r w:rsidR="00852989" w:rsidRPr="00286E8D">
        <w:rPr>
          <w:rFonts w:asciiTheme="minorHAnsi" w:hAnsiTheme="minorHAnsi" w:cstheme="minorHAnsi"/>
          <w:bCs/>
          <w:color w:val="000000" w:themeColor="text1"/>
          <w:sz w:val="20"/>
          <w:szCs w:val="20"/>
        </w:rPr>
        <w:t>z późn. zm.</w:t>
      </w:r>
      <w:r w:rsidRPr="00286E8D">
        <w:rPr>
          <w:rFonts w:asciiTheme="minorHAnsi" w:hAnsiTheme="minorHAnsi" w:cstheme="minorHAnsi"/>
          <w:color w:val="000000" w:themeColor="text1"/>
          <w:sz w:val="20"/>
          <w:szCs w:val="20"/>
        </w:rPr>
        <w:t>), ogłaszam informację o możliwości uzyskania koncesji na rozpowszechnianie programów radiowych w sposób cyfrowy rozsiewczy naziemny w standardzie DAB+.</w:t>
      </w:r>
    </w:p>
    <w:p w14:paraId="4A8C1370" w14:textId="77777777" w:rsidR="003A064F" w:rsidRPr="00286E8D" w:rsidRDefault="003A064F" w:rsidP="008926CC">
      <w:pPr>
        <w:numPr>
          <w:ilvl w:val="0"/>
          <w:numId w:val="1"/>
        </w:numPr>
        <w:tabs>
          <w:tab w:val="left" w:pos="-1134"/>
          <w:tab w:val="left" w:pos="567"/>
          <w:tab w:val="left" w:pos="708"/>
        </w:tabs>
        <w:autoSpaceDE w:val="0"/>
        <w:autoSpaceDN w:val="0"/>
        <w:adjustRightInd w:val="0"/>
        <w:spacing w:after="60"/>
        <w:ind w:left="397" w:hanging="397"/>
        <w:jc w:val="both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286E8D">
        <w:rPr>
          <w:rFonts w:asciiTheme="minorHAnsi" w:hAnsiTheme="minorHAnsi" w:cstheme="minorHAnsi"/>
          <w:color w:val="000000" w:themeColor="text1"/>
          <w:sz w:val="20"/>
          <w:szCs w:val="20"/>
        </w:rPr>
        <w:t>Ogłoszenie stanowi podstawę do składania wniosków o</w:t>
      </w:r>
      <w:r w:rsidR="008C1A15" w:rsidRPr="00286E8D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dokonanie</w:t>
      </w:r>
      <w:r w:rsidR="00852989" w:rsidRPr="00286E8D">
        <w:rPr>
          <w:rFonts w:asciiTheme="minorHAnsi" w:hAnsiTheme="minorHAnsi" w:cstheme="minorHAnsi"/>
          <w:color w:val="000000" w:themeColor="text1"/>
          <w:sz w:val="20"/>
          <w:szCs w:val="20"/>
        </w:rPr>
        <w:t>, w trybie art. 155 ustawy z dnia 14 czerwca 1960 r. Kodeks postępowania administracyjnego (Dz.U. z 2020 r. poz. 256)</w:t>
      </w:r>
      <w:r w:rsidR="008C1A15" w:rsidRPr="00286E8D">
        <w:rPr>
          <w:rFonts w:asciiTheme="minorHAnsi" w:hAnsiTheme="minorHAnsi" w:cstheme="minorHAnsi"/>
          <w:color w:val="000000" w:themeColor="text1"/>
          <w:sz w:val="20"/>
          <w:szCs w:val="20"/>
        </w:rPr>
        <w:t>,</w:t>
      </w:r>
      <w:r w:rsidR="00946507" w:rsidRPr="00286E8D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E15084" w:rsidRPr="00286E8D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zmiany </w:t>
      </w:r>
      <w:r w:rsidR="00946507" w:rsidRPr="00286E8D">
        <w:rPr>
          <w:rFonts w:asciiTheme="minorHAnsi" w:hAnsiTheme="minorHAnsi" w:cstheme="minorHAnsi"/>
          <w:color w:val="000000" w:themeColor="text1"/>
          <w:sz w:val="20"/>
          <w:szCs w:val="20"/>
        </w:rPr>
        <w:t>3</w:t>
      </w:r>
      <w:r w:rsidR="00852989" w:rsidRPr="00286E8D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koncesji na rozpowszechnianie programu radiowego</w:t>
      </w:r>
      <w:r w:rsidR="00F15398" w:rsidRPr="00286E8D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o charakterze uniwersalnym</w:t>
      </w:r>
      <w:r w:rsidR="00946507" w:rsidRPr="00286E8D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bądź wyspecjalizowanym społeczno-religijnym</w:t>
      </w:r>
      <w:r w:rsidR="00F15398" w:rsidRPr="00286E8D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, docierającego do </w:t>
      </w:r>
      <w:r w:rsidR="00946507" w:rsidRPr="00286E8D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co najmniej </w:t>
      </w:r>
      <w:r w:rsidR="00BE5BF3">
        <w:rPr>
          <w:rFonts w:asciiTheme="minorHAnsi" w:hAnsiTheme="minorHAnsi" w:cstheme="minorHAnsi"/>
          <w:color w:val="000000" w:themeColor="text1"/>
          <w:sz w:val="20"/>
          <w:szCs w:val="20"/>
        </w:rPr>
        <w:br/>
      </w:r>
      <w:r w:rsidR="00946507" w:rsidRPr="00286E8D">
        <w:rPr>
          <w:rFonts w:asciiTheme="minorHAnsi" w:hAnsiTheme="minorHAnsi" w:cstheme="minorHAnsi"/>
          <w:color w:val="000000" w:themeColor="text1"/>
          <w:sz w:val="20"/>
          <w:szCs w:val="20"/>
        </w:rPr>
        <w:t>30 mln mieszkańców</w:t>
      </w:r>
      <w:r w:rsidR="00F15398" w:rsidRPr="00286E8D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Polski</w:t>
      </w:r>
      <w:r w:rsidR="00852989" w:rsidRPr="00286E8D">
        <w:rPr>
          <w:rFonts w:asciiTheme="minorHAnsi" w:hAnsiTheme="minorHAnsi" w:cstheme="minorHAnsi"/>
          <w:color w:val="000000" w:themeColor="text1"/>
          <w:sz w:val="20"/>
          <w:szCs w:val="20"/>
        </w:rPr>
        <w:t>. Zmiana będzie polegała na rozszerzeniu koncesji</w:t>
      </w:r>
      <w:r w:rsidR="00F15398" w:rsidRPr="00286E8D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, </w:t>
      </w:r>
      <w:r w:rsidR="00852989" w:rsidRPr="00286E8D">
        <w:rPr>
          <w:rFonts w:asciiTheme="minorHAnsi" w:hAnsiTheme="minorHAnsi" w:cstheme="minorHAnsi"/>
          <w:color w:val="000000" w:themeColor="text1"/>
          <w:sz w:val="20"/>
          <w:szCs w:val="20"/>
        </w:rPr>
        <w:t>na okres do wygaśnięcia zmienianej koncesji, o prawo do rozpowszechniania w multipleksie programu radiowego</w:t>
      </w:r>
      <w:r w:rsidR="00C36D47" w:rsidRPr="00286E8D"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</w:p>
    <w:p w14:paraId="7AD29B35" w14:textId="77777777" w:rsidR="003A064F" w:rsidRPr="00286E8D" w:rsidRDefault="003A064F" w:rsidP="008926CC">
      <w:pPr>
        <w:numPr>
          <w:ilvl w:val="0"/>
          <w:numId w:val="1"/>
        </w:numPr>
        <w:tabs>
          <w:tab w:val="left" w:pos="-1134"/>
          <w:tab w:val="left" w:pos="567"/>
          <w:tab w:val="left" w:pos="708"/>
        </w:tabs>
        <w:spacing w:after="60"/>
        <w:ind w:left="397" w:hanging="397"/>
        <w:jc w:val="both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286E8D">
        <w:rPr>
          <w:rFonts w:asciiTheme="minorHAnsi" w:hAnsiTheme="minorHAnsi" w:cstheme="minorHAnsi"/>
          <w:color w:val="000000" w:themeColor="text1"/>
          <w:sz w:val="20"/>
          <w:szCs w:val="20"/>
        </w:rPr>
        <w:t>Program</w:t>
      </w:r>
      <w:r w:rsidR="00C36D47" w:rsidRPr="00286E8D">
        <w:rPr>
          <w:rFonts w:asciiTheme="minorHAnsi" w:hAnsiTheme="minorHAnsi" w:cstheme="minorHAnsi"/>
          <w:color w:val="000000" w:themeColor="text1"/>
          <w:sz w:val="20"/>
          <w:szCs w:val="20"/>
        </w:rPr>
        <w:t>y</w:t>
      </w:r>
      <w:r w:rsidRPr="00286E8D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będ</w:t>
      </w:r>
      <w:r w:rsidR="00C36D47" w:rsidRPr="00286E8D">
        <w:rPr>
          <w:rFonts w:asciiTheme="minorHAnsi" w:hAnsiTheme="minorHAnsi" w:cstheme="minorHAnsi"/>
          <w:color w:val="000000" w:themeColor="text1"/>
          <w:sz w:val="20"/>
          <w:szCs w:val="20"/>
        </w:rPr>
        <w:t>ą</w:t>
      </w:r>
      <w:r w:rsidRPr="00286E8D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rozpowszechnian</w:t>
      </w:r>
      <w:r w:rsidR="00C36D47" w:rsidRPr="00286E8D">
        <w:rPr>
          <w:rFonts w:asciiTheme="minorHAnsi" w:hAnsiTheme="minorHAnsi" w:cstheme="minorHAnsi"/>
          <w:color w:val="000000" w:themeColor="text1"/>
          <w:sz w:val="20"/>
          <w:szCs w:val="20"/>
        </w:rPr>
        <w:t>e</w:t>
      </w:r>
      <w:r w:rsidRPr="00286E8D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w multipleksie cyfrowym DAB+ o następujących parametrach:</w:t>
      </w:r>
    </w:p>
    <w:p w14:paraId="7C993331" w14:textId="77777777" w:rsidR="003A064F" w:rsidRPr="00286E8D" w:rsidRDefault="003A064F" w:rsidP="008926CC">
      <w:pPr>
        <w:numPr>
          <w:ilvl w:val="0"/>
          <w:numId w:val="2"/>
        </w:numPr>
        <w:autoSpaceDE w:val="0"/>
        <w:autoSpaceDN w:val="0"/>
        <w:adjustRightInd w:val="0"/>
        <w:ind w:left="681" w:hanging="284"/>
        <w:jc w:val="both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286E8D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nazwa (oznaczenie multipleksu): </w:t>
      </w:r>
      <w:r w:rsidR="00C36D47" w:rsidRPr="00286E8D">
        <w:rPr>
          <w:rFonts w:asciiTheme="minorHAnsi" w:hAnsiTheme="minorHAnsi" w:cstheme="minorHAnsi"/>
          <w:color w:val="000000" w:themeColor="text1"/>
          <w:sz w:val="20"/>
          <w:szCs w:val="20"/>
        </w:rPr>
        <w:t>MUX R1</w:t>
      </w:r>
      <w:r w:rsidRPr="00286E8D">
        <w:rPr>
          <w:rFonts w:asciiTheme="minorHAnsi" w:hAnsiTheme="minorHAnsi" w:cstheme="minorHAnsi"/>
          <w:color w:val="000000" w:themeColor="text1"/>
          <w:sz w:val="20"/>
          <w:szCs w:val="20"/>
        </w:rPr>
        <w:t>;</w:t>
      </w:r>
    </w:p>
    <w:p w14:paraId="1C4DD138" w14:textId="77777777" w:rsidR="00D96113" w:rsidRPr="007E2960" w:rsidRDefault="00D96113" w:rsidP="00D96113">
      <w:pPr>
        <w:numPr>
          <w:ilvl w:val="0"/>
          <w:numId w:val="2"/>
        </w:numPr>
        <w:autoSpaceDE w:val="0"/>
        <w:autoSpaceDN w:val="0"/>
        <w:adjustRightInd w:val="0"/>
        <w:ind w:left="681" w:hanging="284"/>
        <w:jc w:val="both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7E2960">
        <w:rPr>
          <w:rFonts w:asciiTheme="minorHAnsi" w:hAnsiTheme="minorHAnsi" w:cstheme="minorHAnsi"/>
          <w:color w:val="000000" w:themeColor="text1"/>
          <w:sz w:val="20"/>
          <w:szCs w:val="20"/>
        </w:rPr>
        <w:t>minimalna przepływność gwarantowana na jeden program radiowy (plik audio oraz usługa DLS i SLS): 96 kbps;</w:t>
      </w:r>
    </w:p>
    <w:p w14:paraId="706012E7" w14:textId="77777777" w:rsidR="003A064F" w:rsidRPr="00286E8D" w:rsidRDefault="003A064F" w:rsidP="008926CC">
      <w:pPr>
        <w:numPr>
          <w:ilvl w:val="0"/>
          <w:numId w:val="2"/>
        </w:numPr>
        <w:autoSpaceDE w:val="0"/>
        <w:autoSpaceDN w:val="0"/>
        <w:adjustRightInd w:val="0"/>
        <w:ind w:left="681" w:hanging="284"/>
        <w:jc w:val="both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286E8D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zasięg </w:t>
      </w:r>
      <w:r w:rsidR="00D3242E" w:rsidRPr="00286E8D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– </w:t>
      </w:r>
      <w:r w:rsidR="00C36D47" w:rsidRPr="00286E8D">
        <w:rPr>
          <w:rFonts w:asciiTheme="minorHAnsi" w:hAnsiTheme="minorHAnsi" w:cstheme="minorHAnsi"/>
          <w:color w:val="000000" w:themeColor="text1"/>
          <w:sz w:val="20"/>
          <w:szCs w:val="20"/>
        </w:rPr>
        <w:t>ogólnokrajowy</w:t>
      </w:r>
      <w:r w:rsidRPr="00286E8D">
        <w:rPr>
          <w:rFonts w:asciiTheme="minorHAnsi" w:hAnsiTheme="minorHAnsi" w:cstheme="minorHAnsi"/>
          <w:color w:val="000000" w:themeColor="text1"/>
          <w:sz w:val="20"/>
          <w:szCs w:val="20"/>
        </w:rPr>
        <w:t>;</w:t>
      </w:r>
    </w:p>
    <w:p w14:paraId="30C225A6" w14:textId="77777777" w:rsidR="003A064F" w:rsidRPr="00286E8D" w:rsidRDefault="003A064F" w:rsidP="008926CC">
      <w:pPr>
        <w:numPr>
          <w:ilvl w:val="0"/>
          <w:numId w:val="2"/>
        </w:numPr>
        <w:autoSpaceDE w:val="0"/>
        <w:autoSpaceDN w:val="0"/>
        <w:adjustRightInd w:val="0"/>
        <w:ind w:left="681" w:hanging="284"/>
        <w:jc w:val="both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286E8D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opłata koncesyjna (bez zniżek) na dzień Ogłoszenia wynosi: </w:t>
      </w:r>
      <w:r w:rsidR="00203201" w:rsidRPr="00286E8D">
        <w:rPr>
          <w:rFonts w:asciiTheme="minorHAnsi" w:hAnsiTheme="minorHAnsi" w:cstheme="minorHAnsi"/>
          <w:color w:val="000000" w:themeColor="text1"/>
          <w:sz w:val="20"/>
          <w:szCs w:val="20"/>
        </w:rPr>
        <w:t>1.669.548</w:t>
      </w:r>
      <w:r w:rsidRPr="00286E8D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zł.</w:t>
      </w:r>
    </w:p>
    <w:p w14:paraId="232B235A" w14:textId="77777777" w:rsidR="003A064F" w:rsidRPr="00286E8D" w:rsidRDefault="003A064F" w:rsidP="008926CC">
      <w:pPr>
        <w:numPr>
          <w:ilvl w:val="0"/>
          <w:numId w:val="1"/>
        </w:numPr>
        <w:tabs>
          <w:tab w:val="left" w:pos="-1134"/>
          <w:tab w:val="left" w:pos="567"/>
          <w:tab w:val="left" w:pos="708"/>
        </w:tabs>
        <w:spacing w:before="120" w:after="60"/>
        <w:ind w:left="397" w:hanging="397"/>
        <w:jc w:val="both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286E8D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Multipleks tworzyć będzie nie więcej niż 12 programów radiowych, wyłącznie tych które otrzymają koncesje na rozpowszechnianie w sposób cyfrowy rozsiewczy naziemny lub rozszerzenie koncesji o prawo do rozpowszechniania </w:t>
      </w:r>
      <w:r w:rsidR="00BE5BF3">
        <w:rPr>
          <w:rFonts w:asciiTheme="minorHAnsi" w:hAnsiTheme="minorHAnsi" w:cstheme="minorHAnsi"/>
          <w:color w:val="000000" w:themeColor="text1"/>
          <w:sz w:val="20"/>
          <w:szCs w:val="20"/>
        </w:rPr>
        <w:br/>
      </w:r>
      <w:r w:rsidRPr="00286E8D">
        <w:rPr>
          <w:rFonts w:asciiTheme="minorHAnsi" w:hAnsiTheme="minorHAnsi" w:cstheme="minorHAnsi"/>
          <w:color w:val="000000" w:themeColor="text1"/>
          <w:sz w:val="20"/>
          <w:szCs w:val="20"/>
        </w:rPr>
        <w:t>w sposób cyfrowy rozsiewczy naziemny.</w:t>
      </w:r>
    </w:p>
    <w:p w14:paraId="48F80990" w14:textId="77777777" w:rsidR="003A064F" w:rsidRPr="00286E8D" w:rsidRDefault="003A064F" w:rsidP="008926CC">
      <w:pPr>
        <w:numPr>
          <w:ilvl w:val="0"/>
          <w:numId w:val="1"/>
        </w:numPr>
        <w:tabs>
          <w:tab w:val="left" w:pos="-1134"/>
          <w:tab w:val="left" w:pos="567"/>
          <w:tab w:val="left" w:pos="708"/>
        </w:tabs>
        <w:spacing w:before="120" w:after="60"/>
        <w:ind w:left="397" w:hanging="397"/>
        <w:jc w:val="both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286E8D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Uporządkowanie audiowizualnych składników multipleksu będzie następujące: programy będą umieszczone w kolejności odpowiadającej dacie wydania koncesji (począwszy od najwcześniej wydanej koncesji na rozpowszechnianie programu </w:t>
      </w:r>
      <w:r w:rsidR="00C267D7">
        <w:rPr>
          <w:rFonts w:asciiTheme="minorHAnsi" w:hAnsiTheme="minorHAnsi" w:cstheme="minorHAnsi"/>
          <w:color w:val="000000" w:themeColor="text1"/>
          <w:sz w:val="20"/>
          <w:szCs w:val="20"/>
        </w:rPr>
        <w:br/>
      </w:r>
      <w:r w:rsidRPr="00286E8D">
        <w:rPr>
          <w:rFonts w:asciiTheme="minorHAnsi" w:hAnsiTheme="minorHAnsi" w:cstheme="minorHAnsi"/>
          <w:color w:val="000000" w:themeColor="text1"/>
          <w:sz w:val="20"/>
          <w:szCs w:val="20"/>
        </w:rPr>
        <w:t>w multipleksie lub decyzji o rozszerzeniu koncesji o prawo do rozpowszechniania w niniejszym multipleksie).</w:t>
      </w:r>
    </w:p>
    <w:p w14:paraId="6E93B94B" w14:textId="77777777" w:rsidR="003A064F" w:rsidRPr="00286E8D" w:rsidRDefault="003A064F" w:rsidP="008926CC">
      <w:pPr>
        <w:numPr>
          <w:ilvl w:val="0"/>
          <w:numId w:val="1"/>
        </w:numPr>
        <w:tabs>
          <w:tab w:val="left" w:pos="-1134"/>
          <w:tab w:val="left" w:pos="567"/>
          <w:tab w:val="left" w:pos="708"/>
        </w:tabs>
        <w:spacing w:after="60"/>
        <w:ind w:left="397" w:hanging="397"/>
        <w:jc w:val="both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286E8D">
        <w:rPr>
          <w:rFonts w:asciiTheme="minorHAnsi" w:hAnsiTheme="minorHAnsi" w:cstheme="minorHAnsi"/>
          <w:color w:val="000000" w:themeColor="text1"/>
          <w:sz w:val="20"/>
          <w:szCs w:val="20"/>
        </w:rPr>
        <w:t>Uzyskanie koncesji na rozpowszechnianie programu w multipleksie cyfrowym DAB+ nie jest jednoznaczne z uzyskaniem rezerwacji częstotliwości na ten multipleks.</w:t>
      </w:r>
    </w:p>
    <w:p w14:paraId="3438663C" w14:textId="77777777" w:rsidR="003A064F" w:rsidRPr="00286E8D" w:rsidRDefault="003A064F" w:rsidP="008926CC">
      <w:pPr>
        <w:autoSpaceDE w:val="0"/>
        <w:autoSpaceDN w:val="0"/>
        <w:adjustRightInd w:val="0"/>
        <w:spacing w:after="60"/>
        <w:ind w:left="397"/>
        <w:jc w:val="both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286E8D">
        <w:rPr>
          <w:rFonts w:asciiTheme="minorHAnsi" w:hAnsiTheme="minorHAnsi" w:cstheme="minorHAnsi"/>
          <w:color w:val="000000" w:themeColor="text1"/>
          <w:sz w:val="20"/>
          <w:szCs w:val="20"/>
        </w:rPr>
        <w:t>Usługę telekomunikacyjną polegającą na transmisji sygnału multipleksu drogą rozsiewczą naziemną świadczyć będzie operator multipleksu lub podmiot, który zawarł umowę z operatorem multipleksu na świadczenie takiej usługi.</w:t>
      </w:r>
    </w:p>
    <w:p w14:paraId="72B6EC87" w14:textId="77777777" w:rsidR="003A064F" w:rsidRPr="00286E8D" w:rsidRDefault="003A064F" w:rsidP="008926CC">
      <w:pPr>
        <w:pStyle w:val="Akapitzlist"/>
        <w:spacing w:after="60" w:line="240" w:lineRule="auto"/>
        <w:ind w:left="397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286E8D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Rezerwacja częstotliwości zostanie dokonana przez Prezesa Urzędu Komunikacji Elektronicznej na rzecz operatora multipleksu w trybie art. 116 ustawy </w:t>
      </w:r>
      <w:r w:rsidR="009F1487" w:rsidRPr="00286E8D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Prawo </w:t>
      </w:r>
      <w:r w:rsidRPr="00286E8D">
        <w:rPr>
          <w:rFonts w:asciiTheme="minorHAnsi" w:hAnsiTheme="minorHAnsi" w:cstheme="minorHAnsi"/>
          <w:color w:val="000000" w:themeColor="text1"/>
          <w:sz w:val="20"/>
          <w:szCs w:val="20"/>
        </w:rPr>
        <w:t>telekomunikacyjne.</w:t>
      </w:r>
    </w:p>
    <w:p w14:paraId="6E9CE3FC" w14:textId="77777777" w:rsidR="003A064F" w:rsidRPr="00286E8D" w:rsidRDefault="003A064F" w:rsidP="008926CC">
      <w:pPr>
        <w:pStyle w:val="Akapitzlist"/>
        <w:spacing w:after="60" w:line="240" w:lineRule="auto"/>
        <w:ind w:left="397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286E8D">
        <w:rPr>
          <w:rFonts w:asciiTheme="minorHAnsi" w:hAnsiTheme="minorHAnsi" w:cstheme="minorHAnsi"/>
          <w:color w:val="000000" w:themeColor="text1"/>
          <w:sz w:val="20"/>
          <w:szCs w:val="20"/>
        </w:rPr>
        <w:t>Jeśli zainteresowanie rezerwacją częstotliwości przekroczy dostępne zasoby częstotliwości i konieczne będzie wyłonienie operatora multipleksu w drodze konkursu, konkurs taki zostanie przeprowadzony przez Prezesa UKE.</w:t>
      </w:r>
    </w:p>
    <w:p w14:paraId="13E33EF3" w14:textId="52E00AC4" w:rsidR="003A064F" w:rsidRPr="00286E8D" w:rsidRDefault="003A064F" w:rsidP="008926CC">
      <w:pPr>
        <w:numPr>
          <w:ilvl w:val="0"/>
          <w:numId w:val="1"/>
        </w:numPr>
        <w:tabs>
          <w:tab w:val="left" w:pos="-1134"/>
          <w:tab w:val="left" w:pos="567"/>
          <w:tab w:val="left" w:pos="708"/>
        </w:tabs>
        <w:spacing w:after="60"/>
        <w:ind w:left="397" w:hanging="397"/>
        <w:jc w:val="both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286E8D">
        <w:rPr>
          <w:rFonts w:asciiTheme="minorHAnsi" w:hAnsiTheme="minorHAnsi" w:cstheme="minorHAnsi"/>
          <w:color w:val="000000" w:themeColor="text1"/>
          <w:sz w:val="20"/>
          <w:szCs w:val="20"/>
        </w:rPr>
        <w:t>Elementem decyzji koncesyjnej w zakresie określenia warunków programowych będzie odesłanie do zadeklarowanych przez wnioskodawcę we wniosku o rozszerzenie koncesji, informacji programowych i związanych z tym załączników, do których przestrzegania po uzyskaniu decyzji w sprawie rozszerzenia koncesji wnioskodawca się zobowiąże. Rażące odstąpienie od zadeklarowanych warunków programowych po rozszerzeniu koncesji będzie stanowić przesłankę cofnięcia koncesji w trybie art. 38 ust. 1 pkt 2 ustawy z dnia 29 grudnia 1992 r. o radiofonii i telewizji.</w:t>
      </w:r>
    </w:p>
    <w:p w14:paraId="0FF2A242" w14:textId="77777777" w:rsidR="003A064F" w:rsidRPr="00286E8D" w:rsidRDefault="003A064F" w:rsidP="008926CC">
      <w:pPr>
        <w:numPr>
          <w:ilvl w:val="0"/>
          <w:numId w:val="1"/>
        </w:numPr>
        <w:tabs>
          <w:tab w:val="left" w:pos="-1134"/>
          <w:tab w:val="left" w:pos="567"/>
          <w:tab w:val="left" w:pos="708"/>
        </w:tabs>
        <w:spacing w:after="60"/>
        <w:ind w:left="397" w:hanging="397"/>
        <w:jc w:val="both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286E8D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W postępowaniu stosuje się formularze wniosków, które można uzyskać w siedzibie Krajowej Rady Radiofonii i Telewizji </w:t>
      </w:r>
      <w:r w:rsidR="00C267D7">
        <w:rPr>
          <w:rFonts w:asciiTheme="minorHAnsi" w:hAnsiTheme="minorHAnsi" w:cstheme="minorHAnsi"/>
          <w:color w:val="000000" w:themeColor="text1"/>
          <w:sz w:val="20"/>
          <w:szCs w:val="20"/>
        </w:rPr>
        <w:br/>
      </w:r>
      <w:r w:rsidRPr="00286E8D">
        <w:rPr>
          <w:rFonts w:asciiTheme="minorHAnsi" w:hAnsiTheme="minorHAnsi" w:cstheme="minorHAnsi"/>
          <w:color w:val="000000" w:themeColor="text1"/>
          <w:sz w:val="20"/>
          <w:szCs w:val="20"/>
        </w:rPr>
        <w:t>w Warszawie przy Skwerze Kardynała Wyszyńskiego 9, w dni robocze w godzinach 10</w:t>
      </w:r>
      <w:r w:rsidRPr="00286E8D">
        <w:rPr>
          <w:rFonts w:asciiTheme="minorHAnsi" w:hAnsiTheme="minorHAnsi" w:cstheme="minorHAnsi"/>
          <w:color w:val="000000" w:themeColor="text1"/>
          <w:sz w:val="20"/>
          <w:szCs w:val="20"/>
          <w:vertAlign w:val="superscript"/>
        </w:rPr>
        <w:t>00</w:t>
      </w:r>
      <w:r w:rsidRPr="00286E8D">
        <w:rPr>
          <w:rFonts w:asciiTheme="minorHAnsi" w:hAnsiTheme="minorHAnsi" w:cstheme="minorHAnsi"/>
          <w:color w:val="000000" w:themeColor="text1"/>
          <w:sz w:val="20"/>
          <w:szCs w:val="20"/>
        </w:rPr>
        <w:t>-15</w:t>
      </w:r>
      <w:r w:rsidRPr="00286E8D">
        <w:rPr>
          <w:rFonts w:asciiTheme="minorHAnsi" w:hAnsiTheme="minorHAnsi" w:cstheme="minorHAnsi"/>
          <w:color w:val="000000" w:themeColor="text1"/>
          <w:sz w:val="20"/>
          <w:szCs w:val="20"/>
          <w:vertAlign w:val="superscript"/>
        </w:rPr>
        <w:t>00</w:t>
      </w:r>
      <w:r w:rsidRPr="00286E8D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. Formularze dostępne są także na stronie internetowej </w:t>
      </w:r>
      <w:hyperlink r:id="rId9" w:history="1">
        <w:r w:rsidRPr="00286E8D">
          <w:rPr>
            <w:rStyle w:val="Hipercze"/>
            <w:rFonts w:asciiTheme="minorHAnsi" w:hAnsiTheme="minorHAnsi" w:cstheme="minorHAnsi"/>
            <w:color w:val="000000" w:themeColor="text1"/>
            <w:sz w:val="20"/>
            <w:szCs w:val="20"/>
          </w:rPr>
          <w:t>www.krrit.gov.pl</w:t>
        </w:r>
      </w:hyperlink>
      <w:r w:rsidRPr="00286E8D"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</w:p>
    <w:p w14:paraId="6A47775F" w14:textId="77777777" w:rsidR="003A064F" w:rsidRPr="00286E8D" w:rsidRDefault="003A064F" w:rsidP="008926CC">
      <w:pPr>
        <w:tabs>
          <w:tab w:val="left" w:pos="426"/>
        </w:tabs>
        <w:spacing w:after="60"/>
        <w:ind w:left="397"/>
        <w:jc w:val="both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286E8D">
        <w:rPr>
          <w:rFonts w:asciiTheme="minorHAnsi" w:hAnsiTheme="minorHAnsi" w:cstheme="minorHAnsi"/>
          <w:color w:val="000000" w:themeColor="text1"/>
          <w:sz w:val="20"/>
          <w:szCs w:val="20"/>
        </w:rPr>
        <w:t>Wnioski można nadsyłać pocztą lub składać w kancelarii Krajowej Rady Radiofonii i Telewizji – pokój A1. Kancelaria przyjmuje wnioski w dni robocze w godz. 10</w:t>
      </w:r>
      <w:r w:rsidRPr="00286E8D">
        <w:rPr>
          <w:rFonts w:asciiTheme="minorHAnsi" w:hAnsiTheme="minorHAnsi" w:cstheme="minorHAnsi"/>
          <w:color w:val="000000" w:themeColor="text1"/>
          <w:sz w:val="20"/>
          <w:szCs w:val="20"/>
          <w:vertAlign w:val="superscript"/>
        </w:rPr>
        <w:t>00</w:t>
      </w:r>
      <w:r w:rsidRPr="00286E8D">
        <w:rPr>
          <w:rFonts w:asciiTheme="minorHAnsi" w:hAnsiTheme="minorHAnsi" w:cstheme="minorHAnsi"/>
          <w:color w:val="000000" w:themeColor="text1"/>
          <w:sz w:val="20"/>
          <w:szCs w:val="20"/>
        </w:rPr>
        <w:t>-15</w:t>
      </w:r>
      <w:r w:rsidRPr="00286E8D">
        <w:rPr>
          <w:rFonts w:asciiTheme="minorHAnsi" w:hAnsiTheme="minorHAnsi" w:cstheme="minorHAnsi"/>
          <w:color w:val="000000" w:themeColor="text1"/>
          <w:sz w:val="20"/>
          <w:szCs w:val="20"/>
          <w:vertAlign w:val="superscript"/>
        </w:rPr>
        <w:t>00</w:t>
      </w:r>
      <w:r w:rsidRPr="00286E8D">
        <w:rPr>
          <w:rFonts w:asciiTheme="minorHAnsi" w:hAnsiTheme="minorHAnsi" w:cstheme="minorHAnsi"/>
          <w:color w:val="000000" w:themeColor="text1"/>
          <w:sz w:val="20"/>
          <w:szCs w:val="20"/>
        </w:rPr>
        <w:t>. Wnioski należy składać w jednym egzemplarzu.</w:t>
      </w:r>
    </w:p>
    <w:p w14:paraId="52BB5698" w14:textId="77777777" w:rsidR="003A064F" w:rsidRPr="00286E8D" w:rsidRDefault="003A064F" w:rsidP="008926CC">
      <w:pPr>
        <w:tabs>
          <w:tab w:val="left" w:pos="426"/>
        </w:tabs>
        <w:spacing w:after="60"/>
        <w:ind w:left="397"/>
        <w:jc w:val="both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286E8D">
        <w:rPr>
          <w:rFonts w:asciiTheme="minorHAnsi" w:hAnsiTheme="minorHAnsi" w:cstheme="minorHAnsi"/>
          <w:color w:val="000000" w:themeColor="text1"/>
          <w:sz w:val="20"/>
          <w:szCs w:val="20"/>
        </w:rPr>
        <w:t>Informacje dotyczące postępowania można uzyskać pod numerem telefonu 22-597-30-</w:t>
      </w:r>
      <w:smartTag w:uri="urn:schemas-microsoft-com:office:smarttags" w:element="metricconverter">
        <w:smartTagPr>
          <w:attr w:name="ProductID" w:val="89, a"/>
        </w:smartTagPr>
        <w:r w:rsidRPr="00286E8D">
          <w:rPr>
            <w:rFonts w:asciiTheme="minorHAnsi" w:hAnsiTheme="minorHAnsi" w:cstheme="minorHAnsi"/>
            <w:color w:val="000000" w:themeColor="text1"/>
            <w:sz w:val="20"/>
            <w:szCs w:val="20"/>
          </w:rPr>
          <w:t>89, a</w:t>
        </w:r>
      </w:smartTag>
      <w:r w:rsidRPr="00286E8D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w sprawie parametrów technicznych stacji pod numerem telefonu 22-597-31-74.</w:t>
      </w:r>
    </w:p>
    <w:p w14:paraId="77F5F250" w14:textId="77777777" w:rsidR="003A064F" w:rsidRPr="00286E8D" w:rsidRDefault="003A064F" w:rsidP="008926CC">
      <w:pPr>
        <w:numPr>
          <w:ilvl w:val="0"/>
          <w:numId w:val="1"/>
        </w:numPr>
        <w:tabs>
          <w:tab w:val="left" w:pos="-1134"/>
          <w:tab w:val="left" w:pos="567"/>
          <w:tab w:val="left" w:pos="708"/>
        </w:tabs>
        <w:spacing w:after="60"/>
        <w:ind w:left="397" w:hanging="397"/>
        <w:jc w:val="both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286E8D">
        <w:rPr>
          <w:rFonts w:asciiTheme="minorHAnsi" w:hAnsiTheme="minorHAnsi" w:cstheme="minorHAnsi"/>
          <w:color w:val="000000" w:themeColor="text1"/>
          <w:sz w:val="20"/>
          <w:szCs w:val="20"/>
        </w:rPr>
        <w:t>Wnioski mogą być składane w ciągu 45 dni od dnia opublikowania ogłoszenia.</w:t>
      </w:r>
    </w:p>
    <w:p w14:paraId="315DD2E3" w14:textId="77777777" w:rsidR="003A064F" w:rsidRPr="00286E8D" w:rsidRDefault="003A064F" w:rsidP="008926CC">
      <w:pPr>
        <w:numPr>
          <w:ilvl w:val="0"/>
          <w:numId w:val="1"/>
        </w:numPr>
        <w:tabs>
          <w:tab w:val="left" w:pos="-1134"/>
          <w:tab w:val="left" w:pos="567"/>
          <w:tab w:val="left" w:pos="708"/>
        </w:tabs>
        <w:spacing w:after="60"/>
        <w:ind w:left="397" w:hanging="397"/>
        <w:jc w:val="both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286E8D">
        <w:rPr>
          <w:rFonts w:asciiTheme="minorHAnsi" w:hAnsiTheme="minorHAnsi" w:cstheme="minorHAnsi"/>
          <w:color w:val="000000" w:themeColor="text1"/>
          <w:sz w:val="20"/>
          <w:szCs w:val="20"/>
        </w:rPr>
        <w:t>Wnioski niezgodne z warunkami określonymi w pkt. I w zakresie przedmiotu postępowania, a także wnioski złożone po terminie określonym w pkt. VIII, będą pozostawiane bez rozpoznania.</w:t>
      </w:r>
    </w:p>
    <w:p w14:paraId="777010A0" w14:textId="77777777" w:rsidR="003A064F" w:rsidRPr="00286E8D" w:rsidRDefault="003A064F" w:rsidP="008926CC">
      <w:pPr>
        <w:numPr>
          <w:ilvl w:val="0"/>
          <w:numId w:val="1"/>
        </w:numPr>
        <w:tabs>
          <w:tab w:val="left" w:pos="-1134"/>
          <w:tab w:val="left" w:pos="567"/>
          <w:tab w:val="left" w:pos="708"/>
        </w:tabs>
        <w:ind w:left="397" w:hanging="397"/>
        <w:jc w:val="both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286E8D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Niezwłocznie po wszczęciu postępowania lista wnioskodawców uczestniczących w postępowaniu opublikowana zostanie </w:t>
      </w:r>
      <w:r w:rsidR="00C267D7">
        <w:rPr>
          <w:rFonts w:asciiTheme="minorHAnsi" w:hAnsiTheme="minorHAnsi" w:cstheme="minorHAnsi"/>
          <w:color w:val="000000" w:themeColor="text1"/>
          <w:sz w:val="20"/>
          <w:szCs w:val="20"/>
        </w:rPr>
        <w:br/>
      </w:r>
      <w:r w:rsidRPr="00286E8D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w internecie na stronie </w:t>
      </w:r>
      <w:hyperlink r:id="rId10" w:history="1">
        <w:r w:rsidRPr="00286E8D">
          <w:rPr>
            <w:rStyle w:val="Hipercze"/>
            <w:rFonts w:asciiTheme="minorHAnsi" w:hAnsiTheme="minorHAnsi" w:cstheme="minorHAnsi"/>
            <w:color w:val="000000" w:themeColor="text1"/>
            <w:sz w:val="20"/>
            <w:szCs w:val="20"/>
          </w:rPr>
          <w:t>www.krrit.gov.pl</w:t>
        </w:r>
      </w:hyperlink>
      <w:r w:rsidRPr="00286E8D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oraz wywieszona w siedzibie Biura Krajowej Rady Radiofonii i Telewizji.</w:t>
      </w:r>
    </w:p>
    <w:p w14:paraId="213AB2E1" w14:textId="77777777" w:rsidR="003A064F" w:rsidRPr="00C267D7" w:rsidRDefault="003A064F" w:rsidP="008926CC">
      <w:pPr>
        <w:pStyle w:val="Lista1"/>
        <w:ind w:left="3969" w:firstLine="0"/>
        <w:jc w:val="center"/>
        <w:rPr>
          <w:rFonts w:asciiTheme="minorHAnsi" w:hAnsiTheme="minorHAnsi" w:cstheme="minorHAnsi"/>
          <w:color w:val="000000" w:themeColor="text1"/>
          <w:sz w:val="16"/>
          <w:szCs w:val="16"/>
        </w:rPr>
      </w:pPr>
    </w:p>
    <w:p w14:paraId="63ED12D0" w14:textId="77777777" w:rsidR="003A064F" w:rsidRPr="00286E8D" w:rsidRDefault="003A064F" w:rsidP="008926CC">
      <w:pPr>
        <w:pStyle w:val="Lista1"/>
        <w:ind w:left="4536" w:firstLine="0"/>
        <w:jc w:val="center"/>
        <w:rPr>
          <w:rFonts w:asciiTheme="minorHAnsi" w:hAnsiTheme="minorHAnsi" w:cstheme="minorHAnsi"/>
          <w:color w:val="000000" w:themeColor="text1"/>
          <w:sz w:val="20"/>
        </w:rPr>
      </w:pPr>
      <w:r w:rsidRPr="00286E8D">
        <w:rPr>
          <w:rFonts w:asciiTheme="minorHAnsi" w:hAnsiTheme="minorHAnsi" w:cstheme="minorHAnsi"/>
          <w:color w:val="000000" w:themeColor="text1"/>
          <w:sz w:val="20"/>
        </w:rPr>
        <w:t>Przewodniczący</w:t>
      </w:r>
    </w:p>
    <w:p w14:paraId="18F7B4CB" w14:textId="77777777" w:rsidR="003A064F" w:rsidRPr="00286E8D" w:rsidRDefault="003A064F" w:rsidP="008926CC">
      <w:pPr>
        <w:pStyle w:val="Lista1"/>
        <w:ind w:left="4536" w:firstLine="0"/>
        <w:jc w:val="center"/>
        <w:rPr>
          <w:rFonts w:asciiTheme="minorHAnsi" w:hAnsiTheme="minorHAnsi" w:cstheme="minorHAnsi"/>
          <w:color w:val="000000" w:themeColor="text1"/>
          <w:sz w:val="20"/>
        </w:rPr>
      </w:pPr>
      <w:r w:rsidRPr="00286E8D">
        <w:rPr>
          <w:rFonts w:asciiTheme="minorHAnsi" w:hAnsiTheme="minorHAnsi" w:cstheme="minorHAnsi"/>
          <w:color w:val="000000" w:themeColor="text1"/>
          <w:sz w:val="20"/>
        </w:rPr>
        <w:t>Krajowej Rady Radiofonii i Telewizji</w:t>
      </w:r>
    </w:p>
    <w:p w14:paraId="71DF938E" w14:textId="77777777" w:rsidR="003A064F" w:rsidRDefault="003A064F" w:rsidP="008926CC">
      <w:pPr>
        <w:pStyle w:val="Lista1"/>
        <w:ind w:left="4536" w:firstLine="0"/>
        <w:jc w:val="center"/>
        <w:rPr>
          <w:rFonts w:asciiTheme="minorHAnsi" w:hAnsiTheme="minorHAnsi" w:cstheme="minorHAnsi"/>
          <w:color w:val="000000" w:themeColor="text1"/>
          <w:sz w:val="16"/>
          <w:szCs w:val="16"/>
        </w:rPr>
      </w:pPr>
    </w:p>
    <w:p w14:paraId="292C9730" w14:textId="77777777" w:rsidR="008926CC" w:rsidRPr="00C267D7" w:rsidRDefault="008926CC" w:rsidP="008926CC">
      <w:pPr>
        <w:pStyle w:val="Lista1"/>
        <w:ind w:left="4536" w:firstLine="0"/>
        <w:jc w:val="center"/>
        <w:rPr>
          <w:rFonts w:asciiTheme="minorHAnsi" w:hAnsiTheme="minorHAnsi" w:cstheme="minorHAnsi"/>
          <w:color w:val="000000" w:themeColor="text1"/>
          <w:sz w:val="16"/>
          <w:szCs w:val="16"/>
        </w:rPr>
      </w:pPr>
    </w:p>
    <w:p w14:paraId="2EB0D5CB" w14:textId="77777777" w:rsidR="00083EBC" w:rsidRDefault="003A064F" w:rsidP="00FC35C3">
      <w:pPr>
        <w:pStyle w:val="Lista1"/>
        <w:ind w:left="4536" w:firstLine="0"/>
        <w:jc w:val="center"/>
        <w:rPr>
          <w:rFonts w:asciiTheme="minorHAnsi" w:hAnsiTheme="minorHAnsi" w:cstheme="minorHAnsi"/>
          <w:color w:val="000000" w:themeColor="text1"/>
          <w:sz w:val="20"/>
        </w:rPr>
      </w:pPr>
      <w:r w:rsidRPr="00286E8D">
        <w:rPr>
          <w:rFonts w:asciiTheme="minorHAnsi" w:hAnsiTheme="minorHAnsi" w:cstheme="minorHAnsi"/>
          <w:color w:val="000000" w:themeColor="text1"/>
          <w:sz w:val="20"/>
        </w:rPr>
        <w:t>Witold Kołodziejski</w:t>
      </w:r>
      <w:r w:rsidR="00083EBC">
        <w:rPr>
          <w:rFonts w:asciiTheme="minorHAnsi" w:hAnsiTheme="minorHAnsi" w:cstheme="minorHAnsi"/>
          <w:color w:val="000000" w:themeColor="text1"/>
          <w:sz w:val="20"/>
        </w:rPr>
        <w:br w:type="page"/>
      </w:r>
    </w:p>
    <w:p w14:paraId="51069FEA" w14:textId="77777777" w:rsidR="00083EBC" w:rsidRPr="006F1011" w:rsidRDefault="00083EBC" w:rsidP="00083EBC">
      <w:pPr>
        <w:keepNext/>
        <w:outlineLvl w:val="5"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6F1011">
        <w:rPr>
          <w:rFonts w:asciiTheme="minorHAnsi" w:hAnsiTheme="minorHAnsi" w:cstheme="minorHAnsi"/>
          <w:b/>
          <w:color w:val="000000" w:themeColor="text1"/>
          <w:sz w:val="22"/>
          <w:szCs w:val="22"/>
        </w:rPr>
        <w:lastRenderedPageBreak/>
        <w:t xml:space="preserve">Ogłoszenie nr </w:t>
      </w:r>
      <w:r w:rsidR="00AD4D9A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2</w:t>
      </w:r>
    </w:p>
    <w:p w14:paraId="0631C5AE" w14:textId="77777777" w:rsidR="00083EBC" w:rsidRPr="00286E8D" w:rsidRDefault="00083EBC" w:rsidP="00083EBC">
      <w:pPr>
        <w:keepNext/>
        <w:jc w:val="center"/>
        <w:outlineLvl w:val="5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286E8D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O G Ł O S Z E N I E</w:t>
      </w:r>
    </w:p>
    <w:p w14:paraId="3E794661" w14:textId="77777777" w:rsidR="00083EBC" w:rsidRPr="00286E8D" w:rsidRDefault="00083EBC" w:rsidP="00083EBC">
      <w:pPr>
        <w:keepNext/>
        <w:jc w:val="center"/>
        <w:outlineLvl w:val="5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286E8D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Przewodniczącego Krajowej Rady Radiofonii i Telewizji</w:t>
      </w:r>
    </w:p>
    <w:p w14:paraId="4D8DCA7C" w14:textId="77777777" w:rsidR="00083EBC" w:rsidRPr="00286E8D" w:rsidRDefault="00083EBC" w:rsidP="00083EBC">
      <w:pPr>
        <w:keepNext/>
        <w:jc w:val="center"/>
        <w:outlineLvl w:val="5"/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</w:pPr>
      <w:r w:rsidRPr="00286E8D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z dnia                                     2020 r.</w:t>
      </w:r>
    </w:p>
    <w:p w14:paraId="539DC951" w14:textId="77777777" w:rsidR="00083EBC" w:rsidRPr="00286E8D" w:rsidRDefault="00083EBC" w:rsidP="00083EBC">
      <w:pPr>
        <w:jc w:val="center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286E8D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o możliwości uzyskania koncesji na rozpowszechnianie programu radiowego</w:t>
      </w:r>
    </w:p>
    <w:p w14:paraId="67411332" w14:textId="77777777" w:rsidR="00083EBC" w:rsidRPr="00C267D7" w:rsidRDefault="00083EBC" w:rsidP="00083EBC">
      <w:pPr>
        <w:jc w:val="center"/>
        <w:rPr>
          <w:rFonts w:asciiTheme="minorHAnsi" w:hAnsiTheme="minorHAnsi" w:cstheme="minorHAnsi"/>
          <w:bCs/>
          <w:color w:val="000000" w:themeColor="text1"/>
          <w:sz w:val="16"/>
          <w:szCs w:val="16"/>
        </w:rPr>
      </w:pPr>
    </w:p>
    <w:p w14:paraId="468A5F26" w14:textId="77777777" w:rsidR="00083EBC" w:rsidRPr="00286E8D" w:rsidRDefault="00083EBC" w:rsidP="00083EBC">
      <w:pPr>
        <w:tabs>
          <w:tab w:val="left" w:pos="-1134"/>
          <w:tab w:val="left" w:pos="708"/>
        </w:tabs>
        <w:spacing w:after="120"/>
        <w:jc w:val="both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286E8D">
        <w:rPr>
          <w:rFonts w:asciiTheme="minorHAnsi" w:hAnsiTheme="minorHAnsi" w:cstheme="minorHAnsi"/>
          <w:color w:val="000000" w:themeColor="text1"/>
          <w:sz w:val="20"/>
          <w:szCs w:val="20"/>
        </w:rPr>
        <w:t>Na podstawie art. 34 ust. 1 oraz ust. 1a ustawy z dnia 29 grudnia 1992 r. o radiofonii i telewizji (</w:t>
      </w:r>
      <w:r w:rsidRPr="00286E8D">
        <w:rPr>
          <w:rFonts w:asciiTheme="minorHAnsi" w:hAnsiTheme="minorHAnsi" w:cstheme="minorHAnsi"/>
          <w:bCs/>
          <w:color w:val="000000" w:themeColor="text1"/>
          <w:sz w:val="20"/>
          <w:szCs w:val="20"/>
        </w:rPr>
        <w:t>Dz.U. z 2019 r. poz. 361, z późn. zm.</w:t>
      </w:r>
      <w:r w:rsidRPr="00286E8D">
        <w:rPr>
          <w:rFonts w:asciiTheme="minorHAnsi" w:hAnsiTheme="minorHAnsi" w:cstheme="minorHAnsi"/>
          <w:color w:val="000000" w:themeColor="text1"/>
          <w:sz w:val="20"/>
          <w:szCs w:val="20"/>
        </w:rPr>
        <w:t>), ogłaszam informację o możliwości uzyskania koncesji na rozpowszechnianie programów radiowych w sposób cyfrowy rozsiewczy naziemny w standardzie DAB+.</w:t>
      </w:r>
    </w:p>
    <w:p w14:paraId="4571038E" w14:textId="77777777" w:rsidR="00083EBC" w:rsidRPr="00286E8D" w:rsidRDefault="00083EBC" w:rsidP="00334CFF">
      <w:pPr>
        <w:numPr>
          <w:ilvl w:val="0"/>
          <w:numId w:val="5"/>
        </w:numPr>
        <w:tabs>
          <w:tab w:val="left" w:pos="-1134"/>
          <w:tab w:val="left" w:pos="567"/>
          <w:tab w:val="left" w:pos="708"/>
        </w:tabs>
        <w:autoSpaceDE w:val="0"/>
        <w:autoSpaceDN w:val="0"/>
        <w:adjustRightInd w:val="0"/>
        <w:spacing w:after="60"/>
        <w:ind w:left="397" w:hanging="397"/>
        <w:jc w:val="both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286E8D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Ogłoszenie stanowi podstawę do składania wniosków o </w:t>
      </w:r>
      <w:r w:rsidR="00DA2123" w:rsidRPr="00286E8D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udzielenie </w:t>
      </w:r>
      <w:r w:rsidR="003F179B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lub rozszerzenie </w:t>
      </w:r>
      <w:r w:rsidR="00AD4D9A">
        <w:rPr>
          <w:rFonts w:asciiTheme="minorHAnsi" w:hAnsiTheme="minorHAnsi" w:cstheme="minorHAnsi"/>
          <w:color w:val="000000" w:themeColor="text1"/>
          <w:sz w:val="20"/>
          <w:szCs w:val="20"/>
        </w:rPr>
        <w:t>9</w:t>
      </w:r>
      <w:r w:rsidR="003F179B">
        <w:rPr>
          <w:rFonts w:asciiTheme="minorHAnsi" w:hAnsiTheme="minorHAnsi" w:cstheme="minorHAnsi"/>
          <w:color w:val="000000" w:themeColor="text1"/>
          <w:sz w:val="20"/>
          <w:szCs w:val="20"/>
        </w:rPr>
        <w:t>/7</w:t>
      </w:r>
      <w:r w:rsidR="001B4FAD">
        <w:rPr>
          <w:rStyle w:val="Odwoanieprzypisukocowego"/>
          <w:rFonts w:asciiTheme="minorHAnsi" w:hAnsiTheme="minorHAnsi" w:cstheme="minorHAnsi"/>
          <w:color w:val="000000" w:themeColor="text1"/>
          <w:sz w:val="20"/>
          <w:szCs w:val="20"/>
        </w:rPr>
        <w:endnoteReference w:id="1"/>
      </w:r>
      <w:r w:rsidR="001B4FAD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DA2123" w:rsidRPr="00286E8D">
        <w:rPr>
          <w:rFonts w:asciiTheme="minorHAnsi" w:hAnsiTheme="minorHAnsi" w:cstheme="minorHAnsi"/>
          <w:color w:val="000000" w:themeColor="text1"/>
          <w:sz w:val="20"/>
          <w:szCs w:val="20"/>
        </w:rPr>
        <w:t>koncesji na rozpowszechnianie programu radiowego o charakterze uniwersalnym bądź wyspecjalizowanym.</w:t>
      </w:r>
      <w:r w:rsidR="00DA2123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DA2123" w:rsidRPr="00286E8D">
        <w:rPr>
          <w:rFonts w:asciiTheme="minorHAnsi" w:hAnsiTheme="minorHAnsi" w:cstheme="minorHAnsi"/>
          <w:color w:val="000000" w:themeColor="text1"/>
          <w:sz w:val="20"/>
          <w:szCs w:val="20"/>
        </w:rPr>
        <w:t>Koncesja udzielana jest na okres 10 lat.</w:t>
      </w:r>
      <w:r w:rsidR="00DA2123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DA2123" w:rsidRPr="00286E8D">
        <w:rPr>
          <w:rFonts w:asciiTheme="minorHAnsi" w:hAnsiTheme="minorHAnsi" w:cstheme="minorHAnsi"/>
          <w:color w:val="000000" w:themeColor="text1"/>
          <w:sz w:val="20"/>
          <w:szCs w:val="20"/>
        </w:rPr>
        <w:t>Program będzie rozpowszechniany codziennie przez 24 godziny na dobę i będzie oznaczany nazwą określoną w koncesji.</w:t>
      </w:r>
    </w:p>
    <w:p w14:paraId="1BA234C2" w14:textId="77777777" w:rsidR="00083EBC" w:rsidRPr="00286E8D" w:rsidRDefault="00083EBC" w:rsidP="00334CFF">
      <w:pPr>
        <w:numPr>
          <w:ilvl w:val="0"/>
          <w:numId w:val="5"/>
        </w:numPr>
        <w:tabs>
          <w:tab w:val="left" w:pos="-1134"/>
          <w:tab w:val="left" w:pos="567"/>
          <w:tab w:val="left" w:pos="708"/>
        </w:tabs>
        <w:spacing w:after="60"/>
        <w:ind w:left="397" w:hanging="397"/>
        <w:jc w:val="both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286E8D">
        <w:rPr>
          <w:rFonts w:asciiTheme="minorHAnsi" w:hAnsiTheme="minorHAnsi" w:cstheme="minorHAnsi"/>
          <w:color w:val="000000" w:themeColor="text1"/>
          <w:sz w:val="20"/>
          <w:szCs w:val="20"/>
        </w:rPr>
        <w:t>Programy będą rozpowszechniane w multipleksie cyfrowym DAB+ o następujących parametrach:</w:t>
      </w:r>
    </w:p>
    <w:p w14:paraId="38CEA59B" w14:textId="77777777" w:rsidR="00083EBC" w:rsidRPr="00286E8D" w:rsidRDefault="00083EBC" w:rsidP="00083EBC">
      <w:pPr>
        <w:numPr>
          <w:ilvl w:val="0"/>
          <w:numId w:val="2"/>
        </w:numPr>
        <w:autoSpaceDE w:val="0"/>
        <w:autoSpaceDN w:val="0"/>
        <w:adjustRightInd w:val="0"/>
        <w:ind w:left="681" w:hanging="284"/>
        <w:jc w:val="both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286E8D">
        <w:rPr>
          <w:rFonts w:asciiTheme="minorHAnsi" w:hAnsiTheme="minorHAnsi" w:cstheme="minorHAnsi"/>
          <w:color w:val="000000" w:themeColor="text1"/>
          <w:sz w:val="20"/>
          <w:szCs w:val="20"/>
        </w:rPr>
        <w:t>nazwa (oznaczenie multipleksu): MUX R1;</w:t>
      </w:r>
    </w:p>
    <w:p w14:paraId="6AB40ED0" w14:textId="77777777" w:rsidR="00D96113" w:rsidRPr="007E2960" w:rsidRDefault="00D96113" w:rsidP="00D96113">
      <w:pPr>
        <w:numPr>
          <w:ilvl w:val="0"/>
          <w:numId w:val="2"/>
        </w:numPr>
        <w:autoSpaceDE w:val="0"/>
        <w:autoSpaceDN w:val="0"/>
        <w:adjustRightInd w:val="0"/>
        <w:ind w:left="681" w:hanging="284"/>
        <w:jc w:val="both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7E2960">
        <w:rPr>
          <w:rFonts w:asciiTheme="minorHAnsi" w:hAnsiTheme="minorHAnsi" w:cstheme="minorHAnsi"/>
          <w:color w:val="000000" w:themeColor="text1"/>
          <w:sz w:val="20"/>
          <w:szCs w:val="20"/>
        </w:rPr>
        <w:t>minimalna przepływność gwarantowana na jeden program radiowy (plik audio oraz usługa DLS i SLS): 96 kbps;</w:t>
      </w:r>
    </w:p>
    <w:p w14:paraId="18A923CC" w14:textId="77777777" w:rsidR="00083EBC" w:rsidRPr="00286E8D" w:rsidRDefault="00083EBC" w:rsidP="00083EBC">
      <w:pPr>
        <w:numPr>
          <w:ilvl w:val="0"/>
          <w:numId w:val="2"/>
        </w:numPr>
        <w:autoSpaceDE w:val="0"/>
        <w:autoSpaceDN w:val="0"/>
        <w:adjustRightInd w:val="0"/>
        <w:ind w:left="681" w:hanging="284"/>
        <w:jc w:val="both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286E8D">
        <w:rPr>
          <w:rFonts w:asciiTheme="minorHAnsi" w:hAnsiTheme="minorHAnsi" w:cstheme="minorHAnsi"/>
          <w:color w:val="000000" w:themeColor="text1"/>
          <w:sz w:val="20"/>
          <w:szCs w:val="20"/>
        </w:rPr>
        <w:t>zasięg – ogólnokrajowy;</w:t>
      </w:r>
    </w:p>
    <w:p w14:paraId="2BCF019B" w14:textId="77777777" w:rsidR="00083EBC" w:rsidRPr="00286E8D" w:rsidRDefault="00083EBC" w:rsidP="00083EBC">
      <w:pPr>
        <w:numPr>
          <w:ilvl w:val="0"/>
          <w:numId w:val="2"/>
        </w:numPr>
        <w:autoSpaceDE w:val="0"/>
        <w:autoSpaceDN w:val="0"/>
        <w:adjustRightInd w:val="0"/>
        <w:ind w:left="681" w:hanging="284"/>
        <w:jc w:val="both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286E8D">
        <w:rPr>
          <w:rFonts w:asciiTheme="minorHAnsi" w:hAnsiTheme="minorHAnsi" w:cstheme="minorHAnsi"/>
          <w:color w:val="000000" w:themeColor="text1"/>
          <w:sz w:val="20"/>
          <w:szCs w:val="20"/>
        </w:rPr>
        <w:t>opłata koncesyjna (bez zniżek) na dzień Ogłoszenia wynosi: 1.669.548 zł.</w:t>
      </w:r>
    </w:p>
    <w:p w14:paraId="3F7D6F80" w14:textId="77777777" w:rsidR="00083EBC" w:rsidRPr="00286E8D" w:rsidRDefault="00083EBC" w:rsidP="00334CFF">
      <w:pPr>
        <w:numPr>
          <w:ilvl w:val="0"/>
          <w:numId w:val="5"/>
        </w:numPr>
        <w:tabs>
          <w:tab w:val="left" w:pos="-1134"/>
          <w:tab w:val="left" w:pos="567"/>
          <w:tab w:val="left" w:pos="708"/>
        </w:tabs>
        <w:spacing w:before="120" w:after="60"/>
        <w:ind w:left="397" w:hanging="397"/>
        <w:jc w:val="both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286E8D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Multipleks tworzyć będzie nie więcej niż 12 programów radiowych, wyłącznie tych które otrzymają koncesje na rozpowszechnianie w sposób cyfrowy rozsiewczy naziemny lub rozszerzenie koncesji o prawo do rozpowszechniania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br/>
      </w:r>
      <w:r w:rsidRPr="00286E8D">
        <w:rPr>
          <w:rFonts w:asciiTheme="minorHAnsi" w:hAnsiTheme="minorHAnsi" w:cstheme="minorHAnsi"/>
          <w:color w:val="000000" w:themeColor="text1"/>
          <w:sz w:val="20"/>
          <w:szCs w:val="20"/>
        </w:rPr>
        <w:t>w sposób cyfrowy rozsiewczy naziemny.</w:t>
      </w:r>
    </w:p>
    <w:p w14:paraId="4A2B5352" w14:textId="77777777" w:rsidR="00083EBC" w:rsidRPr="00286E8D" w:rsidRDefault="00083EBC" w:rsidP="00334CFF">
      <w:pPr>
        <w:numPr>
          <w:ilvl w:val="0"/>
          <w:numId w:val="5"/>
        </w:numPr>
        <w:tabs>
          <w:tab w:val="left" w:pos="-1134"/>
          <w:tab w:val="left" w:pos="567"/>
          <w:tab w:val="left" w:pos="708"/>
        </w:tabs>
        <w:spacing w:before="120" w:after="60"/>
        <w:ind w:left="397" w:hanging="397"/>
        <w:jc w:val="both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286E8D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Uporządkowanie audiowizualnych składników multipleksu będzie następujące: programy będą umieszczone w kolejności odpowiadającej dacie wydania koncesji (począwszy od najwcześniej wydanej koncesji na rozpowszechnianie programu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br/>
      </w:r>
      <w:r w:rsidRPr="00286E8D">
        <w:rPr>
          <w:rFonts w:asciiTheme="minorHAnsi" w:hAnsiTheme="minorHAnsi" w:cstheme="minorHAnsi"/>
          <w:color w:val="000000" w:themeColor="text1"/>
          <w:sz w:val="20"/>
          <w:szCs w:val="20"/>
        </w:rPr>
        <w:t>w multipleksie lub decyzji o rozszerzeniu koncesji o prawo do rozpowszechniania w niniejszym multipleksie).</w:t>
      </w:r>
    </w:p>
    <w:p w14:paraId="7B28581D" w14:textId="77777777" w:rsidR="00083EBC" w:rsidRPr="00286E8D" w:rsidRDefault="00083EBC" w:rsidP="00334CFF">
      <w:pPr>
        <w:numPr>
          <w:ilvl w:val="0"/>
          <w:numId w:val="5"/>
        </w:numPr>
        <w:tabs>
          <w:tab w:val="left" w:pos="-1134"/>
          <w:tab w:val="left" w:pos="567"/>
          <w:tab w:val="left" w:pos="708"/>
        </w:tabs>
        <w:spacing w:after="60"/>
        <w:ind w:left="397" w:hanging="397"/>
        <w:jc w:val="both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286E8D">
        <w:rPr>
          <w:rFonts w:asciiTheme="minorHAnsi" w:hAnsiTheme="minorHAnsi" w:cstheme="minorHAnsi"/>
          <w:color w:val="000000" w:themeColor="text1"/>
          <w:sz w:val="20"/>
          <w:szCs w:val="20"/>
        </w:rPr>
        <w:t>Uzyskanie koncesji na rozpowszechnianie programu w multipleksie cyfrowym DAB+ nie jest jednoznaczne z uzyskaniem rezerwacji częstotliwości na ten multipleks.</w:t>
      </w:r>
    </w:p>
    <w:p w14:paraId="55C93CE1" w14:textId="77777777" w:rsidR="00083EBC" w:rsidRPr="00286E8D" w:rsidRDefault="00083EBC" w:rsidP="00083EBC">
      <w:pPr>
        <w:autoSpaceDE w:val="0"/>
        <w:autoSpaceDN w:val="0"/>
        <w:adjustRightInd w:val="0"/>
        <w:spacing w:after="60"/>
        <w:ind w:left="397"/>
        <w:jc w:val="both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286E8D">
        <w:rPr>
          <w:rFonts w:asciiTheme="minorHAnsi" w:hAnsiTheme="minorHAnsi" w:cstheme="minorHAnsi"/>
          <w:color w:val="000000" w:themeColor="text1"/>
          <w:sz w:val="20"/>
          <w:szCs w:val="20"/>
        </w:rPr>
        <w:t>Usługę telekomunikacyjną polegającą na transmisji sygnału multipleksu drogą rozsiewczą naziemną świadczyć będzie operator multipleksu lub podmiot, który zawarł umowę z operatorem multipleksu na świadczenie takiej usługi.</w:t>
      </w:r>
    </w:p>
    <w:p w14:paraId="243176C1" w14:textId="77777777" w:rsidR="00083EBC" w:rsidRPr="00286E8D" w:rsidRDefault="00083EBC" w:rsidP="00083EBC">
      <w:pPr>
        <w:pStyle w:val="Akapitzlist"/>
        <w:spacing w:after="60" w:line="240" w:lineRule="auto"/>
        <w:ind w:left="397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286E8D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Rezerwacja częstotliwości zostanie dokonana przez Prezesa Urzędu Komunikacji Elektronicznej na rzecz operatora multipleksu w trybie art. 116 ustawy </w:t>
      </w:r>
      <w:r w:rsidR="009F1487" w:rsidRPr="00286E8D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Prawo </w:t>
      </w:r>
      <w:r w:rsidRPr="00286E8D">
        <w:rPr>
          <w:rFonts w:asciiTheme="minorHAnsi" w:hAnsiTheme="minorHAnsi" w:cstheme="minorHAnsi"/>
          <w:color w:val="000000" w:themeColor="text1"/>
          <w:sz w:val="20"/>
          <w:szCs w:val="20"/>
        </w:rPr>
        <w:t>telekomunikacyjne.</w:t>
      </w:r>
    </w:p>
    <w:p w14:paraId="18A59CFD" w14:textId="77777777" w:rsidR="00083EBC" w:rsidRPr="00286E8D" w:rsidRDefault="00083EBC" w:rsidP="00083EBC">
      <w:pPr>
        <w:pStyle w:val="Akapitzlist"/>
        <w:spacing w:after="60" w:line="240" w:lineRule="auto"/>
        <w:ind w:left="397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286E8D">
        <w:rPr>
          <w:rFonts w:asciiTheme="minorHAnsi" w:hAnsiTheme="minorHAnsi" w:cstheme="minorHAnsi"/>
          <w:color w:val="000000" w:themeColor="text1"/>
          <w:sz w:val="20"/>
          <w:szCs w:val="20"/>
        </w:rPr>
        <w:t>Jeśli zainteresowanie rezerwacją częstotliwości przekroczy dostępne zasoby częstotliwości i konieczne będzie wyłonienie operatora multipleksu w drodze konkursu, konkurs taki zostanie przeprowadzony przez Prezesa UKE.</w:t>
      </w:r>
    </w:p>
    <w:p w14:paraId="24844557" w14:textId="77777777" w:rsidR="00083EBC" w:rsidRPr="00286E8D" w:rsidRDefault="00083EBC" w:rsidP="00334CFF">
      <w:pPr>
        <w:numPr>
          <w:ilvl w:val="0"/>
          <w:numId w:val="5"/>
        </w:numPr>
        <w:tabs>
          <w:tab w:val="left" w:pos="-1134"/>
          <w:tab w:val="left" w:pos="567"/>
          <w:tab w:val="left" w:pos="708"/>
        </w:tabs>
        <w:spacing w:after="60"/>
        <w:ind w:left="397" w:hanging="397"/>
        <w:jc w:val="both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286E8D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Elementem decyzji koncesyjnej w zakresie określenia warunków programowych będzie odesłanie do zadeklarowanych przez wnioskodawcę we wniosku o udzielenie/rozszerzenie koncesji, informacji programowych i związanych z tym załączników, do których przestrzegania po uzyskaniu decyzji w sprawie udzielenia/rozszerzenia koncesji wnioskodawca się zobowiąże. Rażące odstąpienie od zadeklarowanych warunków programowych po udzieleniu/rozszerzeniu koncesji będzie stanowić przesłankę cofnięcia koncesji w trybie art. 38 ust. 1 pkt 2 ustawy z dnia 29 grudnia 1992 r. o radiofonii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br/>
      </w:r>
      <w:r w:rsidRPr="00286E8D">
        <w:rPr>
          <w:rFonts w:asciiTheme="minorHAnsi" w:hAnsiTheme="minorHAnsi" w:cstheme="minorHAnsi"/>
          <w:color w:val="000000" w:themeColor="text1"/>
          <w:sz w:val="20"/>
          <w:szCs w:val="20"/>
        </w:rPr>
        <w:t>i telewizji.</w:t>
      </w:r>
    </w:p>
    <w:p w14:paraId="0164F3A0" w14:textId="77777777" w:rsidR="00083EBC" w:rsidRPr="00286E8D" w:rsidRDefault="00083EBC" w:rsidP="00334CFF">
      <w:pPr>
        <w:numPr>
          <w:ilvl w:val="0"/>
          <w:numId w:val="5"/>
        </w:numPr>
        <w:tabs>
          <w:tab w:val="left" w:pos="-1134"/>
          <w:tab w:val="left" w:pos="567"/>
          <w:tab w:val="left" w:pos="708"/>
        </w:tabs>
        <w:spacing w:after="60"/>
        <w:ind w:left="397" w:hanging="397"/>
        <w:jc w:val="both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286E8D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W postępowaniu stosuje się formularze wniosków, które można uzyskać w siedzibie Krajowej Rady Radiofonii i Telewizji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br/>
      </w:r>
      <w:r w:rsidRPr="00286E8D">
        <w:rPr>
          <w:rFonts w:asciiTheme="minorHAnsi" w:hAnsiTheme="minorHAnsi" w:cstheme="minorHAnsi"/>
          <w:color w:val="000000" w:themeColor="text1"/>
          <w:sz w:val="20"/>
          <w:szCs w:val="20"/>
        </w:rPr>
        <w:t>w Warszawie przy Skwerze Kardynała Wyszyńskiego 9, w dni robocze w godzinach 10</w:t>
      </w:r>
      <w:r w:rsidRPr="00286E8D">
        <w:rPr>
          <w:rFonts w:asciiTheme="minorHAnsi" w:hAnsiTheme="minorHAnsi" w:cstheme="minorHAnsi"/>
          <w:color w:val="000000" w:themeColor="text1"/>
          <w:sz w:val="20"/>
          <w:szCs w:val="20"/>
          <w:vertAlign w:val="superscript"/>
        </w:rPr>
        <w:t>00</w:t>
      </w:r>
      <w:r w:rsidRPr="00286E8D">
        <w:rPr>
          <w:rFonts w:asciiTheme="minorHAnsi" w:hAnsiTheme="minorHAnsi" w:cstheme="minorHAnsi"/>
          <w:color w:val="000000" w:themeColor="text1"/>
          <w:sz w:val="20"/>
          <w:szCs w:val="20"/>
        </w:rPr>
        <w:t>-15</w:t>
      </w:r>
      <w:r w:rsidRPr="00286E8D">
        <w:rPr>
          <w:rFonts w:asciiTheme="minorHAnsi" w:hAnsiTheme="minorHAnsi" w:cstheme="minorHAnsi"/>
          <w:color w:val="000000" w:themeColor="text1"/>
          <w:sz w:val="20"/>
          <w:szCs w:val="20"/>
          <w:vertAlign w:val="superscript"/>
        </w:rPr>
        <w:t>00</w:t>
      </w:r>
      <w:r w:rsidRPr="00286E8D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. Formularze dostępne są także na stronie internetowej </w:t>
      </w:r>
      <w:hyperlink r:id="rId11" w:history="1">
        <w:r w:rsidRPr="00286E8D">
          <w:rPr>
            <w:rStyle w:val="Hipercze"/>
            <w:rFonts w:asciiTheme="minorHAnsi" w:hAnsiTheme="minorHAnsi" w:cstheme="minorHAnsi"/>
            <w:color w:val="000000" w:themeColor="text1"/>
            <w:sz w:val="20"/>
            <w:szCs w:val="20"/>
          </w:rPr>
          <w:t>www.krrit.gov.pl</w:t>
        </w:r>
      </w:hyperlink>
      <w:r w:rsidRPr="00286E8D"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</w:p>
    <w:p w14:paraId="18E2EC83" w14:textId="77777777" w:rsidR="00083EBC" w:rsidRPr="00286E8D" w:rsidRDefault="00083EBC" w:rsidP="00083EBC">
      <w:pPr>
        <w:tabs>
          <w:tab w:val="left" w:pos="426"/>
        </w:tabs>
        <w:spacing w:after="60"/>
        <w:ind w:left="397"/>
        <w:jc w:val="both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286E8D">
        <w:rPr>
          <w:rFonts w:asciiTheme="minorHAnsi" w:hAnsiTheme="minorHAnsi" w:cstheme="minorHAnsi"/>
          <w:color w:val="000000" w:themeColor="text1"/>
          <w:sz w:val="20"/>
          <w:szCs w:val="20"/>
        </w:rPr>
        <w:t>Wnioski można nadsyłać pocztą lub składać w kancelarii Krajowej Rady Radiofonii i Telewizji – pokój A1. Kancelaria przyjmuje wnioski w dni robocze w godz. 10</w:t>
      </w:r>
      <w:r w:rsidRPr="00286E8D">
        <w:rPr>
          <w:rFonts w:asciiTheme="minorHAnsi" w:hAnsiTheme="minorHAnsi" w:cstheme="minorHAnsi"/>
          <w:color w:val="000000" w:themeColor="text1"/>
          <w:sz w:val="20"/>
          <w:szCs w:val="20"/>
          <w:vertAlign w:val="superscript"/>
        </w:rPr>
        <w:t>00</w:t>
      </w:r>
      <w:r w:rsidRPr="00286E8D">
        <w:rPr>
          <w:rFonts w:asciiTheme="minorHAnsi" w:hAnsiTheme="minorHAnsi" w:cstheme="minorHAnsi"/>
          <w:color w:val="000000" w:themeColor="text1"/>
          <w:sz w:val="20"/>
          <w:szCs w:val="20"/>
        </w:rPr>
        <w:t>-15</w:t>
      </w:r>
      <w:r w:rsidRPr="00286E8D">
        <w:rPr>
          <w:rFonts w:asciiTheme="minorHAnsi" w:hAnsiTheme="minorHAnsi" w:cstheme="minorHAnsi"/>
          <w:color w:val="000000" w:themeColor="text1"/>
          <w:sz w:val="20"/>
          <w:szCs w:val="20"/>
          <w:vertAlign w:val="superscript"/>
        </w:rPr>
        <w:t>00</w:t>
      </w:r>
      <w:r w:rsidRPr="00286E8D">
        <w:rPr>
          <w:rFonts w:asciiTheme="minorHAnsi" w:hAnsiTheme="minorHAnsi" w:cstheme="minorHAnsi"/>
          <w:color w:val="000000" w:themeColor="text1"/>
          <w:sz w:val="20"/>
          <w:szCs w:val="20"/>
        </w:rPr>
        <w:t>. Wnioski należy składać w jednym egzemplarzu.</w:t>
      </w:r>
    </w:p>
    <w:p w14:paraId="54981796" w14:textId="77777777" w:rsidR="00083EBC" w:rsidRPr="00286E8D" w:rsidRDefault="00083EBC" w:rsidP="00083EBC">
      <w:pPr>
        <w:tabs>
          <w:tab w:val="left" w:pos="426"/>
        </w:tabs>
        <w:spacing w:after="60"/>
        <w:ind w:left="397"/>
        <w:jc w:val="both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286E8D">
        <w:rPr>
          <w:rFonts w:asciiTheme="minorHAnsi" w:hAnsiTheme="minorHAnsi" w:cstheme="minorHAnsi"/>
          <w:color w:val="000000" w:themeColor="text1"/>
          <w:sz w:val="20"/>
          <w:szCs w:val="20"/>
        </w:rPr>
        <w:t>Informacje dotyczące postępowania można uzyskać pod numerem telefonu 22-597-30-</w:t>
      </w:r>
      <w:smartTag w:uri="urn:schemas-microsoft-com:office:smarttags" w:element="metricconverter">
        <w:smartTagPr>
          <w:attr w:name="ProductID" w:val="89, a"/>
        </w:smartTagPr>
        <w:r w:rsidRPr="00286E8D">
          <w:rPr>
            <w:rFonts w:asciiTheme="minorHAnsi" w:hAnsiTheme="minorHAnsi" w:cstheme="minorHAnsi"/>
            <w:color w:val="000000" w:themeColor="text1"/>
            <w:sz w:val="20"/>
            <w:szCs w:val="20"/>
          </w:rPr>
          <w:t>89, a</w:t>
        </w:r>
      </w:smartTag>
      <w:r w:rsidRPr="00286E8D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w sprawie parametrów technicznych stacji pod numerem telefonu 22-597-31-74.</w:t>
      </w:r>
    </w:p>
    <w:p w14:paraId="69CDAB18" w14:textId="77777777" w:rsidR="00083EBC" w:rsidRPr="00286E8D" w:rsidRDefault="00083EBC" w:rsidP="00334CFF">
      <w:pPr>
        <w:numPr>
          <w:ilvl w:val="0"/>
          <w:numId w:val="5"/>
        </w:numPr>
        <w:tabs>
          <w:tab w:val="left" w:pos="-1134"/>
          <w:tab w:val="left" w:pos="567"/>
          <w:tab w:val="left" w:pos="708"/>
        </w:tabs>
        <w:spacing w:after="60"/>
        <w:ind w:left="397" w:hanging="397"/>
        <w:jc w:val="both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286E8D">
        <w:rPr>
          <w:rFonts w:asciiTheme="minorHAnsi" w:hAnsiTheme="minorHAnsi" w:cstheme="minorHAnsi"/>
          <w:color w:val="000000" w:themeColor="text1"/>
          <w:sz w:val="20"/>
          <w:szCs w:val="20"/>
        </w:rPr>
        <w:t>Wnioski mogą być składane w ciągu 45 dni od dnia opublikowania ogłoszenia.</w:t>
      </w:r>
    </w:p>
    <w:p w14:paraId="1229B8E6" w14:textId="77777777" w:rsidR="00083EBC" w:rsidRPr="00286E8D" w:rsidRDefault="00083EBC" w:rsidP="00334CFF">
      <w:pPr>
        <w:numPr>
          <w:ilvl w:val="0"/>
          <w:numId w:val="5"/>
        </w:numPr>
        <w:tabs>
          <w:tab w:val="left" w:pos="-1134"/>
          <w:tab w:val="left" w:pos="567"/>
          <w:tab w:val="left" w:pos="708"/>
        </w:tabs>
        <w:spacing w:after="60"/>
        <w:ind w:left="397" w:hanging="397"/>
        <w:jc w:val="both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286E8D">
        <w:rPr>
          <w:rFonts w:asciiTheme="minorHAnsi" w:hAnsiTheme="minorHAnsi" w:cstheme="minorHAnsi"/>
          <w:color w:val="000000" w:themeColor="text1"/>
          <w:sz w:val="20"/>
          <w:szCs w:val="20"/>
        </w:rPr>
        <w:t>Wnioski niezgodne z warunkami określonymi w pkt. I w zakresie przedmiotu postępowania, a także wnioski złożone po terminie określonym w pkt. VIII, będą pozostawiane bez rozpoznania.</w:t>
      </w:r>
    </w:p>
    <w:p w14:paraId="65A708B9" w14:textId="77777777" w:rsidR="00083EBC" w:rsidRPr="00286E8D" w:rsidRDefault="00083EBC" w:rsidP="00334CFF">
      <w:pPr>
        <w:numPr>
          <w:ilvl w:val="0"/>
          <w:numId w:val="5"/>
        </w:numPr>
        <w:tabs>
          <w:tab w:val="left" w:pos="-1134"/>
          <w:tab w:val="left" w:pos="567"/>
          <w:tab w:val="left" w:pos="708"/>
        </w:tabs>
        <w:ind w:left="397" w:hanging="397"/>
        <w:jc w:val="both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286E8D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Niezwłocznie po wszczęciu postępowania lista wnioskodawców uczestniczących w postępowaniu opublikowana zostanie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br/>
      </w:r>
      <w:r w:rsidRPr="00286E8D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w internecie na stronie </w:t>
      </w:r>
      <w:hyperlink r:id="rId12" w:history="1">
        <w:r w:rsidRPr="00286E8D">
          <w:rPr>
            <w:rStyle w:val="Hipercze"/>
            <w:rFonts w:asciiTheme="minorHAnsi" w:hAnsiTheme="minorHAnsi" w:cstheme="minorHAnsi"/>
            <w:color w:val="000000" w:themeColor="text1"/>
            <w:sz w:val="20"/>
            <w:szCs w:val="20"/>
          </w:rPr>
          <w:t>www.krrit.gov.pl</w:t>
        </w:r>
      </w:hyperlink>
      <w:r w:rsidRPr="00286E8D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oraz wywieszona w siedzibie Biura Krajowej Rady Radiofonii i Telewizji.</w:t>
      </w:r>
    </w:p>
    <w:p w14:paraId="540691C0" w14:textId="77777777" w:rsidR="00083EBC" w:rsidRPr="00C267D7" w:rsidRDefault="00083EBC" w:rsidP="00083EBC">
      <w:pPr>
        <w:pStyle w:val="Lista1"/>
        <w:ind w:left="3969" w:firstLine="0"/>
        <w:jc w:val="center"/>
        <w:rPr>
          <w:rFonts w:asciiTheme="minorHAnsi" w:hAnsiTheme="minorHAnsi" w:cstheme="minorHAnsi"/>
          <w:color w:val="000000" w:themeColor="text1"/>
          <w:sz w:val="16"/>
          <w:szCs w:val="16"/>
        </w:rPr>
      </w:pPr>
    </w:p>
    <w:p w14:paraId="1B1245D9" w14:textId="77777777" w:rsidR="00083EBC" w:rsidRPr="00286E8D" w:rsidRDefault="00083EBC" w:rsidP="00083EBC">
      <w:pPr>
        <w:pStyle w:val="Lista1"/>
        <w:ind w:left="4536" w:firstLine="0"/>
        <w:jc w:val="center"/>
        <w:rPr>
          <w:rFonts w:asciiTheme="minorHAnsi" w:hAnsiTheme="minorHAnsi" w:cstheme="minorHAnsi"/>
          <w:color w:val="000000" w:themeColor="text1"/>
          <w:sz w:val="20"/>
        </w:rPr>
      </w:pPr>
      <w:r w:rsidRPr="00286E8D">
        <w:rPr>
          <w:rFonts w:asciiTheme="minorHAnsi" w:hAnsiTheme="minorHAnsi" w:cstheme="minorHAnsi"/>
          <w:color w:val="000000" w:themeColor="text1"/>
          <w:sz w:val="20"/>
        </w:rPr>
        <w:t>Przewodniczący</w:t>
      </w:r>
    </w:p>
    <w:p w14:paraId="270E5A2B" w14:textId="77777777" w:rsidR="00083EBC" w:rsidRPr="00286E8D" w:rsidRDefault="00083EBC" w:rsidP="00083EBC">
      <w:pPr>
        <w:pStyle w:val="Lista1"/>
        <w:ind w:left="4536" w:firstLine="0"/>
        <w:jc w:val="center"/>
        <w:rPr>
          <w:rFonts w:asciiTheme="minorHAnsi" w:hAnsiTheme="minorHAnsi" w:cstheme="minorHAnsi"/>
          <w:color w:val="000000" w:themeColor="text1"/>
          <w:sz w:val="20"/>
        </w:rPr>
      </w:pPr>
      <w:r w:rsidRPr="00286E8D">
        <w:rPr>
          <w:rFonts w:asciiTheme="minorHAnsi" w:hAnsiTheme="minorHAnsi" w:cstheme="minorHAnsi"/>
          <w:color w:val="000000" w:themeColor="text1"/>
          <w:sz w:val="20"/>
        </w:rPr>
        <w:t>Krajowej Rady Radiofonii i Telewizji</w:t>
      </w:r>
    </w:p>
    <w:p w14:paraId="6CA5F045" w14:textId="77777777" w:rsidR="00083EBC" w:rsidRDefault="00083EBC" w:rsidP="00083EBC">
      <w:pPr>
        <w:pStyle w:val="Lista1"/>
        <w:ind w:left="4536" w:firstLine="0"/>
        <w:jc w:val="center"/>
        <w:rPr>
          <w:rFonts w:asciiTheme="minorHAnsi" w:hAnsiTheme="minorHAnsi" w:cstheme="minorHAnsi"/>
          <w:color w:val="000000" w:themeColor="text1"/>
          <w:sz w:val="16"/>
          <w:szCs w:val="16"/>
        </w:rPr>
      </w:pPr>
    </w:p>
    <w:p w14:paraId="34FF804D" w14:textId="77777777" w:rsidR="00083EBC" w:rsidRPr="00C267D7" w:rsidRDefault="00083EBC" w:rsidP="00083EBC">
      <w:pPr>
        <w:pStyle w:val="Lista1"/>
        <w:ind w:left="4536" w:firstLine="0"/>
        <w:jc w:val="center"/>
        <w:rPr>
          <w:rFonts w:asciiTheme="minorHAnsi" w:hAnsiTheme="minorHAnsi" w:cstheme="minorHAnsi"/>
          <w:color w:val="000000" w:themeColor="text1"/>
          <w:sz w:val="16"/>
          <w:szCs w:val="16"/>
        </w:rPr>
      </w:pPr>
    </w:p>
    <w:p w14:paraId="48E9DFEA" w14:textId="77777777" w:rsidR="003A064F" w:rsidRPr="00286E8D" w:rsidRDefault="00083EBC" w:rsidP="00236631">
      <w:pPr>
        <w:pStyle w:val="Lista1"/>
        <w:ind w:left="4536" w:firstLine="0"/>
        <w:jc w:val="center"/>
        <w:rPr>
          <w:rFonts w:asciiTheme="minorHAnsi" w:hAnsiTheme="minorHAnsi" w:cstheme="minorHAnsi"/>
          <w:color w:val="000000" w:themeColor="text1"/>
          <w:sz w:val="20"/>
        </w:rPr>
      </w:pPr>
      <w:r w:rsidRPr="00286E8D">
        <w:rPr>
          <w:rFonts w:asciiTheme="minorHAnsi" w:hAnsiTheme="minorHAnsi" w:cstheme="minorHAnsi"/>
          <w:color w:val="000000" w:themeColor="text1"/>
          <w:sz w:val="20"/>
        </w:rPr>
        <w:t>Witold Kołodziejski</w:t>
      </w:r>
    </w:p>
    <w:sectPr w:rsidR="003A064F" w:rsidRPr="00286E8D" w:rsidSect="00BE5BF3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 w:code="9"/>
      <w:pgMar w:top="567" w:right="851" w:bottom="567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6FCDE8C" w14:textId="77777777" w:rsidR="00912571" w:rsidRDefault="00912571" w:rsidP="00446D92">
      <w:r>
        <w:separator/>
      </w:r>
    </w:p>
  </w:endnote>
  <w:endnote w:type="continuationSeparator" w:id="0">
    <w:p w14:paraId="564685A5" w14:textId="77777777" w:rsidR="00912571" w:rsidRDefault="00912571" w:rsidP="00446D92">
      <w:r>
        <w:continuationSeparator/>
      </w:r>
    </w:p>
  </w:endnote>
  <w:endnote w:id="1">
    <w:p w14:paraId="78B2DFC1" w14:textId="4D335E61" w:rsidR="001B4FAD" w:rsidRPr="001B4FAD" w:rsidRDefault="001B4FAD" w:rsidP="00B249E2">
      <w:pPr>
        <w:pStyle w:val="Tekstprzypisukocowego"/>
        <w:jc w:val="both"/>
        <w:rPr>
          <w:rFonts w:asciiTheme="minorHAnsi" w:hAnsiTheme="minorHAnsi"/>
        </w:rPr>
      </w:pPr>
      <w:r>
        <w:rPr>
          <w:rStyle w:val="Odwoanieprzypisukocowego"/>
        </w:rPr>
        <w:endnoteRef/>
      </w:r>
      <w:r>
        <w:t xml:space="preserve"> </w:t>
      </w:r>
      <w:r w:rsidRPr="001B4FAD">
        <w:rPr>
          <w:rFonts w:asciiTheme="minorHAnsi" w:hAnsiTheme="minorHAnsi"/>
        </w:rPr>
        <w:t>Liczba koncesji może ulec zmianie z 9 do 7</w:t>
      </w:r>
      <w:r w:rsidR="00B249E2">
        <w:rPr>
          <w:rFonts w:asciiTheme="minorHAnsi" w:hAnsiTheme="minorHAnsi"/>
        </w:rPr>
        <w:t>,</w:t>
      </w:r>
      <w:r w:rsidRPr="001B4FAD">
        <w:rPr>
          <w:rFonts w:asciiTheme="minorHAnsi" w:hAnsiTheme="minorHAnsi"/>
        </w:rPr>
        <w:t xml:space="preserve"> </w:t>
      </w:r>
      <w:r w:rsidR="00B249E2">
        <w:rPr>
          <w:rFonts w:asciiTheme="minorHAnsi" w:hAnsiTheme="minorHAnsi" w:cstheme="minorHAnsi"/>
        </w:rPr>
        <w:t xml:space="preserve">w przypadku zainteresowania ze strony nadawcy publicznego nadawaniem </w:t>
      </w:r>
      <w:r w:rsidR="00B249E2">
        <w:rPr>
          <w:rFonts w:asciiTheme="minorHAnsi" w:hAnsiTheme="minorHAnsi" w:cstheme="minorHAnsi"/>
        </w:rPr>
        <w:br/>
        <w:t>w multipleksie ogólnopolskim R1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10E5F38" w14:textId="77777777" w:rsidR="00AD4D9A" w:rsidRDefault="00AD4D9A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Theme="minorHAnsi" w:hAnsiTheme="minorHAnsi" w:cstheme="minorHAnsi"/>
        <w:sz w:val="16"/>
        <w:szCs w:val="16"/>
      </w:rPr>
      <w:id w:val="-615825602"/>
      <w:docPartObj>
        <w:docPartGallery w:val="Page Numbers (Bottom of Page)"/>
        <w:docPartUnique/>
      </w:docPartObj>
    </w:sdtPr>
    <w:sdtEndPr/>
    <w:sdtContent>
      <w:sdt>
        <w:sdtPr>
          <w:rPr>
            <w:rFonts w:asciiTheme="minorHAnsi" w:hAnsiTheme="minorHAnsi" w:cstheme="minorHAnsi"/>
            <w:sz w:val="16"/>
            <w:szCs w:val="16"/>
          </w:rPr>
          <w:id w:val="-1895190110"/>
          <w:docPartObj>
            <w:docPartGallery w:val="Page Numbers (Top of Page)"/>
            <w:docPartUnique/>
          </w:docPartObj>
        </w:sdtPr>
        <w:sdtEndPr/>
        <w:sdtContent>
          <w:p w14:paraId="056053D1" w14:textId="77777777" w:rsidR="00AD1D34" w:rsidRDefault="00AD1D34" w:rsidP="00AD1D34">
            <w:pPr>
              <w:pStyle w:val="Stopka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AD1D34">
              <w:rPr>
                <w:rFonts w:asciiTheme="minorHAnsi" w:hAnsiTheme="minorHAnsi" w:cstheme="minorHAnsi"/>
                <w:sz w:val="16"/>
                <w:szCs w:val="16"/>
              </w:rPr>
              <w:t xml:space="preserve">Strona </w:t>
            </w:r>
            <w:r w:rsidRPr="00AD1D34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begin"/>
            </w:r>
            <w:r w:rsidRPr="00AD1D34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instrText>PAGE</w:instrText>
            </w:r>
            <w:r w:rsidRPr="00AD1D34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separate"/>
            </w:r>
            <w:r w:rsidR="001B4FAD">
              <w:rPr>
                <w:rFonts w:asciiTheme="minorHAnsi" w:hAnsiTheme="minorHAnsi" w:cstheme="minorHAnsi"/>
                <w:b/>
                <w:bCs/>
                <w:noProof/>
                <w:sz w:val="16"/>
                <w:szCs w:val="16"/>
              </w:rPr>
              <w:t>2</w:t>
            </w:r>
            <w:r w:rsidRPr="00AD1D34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end"/>
            </w:r>
            <w:r w:rsidRPr="00AD1D34">
              <w:rPr>
                <w:rFonts w:asciiTheme="minorHAnsi" w:hAnsiTheme="minorHAnsi" w:cstheme="minorHAnsi"/>
                <w:sz w:val="16"/>
                <w:szCs w:val="16"/>
              </w:rPr>
              <w:t xml:space="preserve"> z </w:t>
            </w:r>
            <w:r w:rsidRPr="00AD1D34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begin"/>
            </w:r>
            <w:r w:rsidRPr="00AD1D34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instrText>NUMPAGES</w:instrText>
            </w:r>
            <w:r w:rsidRPr="00AD1D34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separate"/>
            </w:r>
            <w:r w:rsidR="001B4FAD">
              <w:rPr>
                <w:rFonts w:asciiTheme="minorHAnsi" w:hAnsiTheme="minorHAnsi" w:cstheme="minorHAnsi"/>
                <w:b/>
                <w:bCs/>
                <w:noProof/>
                <w:sz w:val="16"/>
                <w:szCs w:val="16"/>
              </w:rPr>
              <w:t>2</w:t>
            </w:r>
            <w:r w:rsidRPr="00AD1D34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Theme="minorHAnsi" w:hAnsiTheme="minorHAnsi" w:cstheme="minorHAnsi"/>
        <w:sz w:val="16"/>
        <w:szCs w:val="16"/>
      </w:rPr>
      <w:id w:val="-127780616"/>
      <w:docPartObj>
        <w:docPartGallery w:val="Page Numbers (Bottom of Page)"/>
        <w:docPartUnique/>
      </w:docPartObj>
    </w:sdtPr>
    <w:sdtEndPr/>
    <w:sdtContent>
      <w:sdt>
        <w:sdtPr>
          <w:rPr>
            <w:rFonts w:asciiTheme="minorHAnsi" w:hAnsiTheme="minorHAnsi" w:cstheme="minorHAnsi"/>
            <w:sz w:val="16"/>
            <w:szCs w:val="16"/>
          </w:r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03DEF887" w14:textId="77777777" w:rsidR="00AD1D34" w:rsidRPr="00AD1D34" w:rsidRDefault="00AD1D34" w:rsidP="00AD1D34">
            <w:pPr>
              <w:pStyle w:val="Stopka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AD1D34">
              <w:rPr>
                <w:rFonts w:asciiTheme="minorHAnsi" w:hAnsiTheme="minorHAnsi" w:cstheme="minorHAnsi"/>
                <w:sz w:val="16"/>
                <w:szCs w:val="16"/>
              </w:rPr>
              <w:t xml:space="preserve">Strona </w:t>
            </w:r>
            <w:r w:rsidRPr="00AD1D34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begin"/>
            </w:r>
            <w:r w:rsidRPr="00AD1D34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instrText>PAGE</w:instrText>
            </w:r>
            <w:r w:rsidRPr="00AD1D34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separate"/>
            </w:r>
            <w:r w:rsidR="00A539F9">
              <w:rPr>
                <w:rFonts w:asciiTheme="minorHAnsi" w:hAnsiTheme="minorHAnsi" w:cstheme="minorHAnsi"/>
                <w:b/>
                <w:bCs/>
                <w:noProof/>
                <w:sz w:val="16"/>
                <w:szCs w:val="16"/>
              </w:rPr>
              <w:t>1</w:t>
            </w:r>
            <w:r w:rsidRPr="00AD1D34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end"/>
            </w:r>
            <w:r w:rsidRPr="00AD1D34">
              <w:rPr>
                <w:rFonts w:asciiTheme="minorHAnsi" w:hAnsiTheme="minorHAnsi" w:cstheme="minorHAnsi"/>
                <w:sz w:val="16"/>
                <w:szCs w:val="16"/>
              </w:rPr>
              <w:t xml:space="preserve"> z </w:t>
            </w:r>
            <w:r w:rsidRPr="00AD1D34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begin"/>
            </w:r>
            <w:r w:rsidRPr="00AD1D34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instrText>NUMPAGES</w:instrText>
            </w:r>
            <w:r w:rsidRPr="00AD1D34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separate"/>
            </w:r>
            <w:r w:rsidR="00A539F9">
              <w:rPr>
                <w:rFonts w:asciiTheme="minorHAnsi" w:hAnsiTheme="minorHAnsi" w:cstheme="minorHAnsi"/>
                <w:b/>
                <w:bCs/>
                <w:noProof/>
                <w:sz w:val="16"/>
                <w:szCs w:val="16"/>
              </w:rPr>
              <w:t>1</w:t>
            </w:r>
            <w:r w:rsidRPr="00AD1D34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2F80A4F" w14:textId="77777777" w:rsidR="00912571" w:rsidRDefault="00912571" w:rsidP="00446D92">
      <w:r>
        <w:separator/>
      </w:r>
    </w:p>
  </w:footnote>
  <w:footnote w:type="continuationSeparator" w:id="0">
    <w:p w14:paraId="25EE3A3B" w14:textId="77777777" w:rsidR="00912571" w:rsidRDefault="00912571" w:rsidP="00446D9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4E08897" w14:textId="77777777" w:rsidR="00AD4D9A" w:rsidRDefault="00AD4D9A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ED915CF" w14:textId="77777777" w:rsidR="00AD4D9A" w:rsidRDefault="00AD4D9A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7050E7A" w14:textId="77777777" w:rsidR="00C267D7" w:rsidRPr="0090259F" w:rsidRDefault="00C267D7">
    <w:pPr>
      <w:pStyle w:val="Nagwek"/>
      <w:rPr>
        <w:sz w:val="20"/>
        <w:szCs w:val="20"/>
      </w:rPr>
    </w:pPr>
    <w:r w:rsidRPr="008C085F">
      <w:rPr>
        <w:rFonts w:asciiTheme="minorHAnsi" w:hAnsiTheme="minorHAnsi" w:cstheme="minorHAnsi"/>
        <w:b/>
        <w:iCs/>
        <w:color w:val="002060"/>
        <w:sz w:val="20"/>
        <w:szCs w:val="20"/>
      </w:rPr>
      <w:t xml:space="preserve">Załącznik </w:t>
    </w:r>
    <w:r w:rsidR="00AD4D9A">
      <w:rPr>
        <w:rFonts w:asciiTheme="minorHAnsi" w:hAnsiTheme="minorHAnsi" w:cstheme="minorHAnsi"/>
        <w:b/>
        <w:iCs/>
        <w:color w:val="002060"/>
        <w:sz w:val="20"/>
        <w:szCs w:val="20"/>
      </w:rPr>
      <w:t>2</w:t>
    </w:r>
    <w:r w:rsidRPr="008C085F">
      <w:rPr>
        <w:rFonts w:asciiTheme="minorHAnsi" w:hAnsiTheme="minorHAnsi" w:cstheme="minorHAnsi"/>
        <w:b/>
        <w:iCs/>
        <w:color w:val="002060"/>
        <w:sz w:val="20"/>
        <w:szCs w:val="20"/>
      </w:rPr>
      <w:t xml:space="preserve"> (projekty ogłoszeń dla Opcji </w:t>
    </w:r>
    <w:r w:rsidR="00AD4D9A">
      <w:rPr>
        <w:rFonts w:asciiTheme="minorHAnsi" w:hAnsiTheme="minorHAnsi" w:cstheme="minorHAnsi"/>
        <w:b/>
        <w:iCs/>
        <w:color w:val="002060"/>
        <w:sz w:val="20"/>
        <w:szCs w:val="20"/>
      </w:rPr>
      <w:t>2</w:t>
    </w:r>
    <w:r w:rsidRPr="008C085F">
      <w:rPr>
        <w:rFonts w:asciiTheme="minorHAnsi" w:hAnsiTheme="minorHAnsi" w:cstheme="minorHAnsi"/>
        <w:b/>
        <w:iCs/>
        <w:color w:val="002060"/>
        <w:sz w:val="20"/>
        <w:szCs w:val="20"/>
      </w:rPr>
      <w:t>)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F47DE4"/>
    <w:multiLevelType w:val="hybridMultilevel"/>
    <w:tmpl w:val="ABF4540A"/>
    <w:lvl w:ilvl="0" w:tplc="C3EA6728">
      <w:start w:val="1"/>
      <w:numFmt w:val="upperRoman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11724B0"/>
    <w:multiLevelType w:val="hybridMultilevel"/>
    <w:tmpl w:val="1CD4703E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>
    <w:nsid w:val="314E3A16"/>
    <w:multiLevelType w:val="hybridMultilevel"/>
    <w:tmpl w:val="4A76EA80"/>
    <w:lvl w:ilvl="0" w:tplc="5448E3C4">
      <w:start w:val="1"/>
      <w:numFmt w:val="upperRoman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33E66BA"/>
    <w:multiLevelType w:val="hybridMultilevel"/>
    <w:tmpl w:val="FC32BF84"/>
    <w:lvl w:ilvl="0" w:tplc="6BBC881C">
      <w:start w:val="1"/>
      <w:numFmt w:val="upperRoman"/>
      <w:lvlText w:val="%1."/>
      <w:lvlJc w:val="left"/>
      <w:pPr>
        <w:ind w:left="720" w:hanging="360"/>
      </w:pPr>
      <w:rPr>
        <w:b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67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064F"/>
    <w:rsid w:val="00003424"/>
    <w:rsid w:val="0002145D"/>
    <w:rsid w:val="00083EBC"/>
    <w:rsid w:val="000A411A"/>
    <w:rsid w:val="001B4FAD"/>
    <w:rsid w:val="00203201"/>
    <w:rsid w:val="0023563B"/>
    <w:rsid w:val="00236631"/>
    <w:rsid w:val="00286E8D"/>
    <w:rsid w:val="002C71D0"/>
    <w:rsid w:val="00334CFF"/>
    <w:rsid w:val="003A064F"/>
    <w:rsid w:val="003C3C4E"/>
    <w:rsid w:val="003F179B"/>
    <w:rsid w:val="00411706"/>
    <w:rsid w:val="00446D92"/>
    <w:rsid w:val="004922C7"/>
    <w:rsid w:val="004E4268"/>
    <w:rsid w:val="00547E11"/>
    <w:rsid w:val="005B6020"/>
    <w:rsid w:val="005D7964"/>
    <w:rsid w:val="005E3F69"/>
    <w:rsid w:val="006A274D"/>
    <w:rsid w:val="006F1011"/>
    <w:rsid w:val="00804C5B"/>
    <w:rsid w:val="00816567"/>
    <w:rsid w:val="00852989"/>
    <w:rsid w:val="008677F3"/>
    <w:rsid w:val="008926CC"/>
    <w:rsid w:val="008C085F"/>
    <w:rsid w:val="008C1A15"/>
    <w:rsid w:val="0090259F"/>
    <w:rsid w:val="00912571"/>
    <w:rsid w:val="00946507"/>
    <w:rsid w:val="009F1487"/>
    <w:rsid w:val="00A539F9"/>
    <w:rsid w:val="00A83C04"/>
    <w:rsid w:val="00AB3F5B"/>
    <w:rsid w:val="00AD1D34"/>
    <w:rsid w:val="00AD4D9A"/>
    <w:rsid w:val="00B249E2"/>
    <w:rsid w:val="00B40C0E"/>
    <w:rsid w:val="00BE1B39"/>
    <w:rsid w:val="00BE5BF3"/>
    <w:rsid w:val="00C267D7"/>
    <w:rsid w:val="00C36D47"/>
    <w:rsid w:val="00CE2A1B"/>
    <w:rsid w:val="00D03CE0"/>
    <w:rsid w:val="00D3242E"/>
    <w:rsid w:val="00D42DBD"/>
    <w:rsid w:val="00D815EE"/>
    <w:rsid w:val="00D96113"/>
    <w:rsid w:val="00DA2123"/>
    <w:rsid w:val="00E15084"/>
    <w:rsid w:val="00F15398"/>
    <w:rsid w:val="00F80FAA"/>
    <w:rsid w:val="00FC35C3"/>
    <w:rsid w:val="00FE3EAE"/>
    <w:rsid w:val="00FE65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4:docId w14:val="0CD24C9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A064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A064F"/>
    <w:pPr>
      <w:spacing w:after="160" w:line="252" w:lineRule="auto"/>
      <w:ind w:left="720"/>
      <w:jc w:val="both"/>
    </w:pPr>
    <w:rPr>
      <w:rFonts w:ascii="Cambria" w:eastAsia="Calibri" w:hAnsi="Cambria" w:cs="Calibri"/>
      <w:sz w:val="23"/>
      <w:szCs w:val="23"/>
    </w:rPr>
  </w:style>
  <w:style w:type="paragraph" w:customStyle="1" w:styleId="Lista1">
    <w:name w:val="Lista1"/>
    <w:basedOn w:val="Normalny"/>
    <w:rsid w:val="003A064F"/>
    <w:pPr>
      <w:ind w:left="567" w:hanging="567"/>
      <w:jc w:val="both"/>
    </w:pPr>
    <w:rPr>
      <w:rFonts w:eastAsia="Calibri"/>
      <w:szCs w:val="20"/>
    </w:rPr>
  </w:style>
  <w:style w:type="character" w:styleId="Hipercze">
    <w:name w:val="Hyperlink"/>
    <w:basedOn w:val="Domylnaczcionkaakapitu"/>
    <w:uiPriority w:val="99"/>
    <w:semiHidden/>
    <w:unhideWhenUsed/>
    <w:rsid w:val="003A064F"/>
    <w:rPr>
      <w:color w:val="0000FF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446D9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46D9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446D9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46D9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F179B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F179B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F179B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A064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A064F"/>
    <w:pPr>
      <w:spacing w:after="160" w:line="252" w:lineRule="auto"/>
      <w:ind w:left="720"/>
      <w:jc w:val="both"/>
    </w:pPr>
    <w:rPr>
      <w:rFonts w:ascii="Cambria" w:eastAsia="Calibri" w:hAnsi="Cambria" w:cs="Calibri"/>
      <w:sz w:val="23"/>
      <w:szCs w:val="23"/>
    </w:rPr>
  </w:style>
  <w:style w:type="paragraph" w:customStyle="1" w:styleId="Lista1">
    <w:name w:val="Lista1"/>
    <w:basedOn w:val="Normalny"/>
    <w:rsid w:val="003A064F"/>
    <w:pPr>
      <w:ind w:left="567" w:hanging="567"/>
      <w:jc w:val="both"/>
    </w:pPr>
    <w:rPr>
      <w:rFonts w:eastAsia="Calibri"/>
      <w:szCs w:val="20"/>
    </w:rPr>
  </w:style>
  <w:style w:type="character" w:styleId="Hipercze">
    <w:name w:val="Hyperlink"/>
    <w:basedOn w:val="Domylnaczcionkaakapitu"/>
    <w:uiPriority w:val="99"/>
    <w:semiHidden/>
    <w:unhideWhenUsed/>
    <w:rsid w:val="003A064F"/>
    <w:rPr>
      <w:color w:val="0000FF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446D9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46D9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446D9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46D9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F179B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F179B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F179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2899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krrit.gov.pl/" TargetMode="External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krrit.gov.pl/" TargetMode="External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hyperlink" Target="http://www.krrit.gov.pl/" TargetMode="External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://www.krrit.gov.pl/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0AD8E6-BAA4-44F6-8018-F729A1F930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1281</Words>
  <Characters>7689</Characters>
  <Application>Microsoft Office Word</Application>
  <DocSecurity>0</DocSecurity>
  <Lines>64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KRRiT</Company>
  <LinksUpToDate>false</LinksUpToDate>
  <CharactersWithSpaces>8953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Zalewski Krzysztof</dc:creator>
  <cp:lastModifiedBy>Czuczman Karolina</cp:lastModifiedBy>
  <cp:revision>2</cp:revision>
  <dcterms:created xsi:type="dcterms:W3CDTF">2020-09-04T09:32:00Z</dcterms:created>
  <dcterms:modified xsi:type="dcterms:W3CDTF">2020-09-04T09:32:00Z</dcterms:modified>
</cp:coreProperties>
</file>