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414F32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REFERENT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13185">
              <w:rPr>
                <w:color w:val="000000"/>
                <w:sz w:val="22"/>
                <w:szCs w:val="22"/>
              </w:rPr>
              <w:t>3</w:t>
            </w:r>
            <w:r w:rsidR="00951C96">
              <w:rPr>
                <w:color w:val="000000"/>
                <w:sz w:val="22"/>
                <w:szCs w:val="22"/>
              </w:rPr>
              <w:t xml:space="preserve"> grupa, mnożnik 2,</w:t>
            </w:r>
            <w:r w:rsidR="00414F32">
              <w:rPr>
                <w:color w:val="000000"/>
                <w:sz w:val="22"/>
                <w:szCs w:val="22"/>
              </w:rPr>
              <w:t>0</w:t>
            </w:r>
            <w:r w:rsidR="00913185">
              <w:rPr>
                <w:color w:val="000000"/>
                <w:sz w:val="22"/>
                <w:szCs w:val="22"/>
              </w:rPr>
              <w:t>31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927F62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lipca 2025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E74C4">
              <w:rPr>
                <w:b/>
                <w:bCs/>
                <w:sz w:val="22"/>
                <w:szCs w:val="22"/>
              </w:rPr>
              <w:t>0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414F32">
              <w:rPr>
                <w:b/>
                <w:bCs/>
                <w:sz w:val="22"/>
                <w:szCs w:val="22"/>
              </w:rPr>
              <w:t>listopada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E74C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B51D0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praw</w:t>
            </w:r>
            <w:r w:rsidR="008E74C4">
              <w:rPr>
                <w:color w:val="000000"/>
                <w:sz w:val="22"/>
                <w:szCs w:val="22"/>
              </w:rPr>
              <w:t>o cywilne, postępowanie cywilne, prawo handlowe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414F32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14F32" w:rsidRDefault="002614A6" w:rsidP="00414F32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414F32">
              <w:rPr>
                <w:sz w:val="22"/>
                <w:szCs w:val="22"/>
              </w:rPr>
              <w:t>pod</w:t>
            </w:r>
            <w:r w:rsidR="00CB58D5">
              <w:rPr>
                <w:sz w:val="22"/>
                <w:szCs w:val="22"/>
              </w:rPr>
              <w:t>oficerskie</w:t>
            </w:r>
            <w:r w:rsidR="00414F32">
              <w:rPr>
                <w:sz w:val="22"/>
                <w:szCs w:val="22"/>
              </w:rPr>
              <w:t>,</w:t>
            </w:r>
          </w:p>
          <w:p w:rsidR="009E07CA" w:rsidRPr="00F978C0" w:rsidRDefault="00823568" w:rsidP="00414F32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414F32" w:rsidRPr="006A6817" w:rsidRDefault="00414F32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ukończona aplikacja radcowska lub adwokacka,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987F45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414F32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7E5D6E">
              <w:rPr>
                <w:sz w:val="22"/>
                <w:szCs w:val="22"/>
              </w:rPr>
              <w:t>5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r w:rsidR="00987F45" w:rsidRPr="001B04EE">
              <w:rPr>
                <w:sz w:val="22"/>
                <w:szCs w:val="22"/>
              </w:rPr>
              <w:t>APwSz</w:t>
            </w:r>
            <w:r w:rsidRPr="001B04EE">
              <w:rPr>
                <w:sz w:val="22"/>
                <w:szCs w:val="22"/>
              </w:rPr>
              <w:t xml:space="preserve">: </w:t>
            </w:r>
            <w:hyperlink r:id="rId6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987F45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A527C"/>
    <w:rsid w:val="003B6308"/>
    <w:rsid w:val="003D580B"/>
    <w:rsid w:val="00404768"/>
    <w:rsid w:val="004128F3"/>
    <w:rsid w:val="00414F32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0B7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5D6E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E74C4"/>
    <w:rsid w:val="008F0BB2"/>
    <w:rsid w:val="00907694"/>
    <w:rsid w:val="00910431"/>
    <w:rsid w:val="00913185"/>
    <w:rsid w:val="00915A41"/>
    <w:rsid w:val="00922C4C"/>
    <w:rsid w:val="009270F0"/>
    <w:rsid w:val="00927F62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B3DD1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E51F8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6D75-0944-4A7F-ABBB-1042E63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39</cp:revision>
  <cp:lastPrinted>2023-07-17T12:37:00Z</cp:lastPrinted>
  <dcterms:created xsi:type="dcterms:W3CDTF">2021-03-03T11:29:00Z</dcterms:created>
  <dcterms:modified xsi:type="dcterms:W3CDTF">2025-07-07T10:46:00Z</dcterms:modified>
</cp:coreProperties>
</file>