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2DD4D" w14:textId="77777777" w:rsidR="00FB58D5" w:rsidRDefault="00FB58D5" w:rsidP="00FB58D5">
      <w:pPr>
        <w:pStyle w:val="Default"/>
      </w:pPr>
      <w:bookmarkStart w:id="0" w:name="_Hlk110427367"/>
    </w:p>
    <w:p w14:paraId="16C0AC84" w14:textId="77777777" w:rsidR="00FB58D5" w:rsidRDefault="00FB58D5" w:rsidP="00FB58D5">
      <w:pPr>
        <w:spacing w:after="0" w:line="259" w:lineRule="auto"/>
        <w:ind w:left="111" w:firstLine="0"/>
        <w:jc w:val="center"/>
        <w:rPr>
          <w:b/>
          <w:bCs/>
          <w:sz w:val="28"/>
          <w:szCs w:val="28"/>
        </w:rPr>
      </w:pPr>
      <w:r>
        <w:rPr>
          <w:b/>
          <w:bCs/>
          <w:sz w:val="28"/>
          <w:szCs w:val="28"/>
        </w:rPr>
        <w:t xml:space="preserve">WYDAWANIE ZEZWOLEŃ NA PRACĘ CUDZOZIEMCA </w:t>
      </w:r>
    </w:p>
    <w:p w14:paraId="78A70536" w14:textId="6B40F728" w:rsidR="00FB58D5" w:rsidRDefault="00FB58D5" w:rsidP="00FB58D5">
      <w:pPr>
        <w:spacing w:after="0" w:line="259" w:lineRule="auto"/>
        <w:ind w:left="111" w:firstLine="0"/>
        <w:jc w:val="center"/>
        <w:rPr>
          <w:b/>
          <w:bCs/>
          <w:sz w:val="28"/>
          <w:szCs w:val="28"/>
        </w:rPr>
      </w:pPr>
      <w:r>
        <w:rPr>
          <w:b/>
          <w:bCs/>
          <w:sz w:val="28"/>
          <w:szCs w:val="28"/>
        </w:rPr>
        <w:t>NA TERYTORIUM RP</w:t>
      </w:r>
    </w:p>
    <w:p w14:paraId="3656A56E" w14:textId="6E472300" w:rsidR="00386103" w:rsidRPr="00386103" w:rsidRDefault="00386103" w:rsidP="00040766">
      <w:pPr>
        <w:spacing w:after="0" w:line="259" w:lineRule="auto"/>
        <w:ind w:left="0" w:firstLine="0"/>
        <w:jc w:val="center"/>
        <w:rPr>
          <w:color w:val="70AD47" w:themeColor="accent6"/>
        </w:rPr>
      </w:pPr>
      <w:bookmarkStart w:id="1" w:name="_Hlk110428036"/>
      <w:r w:rsidRPr="00386103">
        <w:rPr>
          <w:b/>
          <w:bCs/>
          <w:color w:val="70AD47" w:themeColor="accent6"/>
          <w:sz w:val="28"/>
          <w:szCs w:val="28"/>
        </w:rPr>
        <w:t xml:space="preserve">Wykaz dokumentów obowiązuje </w:t>
      </w:r>
      <w:r w:rsidR="00EA2E6A">
        <w:rPr>
          <w:b/>
          <w:bCs/>
          <w:color w:val="70AD47" w:themeColor="accent6"/>
          <w:sz w:val="28"/>
          <w:szCs w:val="28"/>
        </w:rPr>
        <w:t xml:space="preserve">do wniosków złożonych </w:t>
      </w:r>
      <w:r w:rsidRPr="00386103">
        <w:rPr>
          <w:b/>
          <w:bCs/>
          <w:color w:val="70AD47" w:themeColor="accent6"/>
          <w:sz w:val="28"/>
          <w:szCs w:val="28"/>
        </w:rPr>
        <w:t xml:space="preserve">od 29 lipca 2022 r. </w:t>
      </w:r>
    </w:p>
    <w:bookmarkEnd w:id="1"/>
    <w:p w14:paraId="3A7FF0D6" w14:textId="77777777" w:rsidR="00FB58D5" w:rsidRDefault="00FB58D5" w:rsidP="00FB58D5">
      <w:pPr>
        <w:spacing w:after="213" w:line="259" w:lineRule="auto"/>
        <w:ind w:left="111" w:firstLine="0"/>
        <w:jc w:val="center"/>
      </w:pPr>
      <w:r>
        <w:rPr>
          <w:b/>
          <w:sz w:val="28"/>
        </w:rPr>
        <w:t xml:space="preserve"> </w:t>
      </w:r>
    </w:p>
    <w:p w14:paraId="59472446" w14:textId="77777777" w:rsidR="00FB58D5" w:rsidRDefault="00FB58D5" w:rsidP="00FB58D5">
      <w:pPr>
        <w:pStyle w:val="Akapitzlist"/>
        <w:numPr>
          <w:ilvl w:val="0"/>
          <w:numId w:val="7"/>
        </w:numPr>
        <w:spacing w:after="0" w:line="259" w:lineRule="auto"/>
        <w:jc w:val="left"/>
      </w:pPr>
      <w:r w:rsidRPr="00A2689D">
        <w:rPr>
          <w:b/>
        </w:rPr>
        <w:t xml:space="preserve">JEDNOSTKA ODPOWIEDZIALNA </w:t>
      </w:r>
    </w:p>
    <w:p w14:paraId="194765CD" w14:textId="77777777" w:rsidR="00FB58D5" w:rsidRDefault="00FB58D5" w:rsidP="00FB58D5">
      <w:pPr>
        <w:ind w:left="28" w:firstLine="0"/>
      </w:pPr>
    </w:p>
    <w:p w14:paraId="6319312D" w14:textId="77777777" w:rsidR="00FB58D5" w:rsidRDefault="00FB58D5" w:rsidP="00FB58D5">
      <w:pPr>
        <w:ind w:left="28" w:firstLine="0"/>
      </w:pPr>
      <w:r>
        <w:t xml:space="preserve">Wydział Spraw Obywatelskich i Cudzoziemców </w:t>
      </w:r>
    </w:p>
    <w:p w14:paraId="58808508" w14:textId="77777777" w:rsidR="00FB58D5" w:rsidRDefault="00FB58D5" w:rsidP="00FB58D5">
      <w:pPr>
        <w:pStyle w:val="Nagwek1"/>
        <w:spacing w:after="0"/>
        <w:ind w:left="38"/>
      </w:pPr>
      <w:r>
        <w:t xml:space="preserve">Oddział Legalizacji Pobytu Cudzoziemców Warmińsko-Mazurskiego Urzędu Wojewódzkiego w Olsztynie   </w:t>
      </w:r>
    </w:p>
    <w:p w14:paraId="557C5D25" w14:textId="5DC798CA" w:rsidR="00FB58D5" w:rsidRDefault="00FB58D5" w:rsidP="00FB58D5">
      <w:pPr>
        <w:ind w:left="28" w:firstLine="0"/>
      </w:pPr>
      <w:r>
        <w:t xml:space="preserve">Al. M.J. Piłsudskiego 7/9, pok. Nr </w:t>
      </w:r>
      <w:r w:rsidR="00447171">
        <w:t>6</w:t>
      </w:r>
    </w:p>
    <w:p w14:paraId="1F0E3B18" w14:textId="77777777" w:rsidR="00FB58D5" w:rsidRDefault="00FB58D5" w:rsidP="00FB58D5">
      <w:pPr>
        <w:ind w:left="28" w:firstLine="0"/>
      </w:pPr>
      <w:r>
        <w:t xml:space="preserve">10-575 Olsztyn </w:t>
      </w:r>
    </w:p>
    <w:p w14:paraId="7FFDDBB6" w14:textId="77777777" w:rsidR="00FB58D5" w:rsidRDefault="00FB58D5" w:rsidP="00FB58D5">
      <w:pPr>
        <w:spacing w:after="0" w:line="259" w:lineRule="auto"/>
        <w:ind w:left="812" w:firstLine="0"/>
        <w:jc w:val="center"/>
      </w:pPr>
      <w:r>
        <w:t xml:space="preserve"> </w:t>
      </w:r>
    </w:p>
    <w:tbl>
      <w:tblPr>
        <w:tblStyle w:val="TableGrid"/>
        <w:tblW w:w="9489" w:type="dxa"/>
        <w:tblInd w:w="43" w:type="dxa"/>
        <w:tblLook w:val="04A0" w:firstRow="1" w:lastRow="0" w:firstColumn="1" w:lastColumn="0" w:noHBand="0" w:noVBand="1"/>
      </w:tblPr>
      <w:tblGrid>
        <w:gridCol w:w="7828"/>
        <w:gridCol w:w="1661"/>
      </w:tblGrid>
      <w:tr w:rsidR="00FB58D5" w14:paraId="3EEDF5AE" w14:textId="77777777" w:rsidTr="004331B6">
        <w:trPr>
          <w:trHeight w:val="403"/>
        </w:trPr>
        <w:tc>
          <w:tcPr>
            <w:tcW w:w="9489" w:type="dxa"/>
            <w:gridSpan w:val="2"/>
            <w:tcBorders>
              <w:top w:val="nil"/>
              <w:left w:val="nil"/>
              <w:bottom w:val="nil"/>
              <w:right w:val="nil"/>
            </w:tcBorders>
          </w:tcPr>
          <w:p w14:paraId="48E2C6B5" w14:textId="77777777" w:rsidR="00FB58D5" w:rsidRDefault="00FB58D5" w:rsidP="004331B6">
            <w:pPr>
              <w:spacing w:after="0" w:line="259" w:lineRule="auto"/>
              <w:ind w:left="4892" w:hanging="4892"/>
              <w:jc w:val="left"/>
            </w:pPr>
            <w:r>
              <w:rPr>
                <w:u w:val="single" w:color="000000"/>
              </w:rPr>
              <w:t>telefony oddziału:</w:t>
            </w:r>
            <w:r>
              <w:t xml:space="preserve"> </w:t>
            </w:r>
            <w:r>
              <w:tab/>
              <w:t xml:space="preserve"> </w:t>
            </w:r>
            <w:r>
              <w:rPr>
                <w:u w:val="single" w:color="000000"/>
              </w:rPr>
              <w:t>godziny przyjęć interesantów:</w:t>
            </w:r>
          </w:p>
        </w:tc>
      </w:tr>
      <w:tr w:rsidR="00FB58D5" w14:paraId="23CB4A6C" w14:textId="77777777" w:rsidTr="004331B6">
        <w:trPr>
          <w:trHeight w:val="2423"/>
        </w:trPr>
        <w:tc>
          <w:tcPr>
            <w:tcW w:w="7828" w:type="dxa"/>
            <w:tcBorders>
              <w:top w:val="nil"/>
              <w:left w:val="nil"/>
              <w:bottom w:val="nil"/>
              <w:right w:val="nil"/>
            </w:tcBorders>
          </w:tcPr>
          <w:p w14:paraId="49F6EB94" w14:textId="34D57B78" w:rsidR="00FB58D5" w:rsidRPr="00E03B10" w:rsidRDefault="00FB58D5" w:rsidP="004331B6">
            <w:pPr>
              <w:spacing w:after="0" w:line="240" w:lineRule="auto"/>
              <w:ind w:left="0" w:firstLine="0"/>
            </w:pPr>
            <w:r>
              <w:t xml:space="preserve">      </w:t>
            </w:r>
            <w:r w:rsidRPr="00E03B10">
              <w:t xml:space="preserve">(89) 52 32 612 </w:t>
            </w:r>
            <w:r w:rsidRPr="00E03B10">
              <w:rPr>
                <w:sz w:val="22"/>
              </w:rPr>
              <w:t xml:space="preserve"> </w:t>
            </w:r>
            <w:r>
              <w:rPr>
                <w:sz w:val="22"/>
              </w:rPr>
              <w:tab/>
              <w:t xml:space="preserve">                                                    </w:t>
            </w:r>
            <w:r w:rsidRPr="00E03B10">
              <w:t xml:space="preserve">poniedziałek </w:t>
            </w:r>
            <w:r>
              <w:t xml:space="preserve"> </w:t>
            </w:r>
            <w:r w:rsidRPr="00E03B10">
              <w:t xml:space="preserve">–  </w:t>
            </w:r>
            <w:r w:rsidR="008D5E20">
              <w:t>8</w:t>
            </w:r>
            <w:r w:rsidRPr="00E03B10">
              <w:t>:00-1</w:t>
            </w:r>
            <w:r w:rsidR="008D5E20">
              <w:t>6</w:t>
            </w:r>
            <w:r w:rsidRPr="00E03B10">
              <w:t>:00</w:t>
            </w:r>
          </w:p>
          <w:p w14:paraId="20B85EAA" w14:textId="77777777" w:rsidR="00FB58D5" w:rsidRPr="00E03B10" w:rsidRDefault="00FB58D5" w:rsidP="004331B6">
            <w:pPr>
              <w:spacing w:after="0" w:line="240" w:lineRule="auto"/>
              <w:ind w:left="0" w:firstLine="0"/>
            </w:pPr>
            <w:r>
              <w:t>fax (</w:t>
            </w:r>
            <w:r w:rsidRPr="00E03B10">
              <w:t>89) 523 23 07</w:t>
            </w:r>
            <w:r>
              <w:t xml:space="preserve">                                                     </w:t>
            </w:r>
            <w:r w:rsidRPr="00E03B10">
              <w:t xml:space="preserve">wtorek          </w:t>
            </w:r>
            <w:r>
              <w:t xml:space="preserve"> </w:t>
            </w:r>
            <w:r w:rsidRPr="00E03B10">
              <w:t xml:space="preserve">– </w:t>
            </w:r>
            <w:r>
              <w:t xml:space="preserve">  8</w:t>
            </w:r>
            <w:r w:rsidRPr="00E03B10">
              <w:t>:00-15:00</w:t>
            </w:r>
          </w:p>
          <w:p w14:paraId="5C1467B0" w14:textId="77777777" w:rsidR="00FB58D5" w:rsidRPr="00E03B10" w:rsidRDefault="00FB58D5" w:rsidP="004331B6">
            <w:pPr>
              <w:spacing w:after="0" w:line="240" w:lineRule="auto"/>
              <w:ind w:left="0" w:firstLine="0"/>
            </w:pPr>
            <w:r>
              <w:t xml:space="preserve">                                                                                   </w:t>
            </w:r>
            <w:r w:rsidRPr="00E03B10">
              <w:t xml:space="preserve">środa            </w:t>
            </w:r>
            <w:r>
              <w:t xml:space="preserve"> </w:t>
            </w:r>
            <w:r w:rsidRPr="00E03B10">
              <w:t xml:space="preserve"> – </w:t>
            </w:r>
            <w:r>
              <w:t xml:space="preserve"> 8</w:t>
            </w:r>
            <w:r w:rsidRPr="00E03B10">
              <w:t>:00-15:00</w:t>
            </w:r>
          </w:p>
          <w:p w14:paraId="15DAB32A" w14:textId="77777777" w:rsidR="00FB58D5" w:rsidRPr="00E03B10" w:rsidRDefault="00FB58D5" w:rsidP="004331B6">
            <w:pPr>
              <w:spacing w:after="0" w:line="240" w:lineRule="auto"/>
              <w:ind w:left="0" w:firstLine="0"/>
            </w:pPr>
            <w:r>
              <w:t xml:space="preserve">                                                                                   </w:t>
            </w:r>
            <w:r w:rsidRPr="00E03B10">
              <w:t xml:space="preserve">czwartek      </w:t>
            </w:r>
            <w:r>
              <w:t xml:space="preserve"> </w:t>
            </w:r>
            <w:r w:rsidRPr="00E03B10">
              <w:t xml:space="preserve"> – </w:t>
            </w:r>
            <w:r>
              <w:t xml:space="preserve">  8</w:t>
            </w:r>
            <w:r w:rsidRPr="00E03B10">
              <w:t>:00-15:00</w:t>
            </w:r>
          </w:p>
          <w:p w14:paraId="02181F23" w14:textId="77777777" w:rsidR="00FB58D5" w:rsidRPr="00E03B10" w:rsidRDefault="00FB58D5" w:rsidP="004331B6">
            <w:pPr>
              <w:tabs>
                <w:tab w:val="left" w:pos="5100"/>
              </w:tabs>
              <w:spacing w:after="0" w:line="259" w:lineRule="auto"/>
              <w:ind w:left="428" w:firstLine="0"/>
              <w:jc w:val="left"/>
            </w:pPr>
            <w:r>
              <w:t xml:space="preserve">                                                                            </w:t>
            </w:r>
            <w:r w:rsidRPr="00E03B10">
              <w:t xml:space="preserve">piątek           </w:t>
            </w:r>
            <w:r>
              <w:t xml:space="preserve"> </w:t>
            </w:r>
            <w:r w:rsidRPr="00E03B10">
              <w:t xml:space="preserve">– </w:t>
            </w:r>
            <w:r>
              <w:t xml:space="preserve">  8</w:t>
            </w:r>
            <w:r w:rsidRPr="00E03B10">
              <w:t>:00-15:00</w:t>
            </w:r>
          </w:p>
          <w:p w14:paraId="726F4320" w14:textId="77777777" w:rsidR="00FB58D5" w:rsidRPr="008D295E" w:rsidRDefault="00FB58D5" w:rsidP="004331B6">
            <w:pPr>
              <w:spacing w:after="49" w:line="259" w:lineRule="auto"/>
              <w:ind w:left="427" w:hanging="427"/>
              <w:jc w:val="left"/>
              <w:rPr>
                <w:b/>
              </w:rPr>
            </w:pPr>
            <w:r w:rsidRPr="00E03B10">
              <w:rPr>
                <w:b/>
              </w:rPr>
              <w:t xml:space="preserve"> </w:t>
            </w:r>
          </w:p>
          <w:p w14:paraId="316F126C" w14:textId="77777777" w:rsidR="00FB58D5" w:rsidRDefault="00FB58D5" w:rsidP="004331B6">
            <w:pPr>
              <w:pStyle w:val="Akapitzlist"/>
              <w:numPr>
                <w:ilvl w:val="0"/>
                <w:numId w:val="7"/>
              </w:numPr>
              <w:spacing w:after="0" w:line="240" w:lineRule="auto"/>
              <w:jc w:val="left"/>
            </w:pPr>
            <w:r w:rsidRPr="00A2689D">
              <w:rPr>
                <w:b/>
              </w:rPr>
              <w:t xml:space="preserve">WARUNKI  </w:t>
            </w:r>
          </w:p>
          <w:p w14:paraId="0D228417" w14:textId="77777777" w:rsidR="00FB58D5" w:rsidRDefault="00FB58D5" w:rsidP="004331B6">
            <w:pPr>
              <w:spacing w:after="0" w:line="240" w:lineRule="auto"/>
              <w:ind w:left="0" w:firstLine="0"/>
              <w:jc w:val="left"/>
            </w:pPr>
          </w:p>
          <w:p w14:paraId="00322B72" w14:textId="3E79F940" w:rsidR="00FB58D5" w:rsidRDefault="00FB58D5" w:rsidP="004331B6">
            <w:pPr>
              <w:spacing w:after="0" w:line="240" w:lineRule="auto"/>
              <w:ind w:left="0" w:firstLine="0"/>
              <w:jc w:val="left"/>
            </w:pPr>
            <w:r>
              <w:t>Zezwolenie na pracę jest wymagane, jeżeli cudzoziemiec</w:t>
            </w:r>
            <w:r w:rsidR="00447171">
              <w:t xml:space="preserve"> który</w:t>
            </w:r>
            <w:r>
              <w:t xml:space="preserve">: </w:t>
            </w:r>
          </w:p>
        </w:tc>
        <w:tc>
          <w:tcPr>
            <w:tcW w:w="1661" w:type="dxa"/>
            <w:tcBorders>
              <w:top w:val="nil"/>
              <w:left w:val="nil"/>
              <w:bottom w:val="nil"/>
              <w:right w:val="nil"/>
            </w:tcBorders>
          </w:tcPr>
          <w:p w14:paraId="1FB953A9" w14:textId="77777777" w:rsidR="00FB58D5" w:rsidRDefault="00FB58D5" w:rsidP="004331B6">
            <w:pPr>
              <w:spacing w:after="0" w:line="259" w:lineRule="auto"/>
              <w:ind w:left="825" w:firstLine="0"/>
            </w:pPr>
            <w:r>
              <w:t xml:space="preserve"> </w:t>
            </w:r>
          </w:p>
        </w:tc>
      </w:tr>
    </w:tbl>
    <w:p w14:paraId="48F2D2CC" w14:textId="77777777" w:rsidR="00FB58D5" w:rsidRDefault="00FB58D5" w:rsidP="00FB58D5">
      <w:pPr>
        <w:numPr>
          <w:ilvl w:val="0"/>
          <w:numId w:val="1"/>
        </w:numPr>
        <w:spacing w:after="0" w:line="240" w:lineRule="auto"/>
        <w:ind w:left="709" w:hanging="283"/>
      </w:pPr>
      <w:r>
        <w:t xml:space="preserve">wykonuje pracę na terytorium Rzeczypospolitej Polskiej na podstawie umowy                              z podmiotem, którego siedziba lub miejsce zamieszkania albo oddział, zakład lub inna forma zorganizowanej działalności znajduje się na terytorium Rzeczypospolitej Polskiej (typ A); </w:t>
      </w:r>
    </w:p>
    <w:p w14:paraId="268DB37A" w14:textId="77777777" w:rsidR="00FB58D5" w:rsidRDefault="00FB58D5" w:rsidP="00FB58D5">
      <w:pPr>
        <w:numPr>
          <w:ilvl w:val="0"/>
          <w:numId w:val="1"/>
        </w:numPr>
        <w:spacing w:after="0" w:line="240" w:lineRule="auto"/>
        <w:ind w:left="709" w:hanging="283"/>
      </w:pPr>
      <w:r>
        <w:t xml:space="preserve">w związku z pełnieniem funkcji w zarządzie osoby prawnej wpisanej do rejestru przedsiębiorców lub będącej spółką kapitałową w organizacji przebywa na terytorium </w:t>
      </w:r>
    </w:p>
    <w:p w14:paraId="252B2138" w14:textId="77777777" w:rsidR="00FB58D5" w:rsidRDefault="00FB58D5" w:rsidP="00FB58D5">
      <w:pPr>
        <w:spacing w:after="0" w:line="240" w:lineRule="auto"/>
        <w:ind w:left="709" w:firstLine="0"/>
      </w:pPr>
      <w:r>
        <w:t xml:space="preserve">Rzeczypospolitej Polskiej przez okres przekraczający łącznie 6 miesięcy w ciągu kolejnych 12 miesięcy (typ B); </w:t>
      </w:r>
    </w:p>
    <w:p w14:paraId="02A62947" w14:textId="77777777" w:rsidR="00FB58D5" w:rsidRDefault="00FB58D5" w:rsidP="00FB58D5">
      <w:pPr>
        <w:numPr>
          <w:ilvl w:val="0"/>
          <w:numId w:val="1"/>
        </w:numPr>
        <w:spacing w:after="0" w:line="240" w:lineRule="auto"/>
        <w:ind w:left="709" w:hanging="283"/>
      </w:pPr>
      <w:r>
        <w:t xml:space="preserve">wykonuje pracę u pracodawcy zagranicznego i jest delegowany na terytorium Rzeczypospolitej Polskiej na okres przekraczający 30 dni w roku kalendarzowym do oddziału lub zakładu podmiotu zagranicznego albo podmiotu powiązanego                                   w rozumieniu ustawy z dnia 26 lipca 1991 r. o podatku dochodowym od osób fizycznych, z pracodawcą zagranicznym (typ C); </w:t>
      </w:r>
    </w:p>
    <w:p w14:paraId="3B8A4AA8" w14:textId="77777777" w:rsidR="00FB58D5" w:rsidRDefault="00FB58D5" w:rsidP="00FB58D5">
      <w:pPr>
        <w:numPr>
          <w:ilvl w:val="0"/>
          <w:numId w:val="1"/>
        </w:numPr>
        <w:spacing w:after="0" w:line="240" w:lineRule="auto"/>
        <w:ind w:left="709" w:hanging="283"/>
      </w:pPr>
      <w:r>
        <w:t xml:space="preserve">wykonuje pracę u pracodawcy zagranicznego, nieposiadającego oddziału, zakładu lub innej formy zorganizowanej działalności na terytorium Rzeczypospolitej Polskiej i jest delegowany na terytorium Rzeczypospolitej Polskiej w celu realizacji usługi                                  o charakterze tymczasowym i okazjonalnym  - usługa eksportowa (typ D);  </w:t>
      </w:r>
    </w:p>
    <w:p w14:paraId="435EDBE9" w14:textId="5DEBB36F" w:rsidR="00FB58D5" w:rsidRPr="00A2689D" w:rsidRDefault="00FB58D5" w:rsidP="00FB58D5">
      <w:pPr>
        <w:numPr>
          <w:ilvl w:val="0"/>
          <w:numId w:val="1"/>
        </w:numPr>
        <w:spacing w:after="0" w:line="240" w:lineRule="auto"/>
        <w:ind w:left="709" w:hanging="283"/>
      </w:pPr>
      <w:r>
        <w:t xml:space="preserve">wykonuje pracę u pracodawcy zagranicznego i jest delegowany na terytorium Rzeczypospolitej Polskiej na okres przekraczający 30 dni </w:t>
      </w:r>
      <w:r w:rsidR="00447171">
        <w:t xml:space="preserve">w roku kalendarzowym                      </w:t>
      </w:r>
      <w:r>
        <w:t>w innym celu niż wskazany w pkt 2 – 4 (typ E).</w:t>
      </w:r>
      <w:r>
        <w:rPr>
          <w:b/>
        </w:rPr>
        <w:t xml:space="preserve"> </w:t>
      </w:r>
    </w:p>
    <w:p w14:paraId="29275210" w14:textId="77777777" w:rsidR="00FB58D5" w:rsidRDefault="00FB58D5" w:rsidP="00FB58D5">
      <w:pPr>
        <w:spacing w:after="0" w:line="240" w:lineRule="auto"/>
        <w:rPr>
          <w:b/>
        </w:rPr>
      </w:pPr>
    </w:p>
    <w:p w14:paraId="6483F02D" w14:textId="77777777" w:rsidR="00FB58D5" w:rsidRDefault="00FB58D5" w:rsidP="00FB58D5">
      <w:pPr>
        <w:spacing w:after="0" w:line="240" w:lineRule="auto"/>
      </w:pPr>
    </w:p>
    <w:p w14:paraId="34A1C950" w14:textId="77777777" w:rsidR="00FB58D5" w:rsidRDefault="00FB58D5" w:rsidP="00FB58D5">
      <w:pPr>
        <w:pStyle w:val="Nagwek1"/>
        <w:spacing w:after="0"/>
        <w:ind w:left="38"/>
      </w:pPr>
    </w:p>
    <w:p w14:paraId="3DB4C92B" w14:textId="77777777" w:rsidR="00FB58D5" w:rsidRDefault="00FB58D5" w:rsidP="00FB58D5">
      <w:pPr>
        <w:pStyle w:val="Nagwek1"/>
        <w:spacing w:after="0"/>
        <w:ind w:left="38"/>
      </w:pPr>
    </w:p>
    <w:p w14:paraId="5B965EEB" w14:textId="77777777" w:rsidR="00FB58D5" w:rsidRDefault="00FB58D5" w:rsidP="00FB58D5">
      <w:pPr>
        <w:pStyle w:val="Nagwek1"/>
        <w:spacing w:after="0"/>
        <w:ind w:left="38"/>
      </w:pPr>
      <w:r>
        <w:t xml:space="preserve">III. WYMAGANE DOKUMENTY </w:t>
      </w:r>
    </w:p>
    <w:p w14:paraId="32C45795" w14:textId="77777777" w:rsidR="00FB58D5" w:rsidRDefault="00FB58D5" w:rsidP="00FB58D5">
      <w:pPr>
        <w:pStyle w:val="Default"/>
        <w:ind w:left="28"/>
        <w:jc w:val="center"/>
        <w:rPr>
          <w:b/>
          <w:bCs/>
          <w:sz w:val="23"/>
          <w:szCs w:val="23"/>
        </w:rPr>
      </w:pPr>
    </w:p>
    <w:p w14:paraId="3160AC6C" w14:textId="77777777" w:rsidR="00FB58D5" w:rsidRDefault="00FB58D5" w:rsidP="00FB58D5">
      <w:pPr>
        <w:pStyle w:val="Default"/>
        <w:ind w:left="28"/>
        <w:jc w:val="center"/>
        <w:rPr>
          <w:sz w:val="23"/>
          <w:szCs w:val="23"/>
        </w:rPr>
      </w:pPr>
      <w:r>
        <w:rPr>
          <w:b/>
          <w:bCs/>
          <w:sz w:val="23"/>
          <w:szCs w:val="23"/>
        </w:rPr>
        <w:t>ZEZWOLENIE TYPU A</w:t>
      </w:r>
    </w:p>
    <w:p w14:paraId="64C37509" w14:textId="77777777" w:rsidR="00FB58D5" w:rsidRDefault="00FB58D5" w:rsidP="00FB58D5">
      <w:pPr>
        <w:pStyle w:val="Default"/>
        <w:numPr>
          <w:ilvl w:val="1"/>
          <w:numId w:val="7"/>
        </w:numPr>
        <w:spacing w:after="37"/>
        <w:ind w:left="426"/>
        <w:jc w:val="both"/>
        <w:rPr>
          <w:sz w:val="23"/>
          <w:szCs w:val="23"/>
        </w:rPr>
      </w:pPr>
      <w:r>
        <w:rPr>
          <w:sz w:val="23"/>
          <w:szCs w:val="23"/>
        </w:rPr>
        <w:t xml:space="preserve">wniosek o wydanie zezwolenia na pracę cudzoziemca na terytorium RP; </w:t>
      </w:r>
    </w:p>
    <w:p w14:paraId="45E78B31" w14:textId="40938130" w:rsidR="00FB58D5" w:rsidRDefault="00FB58D5" w:rsidP="00FB58D5">
      <w:pPr>
        <w:pStyle w:val="Default"/>
        <w:numPr>
          <w:ilvl w:val="1"/>
          <w:numId w:val="7"/>
        </w:numPr>
        <w:spacing w:after="37"/>
        <w:ind w:left="426"/>
        <w:jc w:val="both"/>
        <w:rPr>
          <w:sz w:val="23"/>
          <w:szCs w:val="23"/>
        </w:rPr>
      </w:pPr>
      <w:r>
        <w:rPr>
          <w:sz w:val="23"/>
          <w:szCs w:val="23"/>
        </w:rPr>
        <w:t>umowę spółki - w przypadku gdy podmiotem powierzającym wykonywanie pracy przez cudzoziemca jest spółka z ograniczoną odpowiedzialnością w organizacji lub akt</w:t>
      </w:r>
      <w:r w:rsidR="00447171">
        <w:rPr>
          <w:sz w:val="23"/>
          <w:szCs w:val="23"/>
        </w:rPr>
        <w:t>y</w:t>
      </w:r>
      <w:r>
        <w:rPr>
          <w:sz w:val="23"/>
          <w:szCs w:val="23"/>
        </w:rPr>
        <w:t xml:space="preserve"> notarialn</w:t>
      </w:r>
      <w:r w:rsidR="00447171">
        <w:rPr>
          <w:sz w:val="23"/>
          <w:szCs w:val="23"/>
        </w:rPr>
        <w:t>e</w:t>
      </w:r>
      <w:r>
        <w:rPr>
          <w:sz w:val="23"/>
          <w:szCs w:val="23"/>
        </w:rPr>
        <w:t xml:space="preserve"> </w:t>
      </w:r>
      <w:r w:rsidR="00EA2E6A">
        <w:rPr>
          <w:sz w:val="23"/>
          <w:szCs w:val="23"/>
        </w:rPr>
        <w:br/>
      </w:r>
      <w:r>
        <w:rPr>
          <w:sz w:val="23"/>
          <w:szCs w:val="23"/>
        </w:rPr>
        <w:t xml:space="preserve">o zawiązaniu spółki - jeżeli podmiotem powierzającym wykonywanie pracy przez cudzoziemca jest spółka akcyjna w organizacji; </w:t>
      </w:r>
    </w:p>
    <w:p w14:paraId="5ED3A194" w14:textId="6DBA8AE2" w:rsidR="00FB58D5" w:rsidRDefault="00FB58D5" w:rsidP="00FB58D5">
      <w:pPr>
        <w:pStyle w:val="Default"/>
        <w:numPr>
          <w:ilvl w:val="1"/>
          <w:numId w:val="7"/>
        </w:numPr>
        <w:spacing w:after="37"/>
        <w:ind w:left="426"/>
        <w:jc w:val="both"/>
        <w:rPr>
          <w:sz w:val="23"/>
          <w:szCs w:val="23"/>
        </w:rPr>
      </w:pPr>
      <w:r>
        <w:rPr>
          <w:sz w:val="23"/>
          <w:szCs w:val="23"/>
        </w:rPr>
        <w:t xml:space="preserve">informację starosty właściwego ze względu na główne miejsce wykonywania pracy cudzoziemca o braku możliwości zaspokojenia potrzeb kadrowych pracodawcy w oparciu                    o rejestry bezrobotnych i poszukujących pracy lub o negatywnym wyniku rekrutacji organizowanej dla pracodawcy, wydaną nie wcześniej niż 180 dni a w przypadku uzasadnionym przez starostę 90 dni przed złożeniem wniosku (w przypadku gdy specyfika pracy wykonywanej przez cudzoziemca nie pozwala na wskazanie głównego miejsca jej wykonywania, informację wydaje starosta właściwy ze względu na siedzibę lub miejsce zamieszkania podmiotu powierzającego wykonywanie pracy cudzoziemcowi); </w:t>
      </w:r>
    </w:p>
    <w:p w14:paraId="77EA8F3E" w14:textId="5D478A00" w:rsidR="00FB58D5" w:rsidRPr="00976423" w:rsidRDefault="00976423" w:rsidP="00976423">
      <w:pPr>
        <w:pStyle w:val="Default"/>
        <w:numPr>
          <w:ilvl w:val="1"/>
          <w:numId w:val="7"/>
        </w:numPr>
        <w:spacing w:after="37"/>
        <w:ind w:left="426"/>
        <w:jc w:val="both"/>
        <w:rPr>
          <w:sz w:val="23"/>
          <w:szCs w:val="23"/>
        </w:rPr>
      </w:pPr>
      <w:r w:rsidRPr="00976423">
        <w:t xml:space="preserve">kopię </w:t>
      </w:r>
      <w:r w:rsidR="00390EA9">
        <w:t>stron</w:t>
      </w:r>
      <w:r w:rsidRPr="00976423">
        <w:t xml:space="preserve"> ważnego dokumentu podróży </w:t>
      </w:r>
      <w:r w:rsidR="00390EA9">
        <w:t xml:space="preserve">z danymi osobowymi </w:t>
      </w:r>
      <w:r w:rsidRPr="00976423">
        <w:t>cudzoziemca, którego dotyczy wniosek. W przypadku, gdy cudzoziemiec nie posiada ważnego dokumentu podróży i nie ma możliwości jego uzyskania – kopię innego ważnego dokumentu potwierdzającego jego tożsamość;</w:t>
      </w:r>
    </w:p>
    <w:p w14:paraId="7C862D9D" w14:textId="77777777" w:rsidR="00FB58D5" w:rsidRDefault="00FB58D5" w:rsidP="00FB58D5">
      <w:pPr>
        <w:pStyle w:val="Default"/>
        <w:numPr>
          <w:ilvl w:val="1"/>
          <w:numId w:val="7"/>
        </w:numPr>
        <w:spacing w:after="37"/>
        <w:ind w:left="426"/>
        <w:jc w:val="both"/>
        <w:rPr>
          <w:sz w:val="23"/>
          <w:szCs w:val="23"/>
        </w:rPr>
      </w:pPr>
      <w:r>
        <w:rPr>
          <w:sz w:val="23"/>
          <w:szCs w:val="23"/>
        </w:rPr>
        <w:t xml:space="preserve">dowód wpłaty; </w:t>
      </w:r>
    </w:p>
    <w:p w14:paraId="4290D60C" w14:textId="77777777" w:rsidR="00FB58D5" w:rsidRDefault="00FB58D5" w:rsidP="00FB58D5">
      <w:pPr>
        <w:pStyle w:val="Default"/>
        <w:numPr>
          <w:ilvl w:val="1"/>
          <w:numId w:val="7"/>
        </w:numPr>
        <w:spacing w:after="37"/>
        <w:ind w:left="426"/>
        <w:jc w:val="both"/>
        <w:rPr>
          <w:sz w:val="23"/>
          <w:szCs w:val="23"/>
        </w:rPr>
      </w:pPr>
      <w:r>
        <w:rPr>
          <w:sz w:val="23"/>
          <w:szCs w:val="23"/>
        </w:rPr>
        <w:t xml:space="preserve">dokumenty potwierdzające spełnienie wymagań określonych w odrębnych przepisach, które mogą mieć wpływ na wynik postępowania; </w:t>
      </w:r>
    </w:p>
    <w:p w14:paraId="4970677F" w14:textId="77777777" w:rsidR="00FB58D5" w:rsidRDefault="00FB58D5" w:rsidP="00FB58D5">
      <w:pPr>
        <w:pStyle w:val="Default"/>
        <w:numPr>
          <w:ilvl w:val="1"/>
          <w:numId w:val="7"/>
        </w:numPr>
        <w:spacing w:after="37"/>
        <w:ind w:left="426"/>
        <w:jc w:val="both"/>
        <w:rPr>
          <w:sz w:val="23"/>
          <w:szCs w:val="23"/>
        </w:rPr>
      </w:pPr>
      <w:r>
        <w:rPr>
          <w:sz w:val="23"/>
          <w:szCs w:val="23"/>
        </w:rPr>
        <w:t xml:space="preserve">dokumenty potwierdzające zaistnienie okoliczności, o których mowa w art. 88c ust. 8 ustawy o promocji zatrudnienia i instytucjach rynku pracy; </w:t>
      </w:r>
    </w:p>
    <w:p w14:paraId="783F4481" w14:textId="294D77D1" w:rsidR="00FB58D5" w:rsidRDefault="00FB58D5" w:rsidP="00FB58D5">
      <w:pPr>
        <w:pStyle w:val="Default"/>
        <w:numPr>
          <w:ilvl w:val="1"/>
          <w:numId w:val="7"/>
        </w:numPr>
        <w:spacing w:after="37"/>
        <w:ind w:left="426"/>
        <w:jc w:val="both"/>
        <w:rPr>
          <w:sz w:val="23"/>
          <w:szCs w:val="23"/>
        </w:rPr>
      </w:pPr>
      <w:r>
        <w:rPr>
          <w:sz w:val="23"/>
          <w:szCs w:val="23"/>
        </w:rPr>
        <w:t>dokumenty potwierdzające spełnienie przez cudzoziemca wymagań stawianych kandydatom do pracy przez podmiot powierzający wykonywanie pracy, określonych w informacji starosty o braku możliwości zaspokojenia potrzeb kadrowych pracodawcy</w:t>
      </w:r>
      <w:r w:rsidR="00975318">
        <w:rPr>
          <w:sz w:val="23"/>
          <w:szCs w:val="23"/>
        </w:rPr>
        <w:t>,</w:t>
      </w:r>
    </w:p>
    <w:p w14:paraId="1BFA60A8" w14:textId="7D7C56EB" w:rsidR="00975318" w:rsidRDefault="00975318" w:rsidP="00FB58D5">
      <w:pPr>
        <w:pStyle w:val="Default"/>
        <w:numPr>
          <w:ilvl w:val="1"/>
          <w:numId w:val="7"/>
        </w:numPr>
        <w:spacing w:after="37"/>
        <w:ind w:left="426"/>
        <w:jc w:val="both"/>
        <w:rPr>
          <w:sz w:val="23"/>
          <w:szCs w:val="23"/>
        </w:rPr>
      </w:pPr>
      <w:r>
        <w:rPr>
          <w:sz w:val="23"/>
          <w:szCs w:val="23"/>
        </w:rPr>
        <w:t xml:space="preserve">dokument sporządzony przez pracodawcę użytkownika, potwierdzający uzgodnienie </w:t>
      </w:r>
      <w:r w:rsidR="002E6C8F">
        <w:rPr>
          <w:sz w:val="23"/>
          <w:szCs w:val="23"/>
        </w:rPr>
        <w:t xml:space="preserve">                               </w:t>
      </w:r>
      <w:r>
        <w:rPr>
          <w:sz w:val="23"/>
          <w:szCs w:val="23"/>
        </w:rPr>
        <w:t>w zakresie skierowania cudzoziemca przez agencję pracy tymczasowej – w przypadku gdy podmiotem powierzającym prace jest ta agencja,</w:t>
      </w:r>
    </w:p>
    <w:p w14:paraId="335841BA" w14:textId="334EF0B8" w:rsidR="00975318" w:rsidRPr="00141B53" w:rsidRDefault="003156AA" w:rsidP="00141B53">
      <w:pPr>
        <w:pStyle w:val="Default"/>
        <w:numPr>
          <w:ilvl w:val="1"/>
          <w:numId w:val="7"/>
        </w:numPr>
        <w:spacing w:after="37"/>
        <w:ind w:left="426"/>
        <w:jc w:val="both"/>
        <w:rPr>
          <w:sz w:val="23"/>
          <w:szCs w:val="23"/>
        </w:rPr>
      </w:pPr>
      <w:r w:rsidRPr="00141B53">
        <w:rPr>
          <w:sz w:val="23"/>
          <w:szCs w:val="23"/>
        </w:rPr>
        <w:t>dokumenty potwierdzające spełnienie wymagań kwalifikacyjnych i innych warunków przypadku zamiaru powierzenia cudzoziemcowi wykonywania pracy w zawodzie regulowanym,</w:t>
      </w:r>
    </w:p>
    <w:p w14:paraId="2E34131B" w14:textId="76F9775C" w:rsidR="00FB58D5" w:rsidRDefault="00FB58D5" w:rsidP="00FB58D5">
      <w:pPr>
        <w:pStyle w:val="Default"/>
        <w:numPr>
          <w:ilvl w:val="1"/>
          <w:numId w:val="7"/>
        </w:numPr>
        <w:ind w:left="426"/>
        <w:jc w:val="both"/>
        <w:rPr>
          <w:sz w:val="23"/>
          <w:szCs w:val="23"/>
        </w:rPr>
      </w:pPr>
      <w:r>
        <w:rPr>
          <w:sz w:val="23"/>
          <w:szCs w:val="23"/>
        </w:rPr>
        <w:t>oświadczenie dot. karalności składane pod rygorem odpowiedzialności karnej</w:t>
      </w:r>
      <w:r w:rsidR="00447754">
        <w:rPr>
          <w:sz w:val="23"/>
          <w:szCs w:val="23"/>
        </w:rPr>
        <w:t xml:space="preserve"> </w:t>
      </w:r>
      <w:bookmarkStart w:id="2" w:name="_Hlk109904150"/>
      <w:r w:rsidR="00447754">
        <w:rPr>
          <w:sz w:val="23"/>
          <w:szCs w:val="23"/>
        </w:rPr>
        <w:t>z art. 88j ust. 1 pkt 3-7 ustawy o promocji zatrudnienia</w:t>
      </w:r>
      <w:r>
        <w:rPr>
          <w:sz w:val="23"/>
          <w:szCs w:val="23"/>
        </w:rPr>
        <w:t xml:space="preserve">. </w:t>
      </w:r>
    </w:p>
    <w:bookmarkEnd w:id="2"/>
    <w:p w14:paraId="1ECDD198" w14:textId="77777777" w:rsidR="00FB58D5" w:rsidRDefault="00FB58D5" w:rsidP="00FB58D5">
      <w:pPr>
        <w:pStyle w:val="Default"/>
        <w:ind w:left="28"/>
        <w:jc w:val="both"/>
        <w:rPr>
          <w:sz w:val="23"/>
          <w:szCs w:val="23"/>
        </w:rPr>
      </w:pPr>
    </w:p>
    <w:p w14:paraId="58EE8571" w14:textId="77777777" w:rsidR="00FB58D5" w:rsidRDefault="00FB58D5" w:rsidP="00FB58D5">
      <w:pPr>
        <w:pStyle w:val="Default"/>
        <w:ind w:left="28"/>
        <w:jc w:val="center"/>
        <w:rPr>
          <w:sz w:val="23"/>
          <w:szCs w:val="23"/>
        </w:rPr>
      </w:pPr>
      <w:r>
        <w:rPr>
          <w:b/>
          <w:bCs/>
          <w:sz w:val="23"/>
          <w:szCs w:val="23"/>
        </w:rPr>
        <w:t>ZEZWOLENIE TYPU B</w:t>
      </w:r>
    </w:p>
    <w:p w14:paraId="518215FE" w14:textId="77777777" w:rsidR="00FB58D5" w:rsidRDefault="00FB58D5" w:rsidP="00FB58D5">
      <w:pPr>
        <w:pStyle w:val="Default"/>
        <w:numPr>
          <w:ilvl w:val="0"/>
          <w:numId w:val="9"/>
        </w:numPr>
        <w:spacing w:after="39"/>
        <w:jc w:val="both"/>
        <w:rPr>
          <w:sz w:val="23"/>
          <w:szCs w:val="23"/>
        </w:rPr>
      </w:pPr>
      <w:r>
        <w:rPr>
          <w:sz w:val="23"/>
          <w:szCs w:val="23"/>
        </w:rPr>
        <w:t xml:space="preserve">wniosek o wydanie zezwolenia na pracę cudzoziemca na terytorium RP; </w:t>
      </w:r>
    </w:p>
    <w:p w14:paraId="0692983B" w14:textId="4EED7ACB" w:rsidR="00FB58D5" w:rsidRDefault="00FB58D5" w:rsidP="00FB58D5">
      <w:pPr>
        <w:pStyle w:val="Default"/>
        <w:numPr>
          <w:ilvl w:val="0"/>
          <w:numId w:val="9"/>
        </w:numPr>
        <w:spacing w:after="39"/>
        <w:jc w:val="both"/>
        <w:rPr>
          <w:sz w:val="23"/>
          <w:szCs w:val="23"/>
        </w:rPr>
      </w:pPr>
      <w:r>
        <w:rPr>
          <w:sz w:val="23"/>
          <w:szCs w:val="23"/>
        </w:rPr>
        <w:t xml:space="preserve">umowę spółki - w przypadku gdy podmiotem powierzającym wykonywanie pracy przez cudzoziemca jest spółka z ograniczoną odpowiedzialnością w organizacji albo </w:t>
      </w:r>
      <w:r w:rsidR="00390EA9">
        <w:rPr>
          <w:sz w:val="23"/>
          <w:szCs w:val="23"/>
        </w:rPr>
        <w:t xml:space="preserve">akty </w:t>
      </w:r>
      <w:r>
        <w:rPr>
          <w:sz w:val="23"/>
          <w:szCs w:val="23"/>
        </w:rPr>
        <w:t>notarialn</w:t>
      </w:r>
      <w:r w:rsidR="00390EA9">
        <w:rPr>
          <w:sz w:val="23"/>
          <w:szCs w:val="23"/>
        </w:rPr>
        <w:t>e</w:t>
      </w:r>
      <w:r>
        <w:rPr>
          <w:sz w:val="23"/>
          <w:szCs w:val="23"/>
        </w:rPr>
        <w:t xml:space="preserve"> o zawiązaniu spółki - jeżeli podmiotem powierzającym wykonywanie pracy przez cudzoziemca jest spółka akcyjna w organizacji; </w:t>
      </w:r>
    </w:p>
    <w:p w14:paraId="3E131E87" w14:textId="02D5D808" w:rsidR="00976423" w:rsidRPr="00390EA9" w:rsidRDefault="00390EA9" w:rsidP="00390EA9">
      <w:pPr>
        <w:pStyle w:val="Default"/>
        <w:numPr>
          <w:ilvl w:val="0"/>
          <w:numId w:val="9"/>
        </w:numPr>
        <w:spacing w:after="39"/>
        <w:jc w:val="both"/>
        <w:rPr>
          <w:sz w:val="23"/>
          <w:szCs w:val="23"/>
        </w:rPr>
      </w:pPr>
      <w:r w:rsidRPr="00976423">
        <w:t xml:space="preserve">kopię </w:t>
      </w:r>
      <w:r>
        <w:t>stron</w:t>
      </w:r>
      <w:r w:rsidRPr="00976423">
        <w:t xml:space="preserve"> ważnego dokumentu podróży </w:t>
      </w:r>
      <w:r>
        <w:t xml:space="preserve">z danymi osobowymi </w:t>
      </w:r>
      <w:r w:rsidRPr="00976423">
        <w:t xml:space="preserve">cudzoziemca, którego dotyczy wniosek. W przypadku, gdy cudzoziemiec nie posiada ważnego dokumentu </w:t>
      </w:r>
      <w:r w:rsidRPr="00976423">
        <w:lastRenderedPageBreak/>
        <w:t>podróży i nie ma możliwości jego uzyskania – kopię innego ważnego dokumentu potwierdzającego jego tożsamość;</w:t>
      </w:r>
    </w:p>
    <w:p w14:paraId="6D5D9282" w14:textId="5BB8EA4C" w:rsidR="00FB58D5" w:rsidRPr="00976423" w:rsidRDefault="00FB58D5" w:rsidP="00B745FF">
      <w:pPr>
        <w:pStyle w:val="Default"/>
        <w:numPr>
          <w:ilvl w:val="0"/>
          <w:numId w:val="9"/>
        </w:numPr>
        <w:spacing w:after="39"/>
        <w:jc w:val="both"/>
        <w:rPr>
          <w:sz w:val="23"/>
          <w:szCs w:val="23"/>
        </w:rPr>
      </w:pPr>
      <w:r w:rsidRPr="00976423">
        <w:rPr>
          <w:sz w:val="23"/>
          <w:szCs w:val="23"/>
        </w:rPr>
        <w:t xml:space="preserve">kopię zeznania o wysokości osiągniętego dochodu lub poniesionej straty przez podmiot powierzający wykonywanie pracy jako podatnika podatku dochodowego od osób prawnych </w:t>
      </w:r>
      <w:r w:rsidR="00A72410">
        <w:rPr>
          <w:sz w:val="23"/>
          <w:szCs w:val="23"/>
        </w:rPr>
        <w:t xml:space="preserve">                </w:t>
      </w:r>
      <w:r w:rsidRPr="00976423">
        <w:rPr>
          <w:sz w:val="23"/>
          <w:szCs w:val="23"/>
        </w:rPr>
        <w:t xml:space="preserve">w roku podatkowym poprzedzającym złożenie wniosku; </w:t>
      </w:r>
    </w:p>
    <w:p w14:paraId="39CA6EA7" w14:textId="77777777" w:rsidR="00FB58D5" w:rsidRDefault="00FB58D5" w:rsidP="00B745FF">
      <w:pPr>
        <w:pStyle w:val="Default"/>
        <w:numPr>
          <w:ilvl w:val="0"/>
          <w:numId w:val="9"/>
        </w:numPr>
        <w:spacing w:after="39"/>
        <w:jc w:val="both"/>
        <w:rPr>
          <w:sz w:val="23"/>
          <w:szCs w:val="23"/>
        </w:rPr>
      </w:pPr>
      <w:r>
        <w:rPr>
          <w:sz w:val="23"/>
          <w:szCs w:val="23"/>
        </w:rPr>
        <w:t xml:space="preserve">dokumenty potwierdzające stan zatrudnienia za okres roku poprzedzającego złożenie wniosku; </w:t>
      </w:r>
    </w:p>
    <w:p w14:paraId="7BBEA6D5" w14:textId="77777777" w:rsidR="00B0168F" w:rsidRDefault="00FB58D5" w:rsidP="00B745FF">
      <w:pPr>
        <w:pStyle w:val="Default"/>
        <w:numPr>
          <w:ilvl w:val="0"/>
          <w:numId w:val="9"/>
        </w:numPr>
        <w:spacing w:after="39"/>
        <w:jc w:val="both"/>
        <w:rPr>
          <w:sz w:val="23"/>
          <w:szCs w:val="23"/>
        </w:rPr>
      </w:pPr>
      <w:r>
        <w:rPr>
          <w:sz w:val="23"/>
          <w:szCs w:val="23"/>
        </w:rPr>
        <w:t xml:space="preserve">dokumenty potwierdzające okoliczności, o których mowa w art. 88c ust. 4 pkt 2, jeżeli przesłanką wydania zezwolenia jest wykazanie tych okoliczności; </w:t>
      </w:r>
    </w:p>
    <w:p w14:paraId="54B0F2FF" w14:textId="356B6BDD" w:rsidR="00FB58D5" w:rsidRDefault="00FB58D5" w:rsidP="00B745FF">
      <w:pPr>
        <w:pStyle w:val="Default"/>
        <w:numPr>
          <w:ilvl w:val="0"/>
          <w:numId w:val="9"/>
        </w:numPr>
        <w:spacing w:after="39"/>
        <w:jc w:val="both"/>
        <w:rPr>
          <w:sz w:val="23"/>
          <w:szCs w:val="23"/>
        </w:rPr>
      </w:pPr>
      <w:r>
        <w:rPr>
          <w:sz w:val="23"/>
          <w:szCs w:val="23"/>
        </w:rPr>
        <w:t xml:space="preserve">dowód wpłaty; </w:t>
      </w:r>
    </w:p>
    <w:p w14:paraId="23670F9C" w14:textId="4036B0A7" w:rsidR="00FB58D5" w:rsidRDefault="00FB58D5" w:rsidP="00B745FF">
      <w:pPr>
        <w:pStyle w:val="Default"/>
        <w:numPr>
          <w:ilvl w:val="0"/>
          <w:numId w:val="9"/>
        </w:numPr>
        <w:spacing w:after="39"/>
        <w:jc w:val="both"/>
        <w:rPr>
          <w:sz w:val="23"/>
          <w:szCs w:val="23"/>
        </w:rPr>
      </w:pPr>
      <w:r>
        <w:rPr>
          <w:sz w:val="23"/>
          <w:szCs w:val="23"/>
        </w:rPr>
        <w:t xml:space="preserve">dokumenty potwierdzające spełnienie wymagań określonych w odrębnych przepisach, </w:t>
      </w:r>
      <w:r w:rsidR="00A72410">
        <w:rPr>
          <w:sz w:val="23"/>
          <w:szCs w:val="23"/>
        </w:rPr>
        <w:t xml:space="preserve">                  </w:t>
      </w:r>
      <w:r>
        <w:rPr>
          <w:sz w:val="23"/>
          <w:szCs w:val="23"/>
        </w:rPr>
        <w:t xml:space="preserve">które mogą mieć wpływ na wynik postępowania; </w:t>
      </w:r>
    </w:p>
    <w:p w14:paraId="43CE8786" w14:textId="2F343D3B" w:rsidR="00FB58D5" w:rsidRDefault="00FB58D5" w:rsidP="00B745FF">
      <w:pPr>
        <w:pStyle w:val="Default"/>
        <w:numPr>
          <w:ilvl w:val="0"/>
          <w:numId w:val="9"/>
        </w:numPr>
        <w:spacing w:after="39"/>
        <w:jc w:val="both"/>
        <w:rPr>
          <w:sz w:val="23"/>
          <w:szCs w:val="23"/>
        </w:rPr>
      </w:pPr>
      <w:r>
        <w:rPr>
          <w:sz w:val="23"/>
          <w:szCs w:val="23"/>
        </w:rPr>
        <w:t xml:space="preserve">dokumenty potwierdzające zaistnienie okoliczności, o których mowa w art. 88c ust. 8 ustawy </w:t>
      </w:r>
      <w:r w:rsidR="00A72410">
        <w:rPr>
          <w:sz w:val="23"/>
          <w:szCs w:val="23"/>
        </w:rPr>
        <w:t xml:space="preserve">  </w:t>
      </w:r>
      <w:r>
        <w:rPr>
          <w:sz w:val="23"/>
          <w:szCs w:val="23"/>
        </w:rPr>
        <w:t xml:space="preserve">o promocji zatrudnienia i instytucjach rynku pracy; </w:t>
      </w:r>
    </w:p>
    <w:p w14:paraId="6531EDD4" w14:textId="52A298E4" w:rsidR="00FB58D5" w:rsidRPr="00447754" w:rsidRDefault="00FB58D5" w:rsidP="00447754">
      <w:pPr>
        <w:pStyle w:val="Default"/>
        <w:numPr>
          <w:ilvl w:val="1"/>
          <w:numId w:val="7"/>
        </w:numPr>
        <w:ind w:left="426"/>
        <w:jc w:val="both"/>
        <w:rPr>
          <w:sz w:val="23"/>
          <w:szCs w:val="23"/>
        </w:rPr>
      </w:pPr>
      <w:r>
        <w:rPr>
          <w:sz w:val="23"/>
          <w:szCs w:val="23"/>
        </w:rPr>
        <w:t>oświadczenie dot. karalności składane pod rygorem odpowiedzialności karnej</w:t>
      </w:r>
      <w:r w:rsidR="00447754" w:rsidRPr="00447754">
        <w:rPr>
          <w:sz w:val="23"/>
          <w:szCs w:val="23"/>
        </w:rPr>
        <w:t xml:space="preserve"> </w:t>
      </w:r>
      <w:r w:rsidR="00447754">
        <w:rPr>
          <w:sz w:val="23"/>
          <w:szCs w:val="23"/>
        </w:rPr>
        <w:t>z art. 88j ust. 1 pkt 3-7 ustawy o promocji zatrudnienia</w:t>
      </w:r>
      <w:r w:rsidR="00447754" w:rsidRPr="00447754">
        <w:rPr>
          <w:sz w:val="23"/>
          <w:szCs w:val="23"/>
        </w:rPr>
        <w:t xml:space="preserve"> </w:t>
      </w:r>
      <w:r w:rsidRPr="00447754">
        <w:rPr>
          <w:sz w:val="23"/>
          <w:szCs w:val="23"/>
        </w:rPr>
        <w:t xml:space="preserve">. </w:t>
      </w:r>
    </w:p>
    <w:p w14:paraId="477DC92A" w14:textId="77777777" w:rsidR="00FB58D5" w:rsidRDefault="00FB58D5" w:rsidP="00B745FF">
      <w:pPr>
        <w:pStyle w:val="Default"/>
        <w:ind w:left="28"/>
        <w:jc w:val="both"/>
        <w:rPr>
          <w:sz w:val="23"/>
          <w:szCs w:val="23"/>
        </w:rPr>
      </w:pPr>
    </w:p>
    <w:p w14:paraId="3F9B205B" w14:textId="77777777" w:rsidR="00FB58D5" w:rsidRDefault="00FB58D5" w:rsidP="00B745FF">
      <w:pPr>
        <w:pStyle w:val="Default"/>
        <w:ind w:left="28"/>
        <w:jc w:val="both"/>
        <w:rPr>
          <w:sz w:val="23"/>
          <w:szCs w:val="23"/>
        </w:rPr>
      </w:pPr>
      <w:r>
        <w:rPr>
          <w:b/>
          <w:bCs/>
          <w:sz w:val="23"/>
          <w:szCs w:val="23"/>
        </w:rPr>
        <w:t>ZEZWOLENIE TYPU C</w:t>
      </w:r>
    </w:p>
    <w:p w14:paraId="3D352391" w14:textId="77777777" w:rsidR="00FB58D5" w:rsidRDefault="00FB58D5" w:rsidP="00B745FF">
      <w:pPr>
        <w:pStyle w:val="Default"/>
        <w:numPr>
          <w:ilvl w:val="0"/>
          <w:numId w:val="11"/>
        </w:numPr>
        <w:spacing w:after="39"/>
        <w:jc w:val="both"/>
        <w:rPr>
          <w:sz w:val="23"/>
          <w:szCs w:val="23"/>
        </w:rPr>
      </w:pPr>
      <w:r>
        <w:rPr>
          <w:sz w:val="23"/>
          <w:szCs w:val="23"/>
        </w:rPr>
        <w:t xml:space="preserve">wniosek o wydanie zezwolenia na pracę cudzoziemca na terytorium RP; </w:t>
      </w:r>
    </w:p>
    <w:p w14:paraId="3AA249B8" w14:textId="61C72708" w:rsidR="00FB58D5" w:rsidRDefault="00FB58D5" w:rsidP="00B745FF">
      <w:pPr>
        <w:pStyle w:val="Default"/>
        <w:numPr>
          <w:ilvl w:val="0"/>
          <w:numId w:val="11"/>
        </w:numPr>
        <w:spacing w:after="39"/>
        <w:jc w:val="both"/>
        <w:rPr>
          <w:sz w:val="23"/>
          <w:szCs w:val="23"/>
        </w:rPr>
      </w:pPr>
      <w:r>
        <w:rPr>
          <w:sz w:val="23"/>
          <w:szCs w:val="23"/>
        </w:rPr>
        <w:t xml:space="preserve">dokument z właściwego rejestru potwierdzający status prawny i formę lub charakter działalności prowadzonej przez pracodawcę zagranicznego; </w:t>
      </w:r>
    </w:p>
    <w:p w14:paraId="30314ADA" w14:textId="36DF0232" w:rsidR="00575CC9" w:rsidRDefault="004C7E98" w:rsidP="00B745FF">
      <w:pPr>
        <w:pStyle w:val="Default"/>
        <w:numPr>
          <w:ilvl w:val="0"/>
          <w:numId w:val="11"/>
        </w:numPr>
        <w:spacing w:after="39"/>
        <w:jc w:val="both"/>
        <w:rPr>
          <w:sz w:val="23"/>
          <w:szCs w:val="23"/>
        </w:rPr>
      </w:pPr>
      <w:r>
        <w:rPr>
          <w:sz w:val="23"/>
          <w:szCs w:val="23"/>
        </w:rPr>
        <w:t>dokumenty potwierdzające, że cudzoziemiec wykonuje pracę u pracodawcy zagranicznego                    i będzie delegowany w celu wykonywania pracy na terytorium Rzeczypospolitej Polskiej,</w:t>
      </w:r>
    </w:p>
    <w:p w14:paraId="7EF2DBBA" w14:textId="3FA2C0B1" w:rsidR="00FB58D5" w:rsidRPr="00575CC9" w:rsidRDefault="00575CC9" w:rsidP="00575CC9">
      <w:pPr>
        <w:pStyle w:val="Default"/>
        <w:numPr>
          <w:ilvl w:val="0"/>
          <w:numId w:val="11"/>
        </w:numPr>
        <w:spacing w:after="39"/>
        <w:jc w:val="both"/>
        <w:rPr>
          <w:sz w:val="23"/>
          <w:szCs w:val="23"/>
        </w:rPr>
      </w:pPr>
      <w:r w:rsidRPr="00976423">
        <w:t xml:space="preserve">kopię </w:t>
      </w:r>
      <w:r>
        <w:t>stron</w:t>
      </w:r>
      <w:r w:rsidRPr="00976423">
        <w:t xml:space="preserve"> ważnego dokumentu podróży </w:t>
      </w:r>
      <w:r>
        <w:t xml:space="preserve">z danymi osobowymi </w:t>
      </w:r>
      <w:r w:rsidRPr="00976423">
        <w:t>cudzoziemca, którego dotyczy wniosek. W przypadku, gdy cudzoziemiec nie posiada ważnego dokumentu podróży i nie ma możliwości jego uzyskania – kopię innego ważnego dokumentu potwierdzającego jego tożsamość;</w:t>
      </w:r>
    </w:p>
    <w:p w14:paraId="45E45E23" w14:textId="21C75896" w:rsidR="00FB58D5" w:rsidRDefault="00FB58D5" w:rsidP="00B745FF">
      <w:pPr>
        <w:pStyle w:val="Default"/>
        <w:numPr>
          <w:ilvl w:val="0"/>
          <w:numId w:val="11"/>
        </w:numPr>
        <w:spacing w:after="39"/>
        <w:jc w:val="both"/>
        <w:rPr>
          <w:sz w:val="23"/>
          <w:szCs w:val="23"/>
        </w:rPr>
      </w:pPr>
      <w:r>
        <w:rPr>
          <w:sz w:val="23"/>
          <w:szCs w:val="23"/>
        </w:rPr>
        <w:t xml:space="preserve">dokumenty potwierdzające powiązania, o których mowa w art. 88 </w:t>
      </w:r>
      <w:r w:rsidR="00575CC9">
        <w:rPr>
          <w:sz w:val="23"/>
          <w:szCs w:val="23"/>
        </w:rPr>
        <w:t xml:space="preserve">ust. 1 </w:t>
      </w:r>
      <w:r>
        <w:rPr>
          <w:sz w:val="23"/>
          <w:szCs w:val="23"/>
        </w:rPr>
        <w:t xml:space="preserve">pkt 3 ustawy (oddział/ zakład podmiotu zagranicznego/ podmiot powiązany, w rozumieniu ustawy z dnia 26 lipca </w:t>
      </w:r>
      <w:r w:rsidR="00575CC9">
        <w:rPr>
          <w:sz w:val="23"/>
          <w:szCs w:val="23"/>
        </w:rPr>
        <w:t xml:space="preserve"> </w:t>
      </w:r>
      <w:r>
        <w:rPr>
          <w:sz w:val="23"/>
          <w:szCs w:val="23"/>
        </w:rPr>
        <w:t xml:space="preserve">1991 r. o podatku dochodowym od osób fizycznych, z pracodawcą zagranicznym) </w:t>
      </w:r>
    </w:p>
    <w:p w14:paraId="64FC5063" w14:textId="77777777" w:rsidR="00FB58D5" w:rsidRDefault="00FB58D5" w:rsidP="00B745FF">
      <w:pPr>
        <w:pStyle w:val="Default"/>
        <w:numPr>
          <w:ilvl w:val="0"/>
          <w:numId w:val="11"/>
        </w:numPr>
        <w:spacing w:after="39"/>
        <w:jc w:val="both"/>
        <w:rPr>
          <w:sz w:val="23"/>
          <w:szCs w:val="23"/>
        </w:rPr>
      </w:pPr>
      <w:r>
        <w:rPr>
          <w:sz w:val="23"/>
          <w:szCs w:val="23"/>
        </w:rPr>
        <w:t xml:space="preserve">dowód wpłaty; </w:t>
      </w:r>
    </w:p>
    <w:p w14:paraId="3EA4C07B" w14:textId="77777777" w:rsidR="00FB58D5" w:rsidRDefault="00FB58D5" w:rsidP="00B745FF">
      <w:pPr>
        <w:pStyle w:val="Default"/>
        <w:numPr>
          <w:ilvl w:val="0"/>
          <w:numId w:val="11"/>
        </w:numPr>
        <w:spacing w:after="39"/>
        <w:jc w:val="both"/>
        <w:rPr>
          <w:sz w:val="23"/>
          <w:szCs w:val="23"/>
        </w:rPr>
      </w:pPr>
      <w:r>
        <w:rPr>
          <w:sz w:val="23"/>
          <w:szCs w:val="23"/>
        </w:rPr>
        <w:t xml:space="preserve">dokumenty potwierdzające spełnienie wymagań określonych w odrębnych przepisach, które mogą mieć wpływ na wynik postępowania; </w:t>
      </w:r>
    </w:p>
    <w:p w14:paraId="5178F258" w14:textId="575C9500" w:rsidR="00FB58D5" w:rsidRPr="00447754" w:rsidRDefault="00FB58D5" w:rsidP="00447754">
      <w:pPr>
        <w:pStyle w:val="Default"/>
        <w:numPr>
          <w:ilvl w:val="1"/>
          <w:numId w:val="7"/>
        </w:numPr>
        <w:ind w:left="426"/>
        <w:jc w:val="both"/>
        <w:rPr>
          <w:sz w:val="23"/>
          <w:szCs w:val="23"/>
        </w:rPr>
      </w:pPr>
      <w:r>
        <w:rPr>
          <w:sz w:val="23"/>
          <w:szCs w:val="23"/>
        </w:rPr>
        <w:t>oświadczenie dot. karalności składane pod rygorem odpowiedzialności karnej</w:t>
      </w:r>
      <w:r w:rsidR="00447754" w:rsidRPr="00447754">
        <w:rPr>
          <w:sz w:val="23"/>
          <w:szCs w:val="23"/>
        </w:rPr>
        <w:t xml:space="preserve"> </w:t>
      </w:r>
      <w:r w:rsidR="00447754">
        <w:rPr>
          <w:sz w:val="23"/>
          <w:szCs w:val="23"/>
        </w:rPr>
        <w:t>z art. 88j ust. 1 pkt 3-7 ustawy o promocji zatrudnienia.</w:t>
      </w:r>
      <w:r w:rsidRPr="00447754">
        <w:rPr>
          <w:sz w:val="23"/>
          <w:szCs w:val="23"/>
        </w:rPr>
        <w:t xml:space="preserve"> </w:t>
      </w:r>
    </w:p>
    <w:p w14:paraId="27F5F4A2" w14:textId="77777777" w:rsidR="00FB58D5" w:rsidRDefault="00FB58D5" w:rsidP="00B745FF">
      <w:pPr>
        <w:pStyle w:val="Default"/>
        <w:ind w:left="28"/>
        <w:jc w:val="both"/>
        <w:rPr>
          <w:sz w:val="23"/>
          <w:szCs w:val="23"/>
        </w:rPr>
      </w:pPr>
    </w:p>
    <w:p w14:paraId="21B6BC73" w14:textId="77777777" w:rsidR="00FB58D5" w:rsidRDefault="00FB58D5" w:rsidP="00B745FF">
      <w:pPr>
        <w:pStyle w:val="Default"/>
        <w:ind w:left="28"/>
        <w:jc w:val="both"/>
        <w:rPr>
          <w:sz w:val="23"/>
          <w:szCs w:val="23"/>
        </w:rPr>
      </w:pPr>
      <w:r>
        <w:rPr>
          <w:b/>
          <w:bCs/>
          <w:sz w:val="23"/>
          <w:szCs w:val="23"/>
        </w:rPr>
        <w:t>ZEZWOLENIE TYPU D</w:t>
      </w:r>
    </w:p>
    <w:p w14:paraId="7A685A32" w14:textId="77777777" w:rsidR="00FB58D5" w:rsidRDefault="00FB58D5" w:rsidP="00B745FF">
      <w:pPr>
        <w:pStyle w:val="Default"/>
        <w:numPr>
          <w:ilvl w:val="0"/>
          <w:numId w:val="13"/>
        </w:numPr>
        <w:spacing w:after="39"/>
        <w:jc w:val="both"/>
        <w:rPr>
          <w:sz w:val="23"/>
          <w:szCs w:val="23"/>
        </w:rPr>
      </w:pPr>
      <w:r>
        <w:rPr>
          <w:sz w:val="23"/>
          <w:szCs w:val="23"/>
        </w:rPr>
        <w:t xml:space="preserve">wniosek o wydanie zezwolenia na pracę cudzoziemca na terytorium RP; </w:t>
      </w:r>
    </w:p>
    <w:p w14:paraId="105928E0" w14:textId="7319A369" w:rsidR="00FB58D5" w:rsidRDefault="00FB58D5" w:rsidP="00B745FF">
      <w:pPr>
        <w:pStyle w:val="Default"/>
        <w:numPr>
          <w:ilvl w:val="0"/>
          <w:numId w:val="13"/>
        </w:numPr>
        <w:spacing w:after="39"/>
        <w:jc w:val="both"/>
        <w:rPr>
          <w:sz w:val="23"/>
          <w:szCs w:val="23"/>
        </w:rPr>
      </w:pPr>
      <w:r>
        <w:rPr>
          <w:sz w:val="23"/>
          <w:szCs w:val="23"/>
        </w:rPr>
        <w:t xml:space="preserve">dokument z właściwego rejestru potwierdzający status prawny i formę lub charakter działalności prowadzonej przez pracodawcę zagranicznego; </w:t>
      </w:r>
    </w:p>
    <w:p w14:paraId="22A8268C" w14:textId="77777777" w:rsidR="004C7E98" w:rsidRDefault="004C7E98" w:rsidP="004C7E98">
      <w:pPr>
        <w:pStyle w:val="Default"/>
        <w:numPr>
          <w:ilvl w:val="0"/>
          <w:numId w:val="13"/>
        </w:numPr>
        <w:spacing w:after="39"/>
        <w:jc w:val="both"/>
        <w:rPr>
          <w:sz w:val="23"/>
          <w:szCs w:val="23"/>
        </w:rPr>
      </w:pPr>
      <w:r>
        <w:rPr>
          <w:sz w:val="23"/>
          <w:szCs w:val="23"/>
        </w:rPr>
        <w:t>dokumenty potwierdzające, że cudzoziemiec wykonuje pracę u pracodawcy zagranicznego                    i będzie delegowany w celu wykonywania pracy na terytorium Rzeczypospolitej Polskiej,</w:t>
      </w:r>
    </w:p>
    <w:p w14:paraId="27DB7F69" w14:textId="77777777" w:rsidR="004C7E98" w:rsidRPr="00575CC9" w:rsidRDefault="004C7E98" w:rsidP="004C7E98">
      <w:pPr>
        <w:pStyle w:val="Default"/>
        <w:numPr>
          <w:ilvl w:val="0"/>
          <w:numId w:val="13"/>
        </w:numPr>
        <w:spacing w:after="39"/>
        <w:jc w:val="both"/>
        <w:rPr>
          <w:sz w:val="23"/>
          <w:szCs w:val="23"/>
        </w:rPr>
      </w:pPr>
      <w:r w:rsidRPr="00976423">
        <w:t xml:space="preserve">kopię </w:t>
      </w:r>
      <w:r>
        <w:t>stron</w:t>
      </w:r>
      <w:r w:rsidRPr="00976423">
        <w:t xml:space="preserve"> ważnego dokumentu podróży </w:t>
      </w:r>
      <w:r>
        <w:t xml:space="preserve">z danymi osobowymi </w:t>
      </w:r>
      <w:r w:rsidRPr="00976423">
        <w:t>cudzoziemca, którego dotyczy wniosek. W przypadku, gdy cudzoziemiec nie posiada ważnego dokumentu podróży i nie ma możliwości jego uzyskania – kopię innego ważnego dokumentu potwierdzającego jego tożsamość;</w:t>
      </w:r>
    </w:p>
    <w:p w14:paraId="5D346F7B" w14:textId="77777777" w:rsidR="00FB58D5" w:rsidRDefault="00FB58D5" w:rsidP="00B745FF">
      <w:pPr>
        <w:pStyle w:val="Default"/>
        <w:numPr>
          <w:ilvl w:val="0"/>
          <w:numId w:val="13"/>
        </w:numPr>
        <w:spacing w:after="39"/>
        <w:jc w:val="both"/>
        <w:rPr>
          <w:sz w:val="23"/>
          <w:szCs w:val="23"/>
        </w:rPr>
      </w:pPr>
      <w:r>
        <w:rPr>
          <w:sz w:val="23"/>
          <w:szCs w:val="23"/>
        </w:rPr>
        <w:t xml:space="preserve">umowę, na podstawie której usługa na terytorium Rzeczypospolitej Polskiej jest lub będzie świadczona; </w:t>
      </w:r>
    </w:p>
    <w:p w14:paraId="3FA5B30D" w14:textId="77777777" w:rsidR="00FB58D5" w:rsidRDefault="00FB58D5" w:rsidP="00B745FF">
      <w:pPr>
        <w:pStyle w:val="Default"/>
        <w:numPr>
          <w:ilvl w:val="0"/>
          <w:numId w:val="13"/>
        </w:numPr>
        <w:spacing w:after="39"/>
        <w:jc w:val="both"/>
        <w:rPr>
          <w:sz w:val="23"/>
          <w:szCs w:val="23"/>
        </w:rPr>
      </w:pPr>
      <w:r>
        <w:rPr>
          <w:sz w:val="23"/>
          <w:szCs w:val="23"/>
        </w:rPr>
        <w:lastRenderedPageBreak/>
        <w:t xml:space="preserve">dowód wpłaty; </w:t>
      </w:r>
    </w:p>
    <w:p w14:paraId="52D2CCBE" w14:textId="0BB21FBE" w:rsidR="00FB58D5" w:rsidRDefault="00FB58D5" w:rsidP="00B745FF">
      <w:pPr>
        <w:pStyle w:val="Default"/>
        <w:numPr>
          <w:ilvl w:val="0"/>
          <w:numId w:val="13"/>
        </w:numPr>
        <w:spacing w:after="39"/>
        <w:jc w:val="both"/>
        <w:rPr>
          <w:sz w:val="23"/>
          <w:szCs w:val="23"/>
        </w:rPr>
      </w:pPr>
      <w:r>
        <w:rPr>
          <w:sz w:val="23"/>
          <w:szCs w:val="23"/>
        </w:rPr>
        <w:t xml:space="preserve">dokumenty potwierdzające spełnienie wymagań określonych w odrębnych przepisach, które mogą mieć wpływ na wynik postępowania; </w:t>
      </w:r>
    </w:p>
    <w:p w14:paraId="7446F5B2" w14:textId="44284714" w:rsidR="00447754" w:rsidRDefault="00FB58D5" w:rsidP="00447754">
      <w:pPr>
        <w:pStyle w:val="Default"/>
        <w:numPr>
          <w:ilvl w:val="0"/>
          <w:numId w:val="13"/>
        </w:numPr>
        <w:spacing w:after="39"/>
        <w:jc w:val="both"/>
        <w:rPr>
          <w:sz w:val="23"/>
          <w:szCs w:val="23"/>
        </w:rPr>
      </w:pPr>
      <w:r w:rsidRPr="00447754">
        <w:rPr>
          <w:sz w:val="23"/>
          <w:szCs w:val="23"/>
        </w:rPr>
        <w:t>oświadczenie dot. karalności składane pod rygorem odpowiedzialności karnej</w:t>
      </w:r>
      <w:r w:rsidR="00447754" w:rsidRPr="00447754">
        <w:rPr>
          <w:sz w:val="23"/>
          <w:szCs w:val="23"/>
        </w:rPr>
        <w:t xml:space="preserve"> z art. 88j ust. 1 pkt 3-7 ustawy o promocji zatrudnienia. </w:t>
      </w:r>
    </w:p>
    <w:p w14:paraId="1D235B1D" w14:textId="77777777" w:rsidR="00FB58D5" w:rsidRPr="00A3321F" w:rsidRDefault="00FB58D5" w:rsidP="00A3321F">
      <w:pPr>
        <w:pStyle w:val="Default"/>
        <w:pageBreakBefore/>
        <w:spacing w:after="39"/>
        <w:ind w:left="388"/>
        <w:jc w:val="both"/>
        <w:rPr>
          <w:sz w:val="23"/>
          <w:szCs w:val="23"/>
        </w:rPr>
      </w:pPr>
      <w:bookmarkStart w:id="3" w:name="_Hlk110427438"/>
      <w:bookmarkEnd w:id="0"/>
      <w:r w:rsidRPr="00A3321F">
        <w:rPr>
          <w:b/>
          <w:bCs/>
          <w:sz w:val="23"/>
          <w:szCs w:val="23"/>
        </w:rPr>
        <w:lastRenderedPageBreak/>
        <w:t>ZEZWOLENIE TYPU E</w:t>
      </w:r>
    </w:p>
    <w:p w14:paraId="706B287F" w14:textId="77777777" w:rsidR="00FB58D5" w:rsidRDefault="00FB58D5" w:rsidP="00B745FF">
      <w:pPr>
        <w:pStyle w:val="Default"/>
        <w:numPr>
          <w:ilvl w:val="0"/>
          <w:numId w:val="15"/>
        </w:numPr>
        <w:spacing w:after="39"/>
        <w:jc w:val="both"/>
        <w:rPr>
          <w:sz w:val="23"/>
          <w:szCs w:val="23"/>
        </w:rPr>
      </w:pPr>
      <w:r>
        <w:rPr>
          <w:sz w:val="23"/>
          <w:szCs w:val="23"/>
        </w:rPr>
        <w:t xml:space="preserve">wniosek o wydanie zezwolenia na pracę cudzoziemca na terytorium RP; </w:t>
      </w:r>
    </w:p>
    <w:p w14:paraId="59FD7C7B" w14:textId="4386037C" w:rsidR="00FB58D5" w:rsidRDefault="00FB58D5" w:rsidP="00B745FF">
      <w:pPr>
        <w:pStyle w:val="Default"/>
        <w:numPr>
          <w:ilvl w:val="0"/>
          <w:numId w:val="15"/>
        </w:numPr>
        <w:spacing w:after="39"/>
        <w:jc w:val="both"/>
        <w:rPr>
          <w:sz w:val="23"/>
          <w:szCs w:val="23"/>
        </w:rPr>
      </w:pPr>
      <w:r>
        <w:rPr>
          <w:sz w:val="23"/>
          <w:szCs w:val="23"/>
        </w:rPr>
        <w:t xml:space="preserve">dokument z właściwego rejestru potwierdzający status prawny i formę lub charakter działalności prowadzonej przez pracodawcę zagranicznego; </w:t>
      </w:r>
    </w:p>
    <w:p w14:paraId="20B4B198" w14:textId="77777777" w:rsidR="004C7E98" w:rsidRDefault="004C7E98" w:rsidP="004C7E98">
      <w:pPr>
        <w:pStyle w:val="Default"/>
        <w:numPr>
          <w:ilvl w:val="0"/>
          <w:numId w:val="15"/>
        </w:numPr>
        <w:spacing w:after="39"/>
        <w:jc w:val="both"/>
        <w:rPr>
          <w:sz w:val="23"/>
          <w:szCs w:val="23"/>
        </w:rPr>
      </w:pPr>
      <w:r>
        <w:rPr>
          <w:sz w:val="23"/>
          <w:szCs w:val="23"/>
        </w:rPr>
        <w:t>dokumenty potwierdzające, że cudzoziemiec wykonuje pracę u pracodawcy zagranicznego                    i będzie delegowany w celu wykonywania pracy na terytorium Rzeczypospolitej Polskiej,</w:t>
      </w:r>
    </w:p>
    <w:p w14:paraId="4F0DE909" w14:textId="77777777" w:rsidR="004C7E98" w:rsidRPr="00575CC9" w:rsidRDefault="004C7E98" w:rsidP="004C7E98">
      <w:pPr>
        <w:pStyle w:val="Default"/>
        <w:numPr>
          <w:ilvl w:val="0"/>
          <w:numId w:val="15"/>
        </w:numPr>
        <w:spacing w:after="39"/>
        <w:jc w:val="both"/>
        <w:rPr>
          <w:sz w:val="23"/>
          <w:szCs w:val="23"/>
        </w:rPr>
      </w:pPr>
      <w:r w:rsidRPr="00976423">
        <w:t xml:space="preserve">kopię </w:t>
      </w:r>
      <w:r>
        <w:t>stron</w:t>
      </w:r>
      <w:r w:rsidRPr="00976423">
        <w:t xml:space="preserve"> ważnego dokumentu podróży </w:t>
      </w:r>
      <w:r>
        <w:t xml:space="preserve">z danymi osobowymi </w:t>
      </w:r>
      <w:r w:rsidRPr="00976423">
        <w:t>cudzoziemca, którego dotyczy wniosek. W przypadku, gdy cudzoziemiec nie posiada ważnego dokumentu podróży i nie ma możliwości jego uzyskania – kopię innego ważnego dokumentu potwierdzającego jego tożsamość;</w:t>
      </w:r>
    </w:p>
    <w:p w14:paraId="6E863EE5" w14:textId="77777777" w:rsidR="00FB58D5" w:rsidRDefault="00FB58D5" w:rsidP="00B745FF">
      <w:pPr>
        <w:pStyle w:val="Default"/>
        <w:numPr>
          <w:ilvl w:val="0"/>
          <w:numId w:val="15"/>
        </w:numPr>
        <w:spacing w:after="39"/>
        <w:jc w:val="both"/>
        <w:rPr>
          <w:sz w:val="23"/>
          <w:szCs w:val="23"/>
        </w:rPr>
      </w:pPr>
      <w:r>
        <w:rPr>
          <w:sz w:val="23"/>
          <w:szCs w:val="23"/>
        </w:rPr>
        <w:t xml:space="preserve">dowód wpłaty; </w:t>
      </w:r>
    </w:p>
    <w:p w14:paraId="2F27D380" w14:textId="77777777" w:rsidR="00FB58D5" w:rsidRDefault="00FB58D5" w:rsidP="00B745FF">
      <w:pPr>
        <w:pStyle w:val="Default"/>
        <w:numPr>
          <w:ilvl w:val="0"/>
          <w:numId w:val="15"/>
        </w:numPr>
        <w:spacing w:after="39"/>
        <w:jc w:val="both"/>
        <w:rPr>
          <w:sz w:val="23"/>
          <w:szCs w:val="23"/>
        </w:rPr>
      </w:pPr>
      <w:r>
        <w:rPr>
          <w:sz w:val="23"/>
          <w:szCs w:val="23"/>
        </w:rPr>
        <w:t xml:space="preserve">dokumenty potwierdzające spełnienie wymagań określonych w odrębnych przepisach, które mogą mieć wpływ na wynik postępowania; </w:t>
      </w:r>
    </w:p>
    <w:p w14:paraId="25E9962A" w14:textId="77777777" w:rsidR="00FB58D5" w:rsidRDefault="00FB58D5" w:rsidP="00B745FF">
      <w:pPr>
        <w:pStyle w:val="Default"/>
        <w:numPr>
          <w:ilvl w:val="0"/>
          <w:numId w:val="15"/>
        </w:numPr>
        <w:jc w:val="both"/>
        <w:rPr>
          <w:sz w:val="23"/>
          <w:szCs w:val="23"/>
        </w:rPr>
      </w:pPr>
      <w:r>
        <w:rPr>
          <w:sz w:val="23"/>
          <w:szCs w:val="23"/>
        </w:rPr>
        <w:t xml:space="preserve">oświadczenie dot. karalności składane pod rygorem odpowiedzialności karnej. </w:t>
      </w:r>
    </w:p>
    <w:p w14:paraId="694077EB" w14:textId="3AC35439" w:rsidR="00FB58D5" w:rsidRDefault="004C7E98" w:rsidP="00B745FF">
      <w:pPr>
        <w:pStyle w:val="Akapitzlist"/>
        <w:numPr>
          <w:ilvl w:val="0"/>
          <w:numId w:val="15"/>
        </w:numPr>
        <w:spacing w:after="0"/>
      </w:pPr>
      <w:r>
        <w:t>d</w:t>
      </w:r>
      <w:r w:rsidR="00FB58D5">
        <w:t xml:space="preserve">okumenty potwierdzające opłacenie składek na ubezpieczenie społeczne, jeżeli były wymagane w związku z wykonywaniem pracy przez cudzoziemca; </w:t>
      </w:r>
    </w:p>
    <w:p w14:paraId="69455C2B" w14:textId="667E6C03" w:rsidR="00FB58D5" w:rsidRPr="002F2D62" w:rsidRDefault="004C7E98" w:rsidP="002F2D62">
      <w:pPr>
        <w:pStyle w:val="Default"/>
        <w:numPr>
          <w:ilvl w:val="0"/>
          <w:numId w:val="13"/>
        </w:numPr>
        <w:spacing w:after="39"/>
        <w:jc w:val="both"/>
        <w:rPr>
          <w:sz w:val="23"/>
          <w:szCs w:val="23"/>
        </w:rPr>
      </w:pPr>
      <w:r>
        <w:t>o</w:t>
      </w:r>
      <w:r w:rsidR="00FB58D5" w:rsidRPr="005A14A0">
        <w:t xml:space="preserve">świadczenie dot. Karalności składane pod rygorem odpowiedzialności karnej </w:t>
      </w:r>
      <w:r w:rsidR="002F2D62" w:rsidRPr="00447754">
        <w:rPr>
          <w:sz w:val="23"/>
          <w:szCs w:val="23"/>
        </w:rPr>
        <w:t xml:space="preserve">z art. 88j ust. 1 pkt 3-7 ustawy o promocji zatrudnienia. </w:t>
      </w:r>
    </w:p>
    <w:p w14:paraId="24EDC9BF" w14:textId="1A96BF26" w:rsidR="00FB58D5" w:rsidRPr="00A2689D" w:rsidRDefault="004C7E98" w:rsidP="00B745FF">
      <w:pPr>
        <w:pStyle w:val="Akapitzlist"/>
        <w:numPr>
          <w:ilvl w:val="0"/>
          <w:numId w:val="15"/>
        </w:numPr>
        <w:spacing w:after="0"/>
      </w:pPr>
      <w:r>
        <w:t>d</w:t>
      </w:r>
      <w:r w:rsidR="00FB58D5">
        <w:t>owód wpłaty.</w:t>
      </w:r>
      <w:r w:rsidR="00FB58D5" w:rsidRPr="00FB58D5">
        <w:rPr>
          <w:b/>
        </w:rPr>
        <w:t xml:space="preserve"> </w:t>
      </w:r>
    </w:p>
    <w:p w14:paraId="51615BFC" w14:textId="77777777" w:rsidR="00FB58D5" w:rsidRPr="00353E5B" w:rsidRDefault="00FB58D5" w:rsidP="00B745FF">
      <w:pPr>
        <w:spacing w:after="0"/>
        <w:ind w:left="709" w:firstLine="0"/>
      </w:pPr>
    </w:p>
    <w:p w14:paraId="1F12A3D9" w14:textId="77777777" w:rsidR="00FB58D5" w:rsidRDefault="00FB58D5" w:rsidP="00B745FF">
      <w:pPr>
        <w:spacing w:after="0"/>
        <w:ind w:left="709" w:firstLine="0"/>
      </w:pPr>
    </w:p>
    <w:p w14:paraId="29247262" w14:textId="77777777" w:rsidR="00FB58D5" w:rsidRDefault="00FB58D5" w:rsidP="00B745FF">
      <w:pPr>
        <w:pStyle w:val="Nagwek1"/>
        <w:spacing w:after="0"/>
        <w:ind w:left="370" w:hanging="370"/>
        <w:jc w:val="both"/>
      </w:pPr>
      <w:r>
        <w:t xml:space="preserve">IV. OPŁATY </w:t>
      </w:r>
    </w:p>
    <w:p w14:paraId="7644D611" w14:textId="690A77F1" w:rsidR="00FB58D5" w:rsidRDefault="00FB58D5" w:rsidP="00B745FF">
      <w:pPr>
        <w:numPr>
          <w:ilvl w:val="0"/>
          <w:numId w:val="3"/>
        </w:numPr>
        <w:spacing w:after="19" w:line="251" w:lineRule="auto"/>
        <w:ind w:hanging="283"/>
      </w:pPr>
      <w:r w:rsidRPr="008755BE">
        <w:rPr>
          <w:b/>
        </w:rPr>
        <w:t>5</w:t>
      </w:r>
      <w:r w:rsidR="002A3F4E">
        <w:rPr>
          <w:b/>
        </w:rPr>
        <w:t>0</w:t>
      </w:r>
      <w:r w:rsidRPr="008755BE">
        <w:rPr>
          <w:b/>
        </w:rPr>
        <w:t xml:space="preserve"> zł</w:t>
      </w:r>
      <w:r>
        <w:t xml:space="preserve"> – w przypadku gdy podmiot powierzający wykonywanie pracy cudzoziemcowi zamierza powierzyć wykonywanie pracy na kolejny okres nie przekraczający 3 miesięcy; </w:t>
      </w:r>
    </w:p>
    <w:p w14:paraId="49D53A6B" w14:textId="77777777" w:rsidR="00FB58D5" w:rsidRDefault="002A3F4E" w:rsidP="00B745FF">
      <w:pPr>
        <w:numPr>
          <w:ilvl w:val="0"/>
          <w:numId w:val="3"/>
        </w:numPr>
        <w:ind w:hanging="283"/>
      </w:pPr>
      <w:r>
        <w:rPr>
          <w:b/>
        </w:rPr>
        <w:t>10</w:t>
      </w:r>
      <w:r w:rsidR="00FB58D5" w:rsidRPr="008755BE">
        <w:rPr>
          <w:b/>
        </w:rPr>
        <w:t>0 zł</w:t>
      </w:r>
      <w:r w:rsidR="00FB58D5">
        <w:t xml:space="preserve"> - w przypadku gdy podmiot powierzający wykonywanie pracy cudzoziemcowi zamierza powierzyć wykonywanie pracy na kolejny okres dłuższy niż 3 miesięcy; </w:t>
      </w:r>
    </w:p>
    <w:p w14:paraId="142EF89C" w14:textId="76C07DB4" w:rsidR="00FB58D5" w:rsidRDefault="002A3F4E" w:rsidP="00B745FF">
      <w:pPr>
        <w:numPr>
          <w:ilvl w:val="0"/>
          <w:numId w:val="3"/>
        </w:numPr>
        <w:spacing w:after="128"/>
        <w:ind w:hanging="283"/>
      </w:pPr>
      <w:r>
        <w:rPr>
          <w:b/>
        </w:rPr>
        <w:t>2</w:t>
      </w:r>
      <w:r w:rsidR="00FB58D5" w:rsidRPr="008755BE">
        <w:rPr>
          <w:b/>
        </w:rPr>
        <w:t>00 zł</w:t>
      </w:r>
      <w:r w:rsidR="00FB58D5">
        <w:t xml:space="preserve"> – w przypadku gdy podmiot powierzający wykonywanie pracy cudzoziemcowi zamierza delegować cudzoziemca na terytorium Rzeczypospolitej Polskiej w celu realizacji usługi eksportowej. </w:t>
      </w:r>
    </w:p>
    <w:p w14:paraId="74B220F1" w14:textId="77777777" w:rsidR="00EA2E6A" w:rsidRPr="00040766" w:rsidRDefault="00EA2E6A" w:rsidP="00EA2E6A">
      <w:pPr>
        <w:pStyle w:val="Standard"/>
        <w:ind w:left="360" w:firstLine="0"/>
        <w:rPr>
          <w:b/>
          <w:bCs/>
          <w:color w:val="auto"/>
          <w:sz w:val="20"/>
          <w:szCs w:val="20"/>
        </w:rPr>
      </w:pPr>
      <w:bookmarkStart w:id="4" w:name="_Hlk110428138"/>
      <w:r w:rsidRPr="00040766">
        <w:rPr>
          <w:b/>
          <w:bCs/>
          <w:color w:val="auto"/>
          <w:sz w:val="20"/>
          <w:szCs w:val="20"/>
        </w:rPr>
        <w:t xml:space="preserve">JEST TO OPŁATA </w:t>
      </w:r>
      <w:r w:rsidRPr="00040766">
        <w:rPr>
          <w:b/>
          <w:bCs/>
          <w:color w:val="auto"/>
          <w:sz w:val="20"/>
          <w:szCs w:val="20"/>
          <w:u w:val="single"/>
        </w:rPr>
        <w:t>ZA ZŁOŻENIE</w:t>
      </w:r>
      <w:r w:rsidRPr="00040766">
        <w:rPr>
          <w:b/>
          <w:bCs/>
          <w:color w:val="auto"/>
          <w:sz w:val="20"/>
          <w:szCs w:val="20"/>
        </w:rPr>
        <w:t xml:space="preserve"> WNIOSKU -  NIE PODLEGA ZWROTOWI.</w:t>
      </w:r>
    </w:p>
    <w:bookmarkEnd w:id="4"/>
    <w:p w14:paraId="454A3E86" w14:textId="77777777" w:rsidR="00040766" w:rsidRDefault="00040766" w:rsidP="004C7E98">
      <w:pPr>
        <w:spacing w:after="0"/>
        <w:ind w:left="28" w:firstLine="0"/>
        <w:rPr>
          <w:b/>
        </w:rPr>
      </w:pPr>
    </w:p>
    <w:p w14:paraId="4703C0A2" w14:textId="0F40D579" w:rsidR="00FB58D5" w:rsidRPr="004C7E98" w:rsidRDefault="00FB58D5" w:rsidP="004C7E98">
      <w:pPr>
        <w:spacing w:after="0"/>
        <w:ind w:left="28" w:firstLine="0"/>
        <w:rPr>
          <w:b/>
        </w:rPr>
      </w:pPr>
      <w:r w:rsidRPr="00A2689D">
        <w:rPr>
          <w:b/>
        </w:rPr>
        <w:t xml:space="preserve">Wpłaty </w:t>
      </w:r>
      <w:r w:rsidR="00445AE8">
        <w:rPr>
          <w:b/>
        </w:rPr>
        <w:t>należy</w:t>
      </w:r>
      <w:r w:rsidRPr="00A2689D">
        <w:rPr>
          <w:b/>
        </w:rPr>
        <w:t xml:space="preserve"> dokonać: </w:t>
      </w:r>
    </w:p>
    <w:p w14:paraId="7601D60C" w14:textId="2213E9E0" w:rsidR="00FB58D5" w:rsidRDefault="00FB58D5" w:rsidP="00B745FF">
      <w:pPr>
        <w:spacing w:after="0" w:line="240" w:lineRule="auto"/>
        <w:ind w:left="709" w:right="46" w:hanging="283"/>
      </w:pPr>
      <w:r>
        <w:t xml:space="preserve"> </w:t>
      </w:r>
      <w:r>
        <w:rPr>
          <w:rFonts w:ascii="Wingdings" w:eastAsia="Wingdings" w:hAnsi="Wingdings" w:cs="Wingdings"/>
        </w:rPr>
        <w:t></w:t>
      </w:r>
      <w:r>
        <w:rPr>
          <w:rFonts w:ascii="Arial" w:eastAsia="Arial" w:hAnsi="Arial" w:cs="Arial"/>
        </w:rPr>
        <w:t xml:space="preserve"> </w:t>
      </w:r>
      <w:r>
        <w:rPr>
          <w:u w:val="single" w:color="000000"/>
        </w:rPr>
        <w:t>na rachunek:</w:t>
      </w:r>
      <w:r>
        <w:t xml:space="preserve">  Warmińsko - Mazurski  Urząd Wojewódzki w Olsztynie, Wydział Finansów i Kontroli</w:t>
      </w:r>
    </w:p>
    <w:p w14:paraId="3F7D8A56" w14:textId="77777777" w:rsidR="00FB58D5" w:rsidRDefault="00FB58D5" w:rsidP="00B745FF">
      <w:pPr>
        <w:spacing w:after="0" w:line="240" w:lineRule="auto"/>
        <w:ind w:right="46" w:firstLine="296"/>
      </w:pPr>
      <w:r>
        <w:t xml:space="preserve">NBP O/O Olsztyn,  31 1010 1397 0032 9022 3100 0000   </w:t>
      </w:r>
    </w:p>
    <w:p w14:paraId="4E30E85F" w14:textId="67D02638" w:rsidR="00FB58D5" w:rsidRDefault="00FB58D5" w:rsidP="00B745FF">
      <w:pPr>
        <w:spacing w:after="0" w:line="240" w:lineRule="auto"/>
        <w:ind w:right="46" w:firstLine="296"/>
        <w:rPr>
          <w:b/>
        </w:rPr>
      </w:pPr>
      <w:r>
        <w:t>z tytułu “opłata za zezwolenie na pracę</w:t>
      </w:r>
      <w:r w:rsidR="00EA2E6A">
        <w:t xml:space="preserve"> </w:t>
      </w:r>
      <w:bookmarkStart w:id="5" w:name="_Hlk110428160"/>
      <w:r w:rsidR="00EA2E6A" w:rsidRPr="00EA2E6A">
        <w:rPr>
          <w:u w:val="single"/>
        </w:rPr>
        <w:t>wraz z imieniem i nazwiskiem cudzoziemca</w:t>
      </w:r>
      <w:bookmarkEnd w:id="5"/>
      <w:r>
        <w:t>”</w:t>
      </w:r>
      <w:r>
        <w:rPr>
          <w:b/>
        </w:rPr>
        <w:t xml:space="preserve"> </w:t>
      </w:r>
    </w:p>
    <w:p w14:paraId="454F6A44" w14:textId="77777777" w:rsidR="00FB58D5" w:rsidRDefault="00FB58D5" w:rsidP="00B745FF">
      <w:pPr>
        <w:spacing w:after="0" w:line="240" w:lineRule="auto"/>
        <w:ind w:right="46" w:firstLine="296"/>
        <w:rPr>
          <w:b/>
        </w:rPr>
      </w:pPr>
    </w:p>
    <w:p w14:paraId="12AC7FCF" w14:textId="77777777" w:rsidR="00FB58D5" w:rsidRDefault="00FB58D5" w:rsidP="00B745FF">
      <w:pPr>
        <w:spacing w:after="0" w:line="240" w:lineRule="auto"/>
        <w:ind w:right="46" w:firstLine="296"/>
      </w:pPr>
    </w:p>
    <w:p w14:paraId="7EAFD826" w14:textId="0A566B97" w:rsidR="00FB58D5" w:rsidRDefault="00FB58D5" w:rsidP="00FB58D5">
      <w:pPr>
        <w:spacing w:after="0" w:line="259" w:lineRule="auto"/>
        <w:ind w:left="38" w:hanging="10"/>
        <w:jc w:val="left"/>
      </w:pPr>
      <w:r>
        <w:rPr>
          <w:b/>
        </w:rPr>
        <w:t xml:space="preserve">V. TERMIN </w:t>
      </w:r>
      <w:r w:rsidR="004C7E98">
        <w:rPr>
          <w:b/>
        </w:rPr>
        <w:t>ROZPATRZENIA</w:t>
      </w:r>
      <w:r>
        <w:rPr>
          <w:b/>
        </w:rPr>
        <w:t xml:space="preserve"> SPRAWY – </w:t>
      </w:r>
      <w:r>
        <w:t>jeden miesiąc</w:t>
      </w:r>
    </w:p>
    <w:p w14:paraId="2B3C4FEC" w14:textId="77777777" w:rsidR="00FB58D5" w:rsidRPr="00B40689" w:rsidRDefault="00FB58D5" w:rsidP="00454294">
      <w:pPr>
        <w:spacing w:after="0" w:line="259" w:lineRule="auto"/>
        <w:ind w:left="0" w:firstLine="0"/>
        <w:jc w:val="left"/>
      </w:pPr>
    </w:p>
    <w:p w14:paraId="43D2D452" w14:textId="77777777" w:rsidR="00FB58D5" w:rsidRDefault="00FB58D5" w:rsidP="00FB58D5">
      <w:pPr>
        <w:pStyle w:val="Nagwek1"/>
        <w:spacing w:after="0"/>
        <w:ind w:left="38"/>
      </w:pPr>
      <w:r>
        <w:t xml:space="preserve">VI. TRYB ODWOŁAWCZY  </w:t>
      </w:r>
    </w:p>
    <w:p w14:paraId="0A28217D" w14:textId="4DC88ADC" w:rsidR="00FB58D5" w:rsidRDefault="00FB58D5" w:rsidP="00FB58D5">
      <w:pPr>
        <w:spacing w:after="0"/>
        <w:ind w:left="28" w:firstLine="0"/>
        <w:rPr>
          <w:b/>
        </w:rPr>
      </w:pPr>
      <w:r>
        <w:t xml:space="preserve">Stronie przysługuje prawo wniesienia odwołania od decyzji, za pośrednictwem wojewody do </w:t>
      </w:r>
      <w:r w:rsidR="00AB732B">
        <w:t>m</w:t>
      </w:r>
      <w:r>
        <w:t xml:space="preserve">inistra </w:t>
      </w:r>
      <w:r w:rsidR="004C7E98">
        <w:t>właściwego do spraw pracy</w:t>
      </w:r>
      <w:r>
        <w:t>, w terminie 14 dni  od daty jej doręczenia.</w:t>
      </w:r>
      <w:r>
        <w:rPr>
          <w:b/>
        </w:rPr>
        <w:t xml:space="preserve"> </w:t>
      </w:r>
    </w:p>
    <w:p w14:paraId="409967C4" w14:textId="77777777" w:rsidR="00FB58D5" w:rsidRDefault="00FB58D5" w:rsidP="00FB58D5">
      <w:pPr>
        <w:spacing w:after="0"/>
        <w:ind w:left="28" w:firstLine="0"/>
        <w:rPr>
          <w:b/>
        </w:rPr>
      </w:pPr>
    </w:p>
    <w:p w14:paraId="0F2D191F" w14:textId="77777777" w:rsidR="00FB58D5" w:rsidRDefault="00FB58D5" w:rsidP="00FB58D5">
      <w:pPr>
        <w:pStyle w:val="Nagwek1"/>
        <w:spacing w:after="0"/>
        <w:ind w:left="38"/>
      </w:pPr>
      <w:r>
        <w:lastRenderedPageBreak/>
        <w:t xml:space="preserve">VII. UWAGI </w:t>
      </w:r>
    </w:p>
    <w:p w14:paraId="3FF12A4E" w14:textId="7E90981A" w:rsidR="00FB58D5" w:rsidRDefault="00EA2E6A" w:rsidP="00FB58D5">
      <w:pPr>
        <w:numPr>
          <w:ilvl w:val="0"/>
          <w:numId w:val="4"/>
        </w:numPr>
        <w:spacing w:line="240" w:lineRule="auto"/>
        <w:ind w:left="709" w:hanging="283"/>
      </w:pPr>
      <w:bookmarkStart w:id="6" w:name="_Hlk110428197"/>
      <w:r>
        <w:t>Wnioski można składać elektroniczne za pośrednictwem strony praca.gov.pl, pozostawić na kancelarii urzędu lub przesłać pocztą na adres tut. urzędu</w:t>
      </w:r>
      <w:r w:rsidR="00FB58D5">
        <w:t>;</w:t>
      </w:r>
      <w:r w:rsidR="00FB58D5">
        <w:rPr>
          <w:b/>
        </w:rPr>
        <w:t xml:space="preserve"> </w:t>
      </w:r>
    </w:p>
    <w:bookmarkEnd w:id="6"/>
    <w:p w14:paraId="21F0B8EC" w14:textId="07CE1E32" w:rsidR="00FB58D5" w:rsidRDefault="007C6923" w:rsidP="00FB58D5">
      <w:pPr>
        <w:numPr>
          <w:ilvl w:val="0"/>
          <w:numId w:val="4"/>
        </w:numPr>
        <w:ind w:left="709" w:hanging="283"/>
      </w:pPr>
      <w:r>
        <w:t>D</w:t>
      </w:r>
      <w:r w:rsidR="00FB58D5">
        <w:t>okumenty sporządzone w języku obcym, z wyjątkiem dokumentów podróży, służące za dowód w postępowaniu o wydanie zezwolenia składa się wraz z ich tłumaczeniem na język polski, dokonanym przez tłumacza przysięgłego;</w:t>
      </w:r>
      <w:r w:rsidR="00FB58D5">
        <w:rPr>
          <w:b/>
          <w:color w:val="800000"/>
        </w:rPr>
        <w:t xml:space="preserve"> </w:t>
      </w:r>
    </w:p>
    <w:p w14:paraId="7AD28322" w14:textId="1EA19CFE" w:rsidR="00040766" w:rsidRDefault="007C6923" w:rsidP="00040766">
      <w:pPr>
        <w:numPr>
          <w:ilvl w:val="0"/>
          <w:numId w:val="4"/>
        </w:numPr>
        <w:ind w:left="709" w:hanging="283"/>
      </w:pPr>
      <w:r>
        <w:t>P</w:t>
      </w:r>
      <w:r w:rsidR="00FB58D5">
        <w:t xml:space="preserve">odmiot powierzający wykonywanie pracy do wniosku dołącza kopie dokumentów </w:t>
      </w:r>
      <w:r w:rsidR="00EA2E6A">
        <w:t>-</w:t>
      </w:r>
      <w:r w:rsidR="00FB58D5">
        <w:t xml:space="preserve">oryginały należy przedstawić </w:t>
      </w:r>
      <w:r w:rsidR="00EA2E6A">
        <w:t>na żądanie organu</w:t>
      </w:r>
      <w:r w:rsidR="00040766">
        <w:t>;</w:t>
      </w:r>
    </w:p>
    <w:p w14:paraId="4484C74E" w14:textId="4701F5D5" w:rsidR="00FB58D5" w:rsidRPr="00040766" w:rsidRDefault="007C6923" w:rsidP="00040766">
      <w:pPr>
        <w:numPr>
          <w:ilvl w:val="0"/>
          <w:numId w:val="4"/>
        </w:numPr>
        <w:ind w:left="709" w:hanging="283"/>
      </w:pPr>
      <w:bookmarkStart w:id="7" w:name="_Hlk110428250"/>
      <w:r>
        <w:t>W</w:t>
      </w:r>
      <w:r w:rsidR="00EA2E6A">
        <w:t xml:space="preserve"> toku postępowania </w:t>
      </w:r>
      <w:r w:rsidR="00FB58D5">
        <w:t>strona może dołączyć</w:t>
      </w:r>
      <w:r w:rsidR="00FB58D5" w:rsidRPr="00040766">
        <w:rPr>
          <w:b/>
        </w:rPr>
        <w:t xml:space="preserve"> </w:t>
      </w:r>
      <w:r w:rsidR="00FB58D5">
        <w:t xml:space="preserve">odpisy dokumentów, jeżeli ich zgodność           </w:t>
      </w:r>
      <w:r w:rsidR="0060475F">
        <w:t xml:space="preserve">                    </w:t>
      </w:r>
      <w:r w:rsidR="00FB58D5">
        <w:t xml:space="preserve">       z oryginałem została poświadczona przez notariusza albo przez występującego  </w:t>
      </w:r>
      <w:r w:rsidR="0060475F">
        <w:t xml:space="preserve">                  </w:t>
      </w:r>
      <w:r w:rsidR="00FB58D5">
        <w:t xml:space="preserve">           w sprawie pełnomocnika strony będącego adwokatem, radcą prawnym, rzecznikiem patentowym lub doradcą podatkowym</w:t>
      </w:r>
      <w:r w:rsidR="00040766">
        <w:t xml:space="preserve"> również </w:t>
      </w:r>
      <w:r w:rsidR="00040766" w:rsidRPr="00040766">
        <w:rPr>
          <w:szCs w:val="24"/>
        </w:rPr>
        <w:t>upoważniony pracownik organu prowadzący postępowanie, któremu został okazany oryginał dokumentu wraz</w:t>
      </w:r>
      <w:r w:rsidR="00040766">
        <w:rPr>
          <w:szCs w:val="24"/>
        </w:rPr>
        <w:br/>
      </w:r>
      <w:r w:rsidR="00040766" w:rsidRPr="00040766">
        <w:rPr>
          <w:szCs w:val="24"/>
        </w:rPr>
        <w:t>z odpisem, na żądanie strony, poświadcza zgodność odpisu dokumentu z oryginałem (art.76a kpa)</w:t>
      </w:r>
      <w:r w:rsidR="00FB58D5">
        <w:t>.</w:t>
      </w:r>
    </w:p>
    <w:bookmarkEnd w:id="7"/>
    <w:p w14:paraId="34DEDC5E" w14:textId="77777777" w:rsidR="00FB58D5" w:rsidRDefault="00FB58D5" w:rsidP="00FB58D5">
      <w:pPr>
        <w:ind w:left="709" w:firstLine="0"/>
      </w:pPr>
    </w:p>
    <w:p w14:paraId="64B8E49A" w14:textId="77777777" w:rsidR="00FB58D5" w:rsidRPr="00B40689" w:rsidRDefault="00FB58D5" w:rsidP="00FB58D5">
      <w:pPr>
        <w:ind w:left="709" w:hanging="709"/>
        <w:rPr>
          <w:b/>
        </w:rPr>
      </w:pPr>
      <w:r>
        <w:rPr>
          <w:rFonts w:ascii="Arial" w:eastAsia="Arial" w:hAnsi="Arial" w:cs="Arial"/>
          <w:sz w:val="18"/>
        </w:rPr>
        <w:t xml:space="preserve"> </w:t>
      </w:r>
      <w:r>
        <w:rPr>
          <w:b/>
        </w:rPr>
        <w:t xml:space="preserve">Zezwolenie na pracę jest wydawane przez wojewodę: </w:t>
      </w:r>
    </w:p>
    <w:p w14:paraId="2426DBB6" w14:textId="77777777" w:rsidR="00FB58D5" w:rsidRDefault="00FB58D5" w:rsidP="00FB58D5">
      <w:pPr>
        <w:numPr>
          <w:ilvl w:val="0"/>
          <w:numId w:val="5"/>
        </w:numPr>
        <w:ind w:left="709" w:hanging="360"/>
      </w:pPr>
      <w:r>
        <w:t xml:space="preserve">w przypadku, o którym mowa w pkt </w:t>
      </w:r>
      <w:r>
        <w:rPr>
          <w:b/>
        </w:rPr>
        <w:t>A i B</w:t>
      </w:r>
      <w:r>
        <w:t xml:space="preserve"> - właściwego ze względu na</w:t>
      </w:r>
      <w:r>
        <w:rPr>
          <w:u w:val="single" w:color="000000"/>
        </w:rPr>
        <w:t xml:space="preserve"> siedzibę lub</w:t>
      </w:r>
      <w:r>
        <w:t xml:space="preserve"> </w:t>
      </w:r>
      <w:r>
        <w:rPr>
          <w:u w:val="single" w:color="000000"/>
        </w:rPr>
        <w:t xml:space="preserve">miejsce zamieszkania </w:t>
      </w:r>
      <w:r>
        <w:t xml:space="preserve">podmiotu powierzającego wykonywanie pracy cudzoziemcowi; </w:t>
      </w:r>
    </w:p>
    <w:p w14:paraId="01C7A0F3" w14:textId="77777777" w:rsidR="00FB58D5" w:rsidRDefault="00FB58D5" w:rsidP="00FB58D5">
      <w:pPr>
        <w:numPr>
          <w:ilvl w:val="0"/>
          <w:numId w:val="5"/>
        </w:numPr>
        <w:ind w:left="709" w:hanging="360"/>
      </w:pPr>
      <w:r>
        <w:t xml:space="preserve">w przypadku, o którym mowa w pkt </w:t>
      </w:r>
      <w:r>
        <w:rPr>
          <w:b/>
        </w:rPr>
        <w:t>C</w:t>
      </w:r>
      <w:r>
        <w:t xml:space="preserve"> - właściwego ze względu na </w:t>
      </w:r>
      <w:r>
        <w:rPr>
          <w:u w:val="single" w:color="000000"/>
        </w:rPr>
        <w:t>siedzibę podmiotu, do</w:t>
      </w:r>
      <w:r>
        <w:t xml:space="preserve"> </w:t>
      </w:r>
      <w:r>
        <w:rPr>
          <w:u w:val="single" w:color="000000"/>
        </w:rPr>
        <w:t>którego cudzoziemiec jest delegowany</w:t>
      </w:r>
      <w:r>
        <w:t xml:space="preserve">; </w:t>
      </w:r>
    </w:p>
    <w:p w14:paraId="627636DC" w14:textId="77777777" w:rsidR="00FB58D5" w:rsidRDefault="00FB58D5" w:rsidP="00FB58D5">
      <w:pPr>
        <w:numPr>
          <w:ilvl w:val="0"/>
          <w:numId w:val="5"/>
        </w:numPr>
        <w:ind w:left="709" w:hanging="360"/>
      </w:pPr>
      <w:r>
        <w:t xml:space="preserve">w przypadku, o którym mowa w pkt </w:t>
      </w:r>
      <w:r>
        <w:rPr>
          <w:b/>
        </w:rPr>
        <w:t>D</w:t>
      </w:r>
      <w:r>
        <w:t xml:space="preserve"> - właściwego ze względu na </w:t>
      </w:r>
      <w:r>
        <w:rPr>
          <w:u w:val="single" w:color="000000"/>
        </w:rPr>
        <w:t>siedzibę lub miejsce</w:t>
      </w:r>
      <w:r>
        <w:t xml:space="preserve"> </w:t>
      </w:r>
      <w:r>
        <w:rPr>
          <w:u w:val="single" w:color="000000"/>
        </w:rPr>
        <w:t>zamieszkania podmiotu, na rzecz którego jest świadczona usługa</w:t>
      </w:r>
      <w:r>
        <w:t xml:space="preserve">, a jeżeli podmiot ten ma siedzibę lub miejsce zamieszkania za granicą – ze względu na </w:t>
      </w:r>
      <w:r>
        <w:rPr>
          <w:u w:val="single" w:color="000000"/>
        </w:rPr>
        <w:t>główne miejsce</w:t>
      </w:r>
      <w:r>
        <w:t xml:space="preserve"> </w:t>
      </w:r>
      <w:r>
        <w:rPr>
          <w:u w:val="single" w:color="000000"/>
        </w:rPr>
        <w:t>wykonywania pracy</w:t>
      </w:r>
      <w:r>
        <w:t xml:space="preserve"> przez cudzoziemca na terytorium Rzeczypospolitej Polskiej; </w:t>
      </w:r>
    </w:p>
    <w:p w14:paraId="6C2372AF" w14:textId="77777777" w:rsidR="00FB58D5" w:rsidRPr="00F2745C" w:rsidRDefault="00FB58D5" w:rsidP="00FB58D5">
      <w:pPr>
        <w:numPr>
          <w:ilvl w:val="0"/>
          <w:numId w:val="5"/>
        </w:numPr>
        <w:spacing w:after="256"/>
        <w:ind w:left="709" w:hanging="360"/>
      </w:pPr>
      <w:r>
        <w:t xml:space="preserve">w przypadku, o którym mowa w pkt </w:t>
      </w:r>
      <w:r>
        <w:rPr>
          <w:b/>
        </w:rPr>
        <w:t>E</w:t>
      </w:r>
      <w:r>
        <w:t xml:space="preserve"> - właściwego ze względu na </w:t>
      </w:r>
      <w:r>
        <w:rPr>
          <w:u w:val="single" w:color="000000"/>
        </w:rPr>
        <w:t>główne miejsce</w:t>
      </w:r>
      <w:r>
        <w:t xml:space="preserve"> </w:t>
      </w:r>
      <w:r>
        <w:rPr>
          <w:u w:val="single" w:color="000000"/>
        </w:rPr>
        <w:t>wykonywania pracy przez cudzoziemca</w:t>
      </w:r>
      <w:r>
        <w:t xml:space="preserve"> na terytorium Rzeczypospolitej Polskiej</w:t>
      </w:r>
      <w:r>
        <w:rPr>
          <w:b/>
        </w:rPr>
        <w:t xml:space="preserve"> </w:t>
      </w:r>
    </w:p>
    <w:p w14:paraId="68D3DE03" w14:textId="77777777" w:rsidR="00FB58D5" w:rsidRDefault="00FB58D5" w:rsidP="00FB58D5">
      <w:pPr>
        <w:pStyle w:val="Nagwek1"/>
        <w:spacing w:after="0"/>
        <w:ind w:left="38"/>
      </w:pPr>
      <w:r>
        <w:t xml:space="preserve">VIII. PODSTAWA PRAWNA </w:t>
      </w:r>
    </w:p>
    <w:p w14:paraId="22F8F6C1" w14:textId="77777777" w:rsidR="00FB58D5" w:rsidRPr="0060475F" w:rsidRDefault="00FB58D5" w:rsidP="0060475F">
      <w:pPr>
        <w:pStyle w:val="Akapitzlist"/>
        <w:numPr>
          <w:ilvl w:val="0"/>
          <w:numId w:val="19"/>
        </w:numPr>
        <w:spacing w:after="0" w:line="240" w:lineRule="auto"/>
        <w:rPr>
          <w:color w:val="auto"/>
          <w:szCs w:val="24"/>
        </w:rPr>
      </w:pPr>
      <w:r w:rsidRPr="0060475F">
        <w:rPr>
          <w:color w:val="auto"/>
          <w:szCs w:val="24"/>
        </w:rPr>
        <w:t xml:space="preserve">Kodeks Postępowania Administracyjnego; </w:t>
      </w:r>
    </w:p>
    <w:p w14:paraId="441EFF8A" w14:textId="77777777" w:rsidR="00FB58D5" w:rsidRPr="0060475F" w:rsidRDefault="00FB58D5" w:rsidP="0060475F">
      <w:pPr>
        <w:pStyle w:val="Akapitzlist"/>
        <w:numPr>
          <w:ilvl w:val="0"/>
          <w:numId w:val="19"/>
        </w:numPr>
        <w:spacing w:after="0" w:line="240" w:lineRule="auto"/>
        <w:rPr>
          <w:color w:val="auto"/>
          <w:szCs w:val="24"/>
        </w:rPr>
      </w:pPr>
      <w:r w:rsidRPr="0060475F">
        <w:rPr>
          <w:color w:val="auto"/>
          <w:szCs w:val="24"/>
        </w:rPr>
        <w:t>Ustawa z dnia 20 kwietnia 2004 r. o promocji zatrudnienia i instytucjach rynku pracy;</w:t>
      </w:r>
    </w:p>
    <w:p w14:paraId="743E1829" w14:textId="6687634F" w:rsidR="0060475F" w:rsidRPr="0060475F" w:rsidRDefault="00FB58D5" w:rsidP="0060475F">
      <w:pPr>
        <w:pStyle w:val="Default"/>
        <w:numPr>
          <w:ilvl w:val="0"/>
          <w:numId w:val="19"/>
        </w:numPr>
        <w:ind w:left="426" w:hanging="426"/>
        <w:jc w:val="both"/>
        <w:rPr>
          <w:color w:val="auto"/>
        </w:rPr>
      </w:pPr>
      <w:r w:rsidRPr="0060475F">
        <w:rPr>
          <w:color w:val="auto"/>
        </w:rPr>
        <w:t xml:space="preserve">Zarządzenie Wojewody Warmińsko-Mazurskiego z dnia </w:t>
      </w:r>
      <w:r w:rsidR="00AB732B">
        <w:rPr>
          <w:color w:val="auto"/>
        </w:rPr>
        <w:t>11 czerwca 2021</w:t>
      </w:r>
      <w:r w:rsidR="0060475F" w:rsidRPr="0060475F">
        <w:rPr>
          <w:color w:val="auto"/>
        </w:rPr>
        <w:t xml:space="preserve"> </w:t>
      </w:r>
      <w:r w:rsidRPr="0060475F">
        <w:rPr>
          <w:color w:val="auto"/>
        </w:rPr>
        <w:t>r. nr 1</w:t>
      </w:r>
      <w:r w:rsidR="00AB732B">
        <w:rPr>
          <w:color w:val="auto"/>
        </w:rPr>
        <w:t>72 poz. 2400</w:t>
      </w:r>
      <w:r w:rsidR="0060475F">
        <w:rPr>
          <w:color w:val="auto"/>
        </w:rPr>
        <w:t xml:space="preserve"> </w:t>
      </w:r>
      <w:r w:rsidRPr="0060475F">
        <w:rPr>
          <w:color w:val="auto"/>
        </w:rPr>
        <w:t>w sprawie kryteriów wydawania zezwoleń na pracę cudzoziemców;</w:t>
      </w:r>
    </w:p>
    <w:p w14:paraId="0D31E498" w14:textId="7F393E67" w:rsidR="00FB58D5" w:rsidRPr="0060475F" w:rsidRDefault="00FB58D5" w:rsidP="0060475F">
      <w:pPr>
        <w:pStyle w:val="Akapitzlist"/>
        <w:numPr>
          <w:ilvl w:val="0"/>
          <w:numId w:val="19"/>
        </w:numPr>
        <w:autoSpaceDE w:val="0"/>
        <w:autoSpaceDN w:val="0"/>
        <w:adjustRightInd w:val="0"/>
        <w:spacing w:after="0" w:line="240" w:lineRule="auto"/>
        <w:rPr>
          <w:color w:val="auto"/>
          <w:szCs w:val="24"/>
        </w:rPr>
      </w:pPr>
      <w:r w:rsidRPr="0060475F">
        <w:rPr>
          <w:color w:val="auto"/>
          <w:szCs w:val="24"/>
        </w:rPr>
        <w:t xml:space="preserve">Rozporządzenie Ministra </w:t>
      </w:r>
      <w:r w:rsidR="0060475F" w:rsidRPr="0060475F">
        <w:rPr>
          <w:color w:val="auto"/>
          <w:szCs w:val="24"/>
        </w:rPr>
        <w:t>Rodziny</w:t>
      </w:r>
      <w:r w:rsidR="00AB732B">
        <w:rPr>
          <w:color w:val="auto"/>
          <w:szCs w:val="24"/>
        </w:rPr>
        <w:t xml:space="preserve"> </w:t>
      </w:r>
      <w:r w:rsidRPr="0060475F">
        <w:rPr>
          <w:color w:val="auto"/>
          <w:szCs w:val="24"/>
        </w:rPr>
        <w:t xml:space="preserve">i Polityki Społecznej z dnia </w:t>
      </w:r>
      <w:r w:rsidR="00AB732B">
        <w:rPr>
          <w:color w:val="auto"/>
          <w:szCs w:val="24"/>
        </w:rPr>
        <w:t>18 lipca 2022</w:t>
      </w:r>
      <w:r w:rsidR="0060475F" w:rsidRPr="0060475F">
        <w:rPr>
          <w:rFonts w:eastAsiaTheme="minorHAnsi"/>
          <w:color w:val="auto"/>
          <w:szCs w:val="24"/>
          <w:lang w:eastAsia="en-US"/>
        </w:rPr>
        <w:t xml:space="preserve"> r. w sprawie </w:t>
      </w:r>
      <w:r w:rsidR="00AB732B">
        <w:rPr>
          <w:rFonts w:eastAsiaTheme="minorHAnsi"/>
          <w:color w:val="auto"/>
          <w:szCs w:val="24"/>
          <w:lang w:eastAsia="en-US"/>
        </w:rPr>
        <w:t xml:space="preserve">zezwoleń na pracę i </w:t>
      </w:r>
      <w:r w:rsidR="0060475F" w:rsidRPr="0060475F">
        <w:rPr>
          <w:rFonts w:eastAsiaTheme="minorHAnsi"/>
          <w:color w:val="auto"/>
          <w:szCs w:val="24"/>
          <w:lang w:eastAsia="en-US"/>
        </w:rPr>
        <w:t>oświadcze</w:t>
      </w:r>
      <w:r w:rsidR="00AB732B">
        <w:rPr>
          <w:rFonts w:eastAsiaTheme="minorHAnsi"/>
          <w:color w:val="auto"/>
          <w:szCs w:val="24"/>
          <w:lang w:eastAsia="en-US"/>
        </w:rPr>
        <w:t>ń</w:t>
      </w:r>
      <w:r w:rsidR="0060475F" w:rsidRPr="0060475F">
        <w:rPr>
          <w:rFonts w:eastAsiaTheme="minorHAnsi"/>
          <w:color w:val="auto"/>
          <w:szCs w:val="24"/>
          <w:lang w:eastAsia="en-US"/>
        </w:rPr>
        <w:t xml:space="preserve"> o powierzeniu wykonywania pracy cudzoziemcowi</w:t>
      </w:r>
      <w:r w:rsidRPr="0060475F">
        <w:rPr>
          <w:color w:val="auto"/>
          <w:szCs w:val="24"/>
        </w:rPr>
        <w:t>;</w:t>
      </w:r>
    </w:p>
    <w:p w14:paraId="4E1B4CE5" w14:textId="77777777" w:rsidR="00FB58D5" w:rsidRPr="0060475F" w:rsidRDefault="0060475F" w:rsidP="0060475F">
      <w:pPr>
        <w:pStyle w:val="Akapitzlist"/>
        <w:numPr>
          <w:ilvl w:val="0"/>
          <w:numId w:val="19"/>
        </w:numPr>
        <w:spacing w:after="0" w:line="240" w:lineRule="auto"/>
        <w:rPr>
          <w:color w:val="auto"/>
          <w:szCs w:val="24"/>
        </w:rPr>
      </w:pPr>
      <w:r w:rsidRPr="0060475F">
        <w:rPr>
          <w:color w:val="auto"/>
          <w:szCs w:val="24"/>
        </w:rPr>
        <w:t xml:space="preserve">Rozporządzenie Ministra Rodziny, Pracy i Polityki Społecznej z dnia 8 grudnia 2017 r. </w:t>
      </w:r>
      <w:r>
        <w:rPr>
          <w:color w:val="auto"/>
          <w:szCs w:val="24"/>
        </w:rPr>
        <w:t xml:space="preserve">                  </w:t>
      </w:r>
      <w:r w:rsidRPr="0060475F">
        <w:rPr>
          <w:color w:val="auto"/>
          <w:szCs w:val="24"/>
        </w:rPr>
        <w:t xml:space="preserve">w sprawie wysokości wpłat dokonywanych w związku ze złożeniem wniosku o wydanie zezwolenia na pracę lub zezwolenia na pracę sezonową oraz złożeniem oświadczenia </w:t>
      </w:r>
      <w:r>
        <w:rPr>
          <w:color w:val="auto"/>
          <w:szCs w:val="24"/>
        </w:rPr>
        <w:t xml:space="preserve">                       </w:t>
      </w:r>
      <w:r w:rsidRPr="0060475F">
        <w:rPr>
          <w:color w:val="auto"/>
          <w:szCs w:val="24"/>
        </w:rPr>
        <w:t>o powierzeniu wykonywania pracy cudzoziemcowi</w:t>
      </w:r>
      <w:r w:rsidR="00FB58D5" w:rsidRPr="0060475F">
        <w:rPr>
          <w:color w:val="auto"/>
          <w:szCs w:val="24"/>
        </w:rPr>
        <w:t>;</w:t>
      </w:r>
    </w:p>
    <w:bookmarkEnd w:id="3"/>
    <w:p w14:paraId="0861D772" w14:textId="77777777" w:rsidR="00FB58D5" w:rsidRPr="0060475F" w:rsidRDefault="0060475F" w:rsidP="0060475F">
      <w:pPr>
        <w:pStyle w:val="Nagwek2"/>
        <w:numPr>
          <w:ilvl w:val="0"/>
          <w:numId w:val="19"/>
        </w:numPr>
        <w:spacing w:before="0" w:line="240" w:lineRule="auto"/>
        <w:rPr>
          <w:rFonts w:ascii="Times New Roman" w:hAnsi="Times New Roman" w:cs="Times New Roman"/>
          <w:color w:val="auto"/>
          <w:sz w:val="24"/>
          <w:szCs w:val="24"/>
        </w:rPr>
      </w:pPr>
      <w:r w:rsidRPr="0060475F">
        <w:rPr>
          <w:rFonts w:ascii="Times New Roman" w:hAnsi="Times New Roman" w:cs="Times New Roman"/>
          <w:color w:val="auto"/>
          <w:sz w:val="24"/>
          <w:szCs w:val="24"/>
        </w:rPr>
        <w:lastRenderedPageBreak/>
        <w:t>Rozporządzenie Ministra Pracy i Polityki Społecznej z dnia 21 kwietnia 2015 r. w sprawie przypadków, w których powierzenie wykonywania pracy cudzoziemcowi na terytorium Rzeczypospolitej Polskiej jest dopuszczalne bez konieczności uzyskania zezwolenia na pracę</w:t>
      </w:r>
    </w:p>
    <w:p w14:paraId="2C92D342" w14:textId="77777777" w:rsidR="0060475F" w:rsidRPr="0060475F" w:rsidRDefault="0060475F" w:rsidP="0060475F">
      <w:pPr>
        <w:pStyle w:val="Nagwek2"/>
        <w:numPr>
          <w:ilvl w:val="0"/>
          <w:numId w:val="19"/>
        </w:numPr>
        <w:spacing w:before="0" w:line="240" w:lineRule="auto"/>
        <w:rPr>
          <w:rFonts w:ascii="Times New Roman" w:hAnsi="Times New Roman" w:cs="Times New Roman"/>
          <w:color w:val="auto"/>
          <w:sz w:val="24"/>
          <w:szCs w:val="24"/>
        </w:rPr>
      </w:pPr>
      <w:r w:rsidRPr="0060475F">
        <w:rPr>
          <w:rFonts w:ascii="Times New Roman" w:hAnsi="Times New Roman" w:cs="Times New Roman"/>
          <w:color w:val="auto"/>
          <w:sz w:val="24"/>
          <w:szCs w:val="24"/>
        </w:rPr>
        <w:t>Rozporządzenie Ministra Pracy i Polityki Społecznej z dnia 29 stycznia 2009 r. w sprawie określenia przypadków, w których zezwolenie na pracę cudzoziemca jest wydawane bez względu na szczegółowe warunki wydawania zezwoleń na pracę cudzoziemców.</w:t>
      </w:r>
    </w:p>
    <w:p w14:paraId="17BF5037" w14:textId="77777777" w:rsidR="00FB58D5" w:rsidRPr="0060475F" w:rsidRDefault="00FB58D5" w:rsidP="0060475F">
      <w:pPr>
        <w:spacing w:after="0" w:line="240" w:lineRule="auto"/>
        <w:ind w:left="14" w:firstLine="0"/>
        <w:jc w:val="left"/>
        <w:rPr>
          <w:color w:val="auto"/>
          <w:szCs w:val="24"/>
        </w:rPr>
      </w:pPr>
    </w:p>
    <w:p w14:paraId="2174FB2A" w14:textId="77777777" w:rsidR="00350AED" w:rsidRPr="0060475F" w:rsidRDefault="00350AED" w:rsidP="0060475F">
      <w:pPr>
        <w:spacing w:after="0" w:line="240" w:lineRule="auto"/>
        <w:ind w:left="14" w:firstLine="0"/>
        <w:rPr>
          <w:color w:val="auto"/>
          <w:szCs w:val="24"/>
        </w:rPr>
      </w:pPr>
    </w:p>
    <w:sectPr w:rsidR="00350AED" w:rsidRPr="0060475F">
      <w:headerReference w:type="default" r:id="rId8"/>
      <w:pgSz w:w="11906" w:h="16838"/>
      <w:pgMar w:top="1465" w:right="1415" w:bottom="1427" w:left="137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DD561" w14:textId="77777777" w:rsidR="00E10309" w:rsidRDefault="00E10309" w:rsidP="00E9534F">
      <w:pPr>
        <w:spacing w:after="0" w:line="240" w:lineRule="auto"/>
      </w:pPr>
      <w:r>
        <w:separator/>
      </w:r>
    </w:p>
  </w:endnote>
  <w:endnote w:type="continuationSeparator" w:id="0">
    <w:p w14:paraId="10A575FF" w14:textId="77777777" w:rsidR="00E10309" w:rsidRDefault="00E10309" w:rsidP="00E95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552BC" w14:textId="77777777" w:rsidR="00E10309" w:rsidRDefault="00E10309" w:rsidP="00E9534F">
      <w:pPr>
        <w:spacing w:after="0" w:line="240" w:lineRule="auto"/>
      </w:pPr>
      <w:r>
        <w:separator/>
      </w:r>
    </w:p>
  </w:footnote>
  <w:footnote w:type="continuationSeparator" w:id="0">
    <w:p w14:paraId="6E0A7D48" w14:textId="77777777" w:rsidR="00E10309" w:rsidRDefault="00E10309" w:rsidP="00E95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159E4" w14:textId="77777777" w:rsidR="00E9534F" w:rsidRPr="00E9534F" w:rsidRDefault="00E9534F" w:rsidP="00E9534F">
    <w:pPr>
      <w:spacing w:after="5" w:line="276" w:lineRule="auto"/>
      <w:ind w:left="-5" w:right="-15" w:hanging="10"/>
      <w:rPr>
        <w:sz w:val="16"/>
        <w:szCs w:val="16"/>
      </w:rPr>
    </w:pPr>
    <w:bookmarkStart w:id="8" w:name="_Hlk110427399"/>
    <w:r>
      <w:rPr>
        <w:sz w:val="16"/>
        <w:szCs w:val="16"/>
      </w:rPr>
      <w:t xml:space="preserve">Niniejsza informacja nie stanowi źródła prawa. Autorzy dołożyli należytej staranności, aby była ona zgodna z obowiązującymi regulacjami prawnymi. Należy jednak pamiętać, że dotyczy ona typowych, mogących często występować przypadków i może nie w pełni odnosić się do poszczególnych spraw. Liczba i rodzaj dokumentów, których mogą żądać organy administracji w toku postępowania mogą różnić się do podanych w zależności od konkretnej sprawy. W razie jakichkolwiek wątpliwości należy skontaktować się z organem właściwym do rozpoznania indywidualnej sprawy względnie zapoznać się z przepisami prawa samodzielnie. </w:t>
    </w:r>
  </w:p>
  <w:bookmarkEnd w:id="8"/>
  <w:p w14:paraId="3FC275C4" w14:textId="77777777" w:rsidR="00E9534F" w:rsidRDefault="00E9534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79E5"/>
    <w:multiLevelType w:val="hybridMultilevel"/>
    <w:tmpl w:val="102E131A"/>
    <w:lvl w:ilvl="0" w:tplc="0EE4C2FC">
      <w:start w:val="1"/>
      <w:numFmt w:val="decimal"/>
      <w:lvlText w:val="%1)"/>
      <w:lvlJc w:val="left"/>
      <w:pPr>
        <w:ind w:left="388" w:hanging="360"/>
      </w:pPr>
      <w:rPr>
        <w:rFonts w:hint="default"/>
      </w:rPr>
    </w:lvl>
    <w:lvl w:ilvl="1" w:tplc="04150019">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 w15:restartNumberingAfterBreak="0">
    <w:nsid w:val="1CCA1C6E"/>
    <w:multiLevelType w:val="hybridMultilevel"/>
    <w:tmpl w:val="B498C9FC"/>
    <w:lvl w:ilvl="0" w:tplc="0EE4C2FC">
      <w:start w:val="1"/>
      <w:numFmt w:val="decimal"/>
      <w:lvlText w:val="%1)"/>
      <w:lvlJc w:val="left"/>
      <w:pPr>
        <w:ind w:left="416" w:hanging="360"/>
      </w:pPr>
      <w:rPr>
        <w:rFonts w:hint="default"/>
      </w:r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2" w15:restartNumberingAfterBreak="0">
    <w:nsid w:val="1D270C8F"/>
    <w:multiLevelType w:val="hybridMultilevel"/>
    <w:tmpl w:val="D32A70B8"/>
    <w:lvl w:ilvl="0" w:tplc="7C10160A">
      <w:start w:val="1"/>
      <w:numFmt w:val="decimal"/>
      <w:lvlText w:val="%1."/>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B41501"/>
    <w:multiLevelType w:val="hybridMultilevel"/>
    <w:tmpl w:val="EE68BEDE"/>
    <w:lvl w:ilvl="0" w:tplc="0415000B">
      <w:start w:val="1"/>
      <w:numFmt w:val="bullet"/>
      <w:lvlText w:val=""/>
      <w:lvlJc w:val="left"/>
      <w:pPr>
        <w:ind w:left="311"/>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9FA4EA40">
      <w:start w:val="1"/>
      <w:numFmt w:val="bullet"/>
      <w:lvlText w:val="o"/>
      <w:lvlJc w:val="left"/>
      <w:pPr>
        <w:ind w:left="111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2D7EAA58">
      <w:start w:val="1"/>
      <w:numFmt w:val="bullet"/>
      <w:lvlText w:val="▪"/>
      <w:lvlJc w:val="left"/>
      <w:pPr>
        <w:ind w:left="183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844849F2">
      <w:start w:val="1"/>
      <w:numFmt w:val="bullet"/>
      <w:lvlText w:val="•"/>
      <w:lvlJc w:val="left"/>
      <w:pPr>
        <w:ind w:left="255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1CBE261C">
      <w:start w:val="1"/>
      <w:numFmt w:val="bullet"/>
      <w:lvlText w:val="o"/>
      <w:lvlJc w:val="left"/>
      <w:pPr>
        <w:ind w:left="327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7A745B7A">
      <w:start w:val="1"/>
      <w:numFmt w:val="bullet"/>
      <w:lvlText w:val="▪"/>
      <w:lvlJc w:val="left"/>
      <w:pPr>
        <w:ind w:left="399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AE5CAC1A">
      <w:start w:val="1"/>
      <w:numFmt w:val="bullet"/>
      <w:lvlText w:val="•"/>
      <w:lvlJc w:val="left"/>
      <w:pPr>
        <w:ind w:left="471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E61A2B1A">
      <w:start w:val="1"/>
      <w:numFmt w:val="bullet"/>
      <w:lvlText w:val="o"/>
      <w:lvlJc w:val="left"/>
      <w:pPr>
        <w:ind w:left="543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DC56727C">
      <w:start w:val="1"/>
      <w:numFmt w:val="bullet"/>
      <w:lvlText w:val="▪"/>
      <w:lvlJc w:val="left"/>
      <w:pPr>
        <w:ind w:left="615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4BB65B8"/>
    <w:multiLevelType w:val="hybridMultilevel"/>
    <w:tmpl w:val="CECCE05C"/>
    <w:lvl w:ilvl="0" w:tplc="0EE4C2FC">
      <w:start w:val="1"/>
      <w:numFmt w:val="decimal"/>
      <w:lvlText w:val="%1)"/>
      <w:lvlJc w:val="left"/>
      <w:pPr>
        <w:ind w:left="388" w:hanging="360"/>
      </w:pPr>
      <w:rPr>
        <w:rFonts w:hint="default"/>
      </w:rPr>
    </w:lvl>
    <w:lvl w:ilvl="1" w:tplc="04150019">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5" w15:restartNumberingAfterBreak="0">
    <w:nsid w:val="25026616"/>
    <w:multiLevelType w:val="hybridMultilevel"/>
    <w:tmpl w:val="E3C814B4"/>
    <w:lvl w:ilvl="0" w:tplc="7C10160A">
      <w:start w:val="1"/>
      <w:numFmt w:val="decimal"/>
      <w:lvlText w:val="%1."/>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DC98F2">
      <w:start w:val="1"/>
      <w:numFmt w:val="lowerLetter"/>
      <w:lvlText w:val="%2"/>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DAD5E0">
      <w:start w:val="1"/>
      <w:numFmt w:val="lowerRoman"/>
      <w:lvlText w:val="%3"/>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381A8E">
      <w:start w:val="1"/>
      <w:numFmt w:val="decimal"/>
      <w:lvlText w:val="%4"/>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0A486A">
      <w:start w:val="1"/>
      <w:numFmt w:val="lowerLetter"/>
      <w:lvlText w:val="%5"/>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688804">
      <w:start w:val="1"/>
      <w:numFmt w:val="lowerRoman"/>
      <w:lvlText w:val="%6"/>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9CB680">
      <w:start w:val="1"/>
      <w:numFmt w:val="decimal"/>
      <w:lvlText w:val="%7"/>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88E0A4">
      <w:start w:val="1"/>
      <w:numFmt w:val="lowerLetter"/>
      <w:lvlText w:val="%8"/>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2E02EC">
      <w:start w:val="1"/>
      <w:numFmt w:val="lowerRoman"/>
      <w:lvlText w:val="%9"/>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E86ED5"/>
    <w:multiLevelType w:val="hybridMultilevel"/>
    <w:tmpl w:val="1ADCB62A"/>
    <w:lvl w:ilvl="0" w:tplc="0415000B">
      <w:start w:val="1"/>
      <w:numFmt w:val="bullet"/>
      <w:lvlText w:val=""/>
      <w:lvlJc w:val="left"/>
      <w:pPr>
        <w:ind w:left="388"/>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58E6E3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9651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80B3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7EBE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5285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2083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AE64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FC17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16112FE"/>
    <w:multiLevelType w:val="hybridMultilevel"/>
    <w:tmpl w:val="D0606FD0"/>
    <w:lvl w:ilvl="0" w:tplc="0EE4C2FC">
      <w:start w:val="1"/>
      <w:numFmt w:val="decimal"/>
      <w:lvlText w:val="%1)"/>
      <w:lvlJc w:val="left"/>
      <w:pPr>
        <w:ind w:left="388" w:hanging="360"/>
      </w:pPr>
      <w:rPr>
        <w:rFonts w:hint="default"/>
      </w:rPr>
    </w:lvl>
    <w:lvl w:ilvl="1" w:tplc="04150019">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8" w15:restartNumberingAfterBreak="0">
    <w:nsid w:val="337016D5"/>
    <w:multiLevelType w:val="hybridMultilevel"/>
    <w:tmpl w:val="5B02DDB6"/>
    <w:lvl w:ilvl="0" w:tplc="0EE4C2FC">
      <w:start w:val="1"/>
      <w:numFmt w:val="decimal"/>
      <w:lvlText w:val="%1)"/>
      <w:lvlJc w:val="left"/>
      <w:pPr>
        <w:ind w:left="388" w:hanging="360"/>
      </w:pPr>
      <w:rPr>
        <w:rFonts w:hint="default"/>
      </w:rPr>
    </w:lvl>
    <w:lvl w:ilvl="1" w:tplc="04150019">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9" w15:restartNumberingAfterBreak="0">
    <w:nsid w:val="3A4B7C55"/>
    <w:multiLevelType w:val="hybridMultilevel"/>
    <w:tmpl w:val="E6A29556"/>
    <w:lvl w:ilvl="0" w:tplc="0415000B">
      <w:start w:val="1"/>
      <w:numFmt w:val="bullet"/>
      <w:lvlText w:val=""/>
      <w:lvlJc w:val="left"/>
      <w:pPr>
        <w:ind w:left="388"/>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C58AE0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A697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24D6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AE9C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5AD0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A6A9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8CC1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16C2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1093AC0"/>
    <w:multiLevelType w:val="hybridMultilevel"/>
    <w:tmpl w:val="E3C814B4"/>
    <w:lvl w:ilvl="0" w:tplc="7C10160A">
      <w:start w:val="1"/>
      <w:numFmt w:val="decimal"/>
      <w:lvlText w:val="%1."/>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DC98F2">
      <w:start w:val="1"/>
      <w:numFmt w:val="lowerLetter"/>
      <w:lvlText w:val="%2"/>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DAD5E0">
      <w:start w:val="1"/>
      <w:numFmt w:val="lowerRoman"/>
      <w:lvlText w:val="%3"/>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381A8E">
      <w:start w:val="1"/>
      <w:numFmt w:val="decimal"/>
      <w:lvlText w:val="%4"/>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0A486A">
      <w:start w:val="1"/>
      <w:numFmt w:val="lowerLetter"/>
      <w:lvlText w:val="%5"/>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688804">
      <w:start w:val="1"/>
      <w:numFmt w:val="lowerRoman"/>
      <w:lvlText w:val="%6"/>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9CB680">
      <w:start w:val="1"/>
      <w:numFmt w:val="decimal"/>
      <w:lvlText w:val="%7"/>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88E0A4">
      <w:start w:val="1"/>
      <w:numFmt w:val="lowerLetter"/>
      <w:lvlText w:val="%8"/>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2E02EC">
      <w:start w:val="1"/>
      <w:numFmt w:val="lowerRoman"/>
      <w:lvlText w:val="%9"/>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78F0099"/>
    <w:multiLevelType w:val="hybridMultilevel"/>
    <w:tmpl w:val="4C689ADC"/>
    <w:lvl w:ilvl="0" w:tplc="1F767314">
      <w:start w:val="1"/>
      <w:numFmt w:val="upperRoman"/>
      <w:lvlText w:val="%1."/>
      <w:lvlJc w:val="right"/>
      <w:pPr>
        <w:ind w:left="748" w:hanging="360"/>
      </w:pPr>
      <w:rPr>
        <w:b/>
      </w:rPr>
    </w:lvl>
    <w:lvl w:ilvl="1" w:tplc="4D4269D4">
      <w:start w:val="1"/>
      <w:numFmt w:val="decimal"/>
      <w:lvlText w:val="%2)"/>
      <w:lvlJc w:val="left"/>
      <w:pPr>
        <w:ind w:left="1468" w:hanging="360"/>
      </w:pPr>
      <w:rPr>
        <w:rFonts w:hint="default"/>
      </w:rPr>
    </w:lvl>
    <w:lvl w:ilvl="2" w:tplc="0415001B">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12" w15:restartNumberingAfterBreak="0">
    <w:nsid w:val="4B454C0F"/>
    <w:multiLevelType w:val="hybridMultilevel"/>
    <w:tmpl w:val="56EC2B3C"/>
    <w:lvl w:ilvl="0" w:tplc="0EE4C2FC">
      <w:start w:val="1"/>
      <w:numFmt w:val="decimal"/>
      <w:lvlText w:val="%1)"/>
      <w:lvlJc w:val="left"/>
      <w:pPr>
        <w:ind w:left="416" w:hanging="360"/>
      </w:pPr>
      <w:rPr>
        <w:rFonts w:hint="default"/>
      </w:r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13" w15:restartNumberingAfterBreak="0">
    <w:nsid w:val="50B56C82"/>
    <w:multiLevelType w:val="hybridMultilevel"/>
    <w:tmpl w:val="436269F6"/>
    <w:lvl w:ilvl="0" w:tplc="0415000B">
      <w:start w:val="1"/>
      <w:numFmt w:val="bullet"/>
      <w:lvlText w:val=""/>
      <w:lvlJc w:val="left"/>
      <w:pPr>
        <w:ind w:left="28"/>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357C37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BEF5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8C86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A6E0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70DF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567B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D8B5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901D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68E5669"/>
    <w:multiLevelType w:val="hybridMultilevel"/>
    <w:tmpl w:val="968ACBFA"/>
    <w:lvl w:ilvl="0" w:tplc="C49892DC">
      <w:start w:val="1"/>
      <w:numFmt w:val="bullet"/>
      <w:lvlText w:val=""/>
      <w:lvlJc w:val="left"/>
      <w:pPr>
        <w:ind w:left="6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47E3938">
      <w:start w:val="1"/>
      <w:numFmt w:val="bullet"/>
      <w:lvlText w:val="o"/>
      <w:lvlJc w:val="left"/>
      <w:pPr>
        <w:ind w:left="13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6745694">
      <w:start w:val="1"/>
      <w:numFmt w:val="bullet"/>
      <w:lvlText w:val="▪"/>
      <w:lvlJc w:val="left"/>
      <w:pPr>
        <w:ind w:left="20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9088E96">
      <w:start w:val="1"/>
      <w:numFmt w:val="bullet"/>
      <w:lvlText w:val="•"/>
      <w:lvlJc w:val="left"/>
      <w:pPr>
        <w:ind w:left="28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3B24922">
      <w:start w:val="1"/>
      <w:numFmt w:val="bullet"/>
      <w:lvlText w:val="o"/>
      <w:lvlJc w:val="left"/>
      <w:pPr>
        <w:ind w:left="35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56CEC7E">
      <w:start w:val="1"/>
      <w:numFmt w:val="bullet"/>
      <w:lvlText w:val="▪"/>
      <w:lvlJc w:val="left"/>
      <w:pPr>
        <w:ind w:left="42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14214C4">
      <w:start w:val="1"/>
      <w:numFmt w:val="bullet"/>
      <w:lvlText w:val="•"/>
      <w:lvlJc w:val="left"/>
      <w:pPr>
        <w:ind w:left="49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3DE6F28">
      <w:start w:val="1"/>
      <w:numFmt w:val="bullet"/>
      <w:lvlText w:val="o"/>
      <w:lvlJc w:val="left"/>
      <w:pPr>
        <w:ind w:left="56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1225C74">
      <w:start w:val="1"/>
      <w:numFmt w:val="bullet"/>
      <w:lvlText w:val="▪"/>
      <w:lvlJc w:val="left"/>
      <w:pPr>
        <w:ind w:left="64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B3D03D2"/>
    <w:multiLevelType w:val="hybridMultilevel"/>
    <w:tmpl w:val="89DC5184"/>
    <w:lvl w:ilvl="0" w:tplc="7C10160A">
      <w:start w:val="1"/>
      <w:numFmt w:val="decimal"/>
      <w:lvlText w:val="%1."/>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1BD5412"/>
    <w:multiLevelType w:val="hybridMultilevel"/>
    <w:tmpl w:val="E3C814B4"/>
    <w:lvl w:ilvl="0" w:tplc="7C10160A">
      <w:start w:val="1"/>
      <w:numFmt w:val="decimal"/>
      <w:lvlText w:val="%1."/>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DC98F2">
      <w:start w:val="1"/>
      <w:numFmt w:val="lowerLetter"/>
      <w:lvlText w:val="%2"/>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DAD5E0">
      <w:start w:val="1"/>
      <w:numFmt w:val="lowerRoman"/>
      <w:lvlText w:val="%3"/>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381A8E">
      <w:start w:val="1"/>
      <w:numFmt w:val="decimal"/>
      <w:lvlText w:val="%4"/>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0A486A">
      <w:start w:val="1"/>
      <w:numFmt w:val="lowerLetter"/>
      <w:lvlText w:val="%5"/>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688804">
      <w:start w:val="1"/>
      <w:numFmt w:val="lowerRoman"/>
      <w:lvlText w:val="%6"/>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9CB680">
      <w:start w:val="1"/>
      <w:numFmt w:val="decimal"/>
      <w:lvlText w:val="%7"/>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88E0A4">
      <w:start w:val="1"/>
      <w:numFmt w:val="lowerLetter"/>
      <w:lvlText w:val="%8"/>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2E02EC">
      <w:start w:val="1"/>
      <w:numFmt w:val="lowerRoman"/>
      <w:lvlText w:val="%9"/>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5A70F34"/>
    <w:multiLevelType w:val="multilevel"/>
    <w:tmpl w:val="F2DC8862"/>
    <w:styleLink w:val="WWNum1"/>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numFmt w:val="bullet"/>
      <w:lvlText w:val=""/>
      <w:lvlJc w:val="left"/>
      <w:rPr>
        <w:rFonts w:ascii="Wingdings" w:eastAsia="Wingdings" w:hAnsi="Wingdings" w:cs="Wingdings"/>
        <w:b w:val="0"/>
        <w:i w:val="0"/>
        <w:strike w:val="0"/>
        <w:dstrike w:val="0"/>
        <w:color w:val="000000"/>
        <w:position w:val="0"/>
        <w:sz w:val="18"/>
        <w:szCs w:val="18"/>
        <w:u w:val="none"/>
        <w:vertAlign w:val="baseline"/>
      </w:rPr>
    </w:lvl>
    <w:lvl w:ilvl="2">
      <w:numFmt w:val="bullet"/>
      <w:lvlText w:val="▪"/>
      <w:lvlJc w:val="left"/>
      <w:rPr>
        <w:rFonts w:ascii="Wingdings" w:eastAsia="Wingdings" w:hAnsi="Wingdings" w:cs="Wingdings"/>
        <w:b w:val="0"/>
        <w:i w:val="0"/>
        <w:strike w:val="0"/>
        <w:dstrike w:val="0"/>
        <w:color w:val="000000"/>
        <w:position w:val="0"/>
        <w:sz w:val="18"/>
        <w:szCs w:val="18"/>
        <w:u w:val="none"/>
        <w:vertAlign w:val="baseline"/>
      </w:rPr>
    </w:lvl>
    <w:lvl w:ilvl="3">
      <w:numFmt w:val="bullet"/>
      <w:lvlText w:val="•"/>
      <w:lvlJc w:val="left"/>
      <w:rPr>
        <w:rFonts w:ascii="Wingdings" w:eastAsia="Wingdings" w:hAnsi="Wingdings" w:cs="Wingdings"/>
        <w:b w:val="0"/>
        <w:i w:val="0"/>
        <w:strike w:val="0"/>
        <w:dstrike w:val="0"/>
        <w:color w:val="000000"/>
        <w:position w:val="0"/>
        <w:sz w:val="18"/>
        <w:szCs w:val="18"/>
        <w:u w:val="none"/>
        <w:vertAlign w:val="baseline"/>
      </w:rPr>
    </w:lvl>
    <w:lvl w:ilvl="4">
      <w:numFmt w:val="bullet"/>
      <w:lvlText w:val="o"/>
      <w:lvlJc w:val="left"/>
      <w:rPr>
        <w:rFonts w:ascii="Wingdings" w:eastAsia="Wingdings" w:hAnsi="Wingdings" w:cs="Wingdings"/>
        <w:b w:val="0"/>
        <w:i w:val="0"/>
        <w:strike w:val="0"/>
        <w:dstrike w:val="0"/>
        <w:color w:val="000000"/>
        <w:position w:val="0"/>
        <w:sz w:val="18"/>
        <w:szCs w:val="18"/>
        <w:u w:val="none"/>
        <w:vertAlign w:val="baseline"/>
      </w:rPr>
    </w:lvl>
    <w:lvl w:ilvl="5">
      <w:numFmt w:val="bullet"/>
      <w:lvlText w:val="▪"/>
      <w:lvlJc w:val="left"/>
      <w:rPr>
        <w:rFonts w:ascii="Wingdings" w:eastAsia="Wingdings" w:hAnsi="Wingdings" w:cs="Wingdings"/>
        <w:b w:val="0"/>
        <w:i w:val="0"/>
        <w:strike w:val="0"/>
        <w:dstrike w:val="0"/>
        <w:color w:val="000000"/>
        <w:position w:val="0"/>
        <w:sz w:val="18"/>
        <w:szCs w:val="18"/>
        <w:u w:val="none"/>
        <w:vertAlign w:val="baseline"/>
      </w:rPr>
    </w:lvl>
    <w:lvl w:ilvl="6">
      <w:numFmt w:val="bullet"/>
      <w:lvlText w:val="•"/>
      <w:lvlJc w:val="left"/>
      <w:rPr>
        <w:rFonts w:ascii="Wingdings" w:eastAsia="Wingdings" w:hAnsi="Wingdings" w:cs="Wingdings"/>
        <w:b w:val="0"/>
        <w:i w:val="0"/>
        <w:strike w:val="0"/>
        <w:dstrike w:val="0"/>
        <w:color w:val="000000"/>
        <w:position w:val="0"/>
        <w:sz w:val="18"/>
        <w:szCs w:val="18"/>
        <w:u w:val="none"/>
        <w:vertAlign w:val="baseline"/>
      </w:rPr>
    </w:lvl>
    <w:lvl w:ilvl="7">
      <w:numFmt w:val="bullet"/>
      <w:lvlText w:val="o"/>
      <w:lvlJc w:val="left"/>
      <w:rPr>
        <w:rFonts w:ascii="Wingdings" w:eastAsia="Wingdings" w:hAnsi="Wingdings" w:cs="Wingdings"/>
        <w:b w:val="0"/>
        <w:i w:val="0"/>
        <w:strike w:val="0"/>
        <w:dstrike w:val="0"/>
        <w:color w:val="000000"/>
        <w:position w:val="0"/>
        <w:sz w:val="18"/>
        <w:szCs w:val="18"/>
        <w:u w:val="none"/>
        <w:vertAlign w:val="baseline"/>
      </w:rPr>
    </w:lvl>
    <w:lvl w:ilvl="8">
      <w:numFmt w:val="bullet"/>
      <w:lvlText w:val="▪"/>
      <w:lvlJc w:val="left"/>
      <w:rPr>
        <w:rFonts w:ascii="Wingdings" w:eastAsia="Wingdings" w:hAnsi="Wingdings" w:cs="Wingdings"/>
        <w:b w:val="0"/>
        <w:i w:val="0"/>
        <w:strike w:val="0"/>
        <w:dstrike w:val="0"/>
        <w:color w:val="000000"/>
        <w:position w:val="0"/>
        <w:sz w:val="18"/>
        <w:szCs w:val="18"/>
        <w:u w:val="none"/>
        <w:vertAlign w:val="baseline"/>
      </w:rPr>
    </w:lvl>
  </w:abstractNum>
  <w:abstractNum w:abstractNumId="18" w15:restartNumberingAfterBreak="0">
    <w:nsid w:val="77A84B08"/>
    <w:multiLevelType w:val="hybridMultilevel"/>
    <w:tmpl w:val="91666ADE"/>
    <w:lvl w:ilvl="0" w:tplc="0EE4C2FC">
      <w:start w:val="1"/>
      <w:numFmt w:val="decimal"/>
      <w:lvlText w:val="%1)"/>
      <w:lvlJc w:val="left"/>
      <w:pPr>
        <w:ind w:left="3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9864AC6"/>
    <w:multiLevelType w:val="hybridMultilevel"/>
    <w:tmpl w:val="9C9819C6"/>
    <w:lvl w:ilvl="0" w:tplc="0415000F">
      <w:start w:val="1"/>
      <w:numFmt w:val="decimal"/>
      <w:lvlText w:val="%1."/>
      <w:lvlJc w:val="left"/>
      <w:pPr>
        <w:ind w:left="748" w:hanging="360"/>
      </w:p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num w:numId="1" w16cid:durableId="264391498">
    <w:abstractNumId w:val="9"/>
  </w:num>
  <w:num w:numId="2" w16cid:durableId="651102259">
    <w:abstractNumId w:val="13"/>
  </w:num>
  <w:num w:numId="3" w16cid:durableId="902377815">
    <w:abstractNumId w:val="14"/>
  </w:num>
  <w:num w:numId="4" w16cid:durableId="576597124">
    <w:abstractNumId w:val="3"/>
  </w:num>
  <w:num w:numId="5" w16cid:durableId="341129689">
    <w:abstractNumId w:val="6"/>
  </w:num>
  <w:num w:numId="6" w16cid:durableId="21515915">
    <w:abstractNumId w:val="16"/>
  </w:num>
  <w:num w:numId="7" w16cid:durableId="402676859">
    <w:abstractNumId w:val="11"/>
  </w:num>
  <w:num w:numId="8" w16cid:durableId="1111900288">
    <w:abstractNumId w:val="19"/>
  </w:num>
  <w:num w:numId="9" w16cid:durableId="182786179">
    <w:abstractNumId w:val="8"/>
  </w:num>
  <w:num w:numId="10" w16cid:durableId="423649771">
    <w:abstractNumId w:val="12"/>
  </w:num>
  <w:num w:numId="11" w16cid:durableId="645164536">
    <w:abstractNumId w:val="0"/>
  </w:num>
  <w:num w:numId="12" w16cid:durableId="427628609">
    <w:abstractNumId w:val="1"/>
  </w:num>
  <w:num w:numId="13" w16cid:durableId="487551324">
    <w:abstractNumId w:val="4"/>
  </w:num>
  <w:num w:numId="14" w16cid:durableId="1848669126">
    <w:abstractNumId w:val="18"/>
  </w:num>
  <w:num w:numId="15" w16cid:durableId="1702391160">
    <w:abstractNumId w:val="7"/>
  </w:num>
  <w:num w:numId="16" w16cid:durableId="1014262019">
    <w:abstractNumId w:val="5"/>
  </w:num>
  <w:num w:numId="17" w16cid:durableId="1708027010">
    <w:abstractNumId w:val="10"/>
  </w:num>
  <w:num w:numId="18" w16cid:durableId="187448124">
    <w:abstractNumId w:val="2"/>
  </w:num>
  <w:num w:numId="19" w16cid:durableId="1742949350">
    <w:abstractNumId w:val="15"/>
  </w:num>
  <w:num w:numId="20" w16cid:durableId="2943388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8D5"/>
    <w:rsid w:val="00040766"/>
    <w:rsid w:val="000B1D26"/>
    <w:rsid w:val="001162D5"/>
    <w:rsid w:val="00134496"/>
    <w:rsid w:val="00141B53"/>
    <w:rsid w:val="001C49CF"/>
    <w:rsid w:val="002A3F4E"/>
    <w:rsid w:val="002E6C8F"/>
    <w:rsid w:val="002F2D62"/>
    <w:rsid w:val="003156AA"/>
    <w:rsid w:val="00350AED"/>
    <w:rsid w:val="00386103"/>
    <w:rsid w:val="00390EA9"/>
    <w:rsid w:val="003C3596"/>
    <w:rsid w:val="00406A49"/>
    <w:rsid w:val="00445AE8"/>
    <w:rsid w:val="00447171"/>
    <w:rsid w:val="00447754"/>
    <w:rsid w:val="00454294"/>
    <w:rsid w:val="00493E7F"/>
    <w:rsid w:val="004972DB"/>
    <w:rsid w:val="004B125C"/>
    <w:rsid w:val="004C2BDF"/>
    <w:rsid w:val="004C7E98"/>
    <w:rsid w:val="00575CC9"/>
    <w:rsid w:val="0060475F"/>
    <w:rsid w:val="007977AA"/>
    <w:rsid w:val="007C6923"/>
    <w:rsid w:val="008C5247"/>
    <w:rsid w:val="008D5E20"/>
    <w:rsid w:val="00933450"/>
    <w:rsid w:val="00975318"/>
    <w:rsid w:val="00976423"/>
    <w:rsid w:val="00A3321F"/>
    <w:rsid w:val="00A53D24"/>
    <w:rsid w:val="00A72410"/>
    <w:rsid w:val="00AB732B"/>
    <w:rsid w:val="00B0168F"/>
    <w:rsid w:val="00B26EF8"/>
    <w:rsid w:val="00B36C56"/>
    <w:rsid w:val="00B745FF"/>
    <w:rsid w:val="00CC3155"/>
    <w:rsid w:val="00D5537C"/>
    <w:rsid w:val="00E10309"/>
    <w:rsid w:val="00E9534F"/>
    <w:rsid w:val="00EA2E6A"/>
    <w:rsid w:val="00F51843"/>
    <w:rsid w:val="00FB58D5"/>
    <w:rsid w:val="00FE03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ECBAE"/>
  <w15:docId w15:val="{122176E3-8EB6-4C0E-B049-93EC80EB9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58D5"/>
    <w:pPr>
      <w:spacing w:after="11" w:line="269" w:lineRule="auto"/>
      <w:ind w:left="413" w:hanging="370"/>
      <w:jc w:val="both"/>
    </w:pPr>
    <w:rPr>
      <w:rFonts w:ascii="Times New Roman" w:eastAsia="Times New Roman" w:hAnsi="Times New Roman" w:cs="Times New Roman"/>
      <w:color w:val="000000"/>
      <w:sz w:val="24"/>
      <w:lang w:eastAsia="pl-PL"/>
    </w:rPr>
  </w:style>
  <w:style w:type="paragraph" w:styleId="Nagwek1">
    <w:name w:val="heading 1"/>
    <w:next w:val="Normalny"/>
    <w:link w:val="Nagwek1Znak"/>
    <w:uiPriority w:val="9"/>
    <w:unhideWhenUsed/>
    <w:qFormat/>
    <w:rsid w:val="00FB58D5"/>
    <w:pPr>
      <w:keepNext/>
      <w:keepLines/>
      <w:spacing w:after="299"/>
      <w:ind w:left="53" w:hanging="10"/>
      <w:outlineLvl w:val="0"/>
    </w:pPr>
    <w:rPr>
      <w:rFonts w:ascii="Times New Roman" w:eastAsia="Times New Roman" w:hAnsi="Times New Roman" w:cs="Times New Roman"/>
      <w:b/>
      <w:color w:val="000000"/>
      <w:sz w:val="24"/>
      <w:lang w:eastAsia="pl-PL"/>
    </w:rPr>
  </w:style>
  <w:style w:type="paragraph" w:styleId="Nagwek2">
    <w:name w:val="heading 2"/>
    <w:basedOn w:val="Normalny"/>
    <w:next w:val="Normalny"/>
    <w:link w:val="Nagwek2Znak"/>
    <w:uiPriority w:val="9"/>
    <w:unhideWhenUsed/>
    <w:qFormat/>
    <w:rsid w:val="006047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B58D5"/>
    <w:rPr>
      <w:rFonts w:ascii="Times New Roman" w:eastAsia="Times New Roman" w:hAnsi="Times New Roman" w:cs="Times New Roman"/>
      <w:b/>
      <w:color w:val="000000"/>
      <w:sz w:val="24"/>
      <w:lang w:eastAsia="pl-PL"/>
    </w:rPr>
  </w:style>
  <w:style w:type="table" w:customStyle="1" w:styleId="TableGrid">
    <w:name w:val="TableGrid"/>
    <w:rsid w:val="00FB58D5"/>
    <w:pPr>
      <w:spacing w:after="0" w:line="240" w:lineRule="auto"/>
    </w:pPr>
    <w:rPr>
      <w:rFonts w:eastAsiaTheme="minorEastAsia"/>
      <w:lang w:eastAsia="pl-PL"/>
    </w:rPr>
    <w:tblPr>
      <w:tblCellMar>
        <w:top w:w="0" w:type="dxa"/>
        <w:left w:w="0" w:type="dxa"/>
        <w:bottom w:w="0" w:type="dxa"/>
        <w:right w:w="0" w:type="dxa"/>
      </w:tblCellMar>
    </w:tblPr>
  </w:style>
  <w:style w:type="paragraph" w:styleId="Akapitzlist">
    <w:name w:val="List Paragraph"/>
    <w:basedOn w:val="Normalny"/>
    <w:uiPriority w:val="34"/>
    <w:qFormat/>
    <w:rsid w:val="00FB58D5"/>
    <w:pPr>
      <w:ind w:left="720"/>
      <w:contextualSpacing/>
    </w:pPr>
  </w:style>
  <w:style w:type="paragraph" w:customStyle="1" w:styleId="Default">
    <w:name w:val="Default"/>
    <w:rsid w:val="00FB58D5"/>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E9534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9534F"/>
    <w:rPr>
      <w:rFonts w:ascii="Times New Roman" w:eastAsia="Times New Roman" w:hAnsi="Times New Roman" w:cs="Times New Roman"/>
      <w:color w:val="000000"/>
      <w:sz w:val="24"/>
      <w:lang w:eastAsia="pl-PL"/>
    </w:rPr>
  </w:style>
  <w:style w:type="paragraph" w:styleId="Stopka">
    <w:name w:val="footer"/>
    <w:basedOn w:val="Normalny"/>
    <w:link w:val="StopkaZnak"/>
    <w:uiPriority w:val="99"/>
    <w:unhideWhenUsed/>
    <w:rsid w:val="00E9534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9534F"/>
    <w:rPr>
      <w:rFonts w:ascii="Times New Roman" w:eastAsia="Times New Roman" w:hAnsi="Times New Roman" w:cs="Times New Roman"/>
      <w:color w:val="000000"/>
      <w:sz w:val="24"/>
      <w:lang w:eastAsia="pl-PL"/>
    </w:rPr>
  </w:style>
  <w:style w:type="character" w:customStyle="1" w:styleId="Nagwek2Znak">
    <w:name w:val="Nagłówek 2 Znak"/>
    <w:basedOn w:val="Domylnaczcionkaakapitu"/>
    <w:link w:val="Nagwek2"/>
    <w:uiPriority w:val="9"/>
    <w:rsid w:val="0060475F"/>
    <w:rPr>
      <w:rFonts w:asciiTheme="majorHAnsi" w:eastAsiaTheme="majorEastAsia" w:hAnsiTheme="majorHAnsi" w:cstheme="majorBidi"/>
      <w:color w:val="2F5496" w:themeColor="accent1" w:themeShade="BF"/>
      <w:sz w:val="26"/>
      <w:szCs w:val="26"/>
      <w:lang w:eastAsia="pl-PL"/>
    </w:rPr>
  </w:style>
  <w:style w:type="paragraph" w:customStyle="1" w:styleId="Standard">
    <w:name w:val="Standard"/>
    <w:rsid w:val="00976423"/>
    <w:pPr>
      <w:suppressAutoHyphens/>
      <w:autoSpaceDN w:val="0"/>
      <w:spacing w:after="11" w:line="268" w:lineRule="auto"/>
      <w:ind w:left="10" w:right="4" w:hanging="10"/>
      <w:jc w:val="both"/>
      <w:textAlignment w:val="baseline"/>
    </w:pPr>
    <w:rPr>
      <w:rFonts w:ascii="Times New Roman" w:eastAsia="Times New Roman" w:hAnsi="Times New Roman" w:cs="Times New Roman"/>
      <w:color w:val="000000"/>
      <w:kern w:val="3"/>
      <w:sz w:val="24"/>
      <w:lang w:eastAsia="pl-PL"/>
    </w:rPr>
  </w:style>
  <w:style w:type="numbering" w:customStyle="1" w:styleId="WWNum1">
    <w:name w:val="WWNum1"/>
    <w:basedOn w:val="Bezlisty"/>
    <w:rsid w:val="00976423"/>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606576">
      <w:bodyDiv w:val="1"/>
      <w:marLeft w:val="0"/>
      <w:marRight w:val="0"/>
      <w:marTop w:val="0"/>
      <w:marBottom w:val="0"/>
      <w:divBdr>
        <w:top w:val="none" w:sz="0" w:space="0" w:color="auto"/>
        <w:left w:val="none" w:sz="0" w:space="0" w:color="auto"/>
        <w:bottom w:val="none" w:sz="0" w:space="0" w:color="auto"/>
        <w:right w:val="none" w:sz="0" w:space="0" w:color="auto"/>
      </w:divBdr>
    </w:div>
    <w:div w:id="553203718">
      <w:bodyDiv w:val="1"/>
      <w:marLeft w:val="0"/>
      <w:marRight w:val="0"/>
      <w:marTop w:val="0"/>
      <w:marBottom w:val="0"/>
      <w:divBdr>
        <w:top w:val="none" w:sz="0" w:space="0" w:color="auto"/>
        <w:left w:val="none" w:sz="0" w:space="0" w:color="auto"/>
        <w:bottom w:val="none" w:sz="0" w:space="0" w:color="auto"/>
        <w:right w:val="none" w:sz="0" w:space="0" w:color="auto"/>
      </w:divBdr>
    </w:div>
    <w:div w:id="1070082215">
      <w:bodyDiv w:val="1"/>
      <w:marLeft w:val="0"/>
      <w:marRight w:val="0"/>
      <w:marTop w:val="0"/>
      <w:marBottom w:val="0"/>
      <w:divBdr>
        <w:top w:val="none" w:sz="0" w:space="0" w:color="auto"/>
        <w:left w:val="none" w:sz="0" w:space="0" w:color="auto"/>
        <w:bottom w:val="none" w:sz="0" w:space="0" w:color="auto"/>
        <w:right w:val="none" w:sz="0" w:space="0" w:color="auto"/>
      </w:divBdr>
    </w:div>
    <w:div w:id="1654412745">
      <w:bodyDiv w:val="1"/>
      <w:marLeft w:val="0"/>
      <w:marRight w:val="0"/>
      <w:marTop w:val="0"/>
      <w:marBottom w:val="0"/>
      <w:divBdr>
        <w:top w:val="none" w:sz="0" w:space="0" w:color="auto"/>
        <w:left w:val="none" w:sz="0" w:space="0" w:color="auto"/>
        <w:bottom w:val="none" w:sz="0" w:space="0" w:color="auto"/>
        <w:right w:val="none" w:sz="0" w:space="0" w:color="auto"/>
      </w:divBdr>
    </w:div>
    <w:div w:id="1861240887">
      <w:bodyDiv w:val="1"/>
      <w:marLeft w:val="0"/>
      <w:marRight w:val="0"/>
      <w:marTop w:val="0"/>
      <w:marBottom w:val="0"/>
      <w:divBdr>
        <w:top w:val="none" w:sz="0" w:space="0" w:color="auto"/>
        <w:left w:val="none" w:sz="0" w:space="0" w:color="auto"/>
        <w:bottom w:val="none" w:sz="0" w:space="0" w:color="auto"/>
        <w:right w:val="none" w:sz="0" w:space="0" w:color="auto"/>
      </w:divBdr>
    </w:div>
    <w:div w:id="208614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A18A3-D822-4042-A322-1C6E6EF9F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2029</Words>
  <Characters>12178</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Wilkowska-Klocek</dc:creator>
  <cp:lastModifiedBy>SO POBYT</cp:lastModifiedBy>
  <cp:revision>19</cp:revision>
  <cp:lastPrinted>2022-07-28T09:59:00Z</cp:lastPrinted>
  <dcterms:created xsi:type="dcterms:W3CDTF">2022-07-28T08:40:00Z</dcterms:created>
  <dcterms:modified xsi:type="dcterms:W3CDTF">2022-08-03T12:18:00Z</dcterms:modified>
</cp:coreProperties>
</file>