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D735" w14:textId="7A74C06D" w:rsidR="00640DD5" w:rsidRPr="00640DD5" w:rsidRDefault="00640DD5" w:rsidP="00640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DD5">
        <w:rPr>
          <w:rFonts w:ascii="Times New Roman" w:hAnsi="Times New Roman"/>
          <w:b/>
          <w:sz w:val="24"/>
          <w:szCs w:val="24"/>
        </w:rPr>
        <w:t xml:space="preserve">ZARZĄDZENIE NR </w:t>
      </w:r>
      <w:r w:rsidR="00BB5E72">
        <w:rPr>
          <w:rFonts w:ascii="Times New Roman" w:hAnsi="Times New Roman"/>
          <w:b/>
          <w:sz w:val="24"/>
          <w:szCs w:val="24"/>
        </w:rPr>
        <w:t>499</w:t>
      </w:r>
    </w:p>
    <w:p w14:paraId="4FCFE0D9" w14:textId="77777777" w:rsidR="00640DD5" w:rsidRPr="00640DD5" w:rsidRDefault="00640DD5" w:rsidP="00640DD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DD5">
        <w:rPr>
          <w:rFonts w:ascii="Times New Roman" w:hAnsi="Times New Roman"/>
          <w:b/>
          <w:sz w:val="24"/>
          <w:szCs w:val="24"/>
        </w:rPr>
        <w:t xml:space="preserve">WOJEWODY MAZOWIECKIEGO </w:t>
      </w:r>
    </w:p>
    <w:p w14:paraId="74F1C171" w14:textId="3290F0D1" w:rsidR="00640DD5" w:rsidRPr="00640DD5" w:rsidRDefault="00640DD5" w:rsidP="00640D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40DD5">
        <w:rPr>
          <w:rFonts w:ascii="Times New Roman" w:hAnsi="Times New Roman"/>
          <w:sz w:val="24"/>
          <w:szCs w:val="24"/>
        </w:rPr>
        <w:t xml:space="preserve">z dnia </w:t>
      </w:r>
      <w:r w:rsidR="00BB5E72">
        <w:rPr>
          <w:rFonts w:ascii="Times New Roman" w:hAnsi="Times New Roman"/>
          <w:sz w:val="24"/>
          <w:szCs w:val="24"/>
        </w:rPr>
        <w:t xml:space="preserve">28 grudnia </w:t>
      </w:r>
      <w:r>
        <w:rPr>
          <w:rFonts w:ascii="Times New Roman" w:hAnsi="Times New Roman"/>
          <w:sz w:val="24"/>
          <w:szCs w:val="24"/>
        </w:rPr>
        <w:t>2020 r.</w:t>
      </w:r>
    </w:p>
    <w:p w14:paraId="7996F95E" w14:textId="77777777" w:rsidR="00640DD5" w:rsidRPr="00640DD5" w:rsidRDefault="00640DD5" w:rsidP="00640D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zmieniające zarządzenie </w:t>
      </w:r>
      <w:r w:rsidRPr="00640DD5">
        <w:rPr>
          <w:rFonts w:ascii="Times New Roman" w:hAnsi="Times New Roman"/>
          <w:b/>
          <w:sz w:val="24"/>
          <w:szCs w:val="24"/>
        </w:rPr>
        <w:t xml:space="preserve">w sprawie wykonywania czynności kancelaryjnych </w:t>
      </w:r>
    </w:p>
    <w:p w14:paraId="2FE98BF4" w14:textId="77F5C8D4" w:rsidR="00640DD5" w:rsidRPr="00640DD5" w:rsidRDefault="00640DD5" w:rsidP="00640DD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DD5">
        <w:rPr>
          <w:rFonts w:ascii="Times New Roman" w:hAnsi="Times New Roman"/>
          <w:b/>
          <w:sz w:val="24"/>
          <w:szCs w:val="24"/>
        </w:rPr>
        <w:t>w Mazowieckim Urzędzie Wojewódzkim w Warszawie</w:t>
      </w:r>
      <w:r w:rsidR="00CE0639">
        <w:rPr>
          <w:rFonts w:ascii="Times New Roman" w:hAnsi="Times New Roman"/>
          <w:b/>
          <w:sz w:val="24"/>
          <w:szCs w:val="24"/>
        </w:rPr>
        <w:t xml:space="preserve"> </w:t>
      </w:r>
    </w:p>
    <w:p w14:paraId="2DAACC69" w14:textId="07D64FC6" w:rsidR="00640DD5" w:rsidRDefault="00640DD5" w:rsidP="00DF20B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0DD5">
        <w:rPr>
          <w:rFonts w:ascii="Times New Roman" w:hAnsi="Times New Roman"/>
          <w:sz w:val="24"/>
          <w:szCs w:val="24"/>
        </w:rPr>
        <w:t xml:space="preserve">Na podstawie art. 17 ustawy z dnia 23 stycznia 2009 r. o wojewodzie i administracji rządowej </w:t>
      </w:r>
      <w:r w:rsidR="00DF20B6">
        <w:rPr>
          <w:rFonts w:ascii="Times New Roman" w:hAnsi="Times New Roman"/>
          <w:sz w:val="24"/>
          <w:szCs w:val="24"/>
        </w:rPr>
        <w:br/>
      </w:r>
      <w:r w:rsidRPr="00640DD5">
        <w:rPr>
          <w:rFonts w:ascii="Times New Roman" w:hAnsi="Times New Roman"/>
          <w:sz w:val="24"/>
          <w:szCs w:val="24"/>
        </w:rPr>
        <w:t>w województwie (Dz. U. z 2019 r. poz. 1464) oraz § 1 ust. 3 i 5, § 16 ust. 2 i § 17 ust. 6 „Instrukcji kancelaryjnej”, stanowiącej załącznik nr 1 do rozporządzenia Prezesa Rady Ministrów z dnia 18 stycznia 2011</w:t>
      </w:r>
      <w:r w:rsidR="00623566">
        <w:rPr>
          <w:rFonts w:ascii="Times New Roman" w:hAnsi="Times New Roman"/>
          <w:sz w:val="24"/>
          <w:szCs w:val="24"/>
        </w:rPr>
        <w:t> </w:t>
      </w:r>
      <w:r w:rsidRPr="00640DD5">
        <w:rPr>
          <w:rFonts w:ascii="Times New Roman" w:hAnsi="Times New Roman"/>
          <w:sz w:val="24"/>
          <w:szCs w:val="24"/>
        </w:rPr>
        <w:t>r. w sprawie instrukcji kancelaryjnej, jednolitych rzeczowych wykazów akt oraz instrukcji w sprawie organizacji i zakresu działania archiwów zakładow</w:t>
      </w:r>
      <w:r w:rsidR="008330AC">
        <w:rPr>
          <w:rFonts w:ascii="Times New Roman" w:hAnsi="Times New Roman"/>
          <w:sz w:val="24"/>
          <w:szCs w:val="24"/>
        </w:rPr>
        <w:t>ych (Dz. U. poz. 67 i poz. 140)</w:t>
      </w:r>
      <w:r w:rsidRPr="00640DD5">
        <w:rPr>
          <w:rFonts w:ascii="Times New Roman" w:hAnsi="Times New Roman"/>
          <w:sz w:val="24"/>
          <w:szCs w:val="24"/>
        </w:rPr>
        <w:t xml:space="preserve"> zarządza się co następuje:</w:t>
      </w:r>
    </w:p>
    <w:p w14:paraId="1C276802" w14:textId="77777777" w:rsidR="00DF20B6" w:rsidRDefault="00DF20B6" w:rsidP="00DF20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70978A" w14:textId="76E7229A" w:rsidR="00451865" w:rsidRDefault="00451865" w:rsidP="00DF20B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 w:rsidRPr="00413001">
        <w:rPr>
          <w:rFonts w:ascii="Times New Roman" w:hAnsi="Times New Roman"/>
          <w:b/>
          <w:sz w:val="24"/>
          <w:szCs w:val="24"/>
        </w:rPr>
        <w:t>§ 1.</w:t>
      </w:r>
      <w:r w:rsidR="006B3CD1">
        <w:rPr>
          <w:rFonts w:ascii="Times New Roman" w:hAnsi="Times New Roman"/>
          <w:b/>
          <w:sz w:val="24"/>
          <w:szCs w:val="24"/>
        </w:rPr>
        <w:t xml:space="preserve"> </w:t>
      </w:r>
      <w:r w:rsidR="00DF20B6">
        <w:rPr>
          <w:rFonts w:ascii="Times New Roman" w:hAnsi="Times New Roman"/>
          <w:sz w:val="24"/>
          <w:szCs w:val="24"/>
        </w:rPr>
        <w:t xml:space="preserve">W </w:t>
      </w:r>
      <w:r w:rsidR="002E7681">
        <w:rPr>
          <w:rFonts w:ascii="Times New Roman" w:hAnsi="Times New Roman"/>
          <w:sz w:val="24"/>
          <w:szCs w:val="24"/>
        </w:rPr>
        <w:t>zarządzeni</w:t>
      </w:r>
      <w:r w:rsidR="00DF20B6">
        <w:rPr>
          <w:rFonts w:ascii="Times New Roman" w:hAnsi="Times New Roman"/>
          <w:sz w:val="24"/>
          <w:szCs w:val="24"/>
        </w:rPr>
        <w:t>u</w:t>
      </w:r>
      <w:r w:rsidR="002E7681">
        <w:rPr>
          <w:rFonts w:ascii="Times New Roman" w:hAnsi="Times New Roman"/>
          <w:sz w:val="24"/>
          <w:szCs w:val="24"/>
        </w:rPr>
        <w:t xml:space="preserve"> </w:t>
      </w:r>
      <w:r w:rsidR="00DE2E4A" w:rsidRPr="00DE2E4A">
        <w:rPr>
          <w:rFonts w:ascii="Times New Roman" w:hAnsi="Times New Roman"/>
          <w:sz w:val="24"/>
          <w:szCs w:val="24"/>
        </w:rPr>
        <w:t>Wojewody Mazowieckie</w:t>
      </w:r>
      <w:r w:rsidR="00DE2E4A">
        <w:rPr>
          <w:rFonts w:ascii="Times New Roman" w:hAnsi="Times New Roman"/>
          <w:sz w:val="24"/>
          <w:szCs w:val="24"/>
        </w:rPr>
        <w:t>go nr 195 z dnia 20</w:t>
      </w:r>
      <w:r w:rsidR="009413DA">
        <w:rPr>
          <w:rFonts w:ascii="Times New Roman" w:hAnsi="Times New Roman"/>
          <w:sz w:val="24"/>
          <w:szCs w:val="24"/>
        </w:rPr>
        <w:t xml:space="preserve"> maja </w:t>
      </w:r>
      <w:r w:rsidR="00DE2E4A">
        <w:rPr>
          <w:rFonts w:ascii="Times New Roman" w:hAnsi="Times New Roman"/>
          <w:sz w:val="24"/>
          <w:szCs w:val="24"/>
        </w:rPr>
        <w:t xml:space="preserve">2020 r. </w:t>
      </w:r>
      <w:r w:rsidR="00DE2E4A" w:rsidRPr="00DE2E4A">
        <w:rPr>
          <w:rFonts w:ascii="Times New Roman" w:hAnsi="Times New Roman"/>
          <w:sz w:val="24"/>
          <w:szCs w:val="24"/>
        </w:rPr>
        <w:t>w sprawie wykonywania czynności kancelaryjnych w Mazowieckim Urzędzie Wojewódzkim w Warszawie</w:t>
      </w:r>
      <w:r w:rsidR="00DF20B6">
        <w:rPr>
          <w:rFonts w:ascii="Times New Roman" w:hAnsi="Times New Roman"/>
          <w:sz w:val="24"/>
          <w:szCs w:val="24"/>
        </w:rPr>
        <w:t>,</w:t>
      </w:r>
      <w:r w:rsidR="00BC14E9">
        <w:rPr>
          <w:rFonts w:ascii="Times New Roman" w:hAnsi="Times New Roman"/>
          <w:sz w:val="24"/>
          <w:szCs w:val="24"/>
        </w:rPr>
        <w:t xml:space="preserve"> zmienion</w:t>
      </w:r>
      <w:r w:rsidR="00DF20B6">
        <w:rPr>
          <w:rFonts w:ascii="Times New Roman" w:hAnsi="Times New Roman"/>
          <w:sz w:val="24"/>
          <w:szCs w:val="24"/>
        </w:rPr>
        <w:t>ym</w:t>
      </w:r>
      <w:r w:rsidR="00BC14E9">
        <w:rPr>
          <w:rFonts w:ascii="Times New Roman" w:hAnsi="Times New Roman"/>
          <w:sz w:val="24"/>
          <w:szCs w:val="24"/>
        </w:rPr>
        <w:t xml:space="preserve"> zarządzeniem nr 478 z dnia 18 grudnia 2020 r</w:t>
      </w:r>
      <w:r w:rsidR="00DF20B6">
        <w:rPr>
          <w:rFonts w:ascii="Times New Roman" w:hAnsi="Times New Roman"/>
          <w:sz w:val="24"/>
          <w:szCs w:val="24"/>
        </w:rPr>
        <w:t xml:space="preserve">. </w:t>
      </w:r>
      <w:r w:rsidR="00DF20B6">
        <w:rPr>
          <w:rFonts w:ascii="TimesNewRomanPSMT" w:eastAsiaTheme="minorHAnsi" w:hAnsi="TimesNewRomanPSMT" w:cs="TimesNewRomanPSMT"/>
          <w:sz w:val="24"/>
          <w:szCs w:val="24"/>
        </w:rPr>
        <w:t>załącznik nr 1 otrzymuje brzmienie określone w załączniku do niniejszego zarządzenia.</w:t>
      </w:r>
    </w:p>
    <w:p w14:paraId="19CBC385" w14:textId="77777777" w:rsidR="00DF20B6" w:rsidRPr="00DE2E4A" w:rsidRDefault="00DF20B6" w:rsidP="00DF20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722FDF" w14:textId="77777777" w:rsidR="00451865" w:rsidRPr="00451865" w:rsidRDefault="00451865" w:rsidP="00DF2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Pr="00451865">
        <w:rPr>
          <w:rFonts w:ascii="Times New Roman" w:hAnsi="Times New Roman"/>
          <w:b/>
          <w:sz w:val="24"/>
          <w:szCs w:val="24"/>
        </w:rPr>
        <w:t>.</w:t>
      </w:r>
      <w:r w:rsidRPr="00451865">
        <w:rPr>
          <w:rFonts w:ascii="Times New Roman" w:hAnsi="Times New Roman"/>
          <w:sz w:val="24"/>
          <w:szCs w:val="24"/>
        </w:rPr>
        <w:t xml:space="preserve"> Wykonanie zarządzenia powierza się Dyrektorowi Generalnemu Urzędu oraz dyrektorom komórek organizacyjnych.</w:t>
      </w:r>
    </w:p>
    <w:p w14:paraId="7C33C251" w14:textId="77777777" w:rsidR="00DF20B6" w:rsidRDefault="00DF20B6" w:rsidP="00DF20B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A35453" w14:textId="15B7C1F3" w:rsidR="00451865" w:rsidRPr="00B45365" w:rsidRDefault="00451865" w:rsidP="00DF20B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451865">
        <w:rPr>
          <w:rFonts w:ascii="Times New Roman" w:hAnsi="Times New Roman"/>
          <w:b/>
          <w:sz w:val="24"/>
          <w:szCs w:val="24"/>
        </w:rPr>
        <w:t xml:space="preserve">. </w:t>
      </w:r>
      <w:r w:rsidRPr="00451865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4A4326">
        <w:rPr>
          <w:rFonts w:ascii="Times New Roman" w:hAnsi="Times New Roman"/>
          <w:sz w:val="24"/>
          <w:szCs w:val="24"/>
        </w:rPr>
        <w:t>1 stycznia 2021 r.</w:t>
      </w:r>
    </w:p>
    <w:p w14:paraId="15E6FDF3" w14:textId="77777777" w:rsidR="00B45365" w:rsidRDefault="00B45365" w:rsidP="00B45365">
      <w:pPr>
        <w:spacing w:line="360" w:lineRule="auto"/>
        <w:ind w:left="5664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9A90840" w14:textId="77777777" w:rsidR="00B45365" w:rsidRPr="008330AC" w:rsidRDefault="00B45365" w:rsidP="00B45365">
      <w:pPr>
        <w:spacing w:line="360" w:lineRule="auto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 w:rsidRPr="008330AC">
        <w:rPr>
          <w:rFonts w:ascii="Times New Roman" w:hAnsi="Times New Roman"/>
          <w:b/>
          <w:sz w:val="24"/>
          <w:szCs w:val="24"/>
        </w:rPr>
        <w:t>WOJEWODA MAZOWIECKI</w:t>
      </w:r>
    </w:p>
    <w:p w14:paraId="44AE6933" w14:textId="392F450D" w:rsidR="00B45365" w:rsidRPr="008330AC" w:rsidRDefault="00B45365" w:rsidP="00B45365">
      <w:pPr>
        <w:spacing w:line="360" w:lineRule="auto"/>
        <w:ind w:left="6372"/>
        <w:jc w:val="both"/>
        <w:rPr>
          <w:rFonts w:ascii="Times New Roman" w:hAnsi="Times New Roman"/>
          <w:b/>
          <w:sz w:val="24"/>
          <w:szCs w:val="24"/>
        </w:rPr>
      </w:pPr>
      <w:r w:rsidRPr="008330AC">
        <w:rPr>
          <w:rFonts w:ascii="Times New Roman" w:hAnsi="Times New Roman"/>
          <w:b/>
          <w:sz w:val="24"/>
          <w:szCs w:val="24"/>
        </w:rPr>
        <w:t xml:space="preserve"> </w:t>
      </w:r>
      <w:r w:rsidR="008330AC">
        <w:rPr>
          <w:rFonts w:ascii="Times New Roman" w:hAnsi="Times New Roman"/>
          <w:b/>
          <w:sz w:val="24"/>
          <w:szCs w:val="24"/>
        </w:rPr>
        <w:t xml:space="preserve">  </w:t>
      </w:r>
      <w:r w:rsidRPr="008330AC">
        <w:rPr>
          <w:rFonts w:ascii="Times New Roman" w:hAnsi="Times New Roman"/>
          <w:b/>
          <w:sz w:val="24"/>
          <w:szCs w:val="24"/>
        </w:rPr>
        <w:t>KONSTANTY RADZIWŁŁ</w:t>
      </w:r>
    </w:p>
    <w:p w14:paraId="72069D38" w14:textId="77777777" w:rsidR="009E1434" w:rsidRDefault="00640DD5" w:rsidP="009E1434">
      <w:r>
        <w:rPr>
          <w:rFonts w:ascii="Times New Roman" w:hAnsi="Times New Roman"/>
          <w:sz w:val="24"/>
          <w:szCs w:val="24"/>
        </w:rPr>
        <w:br w:type="page"/>
      </w:r>
      <w:r w:rsidR="00B45365">
        <w:rPr>
          <w:rFonts w:ascii="Times New Roman" w:hAnsi="Times New Roman"/>
          <w:sz w:val="24"/>
          <w:szCs w:val="24"/>
        </w:rPr>
        <w:lastRenderedPageBreak/>
        <w:tab/>
      </w:r>
    </w:p>
    <w:p w14:paraId="02CA696E" w14:textId="45BE2F92" w:rsidR="009E1434" w:rsidRPr="009E1434" w:rsidRDefault="009E1434" w:rsidP="009E1434">
      <w:pPr>
        <w:spacing w:after="0" w:line="276" w:lineRule="auto"/>
        <w:ind w:left="6237"/>
        <w:rPr>
          <w:rFonts w:ascii="Times New Roman" w:hAnsi="Times New Roman"/>
        </w:rPr>
      </w:pPr>
      <w:r w:rsidRPr="009E1434">
        <w:rPr>
          <w:rFonts w:ascii="Times New Roman" w:hAnsi="Times New Roman"/>
        </w:rPr>
        <w:t xml:space="preserve">Załącznik do zarządzenia nr </w:t>
      </w:r>
      <w:r w:rsidR="00BB5E72">
        <w:rPr>
          <w:rFonts w:ascii="Times New Roman" w:hAnsi="Times New Roman"/>
        </w:rPr>
        <w:t>499</w:t>
      </w:r>
      <w:r w:rsidRPr="009E1434">
        <w:rPr>
          <w:rFonts w:ascii="Times New Roman" w:hAnsi="Times New Roman"/>
        </w:rPr>
        <w:t xml:space="preserve"> </w:t>
      </w:r>
    </w:p>
    <w:p w14:paraId="3FF82BD0" w14:textId="0D2A8B59" w:rsidR="009E1434" w:rsidRPr="009E1434" w:rsidRDefault="009E1434" w:rsidP="009E1434">
      <w:pPr>
        <w:spacing w:after="0" w:line="276" w:lineRule="auto"/>
        <w:ind w:left="6237"/>
        <w:rPr>
          <w:rFonts w:ascii="Times New Roman" w:hAnsi="Times New Roman"/>
        </w:rPr>
      </w:pPr>
      <w:r w:rsidRPr="009E1434">
        <w:rPr>
          <w:rFonts w:ascii="Times New Roman" w:hAnsi="Times New Roman"/>
        </w:rPr>
        <w:t>Wojewody Mazowieckiego z dnia</w:t>
      </w:r>
      <w:r w:rsidR="00BB5E72">
        <w:rPr>
          <w:rFonts w:ascii="Times New Roman" w:hAnsi="Times New Roman"/>
        </w:rPr>
        <w:t xml:space="preserve"> 28 grudnia 2020r. </w:t>
      </w:r>
      <w:bookmarkStart w:id="0" w:name="_GoBack"/>
      <w:bookmarkEnd w:id="0"/>
      <w:r w:rsidRPr="009E1434">
        <w:rPr>
          <w:rFonts w:ascii="Times New Roman" w:hAnsi="Times New Roman"/>
        </w:rPr>
        <w:t xml:space="preserve">zmieniającego zarządzenie w sprawie wykonywania czynności kancelaryjnych </w:t>
      </w:r>
    </w:p>
    <w:p w14:paraId="2EB59B30" w14:textId="77777777" w:rsidR="009E1434" w:rsidRPr="009E1434" w:rsidRDefault="009E1434" w:rsidP="009E1434">
      <w:pPr>
        <w:spacing w:after="0" w:line="276" w:lineRule="auto"/>
        <w:ind w:left="6237"/>
        <w:rPr>
          <w:rFonts w:ascii="Times New Roman" w:hAnsi="Times New Roman"/>
        </w:rPr>
      </w:pPr>
      <w:r w:rsidRPr="009E1434">
        <w:rPr>
          <w:rFonts w:ascii="Times New Roman" w:hAnsi="Times New Roman"/>
        </w:rPr>
        <w:t xml:space="preserve">w Mazowieckim Urzędzie Wojewódzkim </w:t>
      </w:r>
      <w:r w:rsidR="008C6AA6">
        <w:rPr>
          <w:rFonts w:ascii="Times New Roman" w:hAnsi="Times New Roman"/>
        </w:rPr>
        <w:br/>
      </w:r>
      <w:r w:rsidRPr="009E1434">
        <w:rPr>
          <w:rFonts w:ascii="Times New Roman" w:hAnsi="Times New Roman"/>
        </w:rPr>
        <w:t>w Warszawie</w:t>
      </w:r>
    </w:p>
    <w:p w14:paraId="765200BB" w14:textId="77777777" w:rsidR="00424364" w:rsidRDefault="00424364" w:rsidP="004A43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0224CC" w14:textId="45DE2584" w:rsidR="004A4326" w:rsidRPr="008330AC" w:rsidRDefault="004A4326" w:rsidP="004A43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30AC">
        <w:rPr>
          <w:rFonts w:ascii="Times New Roman" w:hAnsi="Times New Roman"/>
          <w:b/>
          <w:sz w:val="24"/>
          <w:szCs w:val="24"/>
        </w:rPr>
        <w:t>Wykaz klas z jednolitego rzeczowego wykazu akt, w ramach których sprawy są dokumentowane w systemie tradycyjnym</w:t>
      </w:r>
    </w:p>
    <w:p w14:paraId="4CD6CC31" w14:textId="303556E8" w:rsidR="009E1434" w:rsidRPr="003A3F0D" w:rsidRDefault="009E1434" w:rsidP="00BB06D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1186"/>
        <w:gridCol w:w="4305"/>
        <w:gridCol w:w="1363"/>
        <w:gridCol w:w="2709"/>
      </w:tblGrid>
      <w:tr w:rsidR="009E1434" w:rsidRPr="0004117A" w14:paraId="7D2AA81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76460AB" w14:textId="77777777" w:rsidR="009E1434" w:rsidRPr="0004117A" w:rsidRDefault="009E1434" w:rsidP="00DA5DE2">
            <w:pPr>
              <w:tabs>
                <w:tab w:val="left" w:pos="157"/>
              </w:tabs>
              <w:spacing w:after="0" w:line="240" w:lineRule="auto"/>
              <w:ind w:left="-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17A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186" w:type="dxa"/>
            <w:vAlign w:val="center"/>
          </w:tcPr>
          <w:p w14:paraId="10DD7D68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17A">
              <w:rPr>
                <w:rFonts w:ascii="Times New Roman" w:hAnsi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4305" w:type="dxa"/>
            <w:vAlign w:val="center"/>
          </w:tcPr>
          <w:p w14:paraId="1C20A6DF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17A">
              <w:rPr>
                <w:rFonts w:ascii="Times New Roman" w:hAnsi="Times New Roman"/>
                <w:b/>
                <w:sz w:val="24"/>
                <w:szCs w:val="24"/>
              </w:rPr>
              <w:t>Hasło klasyfikacyjne</w:t>
            </w:r>
          </w:p>
        </w:tc>
        <w:tc>
          <w:tcPr>
            <w:tcW w:w="1363" w:type="dxa"/>
            <w:vAlign w:val="center"/>
          </w:tcPr>
          <w:p w14:paraId="2BAE734F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17A">
              <w:rPr>
                <w:rFonts w:ascii="Times New Roman" w:hAnsi="Times New Roman"/>
                <w:b/>
                <w:sz w:val="24"/>
                <w:szCs w:val="24"/>
              </w:rPr>
              <w:t>Kat. archiwalna</w:t>
            </w:r>
          </w:p>
        </w:tc>
        <w:tc>
          <w:tcPr>
            <w:tcW w:w="2709" w:type="dxa"/>
            <w:vAlign w:val="center"/>
          </w:tcPr>
          <w:p w14:paraId="5E8A5D50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17A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9E1434" w:rsidRPr="0004117A" w14:paraId="1C61FE0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87E847E" w14:textId="77777777" w:rsidR="009E1434" w:rsidRPr="0004117A" w:rsidRDefault="009E1434" w:rsidP="00DA5DE2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8ADBA67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0320</w:t>
            </w:r>
          </w:p>
        </w:tc>
        <w:tc>
          <w:tcPr>
            <w:tcW w:w="4305" w:type="dxa"/>
            <w:vAlign w:val="center"/>
          </w:tcPr>
          <w:p w14:paraId="1BD4D916" w14:textId="1BC32745" w:rsidR="009E1434" w:rsidRPr="0004117A" w:rsidRDefault="009E1434" w:rsidP="00DA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Wnioskowanie o nadanie odznaczeń, medali, tytułów i innych honorów</w:t>
            </w:r>
            <w:r w:rsidR="00611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vAlign w:val="center"/>
          </w:tcPr>
          <w:p w14:paraId="4F98E866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38186EDE" w14:textId="77777777" w:rsidR="009E1434" w:rsidRPr="0004117A" w:rsidRDefault="009E1434" w:rsidP="00DA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279" w:rsidRPr="0004117A" w14:paraId="1B81F1C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5B6DD22" w14:textId="77777777" w:rsidR="00571279" w:rsidRPr="0004117A" w:rsidRDefault="00571279" w:rsidP="00DA5DE2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34E216B" w14:textId="628F7835" w:rsidR="00571279" w:rsidRPr="0004117A" w:rsidRDefault="00571279" w:rsidP="00DA5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0510</w:t>
            </w:r>
          </w:p>
        </w:tc>
        <w:tc>
          <w:tcPr>
            <w:tcW w:w="4305" w:type="dxa"/>
            <w:vAlign w:val="center"/>
          </w:tcPr>
          <w:p w14:paraId="0764C4F7" w14:textId="70EEA783" w:rsidR="00571279" w:rsidRPr="0004117A" w:rsidRDefault="00571279" w:rsidP="00DA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Zbiór aktów prawa miejscowego wojewody</w:t>
            </w:r>
          </w:p>
        </w:tc>
        <w:tc>
          <w:tcPr>
            <w:tcW w:w="1363" w:type="dxa"/>
            <w:vAlign w:val="center"/>
          </w:tcPr>
          <w:p w14:paraId="3FE4E8F5" w14:textId="0E365656" w:rsidR="00571279" w:rsidRPr="0004117A" w:rsidRDefault="00571279" w:rsidP="00DA5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4BC9E5CE" w14:textId="77777777" w:rsidR="00571279" w:rsidRPr="0004117A" w:rsidRDefault="00571279" w:rsidP="00DA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434" w:rsidRPr="0004117A" w14:paraId="29F8BA5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65A77E0" w14:textId="77777777" w:rsidR="009E1434" w:rsidRPr="0004117A" w:rsidRDefault="009E1434" w:rsidP="00DA5DE2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7B5D4D3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0551</w:t>
            </w:r>
          </w:p>
        </w:tc>
        <w:tc>
          <w:tcPr>
            <w:tcW w:w="4305" w:type="dxa"/>
            <w:vAlign w:val="center"/>
          </w:tcPr>
          <w:p w14:paraId="65B24D49" w14:textId="77777777" w:rsidR="009E1434" w:rsidRPr="0004117A" w:rsidRDefault="009E1434" w:rsidP="00DA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Prowadzenie spraw sadowych przed sądami powszechnymi</w:t>
            </w:r>
          </w:p>
        </w:tc>
        <w:tc>
          <w:tcPr>
            <w:tcW w:w="1363" w:type="dxa"/>
            <w:vAlign w:val="center"/>
          </w:tcPr>
          <w:p w14:paraId="044BD0ED" w14:textId="77777777" w:rsidR="009E1434" w:rsidRPr="0004117A" w:rsidRDefault="009E1434" w:rsidP="00DA5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6B9ABAAF" w14:textId="77777777" w:rsidR="009E1434" w:rsidRPr="0004117A" w:rsidRDefault="009E1434" w:rsidP="00DA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1586376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D171F51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B1950C1" w14:textId="6481B641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0552</w:t>
            </w:r>
          </w:p>
        </w:tc>
        <w:tc>
          <w:tcPr>
            <w:tcW w:w="4305" w:type="dxa"/>
            <w:vAlign w:val="center"/>
          </w:tcPr>
          <w:p w14:paraId="653BA5EC" w14:textId="68E1EC2A" w:rsidR="0097588F" w:rsidRPr="0097588F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88F">
              <w:rPr>
                <w:rFonts w:ascii="Times New Roman" w:hAnsi="Times New Roman"/>
                <w:sz w:val="24"/>
                <w:szCs w:val="24"/>
              </w:rPr>
              <w:t>Prowadzenie spraw sądowych przed sądami administracyjnymi</w:t>
            </w:r>
          </w:p>
        </w:tc>
        <w:tc>
          <w:tcPr>
            <w:tcW w:w="1363" w:type="dxa"/>
            <w:vAlign w:val="center"/>
          </w:tcPr>
          <w:p w14:paraId="3C593636" w14:textId="3E2DF1F5" w:rsidR="0097588F" w:rsidRPr="0097588F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8F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4581898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7FD408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610A13F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706D657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305" w:type="dxa"/>
            <w:vAlign w:val="center"/>
          </w:tcPr>
          <w:p w14:paraId="2C598306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Zbiory aktów normatywnych własnych kierownictw urzędów</w:t>
            </w:r>
          </w:p>
        </w:tc>
        <w:tc>
          <w:tcPr>
            <w:tcW w:w="1363" w:type="dxa"/>
            <w:vAlign w:val="center"/>
          </w:tcPr>
          <w:p w14:paraId="0104589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EC789C6" w14:textId="77777777" w:rsidR="0097588F" w:rsidRPr="00A517E8" w:rsidRDefault="0097588F" w:rsidP="00975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17E8">
              <w:rPr>
                <w:rFonts w:ascii="Times New Roman" w:hAnsi="Times New Roman"/>
                <w:sz w:val="20"/>
                <w:szCs w:val="20"/>
              </w:rPr>
              <w:t>Komplet podpisanych zarządzeń, pism ogólnych, wytycznych itp. Oraz ich rejestry. Założenie i prowadzenie sprawy w związku z przygotowaniem danego aktu następuje we właściwych klasach wykazu akt odpowiadających merytorycznie zakresowi danego aktu</w:t>
            </w:r>
          </w:p>
        </w:tc>
      </w:tr>
      <w:tr w:rsidR="0097588F" w:rsidRPr="0004117A" w14:paraId="0334D9E4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9A07674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BED43B8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305" w:type="dxa"/>
            <w:vAlign w:val="center"/>
          </w:tcPr>
          <w:p w14:paraId="784B9BD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Zbiory aktów normatywnych obcych</w:t>
            </w:r>
          </w:p>
        </w:tc>
        <w:tc>
          <w:tcPr>
            <w:tcW w:w="1363" w:type="dxa"/>
            <w:vAlign w:val="center"/>
          </w:tcPr>
          <w:p w14:paraId="07A5A70D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79065697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0BCEA1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D97BD32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141F7F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4305" w:type="dxa"/>
            <w:vAlign w:val="center"/>
          </w:tcPr>
          <w:p w14:paraId="3AD19BB0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>Instrukcje eksploatacji systemów teleinformatycznych, systemów ewidencjonowania informacji, nośników i kopii bezpieczeństwa oraz archiwizowania oprogramowania i zbiorów danych</w:t>
            </w:r>
          </w:p>
        </w:tc>
        <w:tc>
          <w:tcPr>
            <w:tcW w:w="1363" w:type="dxa"/>
            <w:vAlign w:val="center"/>
          </w:tcPr>
          <w:p w14:paraId="164E7F3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C721C84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095AB54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A6E4589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36E5AEE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4305" w:type="dxa"/>
            <w:vAlign w:val="center"/>
          </w:tcPr>
          <w:p w14:paraId="7BA34535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Organizacja systemu ochrony informacji niejawnych oraz wykazu tych informacji dla poszczególnych klauzul </w:t>
            </w:r>
          </w:p>
        </w:tc>
        <w:tc>
          <w:tcPr>
            <w:tcW w:w="1363" w:type="dxa"/>
            <w:vAlign w:val="center"/>
          </w:tcPr>
          <w:p w14:paraId="41A2FFE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54058A6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48E73A4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8DA72E1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F7618DF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4305" w:type="dxa"/>
            <w:vAlign w:val="center"/>
          </w:tcPr>
          <w:p w14:paraId="20A51C06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Bieżące działania podejmowane w zakresie ochrony informacji niejawnych </w:t>
            </w:r>
          </w:p>
        </w:tc>
        <w:tc>
          <w:tcPr>
            <w:tcW w:w="1363" w:type="dxa"/>
            <w:vAlign w:val="center"/>
          </w:tcPr>
          <w:p w14:paraId="7930D324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BE10</w:t>
            </w:r>
          </w:p>
        </w:tc>
        <w:tc>
          <w:tcPr>
            <w:tcW w:w="2709" w:type="dxa"/>
            <w:vAlign w:val="center"/>
          </w:tcPr>
          <w:p w14:paraId="6120F86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735FE6F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9B27C1E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F50870D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4305" w:type="dxa"/>
            <w:vAlign w:val="center"/>
          </w:tcPr>
          <w:p w14:paraId="4F59FD1A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Udostępnianie informacji niejawnych </w:t>
            </w:r>
          </w:p>
        </w:tc>
        <w:tc>
          <w:tcPr>
            <w:tcW w:w="1363" w:type="dxa"/>
            <w:vAlign w:val="center"/>
          </w:tcPr>
          <w:p w14:paraId="4A4FA03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BE10</w:t>
            </w:r>
          </w:p>
        </w:tc>
        <w:tc>
          <w:tcPr>
            <w:tcW w:w="2709" w:type="dxa"/>
            <w:vAlign w:val="center"/>
          </w:tcPr>
          <w:p w14:paraId="6BC1582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405B3A5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12DB734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1DA1565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4305" w:type="dxa"/>
            <w:vAlign w:val="center"/>
          </w:tcPr>
          <w:p w14:paraId="76736C73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Urządzenia do rejestracji i monitorowania obiegu przesyłek i pism</w:t>
            </w:r>
          </w:p>
        </w:tc>
        <w:tc>
          <w:tcPr>
            <w:tcW w:w="1363" w:type="dxa"/>
            <w:vAlign w:val="center"/>
          </w:tcPr>
          <w:p w14:paraId="451470C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3C37B65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8A28D1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6D901EE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E2BCC65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1513</w:t>
            </w:r>
          </w:p>
        </w:tc>
        <w:tc>
          <w:tcPr>
            <w:tcW w:w="4305" w:type="dxa"/>
            <w:vAlign w:val="center"/>
          </w:tcPr>
          <w:p w14:paraId="014D1CBB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Ewidencja pieczęci i pieczątek oraz ich odcisków</w:t>
            </w:r>
          </w:p>
        </w:tc>
        <w:tc>
          <w:tcPr>
            <w:tcW w:w="1363" w:type="dxa"/>
            <w:vAlign w:val="center"/>
          </w:tcPr>
          <w:p w14:paraId="0653E3D7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B58618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77266A0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F0C3893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2E32B3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1521</w:t>
            </w:r>
          </w:p>
        </w:tc>
        <w:tc>
          <w:tcPr>
            <w:tcW w:w="4305" w:type="dxa"/>
            <w:vAlign w:val="center"/>
          </w:tcPr>
          <w:p w14:paraId="6FFE496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Dzienniki ewidencyjne dla dokumentacji o różnych klauzulach niejawności</w:t>
            </w:r>
          </w:p>
        </w:tc>
        <w:tc>
          <w:tcPr>
            <w:tcW w:w="1363" w:type="dxa"/>
            <w:vAlign w:val="center"/>
          </w:tcPr>
          <w:p w14:paraId="0951EB0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26B1340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5439CC5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7BF6FAF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62C42E6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1522</w:t>
            </w:r>
          </w:p>
        </w:tc>
        <w:tc>
          <w:tcPr>
            <w:tcW w:w="4305" w:type="dxa"/>
            <w:vAlign w:val="center"/>
          </w:tcPr>
          <w:p w14:paraId="0B0F3F7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Przekazywanie dokumentacji spraw niezakończonych zawierającej informacje niejawne między komórkami i jednostkami organizacyjnymi w związku ze zmianami organizacyjnymi</w:t>
            </w:r>
          </w:p>
        </w:tc>
        <w:tc>
          <w:tcPr>
            <w:tcW w:w="1363" w:type="dxa"/>
            <w:vAlign w:val="center"/>
          </w:tcPr>
          <w:p w14:paraId="630327ED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B1F8B9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9ED1D6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860BB7C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2055F6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1611</w:t>
            </w:r>
          </w:p>
        </w:tc>
        <w:tc>
          <w:tcPr>
            <w:tcW w:w="4305" w:type="dxa"/>
            <w:vAlign w:val="center"/>
          </w:tcPr>
          <w:p w14:paraId="63291C8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Kontrole przeprowadzane przez urzędy w jednostkach im podległych</w:t>
            </w:r>
          </w:p>
        </w:tc>
        <w:tc>
          <w:tcPr>
            <w:tcW w:w="1363" w:type="dxa"/>
            <w:vAlign w:val="center"/>
          </w:tcPr>
          <w:p w14:paraId="3B3920E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9B0AD17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1CC03A1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88DCE4A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32FA68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1612</w:t>
            </w:r>
          </w:p>
        </w:tc>
        <w:tc>
          <w:tcPr>
            <w:tcW w:w="4305" w:type="dxa"/>
            <w:vAlign w:val="center"/>
          </w:tcPr>
          <w:p w14:paraId="1613707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Kontrole wewnętrzne w urzędach</w:t>
            </w:r>
          </w:p>
        </w:tc>
        <w:tc>
          <w:tcPr>
            <w:tcW w:w="1363" w:type="dxa"/>
            <w:vAlign w:val="center"/>
          </w:tcPr>
          <w:p w14:paraId="02CF4C26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5A8EE06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A5E8D3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5807F83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DA8763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4305" w:type="dxa"/>
            <w:vAlign w:val="center"/>
          </w:tcPr>
          <w:p w14:paraId="42CB1915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Książka kontroli</w:t>
            </w:r>
          </w:p>
        </w:tc>
        <w:tc>
          <w:tcPr>
            <w:tcW w:w="1363" w:type="dxa"/>
            <w:vAlign w:val="center"/>
          </w:tcPr>
          <w:p w14:paraId="048E080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7D6E6B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625E17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85D6049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143A56A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4305" w:type="dxa"/>
            <w:vAlign w:val="center"/>
          </w:tcPr>
          <w:p w14:paraId="5B2DA5A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Opisy stanowisk pracy i określanie zakresu kompetencji i zadań</w:t>
            </w:r>
          </w:p>
        </w:tc>
        <w:tc>
          <w:tcPr>
            <w:tcW w:w="1363" w:type="dxa"/>
            <w:vAlign w:val="center"/>
          </w:tcPr>
          <w:p w14:paraId="0137EE54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9BEC203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709A88D9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64707D0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E03AD4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305" w:type="dxa"/>
            <w:vAlign w:val="center"/>
          </w:tcPr>
          <w:p w14:paraId="0E1A3F4D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Zapotrzebowanie i nabór kandydatów do pracy</w:t>
            </w:r>
          </w:p>
        </w:tc>
        <w:tc>
          <w:tcPr>
            <w:tcW w:w="1363" w:type="dxa"/>
            <w:vAlign w:val="center"/>
          </w:tcPr>
          <w:p w14:paraId="1FFB38A7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03B923A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A7F0CC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380E756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337CDD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4305" w:type="dxa"/>
            <w:vAlign w:val="center"/>
          </w:tcPr>
          <w:p w14:paraId="7EE0BE3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Obsługa zatrudnienia organów i kierownictw urzędów</w:t>
            </w:r>
          </w:p>
        </w:tc>
        <w:tc>
          <w:tcPr>
            <w:tcW w:w="1363" w:type="dxa"/>
            <w:vAlign w:val="center"/>
          </w:tcPr>
          <w:p w14:paraId="0EED5F2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</w:t>
            </w:r>
          </w:p>
        </w:tc>
        <w:tc>
          <w:tcPr>
            <w:tcW w:w="2709" w:type="dxa"/>
            <w:vAlign w:val="center"/>
          </w:tcPr>
          <w:p w14:paraId="43673C3F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9934B9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7196072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395B375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2111</w:t>
            </w:r>
          </w:p>
        </w:tc>
        <w:tc>
          <w:tcPr>
            <w:tcW w:w="4305" w:type="dxa"/>
            <w:vAlign w:val="center"/>
          </w:tcPr>
          <w:p w14:paraId="71125243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Obsługa zatrudnienia pracowników urzędów</w:t>
            </w:r>
          </w:p>
        </w:tc>
        <w:tc>
          <w:tcPr>
            <w:tcW w:w="1363" w:type="dxa"/>
            <w:vAlign w:val="center"/>
          </w:tcPr>
          <w:p w14:paraId="66EACE7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58FFD4CB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5366A5D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2C86DAC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E243CB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2113</w:t>
            </w:r>
          </w:p>
        </w:tc>
        <w:tc>
          <w:tcPr>
            <w:tcW w:w="4305" w:type="dxa"/>
            <w:vAlign w:val="center"/>
          </w:tcPr>
          <w:p w14:paraId="7F39510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Oświadczenia majątkowe lub inne oświadczenia o osobach zatrudnionych i członkach ich rodzin</w:t>
            </w:r>
          </w:p>
        </w:tc>
        <w:tc>
          <w:tcPr>
            <w:tcW w:w="1363" w:type="dxa"/>
            <w:vAlign w:val="center"/>
          </w:tcPr>
          <w:p w14:paraId="54E5733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B*)</w:t>
            </w:r>
          </w:p>
        </w:tc>
        <w:tc>
          <w:tcPr>
            <w:tcW w:w="2709" w:type="dxa"/>
            <w:vAlign w:val="center"/>
          </w:tcPr>
          <w:p w14:paraId="01812B4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850BBD9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DF1AAA3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B2C1771" w14:textId="15F64D52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4305" w:type="dxa"/>
            <w:vAlign w:val="center"/>
          </w:tcPr>
          <w:p w14:paraId="758C16ED" w14:textId="3D23EE06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Wolontariat</w:t>
            </w:r>
          </w:p>
        </w:tc>
        <w:tc>
          <w:tcPr>
            <w:tcW w:w="1363" w:type="dxa"/>
            <w:vAlign w:val="center"/>
          </w:tcPr>
          <w:p w14:paraId="1A5869E0" w14:textId="266F2769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BE10</w:t>
            </w:r>
          </w:p>
        </w:tc>
        <w:tc>
          <w:tcPr>
            <w:tcW w:w="2709" w:type="dxa"/>
            <w:vAlign w:val="center"/>
          </w:tcPr>
          <w:p w14:paraId="4CE27FE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7C4865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3F477BB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4A20B56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4305" w:type="dxa"/>
            <w:vAlign w:val="center"/>
          </w:tcPr>
          <w:p w14:paraId="0799CA3F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Staże zawodowe</w:t>
            </w:r>
          </w:p>
        </w:tc>
        <w:tc>
          <w:tcPr>
            <w:tcW w:w="1363" w:type="dxa"/>
            <w:vAlign w:val="center"/>
          </w:tcPr>
          <w:p w14:paraId="31F08AD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740BE7B2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D75459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9624FA9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B96C5A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2132</w:t>
            </w:r>
          </w:p>
        </w:tc>
        <w:tc>
          <w:tcPr>
            <w:tcW w:w="4305" w:type="dxa"/>
            <w:vAlign w:val="center"/>
          </w:tcPr>
          <w:p w14:paraId="1228BD62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Praktyki</w:t>
            </w:r>
          </w:p>
        </w:tc>
        <w:tc>
          <w:tcPr>
            <w:tcW w:w="1363" w:type="dxa"/>
            <w:vAlign w:val="center"/>
          </w:tcPr>
          <w:p w14:paraId="3FF610DF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5DF224A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54B383D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6FB24F9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BC60EA4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4305" w:type="dxa"/>
            <w:vAlign w:val="center"/>
          </w:tcPr>
          <w:p w14:paraId="282C8D8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Prace zlecone ze składką na ubezpieczenie społeczne</w:t>
            </w:r>
          </w:p>
        </w:tc>
        <w:tc>
          <w:tcPr>
            <w:tcW w:w="1363" w:type="dxa"/>
            <w:vAlign w:val="center"/>
          </w:tcPr>
          <w:p w14:paraId="503E803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50</w:t>
            </w:r>
          </w:p>
        </w:tc>
        <w:tc>
          <w:tcPr>
            <w:tcW w:w="2709" w:type="dxa"/>
            <w:vAlign w:val="center"/>
          </w:tcPr>
          <w:p w14:paraId="08CA51DF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8EA7B7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5D5D947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7FD2A2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4305" w:type="dxa"/>
            <w:vAlign w:val="center"/>
          </w:tcPr>
          <w:p w14:paraId="4647A85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Prace zlecone bez składki na ubezpieczenie społeczne</w:t>
            </w:r>
          </w:p>
        </w:tc>
        <w:tc>
          <w:tcPr>
            <w:tcW w:w="1363" w:type="dxa"/>
            <w:vAlign w:val="center"/>
          </w:tcPr>
          <w:p w14:paraId="4612AB43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5540FB03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794018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68FEBE9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A5A1566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4305" w:type="dxa"/>
            <w:vAlign w:val="center"/>
          </w:tcPr>
          <w:p w14:paraId="5CF3B60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Nagrody, podziękowania, listy gratulacyjne</w:t>
            </w:r>
          </w:p>
        </w:tc>
        <w:tc>
          <w:tcPr>
            <w:tcW w:w="1363" w:type="dxa"/>
            <w:vAlign w:val="center"/>
          </w:tcPr>
          <w:p w14:paraId="0C9B31C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38D1E6E7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7352F8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40CBC64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7A4225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  <w:tc>
          <w:tcPr>
            <w:tcW w:w="4305" w:type="dxa"/>
            <w:vAlign w:val="center"/>
          </w:tcPr>
          <w:p w14:paraId="1EC55D0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Karanie</w:t>
            </w:r>
          </w:p>
        </w:tc>
        <w:tc>
          <w:tcPr>
            <w:tcW w:w="1363" w:type="dxa"/>
            <w:vAlign w:val="center"/>
          </w:tcPr>
          <w:p w14:paraId="148EF36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B*)</w:t>
            </w:r>
          </w:p>
        </w:tc>
        <w:tc>
          <w:tcPr>
            <w:tcW w:w="2709" w:type="dxa"/>
            <w:vAlign w:val="center"/>
          </w:tcPr>
          <w:p w14:paraId="4B1D1ED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052D17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E6DB0A1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11DCEC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2153</w:t>
            </w:r>
          </w:p>
        </w:tc>
        <w:tc>
          <w:tcPr>
            <w:tcW w:w="4305" w:type="dxa"/>
            <w:vAlign w:val="center"/>
          </w:tcPr>
          <w:p w14:paraId="0F9199C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Postępowanie dyscyplinarne</w:t>
            </w:r>
          </w:p>
        </w:tc>
        <w:tc>
          <w:tcPr>
            <w:tcW w:w="1363" w:type="dxa"/>
            <w:vAlign w:val="center"/>
          </w:tcPr>
          <w:p w14:paraId="5FC5551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B*)</w:t>
            </w:r>
          </w:p>
        </w:tc>
        <w:tc>
          <w:tcPr>
            <w:tcW w:w="2709" w:type="dxa"/>
            <w:vAlign w:val="center"/>
          </w:tcPr>
          <w:p w14:paraId="305D24A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A89412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43B6734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5F2F19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4305" w:type="dxa"/>
            <w:vAlign w:val="center"/>
          </w:tcPr>
          <w:p w14:paraId="042BCCF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Postepowanie antydyskryminacyjne i </w:t>
            </w:r>
            <w:proofErr w:type="spellStart"/>
            <w:r w:rsidRPr="0004117A">
              <w:rPr>
                <w:rFonts w:ascii="Times New Roman" w:hAnsi="Times New Roman"/>
                <w:sz w:val="24"/>
                <w:szCs w:val="24"/>
              </w:rPr>
              <w:t>antymobingowe</w:t>
            </w:r>
            <w:proofErr w:type="spellEnd"/>
          </w:p>
        </w:tc>
        <w:tc>
          <w:tcPr>
            <w:tcW w:w="1363" w:type="dxa"/>
            <w:vAlign w:val="center"/>
          </w:tcPr>
          <w:p w14:paraId="1F630AF5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B*)</w:t>
            </w:r>
          </w:p>
        </w:tc>
        <w:tc>
          <w:tcPr>
            <w:tcW w:w="2709" w:type="dxa"/>
            <w:vAlign w:val="center"/>
          </w:tcPr>
          <w:p w14:paraId="35A809B5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3D20A3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E94DA7E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F8EFA8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305" w:type="dxa"/>
            <w:vAlign w:val="center"/>
          </w:tcPr>
          <w:p w14:paraId="6B2CDB76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Dostęp osób zatrudnionych do informacji chronionych przepisami prawa</w:t>
            </w:r>
          </w:p>
        </w:tc>
        <w:tc>
          <w:tcPr>
            <w:tcW w:w="1363" w:type="dxa"/>
            <w:vAlign w:val="center"/>
          </w:tcPr>
          <w:p w14:paraId="32EC2B57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20</w:t>
            </w:r>
          </w:p>
        </w:tc>
        <w:tc>
          <w:tcPr>
            <w:tcW w:w="2709" w:type="dxa"/>
            <w:vAlign w:val="center"/>
          </w:tcPr>
          <w:p w14:paraId="29476A9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B96413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BDE9927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5A6375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305" w:type="dxa"/>
            <w:vAlign w:val="center"/>
          </w:tcPr>
          <w:p w14:paraId="14A6246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Akta osobowe osób zatrudnionych</w:t>
            </w:r>
          </w:p>
        </w:tc>
        <w:tc>
          <w:tcPr>
            <w:tcW w:w="1363" w:type="dxa"/>
            <w:vAlign w:val="center"/>
          </w:tcPr>
          <w:p w14:paraId="44D0544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073EB444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5987661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E508A6A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2DAB72A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305" w:type="dxa"/>
            <w:vAlign w:val="center"/>
          </w:tcPr>
          <w:p w14:paraId="6BB171A4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Pomoce ewidencyjne do akt osobowych </w:t>
            </w:r>
          </w:p>
        </w:tc>
        <w:tc>
          <w:tcPr>
            <w:tcW w:w="1363" w:type="dxa"/>
            <w:vAlign w:val="center"/>
          </w:tcPr>
          <w:p w14:paraId="116180F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649C417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7D877BF9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A654D1D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B4C1E8F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305" w:type="dxa"/>
            <w:vAlign w:val="center"/>
          </w:tcPr>
          <w:p w14:paraId="123D49AA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Pomocnicza dokumentacja osobowa w komórkach organizacyjnych </w:t>
            </w:r>
          </w:p>
        </w:tc>
        <w:tc>
          <w:tcPr>
            <w:tcW w:w="1363" w:type="dxa"/>
            <w:vAlign w:val="center"/>
          </w:tcPr>
          <w:p w14:paraId="543FBFF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2CB381C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5461988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1ABEBE1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B84EA48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2320</w:t>
            </w:r>
          </w:p>
        </w:tc>
        <w:tc>
          <w:tcPr>
            <w:tcW w:w="4305" w:type="dxa"/>
            <w:vAlign w:val="center"/>
          </w:tcPr>
          <w:p w14:paraId="451CBA4D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Wypadki przy pracy</w:t>
            </w:r>
          </w:p>
        </w:tc>
        <w:tc>
          <w:tcPr>
            <w:tcW w:w="1363" w:type="dxa"/>
            <w:vAlign w:val="center"/>
          </w:tcPr>
          <w:p w14:paraId="7A23F64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50AB3D75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4D901EE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F2569E1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95BB9BA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4305" w:type="dxa"/>
            <w:vAlign w:val="center"/>
          </w:tcPr>
          <w:p w14:paraId="6EF0D80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Dowody obecności w pracy</w:t>
            </w:r>
          </w:p>
        </w:tc>
        <w:tc>
          <w:tcPr>
            <w:tcW w:w="1363" w:type="dxa"/>
            <w:vAlign w:val="center"/>
          </w:tcPr>
          <w:p w14:paraId="289B8A7D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3</w:t>
            </w:r>
          </w:p>
        </w:tc>
        <w:tc>
          <w:tcPr>
            <w:tcW w:w="2709" w:type="dxa"/>
            <w:vAlign w:val="center"/>
          </w:tcPr>
          <w:p w14:paraId="721C9514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4FB8769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CFE1022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BDB32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4305" w:type="dxa"/>
            <w:vAlign w:val="center"/>
          </w:tcPr>
          <w:p w14:paraId="6D8DDD77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Absencja w pracy</w:t>
            </w:r>
          </w:p>
        </w:tc>
        <w:tc>
          <w:tcPr>
            <w:tcW w:w="1363" w:type="dxa"/>
            <w:vAlign w:val="center"/>
          </w:tcPr>
          <w:p w14:paraId="76760E5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3</w:t>
            </w:r>
          </w:p>
        </w:tc>
        <w:tc>
          <w:tcPr>
            <w:tcW w:w="2709" w:type="dxa"/>
            <w:vAlign w:val="center"/>
          </w:tcPr>
          <w:p w14:paraId="2A1055C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5F4A20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2AB100B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79359E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4305" w:type="dxa"/>
            <w:vAlign w:val="center"/>
          </w:tcPr>
          <w:p w14:paraId="5AEBC52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Dodatkowe zatrudnienie osób zatrudnionych oraz umowy o zakazie konkurencji</w:t>
            </w:r>
          </w:p>
        </w:tc>
        <w:tc>
          <w:tcPr>
            <w:tcW w:w="1363" w:type="dxa"/>
            <w:vAlign w:val="center"/>
          </w:tcPr>
          <w:p w14:paraId="21F7871E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30075FD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395" w:rsidRPr="0004117A" w14:paraId="709AFFC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4A321C7" w14:textId="77777777" w:rsidR="002D3395" w:rsidRPr="0004117A" w:rsidRDefault="002D3395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1538DC9" w14:textId="7F86C3AC" w:rsidR="002D3395" w:rsidRPr="0004117A" w:rsidRDefault="002D3395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</w:t>
            </w:r>
          </w:p>
        </w:tc>
        <w:tc>
          <w:tcPr>
            <w:tcW w:w="4305" w:type="dxa"/>
            <w:vAlign w:val="center"/>
          </w:tcPr>
          <w:p w14:paraId="1D731E3B" w14:textId="4AA8049D" w:rsidR="002D3395" w:rsidRPr="0004117A" w:rsidRDefault="002E1E86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Szkolenia organizowane we własnym zakresie dla osób zatrudnionych w podmiotach</w:t>
            </w:r>
          </w:p>
        </w:tc>
        <w:tc>
          <w:tcPr>
            <w:tcW w:w="1363" w:type="dxa"/>
            <w:vAlign w:val="center"/>
          </w:tcPr>
          <w:p w14:paraId="645B787A" w14:textId="7A08CA88" w:rsidR="002D3395" w:rsidRPr="0004117A" w:rsidRDefault="002E1E86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BE10</w:t>
            </w:r>
          </w:p>
        </w:tc>
        <w:tc>
          <w:tcPr>
            <w:tcW w:w="2709" w:type="dxa"/>
            <w:vAlign w:val="center"/>
          </w:tcPr>
          <w:p w14:paraId="2429BF42" w14:textId="77777777" w:rsidR="002D3395" w:rsidRPr="0004117A" w:rsidRDefault="002D3395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02ABBC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EFA9900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ECC8E9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2410</w:t>
            </w:r>
          </w:p>
        </w:tc>
        <w:tc>
          <w:tcPr>
            <w:tcW w:w="4305" w:type="dxa"/>
            <w:vAlign w:val="center"/>
          </w:tcPr>
          <w:p w14:paraId="3887C905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Sprawy socjalno-bytowe załatwiane w ramach zakładowego funduszu świadczeń socjalnych</w:t>
            </w:r>
          </w:p>
        </w:tc>
        <w:tc>
          <w:tcPr>
            <w:tcW w:w="1363" w:type="dxa"/>
            <w:vAlign w:val="center"/>
          </w:tcPr>
          <w:p w14:paraId="4C379045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0AA67D8A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8F102D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2726DF3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AF0E70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305" w:type="dxa"/>
            <w:vAlign w:val="center"/>
          </w:tcPr>
          <w:p w14:paraId="76DB0892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Inwestycje</w:t>
            </w:r>
          </w:p>
        </w:tc>
        <w:tc>
          <w:tcPr>
            <w:tcW w:w="1363" w:type="dxa"/>
            <w:vAlign w:val="center"/>
          </w:tcPr>
          <w:p w14:paraId="4BE4C8DE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22FAC1F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4796814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106DC95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F48F7E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2501</w:t>
            </w:r>
          </w:p>
        </w:tc>
        <w:tc>
          <w:tcPr>
            <w:tcW w:w="4305" w:type="dxa"/>
            <w:vAlign w:val="center"/>
          </w:tcPr>
          <w:p w14:paraId="4D5A2B9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Przejmowanie i zbywanie obiektów na potrzeby urzędów</w:t>
            </w:r>
          </w:p>
        </w:tc>
        <w:tc>
          <w:tcPr>
            <w:tcW w:w="1363" w:type="dxa"/>
            <w:vAlign w:val="center"/>
          </w:tcPr>
          <w:p w14:paraId="1747D458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39A9F13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1121320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3EA352A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B068B2F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2510</w:t>
            </w:r>
          </w:p>
        </w:tc>
        <w:tc>
          <w:tcPr>
            <w:tcW w:w="4305" w:type="dxa"/>
            <w:vAlign w:val="center"/>
          </w:tcPr>
          <w:p w14:paraId="45167EE3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Przygotowanie i realizacja remontów bieżących budynków, lokali i pomieszczeń</w:t>
            </w:r>
          </w:p>
        </w:tc>
        <w:tc>
          <w:tcPr>
            <w:tcW w:w="1363" w:type="dxa"/>
            <w:vAlign w:val="center"/>
          </w:tcPr>
          <w:p w14:paraId="0B0EAB33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4CCA8A1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BEF52A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18A33C7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DF13A53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2511</w:t>
            </w:r>
          </w:p>
        </w:tc>
        <w:tc>
          <w:tcPr>
            <w:tcW w:w="4305" w:type="dxa"/>
            <w:vAlign w:val="center"/>
          </w:tcPr>
          <w:p w14:paraId="5A57649B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Dokumentacja techniczna prac remontowych</w:t>
            </w:r>
          </w:p>
        </w:tc>
        <w:tc>
          <w:tcPr>
            <w:tcW w:w="1363" w:type="dxa"/>
            <w:vAlign w:val="center"/>
          </w:tcPr>
          <w:p w14:paraId="65BB8238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657F9E7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7645B5F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742FAE7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FA0642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  <w:tc>
          <w:tcPr>
            <w:tcW w:w="4305" w:type="dxa"/>
            <w:vAlign w:val="center"/>
          </w:tcPr>
          <w:p w14:paraId="072E3BA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Magazynowanie środków trwałych i nietrwałych</w:t>
            </w:r>
          </w:p>
        </w:tc>
        <w:tc>
          <w:tcPr>
            <w:tcW w:w="1363" w:type="dxa"/>
            <w:vAlign w:val="center"/>
          </w:tcPr>
          <w:p w14:paraId="13B249B6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39C283C4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1802442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F7BEF3F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09644EB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2613</w:t>
            </w:r>
          </w:p>
        </w:tc>
        <w:tc>
          <w:tcPr>
            <w:tcW w:w="4305" w:type="dxa"/>
            <w:vAlign w:val="center"/>
          </w:tcPr>
          <w:p w14:paraId="1FDE96C2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Eksploatacja i likwidacja środków trwałych i przedmiotów nietrwałych</w:t>
            </w:r>
          </w:p>
        </w:tc>
        <w:tc>
          <w:tcPr>
            <w:tcW w:w="1363" w:type="dxa"/>
            <w:vAlign w:val="center"/>
          </w:tcPr>
          <w:p w14:paraId="394A4A7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7217D98F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4751D07A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72480C2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E6C531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2615</w:t>
            </w:r>
          </w:p>
        </w:tc>
        <w:tc>
          <w:tcPr>
            <w:tcW w:w="4305" w:type="dxa"/>
            <w:vAlign w:val="center"/>
          </w:tcPr>
          <w:p w14:paraId="5CBB7CAE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Dokumentacja techniczno-eksploatacyjna środków trwałych</w:t>
            </w:r>
          </w:p>
        </w:tc>
        <w:tc>
          <w:tcPr>
            <w:tcW w:w="1363" w:type="dxa"/>
            <w:vAlign w:val="center"/>
          </w:tcPr>
          <w:p w14:paraId="1FAB005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7E380CD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F38F5C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8B7A4AD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83537D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4305" w:type="dxa"/>
            <w:vAlign w:val="center"/>
          </w:tcPr>
          <w:p w14:paraId="1CAC3FC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Sprawy zezwoleń na odstąpienie od stosowania przepisów ustawy o zamówieniach publicznych</w:t>
            </w:r>
          </w:p>
        </w:tc>
        <w:tc>
          <w:tcPr>
            <w:tcW w:w="1363" w:type="dxa"/>
            <w:vAlign w:val="center"/>
          </w:tcPr>
          <w:p w14:paraId="171659E8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</w:t>
            </w:r>
          </w:p>
        </w:tc>
        <w:tc>
          <w:tcPr>
            <w:tcW w:w="2709" w:type="dxa"/>
            <w:vAlign w:val="center"/>
          </w:tcPr>
          <w:p w14:paraId="4F83D2C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73D5E12A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73AA273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F76DB9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4305" w:type="dxa"/>
            <w:vAlign w:val="center"/>
          </w:tcPr>
          <w:p w14:paraId="4DD3D49A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Dokumentacja zamówień publicznych</w:t>
            </w:r>
          </w:p>
        </w:tc>
        <w:tc>
          <w:tcPr>
            <w:tcW w:w="1363" w:type="dxa"/>
            <w:vAlign w:val="center"/>
          </w:tcPr>
          <w:p w14:paraId="528FE51F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7555B38B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90DDF9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F2C0A41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7926584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4305" w:type="dxa"/>
            <w:vAlign w:val="center"/>
          </w:tcPr>
          <w:p w14:paraId="164D1CD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Umowy zawarte w wyniku postępowania w trybie zamówień publicznych</w:t>
            </w:r>
          </w:p>
        </w:tc>
        <w:tc>
          <w:tcPr>
            <w:tcW w:w="1363" w:type="dxa"/>
            <w:vAlign w:val="center"/>
          </w:tcPr>
          <w:p w14:paraId="27586489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05159BFD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1EA8320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B0B44D2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A5C16D6" w14:textId="06D4F35C" w:rsidR="0097588F" w:rsidRPr="00420F68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4305" w:type="dxa"/>
            <w:vAlign w:val="center"/>
          </w:tcPr>
          <w:p w14:paraId="19E4F4D3" w14:textId="3288D715" w:rsidR="0097588F" w:rsidRPr="00420F68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Wieloletnia prognoza finansowa</w:t>
            </w:r>
          </w:p>
        </w:tc>
        <w:tc>
          <w:tcPr>
            <w:tcW w:w="1363" w:type="dxa"/>
            <w:vAlign w:val="center"/>
          </w:tcPr>
          <w:p w14:paraId="7F90F766" w14:textId="46AFFF1E" w:rsidR="0097588F" w:rsidRPr="00420F68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76FFF75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D64675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746A937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CD684FC" w14:textId="68DB0E78" w:rsidR="0097588F" w:rsidRPr="00420F68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3110</w:t>
            </w:r>
          </w:p>
        </w:tc>
        <w:tc>
          <w:tcPr>
            <w:tcW w:w="4305" w:type="dxa"/>
            <w:vAlign w:val="center"/>
          </w:tcPr>
          <w:p w14:paraId="5CB8A7DD" w14:textId="36C6F300" w:rsidR="0097588F" w:rsidRPr="00420F68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Przygotowanie projektu budżetu</w:t>
            </w:r>
          </w:p>
        </w:tc>
        <w:tc>
          <w:tcPr>
            <w:tcW w:w="1363" w:type="dxa"/>
            <w:vAlign w:val="center"/>
          </w:tcPr>
          <w:p w14:paraId="330CADD7" w14:textId="096525F0" w:rsidR="0097588F" w:rsidRPr="00420F68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BE 5</w:t>
            </w:r>
          </w:p>
        </w:tc>
        <w:tc>
          <w:tcPr>
            <w:tcW w:w="2709" w:type="dxa"/>
            <w:vAlign w:val="center"/>
          </w:tcPr>
          <w:p w14:paraId="0875E1CF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3F5C7C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89A96ED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D9CFEDA" w14:textId="086D20FD" w:rsidR="0097588F" w:rsidRPr="00420F68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3111</w:t>
            </w:r>
          </w:p>
        </w:tc>
        <w:tc>
          <w:tcPr>
            <w:tcW w:w="4305" w:type="dxa"/>
            <w:vAlign w:val="center"/>
          </w:tcPr>
          <w:p w14:paraId="6AE9DBAB" w14:textId="5D97313F" w:rsidR="0097588F" w:rsidRPr="00420F68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Budżet i jego zmiany</w:t>
            </w:r>
          </w:p>
        </w:tc>
        <w:tc>
          <w:tcPr>
            <w:tcW w:w="1363" w:type="dxa"/>
            <w:vAlign w:val="center"/>
          </w:tcPr>
          <w:p w14:paraId="289D0D3C" w14:textId="0C492597" w:rsidR="0097588F" w:rsidRPr="00420F68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C116FAB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3D53F7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3E34E32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23B8F22" w14:textId="4C5D1986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</w:t>
            </w:r>
          </w:p>
        </w:tc>
        <w:tc>
          <w:tcPr>
            <w:tcW w:w="4305" w:type="dxa"/>
            <w:vAlign w:val="center"/>
          </w:tcPr>
          <w:p w14:paraId="01EEE352" w14:textId="7CBC2CF9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Plan finansowy budżetu</w:t>
            </w:r>
          </w:p>
        </w:tc>
        <w:tc>
          <w:tcPr>
            <w:tcW w:w="1363" w:type="dxa"/>
            <w:vAlign w:val="center"/>
          </w:tcPr>
          <w:p w14:paraId="44937DB5" w14:textId="7E8125B4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94A5614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C50911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D42674B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7816BAF" w14:textId="19B7F61B" w:rsidR="0097588F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</w:t>
            </w:r>
          </w:p>
        </w:tc>
        <w:tc>
          <w:tcPr>
            <w:tcW w:w="4305" w:type="dxa"/>
            <w:vAlign w:val="center"/>
          </w:tcPr>
          <w:p w14:paraId="7B0CDE54" w14:textId="468D7D1D" w:rsidR="0097588F" w:rsidRPr="0097588F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88F">
              <w:rPr>
                <w:rFonts w:ascii="Times New Roman" w:hAnsi="Times New Roman"/>
                <w:sz w:val="24"/>
                <w:szCs w:val="24"/>
              </w:rPr>
              <w:t>Rozliczanie dochodów, wydatków, subwencji i dotacji</w:t>
            </w:r>
          </w:p>
        </w:tc>
        <w:tc>
          <w:tcPr>
            <w:tcW w:w="1363" w:type="dxa"/>
            <w:vAlign w:val="center"/>
          </w:tcPr>
          <w:p w14:paraId="37BA40D7" w14:textId="3D059CB9" w:rsidR="0097588F" w:rsidRPr="0097588F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8F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7F56498D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9189D64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446D9C1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D1C824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3125</w:t>
            </w:r>
          </w:p>
        </w:tc>
        <w:tc>
          <w:tcPr>
            <w:tcW w:w="4305" w:type="dxa"/>
            <w:vAlign w:val="center"/>
          </w:tcPr>
          <w:p w14:paraId="49BF9ED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Sprawozdanie roczne, bilans i analizy z wykonania budżetu</w:t>
            </w:r>
          </w:p>
        </w:tc>
        <w:tc>
          <w:tcPr>
            <w:tcW w:w="1363" w:type="dxa"/>
            <w:vAlign w:val="center"/>
          </w:tcPr>
          <w:p w14:paraId="573E447F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AD6AF8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6A46B1C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05AECE0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B3E4EA0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3141</w:t>
            </w:r>
          </w:p>
        </w:tc>
        <w:tc>
          <w:tcPr>
            <w:tcW w:w="4305" w:type="dxa"/>
            <w:vAlign w:val="center"/>
          </w:tcPr>
          <w:p w14:paraId="505B36B3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Finansowanie inwestycji</w:t>
            </w:r>
          </w:p>
        </w:tc>
        <w:tc>
          <w:tcPr>
            <w:tcW w:w="1363" w:type="dxa"/>
            <w:vAlign w:val="center"/>
          </w:tcPr>
          <w:p w14:paraId="564E647E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</w:t>
            </w:r>
          </w:p>
        </w:tc>
        <w:tc>
          <w:tcPr>
            <w:tcW w:w="2709" w:type="dxa"/>
            <w:vAlign w:val="center"/>
          </w:tcPr>
          <w:p w14:paraId="18720C1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9BC290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51F4748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BFE7824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3150</w:t>
            </w:r>
          </w:p>
        </w:tc>
        <w:tc>
          <w:tcPr>
            <w:tcW w:w="4305" w:type="dxa"/>
            <w:vAlign w:val="center"/>
          </w:tcPr>
          <w:p w14:paraId="3C53AE88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Egzekucja należności pieniężnych</w:t>
            </w:r>
          </w:p>
        </w:tc>
        <w:tc>
          <w:tcPr>
            <w:tcW w:w="1363" w:type="dxa"/>
            <w:vAlign w:val="center"/>
          </w:tcPr>
          <w:p w14:paraId="715B6CBF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5B67D75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4D1F0FA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27F9D69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4C675C5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3151</w:t>
            </w:r>
          </w:p>
        </w:tc>
        <w:tc>
          <w:tcPr>
            <w:tcW w:w="4305" w:type="dxa"/>
            <w:vAlign w:val="center"/>
          </w:tcPr>
          <w:p w14:paraId="7CA1025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Egzekucja administracyjna</w:t>
            </w:r>
          </w:p>
        </w:tc>
        <w:tc>
          <w:tcPr>
            <w:tcW w:w="1363" w:type="dxa"/>
            <w:vAlign w:val="center"/>
          </w:tcPr>
          <w:p w14:paraId="47E403F2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11783F3F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56FEB3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BA95E1A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B8BE7C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3210</w:t>
            </w:r>
          </w:p>
        </w:tc>
        <w:tc>
          <w:tcPr>
            <w:tcW w:w="4305" w:type="dxa"/>
            <w:vAlign w:val="center"/>
          </w:tcPr>
          <w:p w14:paraId="7146CEEC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Dowody księgowe</w:t>
            </w:r>
          </w:p>
        </w:tc>
        <w:tc>
          <w:tcPr>
            <w:tcW w:w="1363" w:type="dxa"/>
            <w:vAlign w:val="center"/>
          </w:tcPr>
          <w:p w14:paraId="447D1EA8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0F0DF4AB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70BACB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1A02F98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94EA90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3211</w:t>
            </w:r>
          </w:p>
        </w:tc>
        <w:tc>
          <w:tcPr>
            <w:tcW w:w="4305" w:type="dxa"/>
            <w:vAlign w:val="center"/>
          </w:tcPr>
          <w:p w14:paraId="29B7E822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Dokumentacja księgowa</w:t>
            </w:r>
          </w:p>
        </w:tc>
        <w:tc>
          <w:tcPr>
            <w:tcW w:w="1363" w:type="dxa"/>
            <w:vAlign w:val="center"/>
          </w:tcPr>
          <w:p w14:paraId="0F5131BA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38ED6A16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241461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5ED3FA4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9AF7701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3212</w:t>
            </w:r>
          </w:p>
        </w:tc>
        <w:tc>
          <w:tcPr>
            <w:tcW w:w="4305" w:type="dxa"/>
            <w:vAlign w:val="center"/>
          </w:tcPr>
          <w:p w14:paraId="3B7547F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Rozliczenia</w:t>
            </w:r>
          </w:p>
        </w:tc>
        <w:tc>
          <w:tcPr>
            <w:tcW w:w="1363" w:type="dxa"/>
            <w:vAlign w:val="center"/>
          </w:tcPr>
          <w:p w14:paraId="1D55B594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7C23BE1D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D0599F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D2A9508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5A421FD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3220</w:t>
            </w:r>
          </w:p>
        </w:tc>
        <w:tc>
          <w:tcPr>
            <w:tcW w:w="4305" w:type="dxa"/>
            <w:vAlign w:val="center"/>
          </w:tcPr>
          <w:p w14:paraId="04B8955F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Dokumentacja płac i potrąceń z płac </w:t>
            </w:r>
          </w:p>
        </w:tc>
        <w:tc>
          <w:tcPr>
            <w:tcW w:w="1363" w:type="dxa"/>
            <w:vAlign w:val="center"/>
          </w:tcPr>
          <w:p w14:paraId="3847024D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173024EF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0973E5F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AEFD0CD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D2A13E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3221</w:t>
            </w:r>
          </w:p>
        </w:tc>
        <w:tc>
          <w:tcPr>
            <w:tcW w:w="4305" w:type="dxa"/>
            <w:vAlign w:val="center"/>
          </w:tcPr>
          <w:p w14:paraId="024B4192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Listy płac</w:t>
            </w:r>
          </w:p>
        </w:tc>
        <w:tc>
          <w:tcPr>
            <w:tcW w:w="1363" w:type="dxa"/>
            <w:vAlign w:val="center"/>
          </w:tcPr>
          <w:p w14:paraId="1C1F22D5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50</w:t>
            </w:r>
          </w:p>
        </w:tc>
        <w:tc>
          <w:tcPr>
            <w:tcW w:w="2709" w:type="dxa"/>
            <w:vAlign w:val="center"/>
          </w:tcPr>
          <w:p w14:paraId="7187FFF9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1516D2F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E4963BC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083EF93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3223</w:t>
            </w:r>
          </w:p>
        </w:tc>
        <w:tc>
          <w:tcPr>
            <w:tcW w:w="4305" w:type="dxa"/>
            <w:vAlign w:val="center"/>
          </w:tcPr>
          <w:p w14:paraId="008AB0CD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Deklaracje podatkowe </w:t>
            </w:r>
          </w:p>
        </w:tc>
        <w:tc>
          <w:tcPr>
            <w:tcW w:w="1363" w:type="dxa"/>
            <w:vAlign w:val="center"/>
          </w:tcPr>
          <w:p w14:paraId="63AD4624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0968D096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5EF40B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7A7808E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FFB9DFA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3224</w:t>
            </w:r>
          </w:p>
        </w:tc>
        <w:tc>
          <w:tcPr>
            <w:tcW w:w="4305" w:type="dxa"/>
            <w:vAlign w:val="center"/>
          </w:tcPr>
          <w:p w14:paraId="52E86A38" w14:textId="77777777" w:rsidR="0097588F" w:rsidRPr="0004117A" w:rsidRDefault="0097588F" w:rsidP="0097588F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Rozliczenia składek na ubezpieczenie społeczne </w:t>
            </w:r>
          </w:p>
        </w:tc>
        <w:tc>
          <w:tcPr>
            <w:tcW w:w="1363" w:type="dxa"/>
            <w:vAlign w:val="center"/>
          </w:tcPr>
          <w:p w14:paraId="393FBD7C" w14:textId="77777777" w:rsidR="0097588F" w:rsidRPr="0004117A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50</w:t>
            </w:r>
          </w:p>
        </w:tc>
        <w:tc>
          <w:tcPr>
            <w:tcW w:w="2709" w:type="dxa"/>
            <w:vAlign w:val="center"/>
          </w:tcPr>
          <w:p w14:paraId="5D552166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3806230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91005B9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6B82E8C" w14:textId="6D88AE80" w:rsidR="0097588F" w:rsidRPr="00692533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53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05" w:type="dxa"/>
            <w:vAlign w:val="center"/>
          </w:tcPr>
          <w:p w14:paraId="22DE8E5F" w14:textId="2F9B5259" w:rsidR="0097588F" w:rsidRPr="00692533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533">
              <w:rPr>
                <w:rFonts w:ascii="Times New Roman" w:hAnsi="Times New Roman"/>
                <w:sz w:val="24"/>
                <w:szCs w:val="24"/>
              </w:rPr>
              <w:t>Wyjaśnienia, interpretacje, opinie, akty prawne dotyczące zagadnień z zakresu nadzoru wojewody</w:t>
            </w:r>
          </w:p>
        </w:tc>
        <w:tc>
          <w:tcPr>
            <w:tcW w:w="1363" w:type="dxa"/>
            <w:vAlign w:val="center"/>
          </w:tcPr>
          <w:p w14:paraId="4F08A05D" w14:textId="74B2DEE5" w:rsidR="0097588F" w:rsidRPr="00692533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53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8FCDF10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5D438F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28D171D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9BC7A7D" w14:textId="4966A1AA" w:rsidR="0097588F" w:rsidRPr="00692533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4102</w:t>
            </w:r>
          </w:p>
        </w:tc>
        <w:tc>
          <w:tcPr>
            <w:tcW w:w="4305" w:type="dxa"/>
            <w:vAlign w:val="center"/>
          </w:tcPr>
          <w:p w14:paraId="7EB40E22" w14:textId="090DBD10" w:rsidR="0097588F" w:rsidRPr="0097588F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88F">
              <w:rPr>
                <w:rFonts w:ascii="Times New Roman" w:hAnsi="Times New Roman"/>
                <w:sz w:val="24"/>
                <w:szCs w:val="24"/>
              </w:rPr>
              <w:t>Wzywanie organów gminy do działań zgodnych z prawem</w:t>
            </w:r>
          </w:p>
        </w:tc>
        <w:tc>
          <w:tcPr>
            <w:tcW w:w="1363" w:type="dxa"/>
            <w:vAlign w:val="center"/>
          </w:tcPr>
          <w:p w14:paraId="5C8F30CD" w14:textId="788F22CD" w:rsidR="0097588F" w:rsidRPr="00692533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C500B73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8F" w:rsidRPr="0004117A" w14:paraId="293E8E99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BD39C62" w14:textId="77777777" w:rsidR="0097588F" w:rsidRPr="0004117A" w:rsidRDefault="0097588F" w:rsidP="0097588F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023227C" w14:textId="41753601" w:rsidR="0097588F" w:rsidRPr="00692533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4103</w:t>
            </w:r>
          </w:p>
        </w:tc>
        <w:tc>
          <w:tcPr>
            <w:tcW w:w="4305" w:type="dxa"/>
            <w:vAlign w:val="center"/>
          </w:tcPr>
          <w:p w14:paraId="6EEEC271" w14:textId="6F1AD76A" w:rsidR="0097588F" w:rsidRPr="0097588F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88F">
              <w:rPr>
                <w:rFonts w:ascii="Times New Roman" w:hAnsi="Times New Roman"/>
                <w:sz w:val="24"/>
                <w:szCs w:val="24"/>
              </w:rPr>
              <w:t xml:space="preserve">Zawieszanie i rozwiązywanie organów gminy oraz ustanawianie komisarza rządowego lub osoby przejmującej zadania i kompetencje wójta (burmistrza, prezydenta) </w:t>
            </w:r>
          </w:p>
        </w:tc>
        <w:tc>
          <w:tcPr>
            <w:tcW w:w="1363" w:type="dxa"/>
            <w:vAlign w:val="center"/>
          </w:tcPr>
          <w:p w14:paraId="58A64942" w14:textId="4395C665" w:rsidR="0097588F" w:rsidRPr="00692533" w:rsidRDefault="0097588F" w:rsidP="00975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E554B81" w14:textId="77777777" w:rsidR="0097588F" w:rsidRPr="0004117A" w:rsidRDefault="0097588F" w:rsidP="00975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375D99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0545C8B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F6F055C" w14:textId="2D151370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4112</w:t>
            </w:r>
          </w:p>
        </w:tc>
        <w:tc>
          <w:tcPr>
            <w:tcW w:w="4305" w:type="dxa"/>
            <w:vAlign w:val="center"/>
          </w:tcPr>
          <w:p w14:paraId="312D4B20" w14:textId="700CD9B9" w:rsidR="00683889" w:rsidRPr="0068388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Wzywanie organów powiatu do działań zgodnych z prawem</w:t>
            </w:r>
          </w:p>
        </w:tc>
        <w:tc>
          <w:tcPr>
            <w:tcW w:w="1363" w:type="dxa"/>
            <w:vAlign w:val="center"/>
          </w:tcPr>
          <w:p w14:paraId="31A7E703" w14:textId="38097576" w:rsidR="00683889" w:rsidRP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156368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75D7AE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A1B7CF1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B94E989" w14:textId="5501ECDE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4113</w:t>
            </w:r>
          </w:p>
        </w:tc>
        <w:tc>
          <w:tcPr>
            <w:tcW w:w="4305" w:type="dxa"/>
            <w:vAlign w:val="center"/>
          </w:tcPr>
          <w:p w14:paraId="1AD0319F" w14:textId="5DEBEF08" w:rsidR="00683889" w:rsidRPr="0068388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Zawieszanie i rozwiązywanie organów powiatu oraz ustanawianie zarządu komisarycznego lub osób przejmujących zadania i kompetencje organów powiatu</w:t>
            </w:r>
          </w:p>
        </w:tc>
        <w:tc>
          <w:tcPr>
            <w:tcW w:w="1363" w:type="dxa"/>
            <w:vAlign w:val="center"/>
          </w:tcPr>
          <w:p w14:paraId="400C5630" w14:textId="3F3DE477" w:rsidR="00683889" w:rsidRP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3453367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DE6514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F41106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E1FF6E5" w14:textId="3F44C388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4122</w:t>
            </w:r>
          </w:p>
        </w:tc>
        <w:tc>
          <w:tcPr>
            <w:tcW w:w="4305" w:type="dxa"/>
            <w:vAlign w:val="center"/>
          </w:tcPr>
          <w:p w14:paraId="1B4F8C2E" w14:textId="550C4369" w:rsidR="00683889" w:rsidRPr="0068388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Wzywanie organów samorządu województwa do działań zgodnych z prawem</w:t>
            </w:r>
          </w:p>
        </w:tc>
        <w:tc>
          <w:tcPr>
            <w:tcW w:w="1363" w:type="dxa"/>
            <w:vAlign w:val="center"/>
          </w:tcPr>
          <w:p w14:paraId="55C18425" w14:textId="5282EFD4" w:rsidR="00683889" w:rsidRP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BF76B8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5CA30E4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4B1E0E4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70D844A" w14:textId="3D89AA18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4123</w:t>
            </w:r>
          </w:p>
        </w:tc>
        <w:tc>
          <w:tcPr>
            <w:tcW w:w="4305" w:type="dxa"/>
            <w:vAlign w:val="center"/>
          </w:tcPr>
          <w:p w14:paraId="7C98CF37" w14:textId="04378C4F" w:rsidR="00683889" w:rsidRPr="0068388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Zawieszanie i rozwiązywanie organów samorządu województwa oraz ustanawianie komisarza rządowego lub osób przejmujących zadania i kompetencje organów powiatu</w:t>
            </w:r>
          </w:p>
        </w:tc>
        <w:tc>
          <w:tcPr>
            <w:tcW w:w="1363" w:type="dxa"/>
            <w:vAlign w:val="center"/>
          </w:tcPr>
          <w:p w14:paraId="0D526400" w14:textId="620E6294" w:rsidR="00683889" w:rsidRP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889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CD3009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D90F94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6926D37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A74D4C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4305" w:type="dxa"/>
            <w:vAlign w:val="center"/>
          </w:tcPr>
          <w:p w14:paraId="0F13FBE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Oświadczenia majątkowe lub inne oświadczenia z organów samorządu terytorialnego i ich obsługa</w:t>
            </w:r>
          </w:p>
        </w:tc>
        <w:tc>
          <w:tcPr>
            <w:tcW w:w="1363" w:type="dxa"/>
            <w:vAlign w:val="center"/>
          </w:tcPr>
          <w:p w14:paraId="0CB2F74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B*)</w:t>
            </w:r>
          </w:p>
        </w:tc>
        <w:tc>
          <w:tcPr>
            <w:tcW w:w="2709" w:type="dxa"/>
            <w:vAlign w:val="center"/>
          </w:tcPr>
          <w:p w14:paraId="48C5210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54E09E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DB75282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CE536E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4305" w:type="dxa"/>
            <w:vAlign w:val="center"/>
          </w:tcPr>
          <w:p w14:paraId="5077B7B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Postępowanie kontrolne</w:t>
            </w:r>
          </w:p>
        </w:tc>
        <w:tc>
          <w:tcPr>
            <w:tcW w:w="1363" w:type="dxa"/>
            <w:vAlign w:val="center"/>
          </w:tcPr>
          <w:p w14:paraId="1BD00774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6BABF6A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E55093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B7CADC4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9231770" w14:textId="327F88C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4305" w:type="dxa"/>
            <w:vAlign w:val="center"/>
          </w:tcPr>
          <w:p w14:paraId="3246F85C" w14:textId="16FC443B" w:rsidR="00683889" w:rsidRPr="00692533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533">
              <w:rPr>
                <w:rFonts w:ascii="Times New Roman" w:hAnsi="Times New Roman"/>
                <w:sz w:val="24"/>
                <w:szCs w:val="24"/>
              </w:rPr>
              <w:t>Tworzenie, przekształcenia własnościowe i likwidacja przedsiębiorstw</w:t>
            </w:r>
          </w:p>
        </w:tc>
        <w:tc>
          <w:tcPr>
            <w:tcW w:w="1363" w:type="dxa"/>
            <w:vAlign w:val="center"/>
          </w:tcPr>
          <w:p w14:paraId="67B29EA3" w14:textId="66D25529" w:rsidR="00683889" w:rsidRPr="00692533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533">
              <w:rPr>
                <w:rFonts w:ascii="Times New Roman" w:hAnsi="Times New Roman"/>
                <w:sz w:val="24"/>
                <w:szCs w:val="24"/>
              </w:rPr>
              <w:t>B 5*)</w:t>
            </w:r>
          </w:p>
        </w:tc>
        <w:tc>
          <w:tcPr>
            <w:tcW w:w="2709" w:type="dxa"/>
            <w:vAlign w:val="center"/>
          </w:tcPr>
          <w:p w14:paraId="4A7CBC6A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0F8246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9AEE18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50FAEB1" w14:textId="283D453E" w:rsidR="00683889" w:rsidRPr="00BE0120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20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4305" w:type="dxa"/>
            <w:vAlign w:val="center"/>
          </w:tcPr>
          <w:p w14:paraId="75ADBFA6" w14:textId="51961E82" w:rsidR="00683889" w:rsidRPr="00BE0120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120">
              <w:rPr>
                <w:rFonts w:ascii="Times New Roman" w:hAnsi="Times New Roman"/>
                <w:sz w:val="24"/>
                <w:szCs w:val="24"/>
              </w:rPr>
              <w:t>Upadłość przedsiębiorstw</w:t>
            </w:r>
          </w:p>
        </w:tc>
        <w:tc>
          <w:tcPr>
            <w:tcW w:w="1363" w:type="dxa"/>
            <w:vAlign w:val="center"/>
          </w:tcPr>
          <w:p w14:paraId="259E2D2E" w14:textId="071D49E8" w:rsidR="00683889" w:rsidRPr="00BE0120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120">
              <w:rPr>
                <w:rFonts w:ascii="Times New Roman" w:hAnsi="Times New Roman"/>
                <w:sz w:val="24"/>
                <w:szCs w:val="24"/>
              </w:rPr>
              <w:t>B 5*)</w:t>
            </w:r>
          </w:p>
        </w:tc>
        <w:tc>
          <w:tcPr>
            <w:tcW w:w="2709" w:type="dxa"/>
            <w:vAlign w:val="center"/>
          </w:tcPr>
          <w:p w14:paraId="40380A8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797851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FEA1783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294E9D5" w14:textId="224947AB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4305" w:type="dxa"/>
            <w:vAlign w:val="center"/>
          </w:tcPr>
          <w:p w14:paraId="05DB8A24" w14:textId="1C53A503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Obsługa organizacyjna wyborów</w:t>
            </w:r>
          </w:p>
        </w:tc>
        <w:tc>
          <w:tcPr>
            <w:tcW w:w="1363" w:type="dxa"/>
            <w:vAlign w:val="center"/>
          </w:tcPr>
          <w:p w14:paraId="524F40EC" w14:textId="5F20BE99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BE5</w:t>
            </w:r>
          </w:p>
        </w:tc>
        <w:tc>
          <w:tcPr>
            <w:tcW w:w="2709" w:type="dxa"/>
            <w:vAlign w:val="center"/>
          </w:tcPr>
          <w:p w14:paraId="457A804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1470C0A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DDF4FFD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B0C9206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6112</w:t>
            </w:r>
          </w:p>
        </w:tc>
        <w:tc>
          <w:tcPr>
            <w:tcW w:w="4305" w:type="dxa"/>
            <w:vAlign w:val="center"/>
          </w:tcPr>
          <w:p w14:paraId="1C4AC66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Repatrianci</w:t>
            </w:r>
          </w:p>
        </w:tc>
        <w:tc>
          <w:tcPr>
            <w:tcW w:w="1363" w:type="dxa"/>
            <w:vAlign w:val="center"/>
          </w:tcPr>
          <w:p w14:paraId="7BAAF9B1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93A010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4B711C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A76A862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5269CFA" w14:textId="7B3C43DC" w:rsidR="00683889" w:rsidRPr="00C32548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548">
              <w:rPr>
                <w:rFonts w:ascii="Times New Roman" w:hAnsi="Times New Roman"/>
                <w:sz w:val="24"/>
                <w:szCs w:val="24"/>
              </w:rPr>
              <w:t>6116</w:t>
            </w:r>
          </w:p>
        </w:tc>
        <w:tc>
          <w:tcPr>
            <w:tcW w:w="4305" w:type="dxa"/>
            <w:vAlign w:val="center"/>
          </w:tcPr>
          <w:p w14:paraId="156119CF" w14:textId="52045079" w:rsidR="00683889" w:rsidRPr="00C32548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548">
              <w:rPr>
                <w:rFonts w:ascii="Times New Roman" w:hAnsi="Times New Roman"/>
                <w:sz w:val="24"/>
                <w:szCs w:val="24"/>
              </w:rPr>
              <w:t>Tłumacze przysięgli</w:t>
            </w:r>
          </w:p>
        </w:tc>
        <w:tc>
          <w:tcPr>
            <w:tcW w:w="1363" w:type="dxa"/>
            <w:vAlign w:val="center"/>
          </w:tcPr>
          <w:p w14:paraId="4927DEC2" w14:textId="0A900E0C" w:rsidR="00683889" w:rsidRPr="00C32548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548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19999A0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76B5A7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DA5BDF0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A74860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6120</w:t>
            </w:r>
          </w:p>
        </w:tc>
        <w:tc>
          <w:tcPr>
            <w:tcW w:w="4305" w:type="dxa"/>
            <w:vAlign w:val="center"/>
          </w:tcPr>
          <w:p w14:paraId="13461B8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Nadawanie i zmiana obywatelstwa</w:t>
            </w:r>
          </w:p>
        </w:tc>
        <w:tc>
          <w:tcPr>
            <w:tcW w:w="1363" w:type="dxa"/>
            <w:vAlign w:val="center"/>
          </w:tcPr>
          <w:p w14:paraId="039AB5E1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140362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C0B9CA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C79E283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AF3BBC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6121</w:t>
            </w:r>
          </w:p>
        </w:tc>
        <w:tc>
          <w:tcPr>
            <w:tcW w:w="4305" w:type="dxa"/>
            <w:vAlign w:val="center"/>
          </w:tcPr>
          <w:p w14:paraId="13782C7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Nabycie lub utrata obywatelstwa polskiego w drodze postępowania przed Wojewodą</w:t>
            </w:r>
          </w:p>
        </w:tc>
        <w:tc>
          <w:tcPr>
            <w:tcW w:w="1363" w:type="dxa"/>
            <w:vAlign w:val="center"/>
          </w:tcPr>
          <w:p w14:paraId="044FBE2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23DE876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A23150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484BB50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312A8F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6122</w:t>
            </w:r>
          </w:p>
        </w:tc>
        <w:tc>
          <w:tcPr>
            <w:tcW w:w="4305" w:type="dxa"/>
            <w:vAlign w:val="center"/>
          </w:tcPr>
          <w:p w14:paraId="2DE9728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Stwierdzanie posiadania lub utraty obywatelstwa polskiego</w:t>
            </w:r>
          </w:p>
        </w:tc>
        <w:tc>
          <w:tcPr>
            <w:tcW w:w="1363" w:type="dxa"/>
            <w:vAlign w:val="center"/>
          </w:tcPr>
          <w:p w14:paraId="6FDAD07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387BA2D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B57B64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EE9ADB7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BA241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6123</w:t>
            </w:r>
          </w:p>
        </w:tc>
        <w:tc>
          <w:tcPr>
            <w:tcW w:w="4305" w:type="dxa"/>
            <w:vAlign w:val="center"/>
          </w:tcPr>
          <w:p w14:paraId="6108562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Zrzeczenie się obywatelstwa polskiego</w:t>
            </w:r>
          </w:p>
        </w:tc>
        <w:tc>
          <w:tcPr>
            <w:tcW w:w="1363" w:type="dxa"/>
            <w:vAlign w:val="center"/>
          </w:tcPr>
          <w:p w14:paraId="17DF274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6F1F52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27CE89A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EF7E5E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73CC14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4305" w:type="dxa"/>
            <w:vAlign w:val="center"/>
          </w:tcPr>
          <w:p w14:paraId="60D007F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Sprawy konsularne</w:t>
            </w:r>
          </w:p>
        </w:tc>
        <w:tc>
          <w:tcPr>
            <w:tcW w:w="1363" w:type="dxa"/>
            <w:vAlign w:val="center"/>
          </w:tcPr>
          <w:p w14:paraId="27CDEDD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</w:t>
            </w:r>
          </w:p>
        </w:tc>
        <w:tc>
          <w:tcPr>
            <w:tcW w:w="2709" w:type="dxa"/>
            <w:vAlign w:val="center"/>
          </w:tcPr>
          <w:p w14:paraId="222A0E8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5715F6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CF42A52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E08657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6140</w:t>
            </w:r>
          </w:p>
        </w:tc>
        <w:tc>
          <w:tcPr>
            <w:tcW w:w="4305" w:type="dxa"/>
            <w:vAlign w:val="center"/>
          </w:tcPr>
          <w:p w14:paraId="3329E36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Nadzór nad związkami wyznaniowymi i kościołami</w:t>
            </w:r>
          </w:p>
        </w:tc>
        <w:tc>
          <w:tcPr>
            <w:tcW w:w="1363" w:type="dxa"/>
            <w:vAlign w:val="center"/>
          </w:tcPr>
          <w:p w14:paraId="6906618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34D75F5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6BE1AD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965C13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FB344A9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6141</w:t>
            </w:r>
          </w:p>
        </w:tc>
        <w:tc>
          <w:tcPr>
            <w:tcW w:w="4305" w:type="dxa"/>
            <w:vAlign w:val="center"/>
          </w:tcPr>
          <w:p w14:paraId="5B5DD8C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Sytuacja prawna nieruchomości związków wyznaniowych i kościołów</w:t>
            </w:r>
          </w:p>
        </w:tc>
        <w:tc>
          <w:tcPr>
            <w:tcW w:w="1363" w:type="dxa"/>
            <w:vAlign w:val="center"/>
          </w:tcPr>
          <w:p w14:paraId="3A51BB1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C82F356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D9317BA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619440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254E11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6150</w:t>
            </w:r>
          </w:p>
        </w:tc>
        <w:tc>
          <w:tcPr>
            <w:tcW w:w="4305" w:type="dxa"/>
            <w:vAlign w:val="center"/>
          </w:tcPr>
          <w:p w14:paraId="4D4B3F7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Obsługa wiz cudzoziemców</w:t>
            </w:r>
          </w:p>
        </w:tc>
        <w:tc>
          <w:tcPr>
            <w:tcW w:w="1363" w:type="dxa"/>
            <w:vAlign w:val="center"/>
          </w:tcPr>
          <w:p w14:paraId="5ACF70F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632E2D7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1A929A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F02312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225A03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6151</w:t>
            </w:r>
          </w:p>
        </w:tc>
        <w:tc>
          <w:tcPr>
            <w:tcW w:w="4305" w:type="dxa"/>
            <w:vAlign w:val="center"/>
          </w:tcPr>
          <w:p w14:paraId="5880CE3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Zezwalanie cudzoziemcom na zamieszkanie na terytorium RP</w:t>
            </w:r>
          </w:p>
        </w:tc>
        <w:tc>
          <w:tcPr>
            <w:tcW w:w="1363" w:type="dxa"/>
            <w:vAlign w:val="center"/>
          </w:tcPr>
          <w:p w14:paraId="6073616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456C9551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746FF8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1AFD4B9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18063C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6152</w:t>
            </w:r>
          </w:p>
        </w:tc>
        <w:tc>
          <w:tcPr>
            <w:tcW w:w="4305" w:type="dxa"/>
            <w:vAlign w:val="center"/>
          </w:tcPr>
          <w:p w14:paraId="4581517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Zezwalanie cudzoziemcom na osiedlanie się na terytorium RP</w:t>
            </w:r>
          </w:p>
        </w:tc>
        <w:tc>
          <w:tcPr>
            <w:tcW w:w="1363" w:type="dxa"/>
            <w:vAlign w:val="center"/>
          </w:tcPr>
          <w:p w14:paraId="0D202B1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621BC71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1048E1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9C6055B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CC8652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6153</w:t>
            </w:r>
          </w:p>
        </w:tc>
        <w:tc>
          <w:tcPr>
            <w:tcW w:w="4305" w:type="dxa"/>
            <w:vAlign w:val="center"/>
          </w:tcPr>
          <w:p w14:paraId="6EDC5A3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Zezwalanie na pobyt rezydenta długoterminowego WE</w:t>
            </w:r>
          </w:p>
        </w:tc>
        <w:tc>
          <w:tcPr>
            <w:tcW w:w="1363" w:type="dxa"/>
            <w:vAlign w:val="center"/>
          </w:tcPr>
          <w:p w14:paraId="167D9E7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C33F9D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269144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6CAD773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EB8363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6154</w:t>
            </w:r>
          </w:p>
        </w:tc>
        <w:tc>
          <w:tcPr>
            <w:tcW w:w="4305" w:type="dxa"/>
            <w:vAlign w:val="center"/>
          </w:tcPr>
          <w:p w14:paraId="2C05855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Wydalanie cudzoziemców oraz zobowiązanie ich do opuszczenia terytorium RP</w:t>
            </w:r>
          </w:p>
        </w:tc>
        <w:tc>
          <w:tcPr>
            <w:tcW w:w="1363" w:type="dxa"/>
            <w:vAlign w:val="center"/>
          </w:tcPr>
          <w:p w14:paraId="6ADA64C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5759FDC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08D2EE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43AE97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31B4AA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6156</w:t>
            </w:r>
          </w:p>
        </w:tc>
        <w:tc>
          <w:tcPr>
            <w:tcW w:w="4305" w:type="dxa"/>
            <w:vAlign w:val="center"/>
          </w:tcPr>
          <w:p w14:paraId="290AD88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Współdziałanie w zakresie legalizacji pobytu cudzoziemców</w:t>
            </w:r>
          </w:p>
        </w:tc>
        <w:tc>
          <w:tcPr>
            <w:tcW w:w="1363" w:type="dxa"/>
            <w:vAlign w:val="center"/>
          </w:tcPr>
          <w:p w14:paraId="2020BAC9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</w:t>
            </w:r>
          </w:p>
        </w:tc>
        <w:tc>
          <w:tcPr>
            <w:tcW w:w="2709" w:type="dxa"/>
            <w:vAlign w:val="center"/>
          </w:tcPr>
          <w:p w14:paraId="22AA766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7F2665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34D137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EF04A8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6157</w:t>
            </w:r>
          </w:p>
        </w:tc>
        <w:tc>
          <w:tcPr>
            <w:tcW w:w="4305" w:type="dxa"/>
            <w:vAlign w:val="center"/>
          </w:tcPr>
          <w:p w14:paraId="6368900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Obsługa dokumentów podróży cudzoziemców</w:t>
            </w:r>
          </w:p>
        </w:tc>
        <w:tc>
          <w:tcPr>
            <w:tcW w:w="1363" w:type="dxa"/>
            <w:vAlign w:val="center"/>
          </w:tcPr>
          <w:p w14:paraId="3D6A858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3A9096B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0FF929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94DB1A4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4A4885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6158</w:t>
            </w:r>
          </w:p>
        </w:tc>
        <w:tc>
          <w:tcPr>
            <w:tcW w:w="4305" w:type="dxa"/>
            <w:vAlign w:val="center"/>
          </w:tcPr>
          <w:p w14:paraId="371042E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Ewidencjonowanie zaproszeń</w:t>
            </w:r>
          </w:p>
        </w:tc>
        <w:tc>
          <w:tcPr>
            <w:tcW w:w="1363" w:type="dxa"/>
            <w:vAlign w:val="center"/>
          </w:tcPr>
          <w:p w14:paraId="05E49AE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2E18303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D81942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7A68890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AD1C5A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6160</w:t>
            </w:r>
          </w:p>
        </w:tc>
        <w:tc>
          <w:tcPr>
            <w:tcW w:w="4305" w:type="dxa"/>
            <w:vAlign w:val="center"/>
          </w:tcPr>
          <w:p w14:paraId="0C99044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Rejestracja pobytu obywatela Unii Europejskiej</w:t>
            </w:r>
          </w:p>
        </w:tc>
        <w:tc>
          <w:tcPr>
            <w:tcW w:w="1363" w:type="dxa"/>
            <w:vAlign w:val="center"/>
          </w:tcPr>
          <w:p w14:paraId="65467CB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5C2AB57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3BC741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F1CFC1A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6002ED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6161</w:t>
            </w:r>
          </w:p>
        </w:tc>
        <w:tc>
          <w:tcPr>
            <w:tcW w:w="4305" w:type="dxa"/>
            <w:vAlign w:val="center"/>
          </w:tcPr>
          <w:p w14:paraId="4010B256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Czasowe karty pobytu członków rodziny obywatela Unii Europejskiej</w:t>
            </w:r>
          </w:p>
        </w:tc>
        <w:tc>
          <w:tcPr>
            <w:tcW w:w="1363" w:type="dxa"/>
            <w:vAlign w:val="center"/>
          </w:tcPr>
          <w:p w14:paraId="5B965FB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32E3AEFA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C58589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FBDF323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52577A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6162</w:t>
            </w:r>
          </w:p>
        </w:tc>
        <w:tc>
          <w:tcPr>
            <w:tcW w:w="4305" w:type="dxa"/>
            <w:vAlign w:val="center"/>
          </w:tcPr>
          <w:p w14:paraId="496D329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Prawo stałego pobytu obywatela Unii Europejskiej </w:t>
            </w:r>
          </w:p>
        </w:tc>
        <w:tc>
          <w:tcPr>
            <w:tcW w:w="1363" w:type="dxa"/>
            <w:vAlign w:val="center"/>
          </w:tcPr>
          <w:p w14:paraId="7D3B9A28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295EAA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4C4B484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44B9B27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38C229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6163</w:t>
            </w:r>
          </w:p>
        </w:tc>
        <w:tc>
          <w:tcPr>
            <w:tcW w:w="4305" w:type="dxa"/>
            <w:vAlign w:val="center"/>
          </w:tcPr>
          <w:p w14:paraId="7217417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Wydalanie obywatela Unii Europejskiej</w:t>
            </w:r>
          </w:p>
        </w:tc>
        <w:tc>
          <w:tcPr>
            <w:tcW w:w="1363" w:type="dxa"/>
            <w:vAlign w:val="center"/>
          </w:tcPr>
          <w:p w14:paraId="0137207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3AE52B8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73E070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94DE74D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CAF230F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6164</w:t>
            </w:r>
          </w:p>
        </w:tc>
        <w:tc>
          <w:tcPr>
            <w:tcW w:w="4305" w:type="dxa"/>
            <w:vAlign w:val="center"/>
          </w:tcPr>
          <w:p w14:paraId="35E09EC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Prawo pobytu członka rodziny obywatela Unii Europejskiej</w:t>
            </w:r>
          </w:p>
        </w:tc>
        <w:tc>
          <w:tcPr>
            <w:tcW w:w="1363" w:type="dxa"/>
            <w:vAlign w:val="center"/>
          </w:tcPr>
          <w:p w14:paraId="05376E0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3A854F3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6B9E27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1A00A3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3B4605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4305" w:type="dxa"/>
            <w:vAlign w:val="center"/>
          </w:tcPr>
          <w:p w14:paraId="79E1595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Nadzór nad ewidencją ludności</w:t>
            </w:r>
          </w:p>
        </w:tc>
        <w:tc>
          <w:tcPr>
            <w:tcW w:w="1363" w:type="dxa"/>
            <w:vAlign w:val="center"/>
          </w:tcPr>
          <w:p w14:paraId="552E9B4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7808DAA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57B5344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430902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617A546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4305" w:type="dxa"/>
            <w:vAlign w:val="center"/>
          </w:tcPr>
          <w:p w14:paraId="042C5E9A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Nadzór nad wydawaniem dowodów osobistych</w:t>
            </w:r>
          </w:p>
        </w:tc>
        <w:tc>
          <w:tcPr>
            <w:tcW w:w="1363" w:type="dxa"/>
            <w:vAlign w:val="center"/>
          </w:tcPr>
          <w:p w14:paraId="3535EA46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70695F56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CFCC4B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736164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01223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6231</w:t>
            </w:r>
          </w:p>
        </w:tc>
        <w:tc>
          <w:tcPr>
            <w:tcW w:w="4305" w:type="dxa"/>
            <w:vAlign w:val="center"/>
          </w:tcPr>
          <w:p w14:paraId="138B81D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Rozpatrywanie </w:t>
            </w:r>
            <w:proofErr w:type="spellStart"/>
            <w:r w:rsidRPr="0004117A">
              <w:rPr>
                <w:rFonts w:ascii="Times New Roman" w:hAnsi="Times New Roman"/>
                <w:sz w:val="24"/>
                <w:szCs w:val="24"/>
              </w:rPr>
              <w:t>odwołań</w:t>
            </w:r>
            <w:proofErr w:type="spellEnd"/>
            <w:r w:rsidRPr="0004117A">
              <w:rPr>
                <w:rFonts w:ascii="Times New Roman" w:hAnsi="Times New Roman"/>
                <w:sz w:val="24"/>
                <w:szCs w:val="24"/>
              </w:rPr>
              <w:t xml:space="preserve"> w sprawach z zakresu rejestracji aktów stanu cywilnego</w:t>
            </w:r>
          </w:p>
        </w:tc>
        <w:tc>
          <w:tcPr>
            <w:tcW w:w="1363" w:type="dxa"/>
            <w:vAlign w:val="center"/>
          </w:tcPr>
          <w:p w14:paraId="69FFC181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3AF73D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67FFDF4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814969A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8E242C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6232</w:t>
            </w:r>
          </w:p>
        </w:tc>
        <w:tc>
          <w:tcPr>
            <w:tcW w:w="4305" w:type="dxa"/>
            <w:vAlign w:val="center"/>
          </w:tcPr>
          <w:p w14:paraId="4B29766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Unieważnianie aktów stanu cywilnego </w:t>
            </w:r>
          </w:p>
        </w:tc>
        <w:tc>
          <w:tcPr>
            <w:tcW w:w="1363" w:type="dxa"/>
            <w:vAlign w:val="center"/>
          </w:tcPr>
          <w:p w14:paraId="10B1508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7D69FF9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9721CE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73E6443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F994A64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6233</w:t>
            </w:r>
          </w:p>
        </w:tc>
        <w:tc>
          <w:tcPr>
            <w:tcW w:w="4305" w:type="dxa"/>
            <w:vAlign w:val="center"/>
          </w:tcPr>
          <w:p w14:paraId="06C78EF6" w14:textId="77777777" w:rsidR="00683889" w:rsidRPr="0004117A" w:rsidRDefault="00683889" w:rsidP="00683889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Rozpatrywanie </w:t>
            </w:r>
            <w:proofErr w:type="spellStart"/>
            <w:r w:rsidRPr="0004117A">
              <w:rPr>
                <w:color w:val="auto"/>
              </w:rPr>
              <w:t>odwołań</w:t>
            </w:r>
            <w:proofErr w:type="spellEnd"/>
            <w:r w:rsidRPr="0004117A">
              <w:rPr>
                <w:color w:val="auto"/>
              </w:rPr>
              <w:t xml:space="preserve"> w sprawach zmiany imion i nazwisk </w:t>
            </w:r>
          </w:p>
        </w:tc>
        <w:tc>
          <w:tcPr>
            <w:tcW w:w="1363" w:type="dxa"/>
            <w:vAlign w:val="center"/>
          </w:tcPr>
          <w:p w14:paraId="30C4226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F6965C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6A9020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9CC4201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C0D0A0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6234</w:t>
            </w:r>
          </w:p>
        </w:tc>
        <w:tc>
          <w:tcPr>
            <w:tcW w:w="4305" w:type="dxa"/>
            <w:vAlign w:val="center"/>
          </w:tcPr>
          <w:p w14:paraId="7B45F34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Nadzór nad rejestracją stanu cywilnego</w:t>
            </w:r>
          </w:p>
        </w:tc>
        <w:tc>
          <w:tcPr>
            <w:tcW w:w="1363" w:type="dxa"/>
            <w:vAlign w:val="center"/>
          </w:tcPr>
          <w:p w14:paraId="4592AAA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6A8D96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9A7A27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CBEEC6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38017E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4305" w:type="dxa"/>
            <w:vAlign w:val="center"/>
          </w:tcPr>
          <w:p w14:paraId="34224673" w14:textId="77777777" w:rsidR="00683889" w:rsidRPr="0004117A" w:rsidRDefault="00683889" w:rsidP="00683889">
            <w:pPr>
              <w:pStyle w:val="Default"/>
              <w:rPr>
                <w:color w:val="auto"/>
              </w:rPr>
            </w:pPr>
            <w:r w:rsidRPr="0004117A">
              <w:rPr>
                <w:color w:val="auto"/>
              </w:rPr>
              <w:t xml:space="preserve">Rozpatrywanie spraw o przyznanie medali za długoletnie pożycie małżeńskie </w:t>
            </w:r>
          </w:p>
        </w:tc>
        <w:tc>
          <w:tcPr>
            <w:tcW w:w="1363" w:type="dxa"/>
            <w:vAlign w:val="center"/>
          </w:tcPr>
          <w:p w14:paraId="21F56679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E68E86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5E582C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F105ED0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212123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6250</w:t>
            </w:r>
          </w:p>
        </w:tc>
        <w:tc>
          <w:tcPr>
            <w:tcW w:w="4305" w:type="dxa"/>
            <w:vAlign w:val="center"/>
          </w:tcPr>
          <w:p w14:paraId="2A520B8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Obsługa wydawania paszportów</w:t>
            </w:r>
          </w:p>
        </w:tc>
        <w:tc>
          <w:tcPr>
            <w:tcW w:w="1363" w:type="dxa"/>
            <w:vAlign w:val="center"/>
          </w:tcPr>
          <w:p w14:paraId="2891B07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782C487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0734DE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0D7F6D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826A14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6251</w:t>
            </w:r>
          </w:p>
        </w:tc>
        <w:tc>
          <w:tcPr>
            <w:tcW w:w="4305" w:type="dxa"/>
            <w:vAlign w:val="center"/>
          </w:tcPr>
          <w:p w14:paraId="5D05F99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Reklamowanie paszportów z powodu wady technicznej</w:t>
            </w:r>
          </w:p>
        </w:tc>
        <w:tc>
          <w:tcPr>
            <w:tcW w:w="1363" w:type="dxa"/>
            <w:vAlign w:val="center"/>
          </w:tcPr>
          <w:p w14:paraId="4944AC5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6A94259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14AB73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28153C9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6784C4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4305" w:type="dxa"/>
            <w:vAlign w:val="center"/>
          </w:tcPr>
          <w:p w14:paraId="30139FE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Zakaz opuszczania kraju</w:t>
            </w:r>
          </w:p>
        </w:tc>
        <w:tc>
          <w:tcPr>
            <w:tcW w:w="1363" w:type="dxa"/>
            <w:vAlign w:val="center"/>
          </w:tcPr>
          <w:p w14:paraId="7BEA45C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6583832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C0FA3E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A62DF11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E146A3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6510</w:t>
            </w:r>
          </w:p>
        </w:tc>
        <w:tc>
          <w:tcPr>
            <w:tcW w:w="4305" w:type="dxa"/>
            <w:vAlign w:val="center"/>
          </w:tcPr>
          <w:p w14:paraId="603B998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System kierowania obronnego</w:t>
            </w:r>
          </w:p>
        </w:tc>
        <w:tc>
          <w:tcPr>
            <w:tcW w:w="1363" w:type="dxa"/>
            <w:vAlign w:val="center"/>
          </w:tcPr>
          <w:p w14:paraId="697ECF69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40E7EA2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219AB0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F10A44D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C7BD259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6511</w:t>
            </w:r>
          </w:p>
        </w:tc>
        <w:tc>
          <w:tcPr>
            <w:tcW w:w="4305" w:type="dxa"/>
            <w:vAlign w:val="center"/>
          </w:tcPr>
          <w:p w14:paraId="154178E6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Planowanie obronne</w:t>
            </w:r>
          </w:p>
        </w:tc>
        <w:tc>
          <w:tcPr>
            <w:tcW w:w="1363" w:type="dxa"/>
            <w:vAlign w:val="center"/>
          </w:tcPr>
          <w:p w14:paraId="0BC7DDD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D96ED4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82E36D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DC2735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7CFEE7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6512</w:t>
            </w:r>
          </w:p>
        </w:tc>
        <w:tc>
          <w:tcPr>
            <w:tcW w:w="4305" w:type="dxa"/>
            <w:vAlign w:val="center"/>
          </w:tcPr>
          <w:p w14:paraId="4EFCB3A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Program mobilizacji gospodarki w zakresie militaryzacji</w:t>
            </w:r>
          </w:p>
        </w:tc>
        <w:tc>
          <w:tcPr>
            <w:tcW w:w="1363" w:type="dxa"/>
            <w:vAlign w:val="center"/>
          </w:tcPr>
          <w:p w14:paraId="4F851F1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410717F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B6A1B2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FF9C79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C6AD9A1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6513</w:t>
            </w:r>
          </w:p>
        </w:tc>
        <w:tc>
          <w:tcPr>
            <w:tcW w:w="4305" w:type="dxa"/>
            <w:vAlign w:val="center"/>
          </w:tcPr>
          <w:p w14:paraId="4A2BACE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Plany ochrony infrastruktury krytycznej</w:t>
            </w:r>
          </w:p>
        </w:tc>
        <w:tc>
          <w:tcPr>
            <w:tcW w:w="1363" w:type="dxa"/>
            <w:vAlign w:val="center"/>
          </w:tcPr>
          <w:p w14:paraId="0896368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5B77E0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923B26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0A137E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3EA9FB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4305" w:type="dxa"/>
            <w:vAlign w:val="center"/>
          </w:tcPr>
          <w:p w14:paraId="7AFE008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Przeglądy obronne</w:t>
            </w:r>
          </w:p>
        </w:tc>
        <w:tc>
          <w:tcPr>
            <w:tcW w:w="1363" w:type="dxa"/>
            <w:vAlign w:val="center"/>
          </w:tcPr>
          <w:p w14:paraId="7D680F9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C2B032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A678B2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980C43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BF4F3F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4305" w:type="dxa"/>
            <w:vAlign w:val="center"/>
          </w:tcPr>
          <w:p w14:paraId="0F3FE6C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Gotowość obronna</w:t>
            </w:r>
          </w:p>
        </w:tc>
        <w:tc>
          <w:tcPr>
            <w:tcW w:w="1363" w:type="dxa"/>
            <w:vAlign w:val="center"/>
          </w:tcPr>
          <w:p w14:paraId="21845168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6C33CDB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0FD2EA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152D88D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24A4A3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4305" w:type="dxa"/>
            <w:vAlign w:val="center"/>
          </w:tcPr>
          <w:p w14:paraId="670E64F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Świadczenia osobiste i rzeczowe na rzecz obronności</w:t>
            </w:r>
          </w:p>
        </w:tc>
        <w:tc>
          <w:tcPr>
            <w:tcW w:w="1363" w:type="dxa"/>
            <w:vAlign w:val="center"/>
          </w:tcPr>
          <w:p w14:paraId="2E44460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0C3F3C6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C35076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BF3CAC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2B830B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4305" w:type="dxa"/>
            <w:vAlign w:val="center"/>
          </w:tcPr>
          <w:p w14:paraId="3F314A8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Ochrona obiektów i dóbr</w:t>
            </w:r>
          </w:p>
        </w:tc>
        <w:tc>
          <w:tcPr>
            <w:tcW w:w="1363" w:type="dxa"/>
            <w:vAlign w:val="center"/>
          </w:tcPr>
          <w:p w14:paraId="6103D38F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AD8049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79B" w:rsidRPr="0004117A" w14:paraId="032D448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7127932" w14:textId="77777777" w:rsidR="0005279B" w:rsidRPr="0004117A" w:rsidRDefault="0005279B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AC02AAF" w14:textId="099F4E73" w:rsidR="0005279B" w:rsidRPr="0004117A" w:rsidRDefault="0005279B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4305" w:type="dxa"/>
            <w:vAlign w:val="center"/>
          </w:tcPr>
          <w:p w14:paraId="69326C44" w14:textId="242B7531" w:rsidR="0005279B" w:rsidRPr="0005279B" w:rsidRDefault="0005279B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9B">
              <w:rPr>
                <w:rFonts w:ascii="Times New Roman" w:eastAsiaTheme="minorHAnsi" w:hAnsi="Times New Roman"/>
                <w:sz w:val="24"/>
                <w:szCs w:val="24"/>
              </w:rPr>
              <w:t>Rezerwy państwowe oraz obowiązkowe zapasy paliwa</w:t>
            </w:r>
          </w:p>
        </w:tc>
        <w:tc>
          <w:tcPr>
            <w:tcW w:w="1363" w:type="dxa"/>
            <w:vAlign w:val="center"/>
          </w:tcPr>
          <w:p w14:paraId="4E704DBC" w14:textId="3E497470" w:rsidR="0005279B" w:rsidRPr="0004117A" w:rsidRDefault="0005279B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B10</w:t>
            </w:r>
          </w:p>
        </w:tc>
        <w:tc>
          <w:tcPr>
            <w:tcW w:w="2709" w:type="dxa"/>
            <w:vAlign w:val="center"/>
          </w:tcPr>
          <w:p w14:paraId="456307C1" w14:textId="77777777" w:rsidR="0005279B" w:rsidRPr="0004117A" w:rsidRDefault="0005279B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12FC4E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96A89B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732C07F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6611</w:t>
            </w:r>
          </w:p>
        </w:tc>
        <w:tc>
          <w:tcPr>
            <w:tcW w:w="4305" w:type="dxa"/>
            <w:vAlign w:val="center"/>
          </w:tcPr>
          <w:p w14:paraId="610FA1C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Wojewódzka komisja lekarska</w:t>
            </w:r>
          </w:p>
        </w:tc>
        <w:tc>
          <w:tcPr>
            <w:tcW w:w="1363" w:type="dxa"/>
            <w:vAlign w:val="center"/>
          </w:tcPr>
          <w:p w14:paraId="2FBD25E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6630E7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7244A19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0A09BB1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C81B8B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4305" w:type="dxa"/>
            <w:vAlign w:val="center"/>
          </w:tcPr>
          <w:p w14:paraId="4798B93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Natychmiastowe (alarmowe) uzupełnianie Sił Zbrojnych oraz odtwarzanie ewidencji wojskowej na wypadek wojny</w:t>
            </w:r>
          </w:p>
        </w:tc>
        <w:tc>
          <w:tcPr>
            <w:tcW w:w="1363" w:type="dxa"/>
            <w:vAlign w:val="center"/>
          </w:tcPr>
          <w:p w14:paraId="4905964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663A0F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33FDBF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63B9DD6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823052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7160</w:t>
            </w:r>
          </w:p>
        </w:tc>
        <w:tc>
          <w:tcPr>
            <w:tcW w:w="4305" w:type="dxa"/>
            <w:vAlign w:val="center"/>
          </w:tcPr>
          <w:p w14:paraId="22890D3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Straty w rolnictwie</w:t>
            </w:r>
          </w:p>
        </w:tc>
        <w:tc>
          <w:tcPr>
            <w:tcW w:w="1363" w:type="dxa"/>
            <w:vAlign w:val="center"/>
          </w:tcPr>
          <w:p w14:paraId="7ECD00B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</w:t>
            </w:r>
          </w:p>
        </w:tc>
        <w:tc>
          <w:tcPr>
            <w:tcW w:w="2709" w:type="dxa"/>
            <w:vAlign w:val="center"/>
          </w:tcPr>
          <w:p w14:paraId="19A0A75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F03A17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3E6712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A8F46D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7182</w:t>
            </w:r>
          </w:p>
        </w:tc>
        <w:tc>
          <w:tcPr>
            <w:tcW w:w="4305" w:type="dxa"/>
            <w:vAlign w:val="center"/>
          </w:tcPr>
          <w:p w14:paraId="259CD0D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Zwalczanie kłusownictwa i szkodnictwa łowieckiego</w:t>
            </w:r>
          </w:p>
        </w:tc>
        <w:tc>
          <w:tcPr>
            <w:tcW w:w="1363" w:type="dxa"/>
            <w:vAlign w:val="center"/>
          </w:tcPr>
          <w:p w14:paraId="0C0486D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4B5016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D5DDAC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9560BED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1457B1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7183</w:t>
            </w:r>
          </w:p>
        </w:tc>
        <w:tc>
          <w:tcPr>
            <w:tcW w:w="4305" w:type="dxa"/>
            <w:vAlign w:val="center"/>
          </w:tcPr>
          <w:p w14:paraId="0874FDEA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Kontrola legalności skupu i obrotu zwierzyną łowną</w:t>
            </w:r>
          </w:p>
        </w:tc>
        <w:tc>
          <w:tcPr>
            <w:tcW w:w="1363" w:type="dxa"/>
            <w:vAlign w:val="center"/>
          </w:tcPr>
          <w:p w14:paraId="0B3DC0F8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B209E1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BEC482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1860B2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E663FDE" w14:textId="0827DAA2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4305" w:type="dxa"/>
            <w:vAlign w:val="center"/>
          </w:tcPr>
          <w:p w14:paraId="23ACEEAF" w14:textId="0E56D1C7" w:rsidR="00683889" w:rsidRPr="00420F68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 xml:space="preserve">Studia uwarunkowań i kierunków zagospodarowania przestrzennego gmin </w:t>
            </w:r>
          </w:p>
        </w:tc>
        <w:tc>
          <w:tcPr>
            <w:tcW w:w="1363" w:type="dxa"/>
            <w:vAlign w:val="center"/>
          </w:tcPr>
          <w:p w14:paraId="3C4D6A8B" w14:textId="33BA7AF0" w:rsidR="00683889" w:rsidRPr="00420F68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0FD2E7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D44259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2259762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72D3768" w14:textId="6EC83CF4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4305" w:type="dxa"/>
            <w:vAlign w:val="center"/>
          </w:tcPr>
          <w:p w14:paraId="1CB38274" w14:textId="5AA1B8FC" w:rsidR="00683889" w:rsidRPr="00420F68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Decydowanie o warunkach zabudowy i zagospodarowania terenu na terenach zamkniętych</w:t>
            </w:r>
          </w:p>
        </w:tc>
        <w:tc>
          <w:tcPr>
            <w:tcW w:w="1363" w:type="dxa"/>
            <w:vAlign w:val="center"/>
          </w:tcPr>
          <w:p w14:paraId="2DA05550" w14:textId="09428ABE" w:rsidR="00683889" w:rsidRPr="00420F68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6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AF5A83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CADC2B8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49FF3BD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75690D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4305" w:type="dxa"/>
            <w:vAlign w:val="center"/>
          </w:tcPr>
          <w:p w14:paraId="7F00947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Decydowanie o ustaleniu lokalizacji inwestycji wynikające z ustaw o szczególnych zasadach przygotowania i </w:t>
            </w:r>
            <w:r w:rsidRPr="0004117A">
              <w:rPr>
                <w:rFonts w:ascii="Times New Roman" w:hAnsi="Times New Roman"/>
                <w:sz w:val="24"/>
                <w:szCs w:val="24"/>
              </w:rPr>
              <w:lastRenderedPageBreak/>
              <w:t>realizacji inwestycji oraz uzgodnienia w tym zakresie</w:t>
            </w:r>
          </w:p>
        </w:tc>
        <w:tc>
          <w:tcPr>
            <w:tcW w:w="1363" w:type="dxa"/>
            <w:vAlign w:val="center"/>
          </w:tcPr>
          <w:p w14:paraId="544CE18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2709" w:type="dxa"/>
            <w:vAlign w:val="center"/>
          </w:tcPr>
          <w:p w14:paraId="24744CA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8996FC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82F471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8C83A71" w14:textId="2F94F5AE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7510</w:t>
            </w:r>
          </w:p>
        </w:tc>
        <w:tc>
          <w:tcPr>
            <w:tcW w:w="4305" w:type="dxa"/>
            <w:vAlign w:val="center"/>
          </w:tcPr>
          <w:p w14:paraId="1476D426" w14:textId="2DE8EF41" w:rsidR="00683889" w:rsidRPr="001B412D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Przekazywanie nieruchomości Skarbu Państwa</w:t>
            </w:r>
          </w:p>
        </w:tc>
        <w:tc>
          <w:tcPr>
            <w:tcW w:w="1363" w:type="dxa"/>
            <w:vAlign w:val="center"/>
          </w:tcPr>
          <w:p w14:paraId="2DB57A24" w14:textId="5C2F6103" w:rsidR="00683889" w:rsidRPr="001B412D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61B83B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1C72D0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F96C0A2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6906D4" w14:textId="4D338824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7511</w:t>
            </w:r>
          </w:p>
        </w:tc>
        <w:tc>
          <w:tcPr>
            <w:tcW w:w="4305" w:type="dxa"/>
            <w:vAlign w:val="center"/>
          </w:tcPr>
          <w:p w14:paraId="3937D626" w14:textId="3C2A4383" w:rsidR="00683889" w:rsidRPr="001B412D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Regulowanie stanów prawnych gospodarstw i nieruchomości rolnych</w:t>
            </w:r>
          </w:p>
        </w:tc>
        <w:tc>
          <w:tcPr>
            <w:tcW w:w="1363" w:type="dxa"/>
            <w:vAlign w:val="center"/>
          </w:tcPr>
          <w:p w14:paraId="2E1F2F32" w14:textId="3C6CCD09" w:rsidR="00683889" w:rsidRPr="001B412D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D625E4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6F545A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BFB4D99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2DCE655" w14:textId="637AE215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7515</w:t>
            </w:r>
          </w:p>
        </w:tc>
        <w:tc>
          <w:tcPr>
            <w:tcW w:w="4305" w:type="dxa"/>
            <w:vAlign w:val="center"/>
          </w:tcPr>
          <w:p w14:paraId="1F7D3F8B" w14:textId="344F445C" w:rsidR="00683889" w:rsidRPr="001B412D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Zwroty nieruchomości rolnych, odszkodowania oraz dokumentacja wypłat odszkodowań</w:t>
            </w:r>
          </w:p>
        </w:tc>
        <w:tc>
          <w:tcPr>
            <w:tcW w:w="1363" w:type="dxa"/>
            <w:vAlign w:val="center"/>
          </w:tcPr>
          <w:p w14:paraId="22FB8A4B" w14:textId="5FFE413B" w:rsidR="00683889" w:rsidRPr="001B412D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26F52E1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45D210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46AC663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F4985AE" w14:textId="05F8E939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4305" w:type="dxa"/>
            <w:vAlign w:val="center"/>
          </w:tcPr>
          <w:p w14:paraId="329A2327" w14:textId="7D043E9C" w:rsidR="00683889" w:rsidRPr="001B412D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Uwłaszczanie osób prawnych</w:t>
            </w:r>
          </w:p>
        </w:tc>
        <w:tc>
          <w:tcPr>
            <w:tcW w:w="1363" w:type="dxa"/>
            <w:vAlign w:val="center"/>
          </w:tcPr>
          <w:p w14:paraId="5E4358D2" w14:textId="26E2F3FD" w:rsidR="00683889" w:rsidRPr="001B412D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8B35F5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D779FB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AB526B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29ADADA" w14:textId="0104768D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7530</w:t>
            </w:r>
          </w:p>
        </w:tc>
        <w:tc>
          <w:tcPr>
            <w:tcW w:w="4305" w:type="dxa"/>
            <w:vAlign w:val="center"/>
          </w:tcPr>
          <w:p w14:paraId="49CAA2A7" w14:textId="47EC91DC" w:rsidR="00683889" w:rsidRPr="001B412D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Przekazywanie własności nieruchomości na rzecz kościelnych osób prawnych oraz związków i gmin wyznaniowych</w:t>
            </w:r>
          </w:p>
        </w:tc>
        <w:tc>
          <w:tcPr>
            <w:tcW w:w="1363" w:type="dxa"/>
            <w:vAlign w:val="center"/>
          </w:tcPr>
          <w:p w14:paraId="7DCEC91D" w14:textId="59A48C79" w:rsidR="00683889" w:rsidRPr="001B412D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12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10665A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ADA28F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9A7C757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497405A" w14:textId="4C1E6C55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7531</w:t>
            </w:r>
          </w:p>
        </w:tc>
        <w:tc>
          <w:tcPr>
            <w:tcW w:w="4305" w:type="dxa"/>
            <w:vAlign w:val="center"/>
          </w:tcPr>
          <w:p w14:paraId="798C9E2D" w14:textId="462ED989" w:rsidR="00683889" w:rsidRPr="0016323B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Przekazywanie jednostkom samorządu terytorialnego nieruchomości Skarbu Państwa na wniosek</w:t>
            </w:r>
          </w:p>
        </w:tc>
        <w:tc>
          <w:tcPr>
            <w:tcW w:w="1363" w:type="dxa"/>
            <w:vAlign w:val="center"/>
          </w:tcPr>
          <w:p w14:paraId="229D0A41" w14:textId="0E5C42C0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D9F144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5FF971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A258B7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D63E071" w14:textId="04797B66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7532</w:t>
            </w:r>
          </w:p>
        </w:tc>
        <w:tc>
          <w:tcPr>
            <w:tcW w:w="4305" w:type="dxa"/>
            <w:vAlign w:val="center"/>
          </w:tcPr>
          <w:p w14:paraId="0BA64032" w14:textId="437F9BA5" w:rsidR="00683889" w:rsidRPr="0016323B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Przekazywanie jednostkom samorządu terytorialnego nieruchomości Skarbu Państwa z mocy prawa</w:t>
            </w:r>
          </w:p>
        </w:tc>
        <w:tc>
          <w:tcPr>
            <w:tcW w:w="1363" w:type="dxa"/>
            <w:vAlign w:val="center"/>
          </w:tcPr>
          <w:p w14:paraId="03F97C49" w14:textId="1182ED80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5219FE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AD8166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710E7BB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E96C6BA" w14:textId="66DDF1D5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7533</w:t>
            </w:r>
          </w:p>
        </w:tc>
        <w:tc>
          <w:tcPr>
            <w:tcW w:w="4305" w:type="dxa"/>
            <w:vAlign w:val="center"/>
          </w:tcPr>
          <w:p w14:paraId="0952A697" w14:textId="6B936A44" w:rsidR="00683889" w:rsidRPr="0016323B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Przejmowanie nieruchomości z mocy prawa na rzecz Skarbu Państwa i jednostek samorządu terytorialnego</w:t>
            </w:r>
          </w:p>
        </w:tc>
        <w:tc>
          <w:tcPr>
            <w:tcW w:w="1363" w:type="dxa"/>
            <w:vAlign w:val="center"/>
          </w:tcPr>
          <w:p w14:paraId="42CD9A3D" w14:textId="1160B681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4A2F68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2B18B8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113BFB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DAEDC7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7534</w:t>
            </w:r>
          </w:p>
        </w:tc>
        <w:tc>
          <w:tcPr>
            <w:tcW w:w="4305" w:type="dxa"/>
            <w:vAlign w:val="center"/>
          </w:tcPr>
          <w:p w14:paraId="384DC82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Wywłaszczenia nieruchomości i odszkodowanie z tego tytułu</w:t>
            </w:r>
          </w:p>
        </w:tc>
        <w:tc>
          <w:tcPr>
            <w:tcW w:w="1363" w:type="dxa"/>
            <w:vAlign w:val="center"/>
          </w:tcPr>
          <w:p w14:paraId="1B038BA8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211748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572E9F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6760B26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96A924" w14:textId="3AC68BCA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7535</w:t>
            </w:r>
          </w:p>
        </w:tc>
        <w:tc>
          <w:tcPr>
            <w:tcW w:w="4305" w:type="dxa"/>
            <w:vAlign w:val="center"/>
          </w:tcPr>
          <w:p w14:paraId="13E39921" w14:textId="16B93410" w:rsidR="00683889" w:rsidRPr="0016323B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Nabywanie nieruchomości w inny sposób</w:t>
            </w:r>
          </w:p>
        </w:tc>
        <w:tc>
          <w:tcPr>
            <w:tcW w:w="1363" w:type="dxa"/>
            <w:vAlign w:val="center"/>
          </w:tcPr>
          <w:p w14:paraId="1D7652AB" w14:textId="5A0F1364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F4E2F21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684E5B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6185972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F2C4647" w14:textId="54B40168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7536</w:t>
            </w:r>
          </w:p>
        </w:tc>
        <w:tc>
          <w:tcPr>
            <w:tcW w:w="4305" w:type="dxa"/>
            <w:vAlign w:val="center"/>
          </w:tcPr>
          <w:p w14:paraId="7090DFCA" w14:textId="33B22234" w:rsidR="00683889" w:rsidRPr="0016323B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Zezwolenia na zajęcie nieruchomości na czas określony lub ograniczenie sposobu korzystania z nieruchomości</w:t>
            </w:r>
          </w:p>
        </w:tc>
        <w:tc>
          <w:tcPr>
            <w:tcW w:w="1363" w:type="dxa"/>
            <w:vAlign w:val="center"/>
          </w:tcPr>
          <w:p w14:paraId="00E64BF6" w14:textId="53D704DF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DFCCE5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FDEEEB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0F81946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8EE5471" w14:textId="3C6B7D0D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7537</w:t>
            </w:r>
          </w:p>
        </w:tc>
        <w:tc>
          <w:tcPr>
            <w:tcW w:w="4305" w:type="dxa"/>
            <w:vAlign w:val="center"/>
          </w:tcPr>
          <w:p w14:paraId="2A2A4DDE" w14:textId="7AE2D2FF" w:rsidR="00683889" w:rsidRPr="0016323B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Przekazywanie lasów i gruntów przeznaczonych do zalesienia</w:t>
            </w:r>
          </w:p>
        </w:tc>
        <w:tc>
          <w:tcPr>
            <w:tcW w:w="1363" w:type="dxa"/>
            <w:vAlign w:val="center"/>
          </w:tcPr>
          <w:p w14:paraId="33F9F6D2" w14:textId="6AC587BB" w:rsidR="00683889" w:rsidRPr="0016323B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23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77EA07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611D6DB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15A2950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AEF9DED" w14:textId="1EDFC46C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7540</w:t>
            </w:r>
          </w:p>
        </w:tc>
        <w:tc>
          <w:tcPr>
            <w:tcW w:w="4305" w:type="dxa"/>
            <w:vAlign w:val="center"/>
          </w:tcPr>
          <w:p w14:paraId="558A9252" w14:textId="20AA4698" w:rsidR="00683889" w:rsidRPr="004258D6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D6">
              <w:rPr>
                <w:rFonts w:ascii="Times New Roman" w:hAnsi="Times New Roman"/>
                <w:sz w:val="24"/>
                <w:szCs w:val="24"/>
              </w:rPr>
              <w:t>Rejestr rekompensat za mienie pozostawione poza granicami kraju</w:t>
            </w:r>
          </w:p>
        </w:tc>
        <w:tc>
          <w:tcPr>
            <w:tcW w:w="1363" w:type="dxa"/>
            <w:vAlign w:val="center"/>
          </w:tcPr>
          <w:p w14:paraId="401C3785" w14:textId="3F62E818" w:rsidR="00683889" w:rsidRPr="004258D6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D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58ABA1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497A63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D52A62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6BCD453" w14:textId="5AEF66A9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7542</w:t>
            </w:r>
          </w:p>
        </w:tc>
        <w:tc>
          <w:tcPr>
            <w:tcW w:w="4305" w:type="dxa"/>
            <w:vAlign w:val="center"/>
          </w:tcPr>
          <w:p w14:paraId="552A49CB" w14:textId="40F39877" w:rsidR="00683889" w:rsidRPr="004258D6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D6">
              <w:rPr>
                <w:rFonts w:ascii="Times New Roman" w:hAnsi="Times New Roman"/>
                <w:sz w:val="24"/>
                <w:szCs w:val="24"/>
              </w:rPr>
              <w:t>Wnioskowanie o ujawnienie w rejestrze rekompensat</w:t>
            </w:r>
          </w:p>
        </w:tc>
        <w:tc>
          <w:tcPr>
            <w:tcW w:w="1363" w:type="dxa"/>
            <w:vAlign w:val="center"/>
          </w:tcPr>
          <w:p w14:paraId="525DE230" w14:textId="5C2CE14C" w:rsidR="00683889" w:rsidRPr="004258D6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D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6BB256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171335E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043BF4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20E91F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7541</w:t>
            </w:r>
          </w:p>
        </w:tc>
        <w:tc>
          <w:tcPr>
            <w:tcW w:w="4305" w:type="dxa"/>
            <w:vAlign w:val="center"/>
          </w:tcPr>
          <w:p w14:paraId="5403666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Postępowanie w sprawie rekompensat za mienie pozostawione poza granicami RP</w:t>
            </w:r>
          </w:p>
        </w:tc>
        <w:tc>
          <w:tcPr>
            <w:tcW w:w="1363" w:type="dxa"/>
            <w:vAlign w:val="center"/>
          </w:tcPr>
          <w:p w14:paraId="217C994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4410BEB6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39B4C0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148AF0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C701B3A" w14:textId="4F4D7B78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7544</w:t>
            </w:r>
          </w:p>
        </w:tc>
        <w:tc>
          <w:tcPr>
            <w:tcW w:w="4305" w:type="dxa"/>
            <w:vAlign w:val="center"/>
          </w:tcPr>
          <w:p w14:paraId="53D15EEE" w14:textId="5ED3C964" w:rsidR="00683889" w:rsidRPr="00D6429E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29E">
              <w:rPr>
                <w:rFonts w:ascii="Times New Roman" w:hAnsi="Times New Roman"/>
                <w:sz w:val="24"/>
                <w:szCs w:val="24"/>
              </w:rPr>
              <w:t>Informacje o przebiegu wypłat rekompensat</w:t>
            </w:r>
          </w:p>
        </w:tc>
        <w:tc>
          <w:tcPr>
            <w:tcW w:w="1363" w:type="dxa"/>
            <w:vAlign w:val="center"/>
          </w:tcPr>
          <w:p w14:paraId="2233B41E" w14:textId="7DE1FAEF" w:rsidR="00683889" w:rsidRPr="00D6429E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29E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3491ACB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3D1C01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617F20E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FADF31A" w14:textId="3FB996BF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4305" w:type="dxa"/>
            <w:vAlign w:val="center"/>
          </w:tcPr>
          <w:p w14:paraId="7F541B7C" w14:textId="07157D0A" w:rsidR="00683889" w:rsidRPr="00A3311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119">
              <w:rPr>
                <w:rFonts w:ascii="Times New Roman" w:hAnsi="Times New Roman"/>
                <w:sz w:val="24"/>
                <w:szCs w:val="24"/>
              </w:rPr>
              <w:t>Sprzedaż nieruchomości Skarbu Państwa po obniżonej cenie lub oddanie nieodpłatnie w użytkowanie wieczyste i trwały zarząd</w:t>
            </w:r>
          </w:p>
        </w:tc>
        <w:tc>
          <w:tcPr>
            <w:tcW w:w="1363" w:type="dxa"/>
            <w:vAlign w:val="center"/>
          </w:tcPr>
          <w:p w14:paraId="58AF6BBE" w14:textId="5E6AA6D2" w:rsidR="00683889" w:rsidRPr="00A3311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19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CC5301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28228E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ECC8286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6B845A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7570</w:t>
            </w:r>
          </w:p>
        </w:tc>
        <w:tc>
          <w:tcPr>
            <w:tcW w:w="4305" w:type="dxa"/>
            <w:vAlign w:val="center"/>
          </w:tcPr>
          <w:p w14:paraId="665575A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Odszkodowania za nieruchomości nabyte na cele publiczne w trybie ustaw o szczególnych zasadach przygotowania i realizacji inwestycji</w:t>
            </w:r>
          </w:p>
        </w:tc>
        <w:tc>
          <w:tcPr>
            <w:tcW w:w="1363" w:type="dxa"/>
            <w:vAlign w:val="center"/>
          </w:tcPr>
          <w:p w14:paraId="779075C4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C02CD1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DB89A1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8F9D192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2E98CD4" w14:textId="51D0A3D9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7571</w:t>
            </w:r>
          </w:p>
        </w:tc>
        <w:tc>
          <w:tcPr>
            <w:tcW w:w="4305" w:type="dxa"/>
            <w:vAlign w:val="center"/>
          </w:tcPr>
          <w:p w14:paraId="04CC831A" w14:textId="0BEF3060" w:rsidR="00683889" w:rsidRPr="000E7B76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B76">
              <w:rPr>
                <w:rFonts w:ascii="Times New Roman" w:hAnsi="Times New Roman"/>
                <w:sz w:val="24"/>
                <w:szCs w:val="24"/>
              </w:rPr>
              <w:t>Ustanawianie trwałego zarządu</w:t>
            </w:r>
          </w:p>
        </w:tc>
        <w:tc>
          <w:tcPr>
            <w:tcW w:w="1363" w:type="dxa"/>
            <w:vAlign w:val="center"/>
          </w:tcPr>
          <w:p w14:paraId="34CE2715" w14:textId="721F9915" w:rsidR="00683889" w:rsidRPr="000E7B76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B7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63BE11AA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4C497E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46B16BB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B53B7EE" w14:textId="7AA964F1" w:rsidR="0068388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7581</w:t>
            </w:r>
          </w:p>
        </w:tc>
        <w:tc>
          <w:tcPr>
            <w:tcW w:w="4305" w:type="dxa"/>
            <w:vAlign w:val="center"/>
          </w:tcPr>
          <w:p w14:paraId="05C427EA" w14:textId="1FF695B8" w:rsidR="00683889" w:rsidRPr="002B0B0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B0A">
              <w:rPr>
                <w:rFonts w:ascii="Times New Roman" w:hAnsi="Times New Roman"/>
                <w:sz w:val="24"/>
                <w:szCs w:val="24"/>
              </w:rPr>
              <w:t>Nadzór instancyjny w zakresie gospodarki nieruchomościami</w:t>
            </w:r>
          </w:p>
        </w:tc>
        <w:tc>
          <w:tcPr>
            <w:tcW w:w="1363" w:type="dxa"/>
            <w:vAlign w:val="center"/>
          </w:tcPr>
          <w:p w14:paraId="513BF8A0" w14:textId="51DA8909" w:rsidR="00683889" w:rsidRPr="002B0B0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0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04BDE9F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161D4BA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667AEB0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2A55314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  <w:tc>
          <w:tcPr>
            <w:tcW w:w="4305" w:type="dxa"/>
            <w:vAlign w:val="center"/>
          </w:tcPr>
          <w:p w14:paraId="4B71087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Zezwalanie na inwestycje na drogach krajowych, wojewódzkich i lotniskach</w:t>
            </w:r>
          </w:p>
        </w:tc>
        <w:tc>
          <w:tcPr>
            <w:tcW w:w="1363" w:type="dxa"/>
            <w:vAlign w:val="center"/>
          </w:tcPr>
          <w:p w14:paraId="4A5FCF12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897C4B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D4AC4E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12ACB46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1C4FEE4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7821</w:t>
            </w:r>
          </w:p>
        </w:tc>
        <w:tc>
          <w:tcPr>
            <w:tcW w:w="4305" w:type="dxa"/>
            <w:vAlign w:val="center"/>
          </w:tcPr>
          <w:p w14:paraId="0D734F1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Rozpatrywanie </w:t>
            </w:r>
            <w:proofErr w:type="spellStart"/>
            <w:r w:rsidRPr="0004117A">
              <w:rPr>
                <w:rFonts w:ascii="Times New Roman" w:hAnsi="Times New Roman"/>
                <w:sz w:val="24"/>
                <w:szCs w:val="24"/>
              </w:rPr>
              <w:t>odwołań</w:t>
            </w:r>
            <w:proofErr w:type="spellEnd"/>
            <w:r w:rsidRPr="0004117A">
              <w:rPr>
                <w:rFonts w:ascii="Times New Roman" w:hAnsi="Times New Roman"/>
                <w:sz w:val="24"/>
                <w:szCs w:val="24"/>
              </w:rPr>
              <w:t xml:space="preserve"> od zezwolenia na inwestycje na drogach powiatowych i gminnych</w:t>
            </w:r>
          </w:p>
        </w:tc>
        <w:tc>
          <w:tcPr>
            <w:tcW w:w="1363" w:type="dxa"/>
            <w:vAlign w:val="center"/>
          </w:tcPr>
          <w:p w14:paraId="1BADEC2A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7A49D3A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F078C8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870B426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6BBF4B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7840</w:t>
            </w:r>
          </w:p>
        </w:tc>
        <w:tc>
          <w:tcPr>
            <w:tcW w:w="4305" w:type="dxa"/>
            <w:vAlign w:val="center"/>
          </w:tcPr>
          <w:p w14:paraId="03A8D5D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Pozwolenia na budowę, przebudowę i rozbudowę obiektów budowlanych oraz zmiany sposobu użytkowania obiektów budowlanych lub ich części</w:t>
            </w:r>
          </w:p>
        </w:tc>
        <w:tc>
          <w:tcPr>
            <w:tcW w:w="1363" w:type="dxa"/>
            <w:vAlign w:val="center"/>
          </w:tcPr>
          <w:p w14:paraId="7F1FA6F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7C561F9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3341BD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FA5C279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52269B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7841</w:t>
            </w:r>
          </w:p>
        </w:tc>
        <w:tc>
          <w:tcPr>
            <w:tcW w:w="4305" w:type="dxa"/>
            <w:vAlign w:val="center"/>
          </w:tcPr>
          <w:p w14:paraId="143F199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Rozbiórka obiektów budowlanych</w:t>
            </w:r>
          </w:p>
        </w:tc>
        <w:tc>
          <w:tcPr>
            <w:tcW w:w="1363" w:type="dxa"/>
            <w:vAlign w:val="center"/>
          </w:tcPr>
          <w:p w14:paraId="53C60DA6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700677F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C37CB5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11CBF14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6DB300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7843</w:t>
            </w:r>
          </w:p>
        </w:tc>
        <w:tc>
          <w:tcPr>
            <w:tcW w:w="4305" w:type="dxa"/>
            <w:vAlign w:val="center"/>
          </w:tcPr>
          <w:p w14:paraId="21CEDE4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Zgłaszanie zamiaru przystąpienia do wykonywania robót budowlanych, rozbiórki, zmiany sposobu użytkowania obiektu budowlanego lub jego części</w:t>
            </w:r>
          </w:p>
        </w:tc>
        <w:tc>
          <w:tcPr>
            <w:tcW w:w="1363" w:type="dxa"/>
            <w:vAlign w:val="center"/>
          </w:tcPr>
          <w:p w14:paraId="183314A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5</w:t>
            </w:r>
          </w:p>
        </w:tc>
        <w:tc>
          <w:tcPr>
            <w:tcW w:w="2709" w:type="dxa"/>
            <w:vAlign w:val="center"/>
          </w:tcPr>
          <w:p w14:paraId="7AAD0F7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D261EB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3805A36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E11BDC1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4305" w:type="dxa"/>
            <w:vAlign w:val="center"/>
          </w:tcPr>
          <w:p w14:paraId="19A983C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Certyfikowanie prawidłowości poniesienia wydatków w ramach programów operacyjnych</w:t>
            </w:r>
          </w:p>
        </w:tc>
        <w:tc>
          <w:tcPr>
            <w:tcW w:w="1363" w:type="dxa"/>
            <w:vAlign w:val="center"/>
          </w:tcPr>
          <w:p w14:paraId="1731745D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5F49CC0E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FE66DF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2A75F07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99784E4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4305" w:type="dxa"/>
            <w:vAlign w:val="center"/>
          </w:tcPr>
          <w:p w14:paraId="14D1C90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Kontrole prawidłowości realizacji programów operacyjnych (w tym ponoszenia wydatków)</w:t>
            </w:r>
          </w:p>
        </w:tc>
        <w:tc>
          <w:tcPr>
            <w:tcW w:w="1363" w:type="dxa"/>
            <w:vAlign w:val="center"/>
          </w:tcPr>
          <w:p w14:paraId="4F195C0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1AECF7A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0D349D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61610A0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78886D1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8671</w:t>
            </w:r>
          </w:p>
        </w:tc>
        <w:tc>
          <w:tcPr>
            <w:tcW w:w="4305" w:type="dxa"/>
            <w:vAlign w:val="center"/>
          </w:tcPr>
          <w:p w14:paraId="7BA8DEB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Zezwalanie na pracę cudzoziemcom</w:t>
            </w:r>
          </w:p>
        </w:tc>
        <w:tc>
          <w:tcPr>
            <w:tcW w:w="1363" w:type="dxa"/>
            <w:vAlign w:val="center"/>
          </w:tcPr>
          <w:p w14:paraId="1874BD58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10</w:t>
            </w:r>
          </w:p>
        </w:tc>
        <w:tc>
          <w:tcPr>
            <w:tcW w:w="2709" w:type="dxa"/>
            <w:vAlign w:val="center"/>
          </w:tcPr>
          <w:p w14:paraId="5190888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B2BCB6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5E99DD9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E594E58" w14:textId="660DA3F5" w:rsidR="00683889" w:rsidRPr="00C32548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548"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4305" w:type="dxa"/>
            <w:vAlign w:val="center"/>
          </w:tcPr>
          <w:p w14:paraId="231F6EDF" w14:textId="3457E6F0" w:rsidR="00683889" w:rsidRPr="00C32548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548">
              <w:rPr>
                <w:rFonts w:ascii="Times New Roman" w:hAnsi="Times New Roman"/>
                <w:sz w:val="24"/>
                <w:szCs w:val="24"/>
              </w:rPr>
              <w:t>Zlecanie zadań z zakresu pomocy społecznej i wspieranie finansowe</w:t>
            </w:r>
          </w:p>
        </w:tc>
        <w:tc>
          <w:tcPr>
            <w:tcW w:w="1363" w:type="dxa"/>
            <w:vAlign w:val="center"/>
          </w:tcPr>
          <w:p w14:paraId="07ED1FE1" w14:textId="2B436579" w:rsidR="00683889" w:rsidRPr="00C32548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548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2EECBD6D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61F9807F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4C37A11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A2EBF48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9470</w:t>
            </w:r>
          </w:p>
        </w:tc>
        <w:tc>
          <w:tcPr>
            <w:tcW w:w="4305" w:type="dxa"/>
            <w:vAlign w:val="center"/>
          </w:tcPr>
          <w:p w14:paraId="7E6D169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Koordynowanie świadczeń rodzinnych </w:t>
            </w:r>
          </w:p>
        </w:tc>
        <w:tc>
          <w:tcPr>
            <w:tcW w:w="1363" w:type="dxa"/>
            <w:vAlign w:val="center"/>
          </w:tcPr>
          <w:p w14:paraId="3A081B69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6410577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17263A9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BC36E6A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36FB006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9471</w:t>
            </w:r>
          </w:p>
        </w:tc>
        <w:tc>
          <w:tcPr>
            <w:tcW w:w="4305" w:type="dxa"/>
            <w:vAlign w:val="center"/>
          </w:tcPr>
          <w:p w14:paraId="7EC0B60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Koordynowanie świadczeń wychowawczych</w:t>
            </w:r>
          </w:p>
        </w:tc>
        <w:tc>
          <w:tcPr>
            <w:tcW w:w="1363" w:type="dxa"/>
            <w:vAlign w:val="center"/>
          </w:tcPr>
          <w:p w14:paraId="42137724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7FCE893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74A04D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C66273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5FBDE4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9472</w:t>
            </w:r>
          </w:p>
        </w:tc>
        <w:tc>
          <w:tcPr>
            <w:tcW w:w="4305" w:type="dxa"/>
            <w:vAlign w:val="center"/>
          </w:tcPr>
          <w:p w14:paraId="6A8BD79C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Zaświadczenia w sprawach rodzinnych i wychowawczych</w:t>
            </w:r>
          </w:p>
        </w:tc>
        <w:tc>
          <w:tcPr>
            <w:tcW w:w="1363" w:type="dxa"/>
            <w:vAlign w:val="center"/>
          </w:tcPr>
          <w:p w14:paraId="11DB58E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3</w:t>
            </w:r>
          </w:p>
        </w:tc>
        <w:tc>
          <w:tcPr>
            <w:tcW w:w="2709" w:type="dxa"/>
            <w:vAlign w:val="center"/>
          </w:tcPr>
          <w:p w14:paraId="26EDAE7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190178B7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DA75849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7F2AF4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9473</w:t>
            </w:r>
          </w:p>
        </w:tc>
        <w:tc>
          <w:tcPr>
            <w:tcW w:w="4305" w:type="dxa"/>
            <w:vAlign w:val="center"/>
          </w:tcPr>
          <w:p w14:paraId="143A161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Teczki zbiorcze na dokumentację dotyczącą koordynacji systemów zabezpieczenia społecznego</w:t>
            </w:r>
          </w:p>
        </w:tc>
        <w:tc>
          <w:tcPr>
            <w:tcW w:w="1363" w:type="dxa"/>
            <w:vAlign w:val="center"/>
          </w:tcPr>
          <w:p w14:paraId="136D98F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</w:t>
            </w:r>
          </w:p>
        </w:tc>
        <w:tc>
          <w:tcPr>
            <w:tcW w:w="2709" w:type="dxa"/>
            <w:vAlign w:val="center"/>
          </w:tcPr>
          <w:p w14:paraId="6E9303B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C2CAE0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880CF0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0935BD8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9510</w:t>
            </w:r>
          </w:p>
        </w:tc>
        <w:tc>
          <w:tcPr>
            <w:tcW w:w="4305" w:type="dxa"/>
            <w:vAlign w:val="center"/>
          </w:tcPr>
          <w:p w14:paraId="2037439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Przyznanie statusu zakładu pracy chronionej lub zakładu aktywności zawodowej</w:t>
            </w:r>
          </w:p>
        </w:tc>
        <w:tc>
          <w:tcPr>
            <w:tcW w:w="1363" w:type="dxa"/>
            <w:vAlign w:val="center"/>
          </w:tcPr>
          <w:p w14:paraId="0327B9D7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10*)</w:t>
            </w:r>
          </w:p>
        </w:tc>
        <w:tc>
          <w:tcPr>
            <w:tcW w:w="2709" w:type="dxa"/>
            <w:vAlign w:val="center"/>
          </w:tcPr>
          <w:p w14:paraId="26112E5F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FCF3AA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91C55B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F12641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9511</w:t>
            </w:r>
          </w:p>
        </w:tc>
        <w:tc>
          <w:tcPr>
            <w:tcW w:w="4305" w:type="dxa"/>
            <w:vAlign w:val="center"/>
          </w:tcPr>
          <w:p w14:paraId="6F97A3A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Utrata przyznanego statusu zakładu pracy chronionej lub zakładu aktywności zawodowej</w:t>
            </w:r>
          </w:p>
        </w:tc>
        <w:tc>
          <w:tcPr>
            <w:tcW w:w="1363" w:type="dxa"/>
            <w:vAlign w:val="center"/>
          </w:tcPr>
          <w:p w14:paraId="276ECFFB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10*)</w:t>
            </w:r>
          </w:p>
        </w:tc>
        <w:tc>
          <w:tcPr>
            <w:tcW w:w="2709" w:type="dxa"/>
            <w:vAlign w:val="center"/>
          </w:tcPr>
          <w:p w14:paraId="612DA99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20C9035D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3C08FE3E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00E5C8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9514</w:t>
            </w:r>
          </w:p>
        </w:tc>
        <w:tc>
          <w:tcPr>
            <w:tcW w:w="4305" w:type="dxa"/>
            <w:vAlign w:val="center"/>
          </w:tcPr>
          <w:p w14:paraId="01FF7B63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Nadzór i kontrola przestrzegania przepisów o rehabilitacji zawodowej i społecznej oraz zatrudnianiu osób niepełnosprawnych przez zakłady pracy chronionej i zakłady aktywności zawodowej</w:t>
            </w:r>
          </w:p>
        </w:tc>
        <w:tc>
          <w:tcPr>
            <w:tcW w:w="1363" w:type="dxa"/>
            <w:vAlign w:val="center"/>
          </w:tcPr>
          <w:p w14:paraId="412D331F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 10*)</w:t>
            </w:r>
          </w:p>
        </w:tc>
        <w:tc>
          <w:tcPr>
            <w:tcW w:w="2709" w:type="dxa"/>
            <w:vAlign w:val="center"/>
          </w:tcPr>
          <w:p w14:paraId="7E0F01E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1E8924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A92D7C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E6CFB0F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9515</w:t>
            </w:r>
          </w:p>
        </w:tc>
        <w:tc>
          <w:tcPr>
            <w:tcW w:w="4305" w:type="dxa"/>
            <w:vAlign w:val="center"/>
          </w:tcPr>
          <w:p w14:paraId="45E83B67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Teczki zbiorcze na dokumentację zakładów pracy chronionej lub zakładów aktywności zawodowej</w:t>
            </w:r>
          </w:p>
        </w:tc>
        <w:tc>
          <w:tcPr>
            <w:tcW w:w="1363" w:type="dxa"/>
            <w:vAlign w:val="center"/>
          </w:tcPr>
          <w:p w14:paraId="793BA6C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007ACBC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321E0C43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523F4584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5ABAFE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9531</w:t>
            </w:r>
          </w:p>
        </w:tc>
        <w:tc>
          <w:tcPr>
            <w:tcW w:w="4305" w:type="dxa"/>
            <w:vAlign w:val="center"/>
          </w:tcPr>
          <w:p w14:paraId="13C4924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 xml:space="preserve">Rozpatrywanie </w:t>
            </w:r>
            <w:proofErr w:type="spellStart"/>
            <w:r w:rsidRPr="0004117A">
              <w:rPr>
                <w:rFonts w:ascii="Times New Roman" w:hAnsi="Times New Roman"/>
                <w:sz w:val="24"/>
                <w:szCs w:val="24"/>
              </w:rPr>
              <w:t>odwołań</w:t>
            </w:r>
            <w:proofErr w:type="spellEnd"/>
            <w:r w:rsidRPr="0004117A">
              <w:rPr>
                <w:rFonts w:ascii="Times New Roman" w:hAnsi="Times New Roman"/>
                <w:sz w:val="24"/>
                <w:szCs w:val="24"/>
              </w:rPr>
              <w:t xml:space="preserve"> od orzeczeń o niepełnosprawności i stopniu niepełnosprawności</w:t>
            </w:r>
          </w:p>
        </w:tc>
        <w:tc>
          <w:tcPr>
            <w:tcW w:w="1363" w:type="dxa"/>
            <w:vAlign w:val="center"/>
          </w:tcPr>
          <w:p w14:paraId="772D0FE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16C8D848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4FF853B6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45C93278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2A1EE0C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9612</w:t>
            </w:r>
          </w:p>
        </w:tc>
        <w:tc>
          <w:tcPr>
            <w:tcW w:w="4305" w:type="dxa"/>
            <w:vAlign w:val="center"/>
          </w:tcPr>
          <w:p w14:paraId="29363500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Kontrola i ocena zakładów opieki zdrowotnej</w:t>
            </w:r>
          </w:p>
        </w:tc>
        <w:tc>
          <w:tcPr>
            <w:tcW w:w="1363" w:type="dxa"/>
            <w:vAlign w:val="center"/>
          </w:tcPr>
          <w:p w14:paraId="1F9C1765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09" w:type="dxa"/>
            <w:vAlign w:val="center"/>
          </w:tcPr>
          <w:p w14:paraId="423A41BA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02EAC2F1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4B0507A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B0C0640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9710</w:t>
            </w:r>
          </w:p>
        </w:tc>
        <w:tc>
          <w:tcPr>
            <w:tcW w:w="4305" w:type="dxa"/>
            <w:vAlign w:val="center"/>
          </w:tcPr>
          <w:p w14:paraId="1758AC5B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Szkolenie specjalizacyjne lekarzy i lekarzy dentystów</w:t>
            </w:r>
          </w:p>
        </w:tc>
        <w:tc>
          <w:tcPr>
            <w:tcW w:w="1363" w:type="dxa"/>
            <w:vAlign w:val="center"/>
          </w:tcPr>
          <w:p w14:paraId="3FD8D023" w14:textId="77777777" w:rsidR="00683889" w:rsidRPr="0004117A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17A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7BB5A794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37822C5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653005BF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E595769" w14:textId="64ECA807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9711</w:t>
            </w:r>
          </w:p>
        </w:tc>
        <w:tc>
          <w:tcPr>
            <w:tcW w:w="4305" w:type="dxa"/>
            <w:vAlign w:val="center"/>
          </w:tcPr>
          <w:p w14:paraId="447B4DFB" w14:textId="65F70A54" w:rsidR="00683889" w:rsidRPr="0057127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Szkolenie specjalizacyjne diagnostów laboratoryjnych</w:t>
            </w:r>
          </w:p>
        </w:tc>
        <w:tc>
          <w:tcPr>
            <w:tcW w:w="1363" w:type="dxa"/>
            <w:vAlign w:val="center"/>
          </w:tcPr>
          <w:p w14:paraId="496B7352" w14:textId="51542709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3A33E229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7DA4D492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780F1A6A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6754C04" w14:textId="246A5B0A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9712</w:t>
            </w:r>
          </w:p>
        </w:tc>
        <w:tc>
          <w:tcPr>
            <w:tcW w:w="4305" w:type="dxa"/>
            <w:vAlign w:val="center"/>
          </w:tcPr>
          <w:p w14:paraId="0CF22ADF" w14:textId="1F334F26" w:rsidR="00683889" w:rsidRPr="0057127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Szkolenie specjalizacyjne farmaceutów</w:t>
            </w:r>
          </w:p>
        </w:tc>
        <w:tc>
          <w:tcPr>
            <w:tcW w:w="1363" w:type="dxa"/>
            <w:vAlign w:val="center"/>
          </w:tcPr>
          <w:p w14:paraId="41635267" w14:textId="0E702758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1A5D0566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4C3AF8C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055E62CC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100D480" w14:textId="7FA219D4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9713</w:t>
            </w:r>
          </w:p>
        </w:tc>
        <w:tc>
          <w:tcPr>
            <w:tcW w:w="4305" w:type="dxa"/>
            <w:vAlign w:val="center"/>
          </w:tcPr>
          <w:p w14:paraId="67E4E24D" w14:textId="08C5E96F" w:rsidR="00683889" w:rsidRPr="0057127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Szkolenie specjalizacyjne w innych dziedzinach mających zastosowanie w ochronie zdrowia</w:t>
            </w:r>
          </w:p>
        </w:tc>
        <w:tc>
          <w:tcPr>
            <w:tcW w:w="1363" w:type="dxa"/>
            <w:vAlign w:val="center"/>
          </w:tcPr>
          <w:p w14:paraId="52CA9FD4" w14:textId="2B98EDEA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42626B85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89" w:rsidRPr="0004117A" w14:paraId="54AFF0B0" w14:textId="77777777" w:rsidTr="00571279">
        <w:trPr>
          <w:trHeight w:val="567"/>
        </w:trPr>
        <w:tc>
          <w:tcPr>
            <w:tcW w:w="629" w:type="dxa"/>
            <w:vAlign w:val="center"/>
          </w:tcPr>
          <w:p w14:paraId="17B4ABF5" w14:textId="77777777" w:rsidR="00683889" w:rsidRPr="0004117A" w:rsidRDefault="00683889" w:rsidP="00683889">
            <w:pPr>
              <w:pStyle w:val="Akapitzlist"/>
              <w:numPr>
                <w:ilvl w:val="0"/>
                <w:numId w:val="11"/>
              </w:numPr>
              <w:tabs>
                <w:tab w:val="left" w:pos="157"/>
                <w:tab w:val="left" w:pos="360"/>
                <w:tab w:val="left" w:pos="405"/>
              </w:tabs>
              <w:spacing w:after="0" w:line="240" w:lineRule="auto"/>
              <w:ind w:left="-2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9358896" w14:textId="24EBF264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9715</w:t>
            </w:r>
          </w:p>
        </w:tc>
        <w:tc>
          <w:tcPr>
            <w:tcW w:w="4305" w:type="dxa"/>
            <w:vAlign w:val="center"/>
          </w:tcPr>
          <w:p w14:paraId="65C586E8" w14:textId="0ABEABA4" w:rsidR="00683889" w:rsidRPr="00571279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Kształcenie fizjoterapeutów</w:t>
            </w:r>
          </w:p>
        </w:tc>
        <w:tc>
          <w:tcPr>
            <w:tcW w:w="1363" w:type="dxa"/>
            <w:vAlign w:val="center"/>
          </w:tcPr>
          <w:p w14:paraId="65D556C2" w14:textId="4FCB66BA" w:rsidR="00683889" w:rsidRPr="00571279" w:rsidRDefault="00683889" w:rsidP="00683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79">
              <w:rPr>
                <w:rFonts w:ascii="Times New Roman" w:hAnsi="Times New Roman"/>
                <w:sz w:val="24"/>
                <w:szCs w:val="24"/>
              </w:rPr>
              <w:t>BE 50</w:t>
            </w:r>
          </w:p>
        </w:tc>
        <w:tc>
          <w:tcPr>
            <w:tcW w:w="2709" w:type="dxa"/>
            <w:vAlign w:val="center"/>
          </w:tcPr>
          <w:p w14:paraId="446E4092" w14:textId="77777777" w:rsidR="00683889" w:rsidRPr="0004117A" w:rsidRDefault="00683889" w:rsidP="00683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4559DE" w14:textId="77777777" w:rsidR="002C427E" w:rsidRDefault="002C427E" w:rsidP="002C427E">
      <w:pPr>
        <w:spacing w:line="360" w:lineRule="auto"/>
        <w:ind w:firstLine="6946"/>
        <w:jc w:val="right"/>
        <w:rPr>
          <w:rFonts w:ascii="Times New Roman" w:hAnsi="Times New Roman"/>
          <w:b/>
          <w:sz w:val="24"/>
          <w:szCs w:val="24"/>
        </w:rPr>
      </w:pPr>
    </w:p>
    <w:sectPr w:rsidR="002C427E" w:rsidSect="002C427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1617F" w14:textId="77777777" w:rsidR="00BB0055" w:rsidRDefault="00BB0055" w:rsidP="002C427E">
      <w:pPr>
        <w:spacing w:after="0" w:line="240" w:lineRule="auto"/>
      </w:pPr>
      <w:r>
        <w:separator/>
      </w:r>
    </w:p>
  </w:endnote>
  <w:endnote w:type="continuationSeparator" w:id="0">
    <w:p w14:paraId="682C3E11" w14:textId="77777777" w:rsidR="00BB0055" w:rsidRDefault="00BB0055" w:rsidP="002C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2175933"/>
      <w:docPartObj>
        <w:docPartGallery w:val="Page Numbers (Bottom of Page)"/>
        <w:docPartUnique/>
      </w:docPartObj>
    </w:sdtPr>
    <w:sdtEndPr/>
    <w:sdtContent>
      <w:p w14:paraId="626AB514" w14:textId="75A4FE13" w:rsidR="008330AC" w:rsidRDefault="008330AC" w:rsidP="002C42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566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7749" w14:textId="77777777" w:rsidR="00BB0055" w:rsidRDefault="00BB0055" w:rsidP="002C427E">
      <w:pPr>
        <w:spacing w:after="0" w:line="240" w:lineRule="auto"/>
      </w:pPr>
      <w:r>
        <w:separator/>
      </w:r>
    </w:p>
  </w:footnote>
  <w:footnote w:type="continuationSeparator" w:id="0">
    <w:p w14:paraId="2CE2E766" w14:textId="77777777" w:rsidR="00BB0055" w:rsidRDefault="00BB0055" w:rsidP="002C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3526"/>
    <w:multiLevelType w:val="hybridMultilevel"/>
    <w:tmpl w:val="61BA85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1850C3"/>
    <w:multiLevelType w:val="hybridMultilevel"/>
    <w:tmpl w:val="A4D4F3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0B1E2A"/>
    <w:multiLevelType w:val="hybridMultilevel"/>
    <w:tmpl w:val="28BE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955610"/>
    <w:multiLevelType w:val="hybridMultilevel"/>
    <w:tmpl w:val="C14E3E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B4D04A8"/>
    <w:multiLevelType w:val="hybridMultilevel"/>
    <w:tmpl w:val="7EA01E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F9143A"/>
    <w:multiLevelType w:val="hybridMultilevel"/>
    <w:tmpl w:val="6A408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85A2B"/>
    <w:multiLevelType w:val="hybridMultilevel"/>
    <w:tmpl w:val="F600FD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81B62"/>
    <w:multiLevelType w:val="hybridMultilevel"/>
    <w:tmpl w:val="46AED7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A120FA"/>
    <w:multiLevelType w:val="hybridMultilevel"/>
    <w:tmpl w:val="3D5E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170FBE"/>
    <w:multiLevelType w:val="hybridMultilevel"/>
    <w:tmpl w:val="3008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3D1271"/>
    <w:multiLevelType w:val="hybridMultilevel"/>
    <w:tmpl w:val="9748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7E"/>
    <w:rsid w:val="000025EF"/>
    <w:rsid w:val="00031940"/>
    <w:rsid w:val="0005279B"/>
    <w:rsid w:val="00075F75"/>
    <w:rsid w:val="00095E7D"/>
    <w:rsid w:val="000A4150"/>
    <w:rsid w:val="000A54E9"/>
    <w:rsid w:val="000B4FD7"/>
    <w:rsid w:val="000B5664"/>
    <w:rsid w:val="000E7B76"/>
    <w:rsid w:val="0016323B"/>
    <w:rsid w:val="0016725A"/>
    <w:rsid w:val="00174295"/>
    <w:rsid w:val="001841CF"/>
    <w:rsid w:val="00193967"/>
    <w:rsid w:val="001A481E"/>
    <w:rsid w:val="001B412D"/>
    <w:rsid w:val="001B4357"/>
    <w:rsid w:val="002009AB"/>
    <w:rsid w:val="002032B0"/>
    <w:rsid w:val="0024034B"/>
    <w:rsid w:val="002506E5"/>
    <w:rsid w:val="002758D4"/>
    <w:rsid w:val="00293B81"/>
    <w:rsid w:val="002977D2"/>
    <w:rsid w:val="002B0B0A"/>
    <w:rsid w:val="002C3707"/>
    <w:rsid w:val="002C427E"/>
    <w:rsid w:val="002D0BA9"/>
    <w:rsid w:val="002D3395"/>
    <w:rsid w:val="002E1E86"/>
    <w:rsid w:val="002E4CBF"/>
    <w:rsid w:val="002E5ECB"/>
    <w:rsid w:val="002E7681"/>
    <w:rsid w:val="003177A2"/>
    <w:rsid w:val="00323811"/>
    <w:rsid w:val="003456C1"/>
    <w:rsid w:val="00373925"/>
    <w:rsid w:val="00384B34"/>
    <w:rsid w:val="003C3786"/>
    <w:rsid w:val="003C5D0D"/>
    <w:rsid w:val="003D6B9C"/>
    <w:rsid w:val="004041E8"/>
    <w:rsid w:val="00420F68"/>
    <w:rsid w:val="00424364"/>
    <w:rsid w:val="004258D6"/>
    <w:rsid w:val="004274F8"/>
    <w:rsid w:val="00427E93"/>
    <w:rsid w:val="00430E22"/>
    <w:rsid w:val="00433A1D"/>
    <w:rsid w:val="00433E52"/>
    <w:rsid w:val="00447AC9"/>
    <w:rsid w:val="00451865"/>
    <w:rsid w:val="00470D50"/>
    <w:rsid w:val="00473B5E"/>
    <w:rsid w:val="00483DF6"/>
    <w:rsid w:val="00487514"/>
    <w:rsid w:val="004A4326"/>
    <w:rsid w:val="004D36D2"/>
    <w:rsid w:val="004E40B8"/>
    <w:rsid w:val="004F0520"/>
    <w:rsid w:val="004F090C"/>
    <w:rsid w:val="00501A46"/>
    <w:rsid w:val="005166DC"/>
    <w:rsid w:val="005408E9"/>
    <w:rsid w:val="00550CFB"/>
    <w:rsid w:val="00571279"/>
    <w:rsid w:val="00582AE2"/>
    <w:rsid w:val="00587EF5"/>
    <w:rsid w:val="005939F0"/>
    <w:rsid w:val="00594A89"/>
    <w:rsid w:val="005A6B41"/>
    <w:rsid w:val="005B755B"/>
    <w:rsid w:val="005C377C"/>
    <w:rsid w:val="005E0A52"/>
    <w:rsid w:val="005E10F7"/>
    <w:rsid w:val="005E40DD"/>
    <w:rsid w:val="005E72EA"/>
    <w:rsid w:val="006119D7"/>
    <w:rsid w:val="00623566"/>
    <w:rsid w:val="00640DD5"/>
    <w:rsid w:val="006471C0"/>
    <w:rsid w:val="00683889"/>
    <w:rsid w:val="00692533"/>
    <w:rsid w:val="006B3CD1"/>
    <w:rsid w:val="006D466A"/>
    <w:rsid w:val="00710252"/>
    <w:rsid w:val="00717519"/>
    <w:rsid w:val="00722147"/>
    <w:rsid w:val="00725A57"/>
    <w:rsid w:val="007428D9"/>
    <w:rsid w:val="00752297"/>
    <w:rsid w:val="00770762"/>
    <w:rsid w:val="00772E72"/>
    <w:rsid w:val="007B3CAB"/>
    <w:rsid w:val="007B7E1F"/>
    <w:rsid w:val="007D7681"/>
    <w:rsid w:val="008025AA"/>
    <w:rsid w:val="00823552"/>
    <w:rsid w:val="008328C8"/>
    <w:rsid w:val="008330AC"/>
    <w:rsid w:val="00842FE2"/>
    <w:rsid w:val="008B1227"/>
    <w:rsid w:val="008B768C"/>
    <w:rsid w:val="008C6AA6"/>
    <w:rsid w:val="008F534D"/>
    <w:rsid w:val="009413DA"/>
    <w:rsid w:val="00944990"/>
    <w:rsid w:val="00956088"/>
    <w:rsid w:val="00965CFC"/>
    <w:rsid w:val="00972891"/>
    <w:rsid w:val="0097588F"/>
    <w:rsid w:val="0098549A"/>
    <w:rsid w:val="009B2815"/>
    <w:rsid w:val="009C0B42"/>
    <w:rsid w:val="009E1434"/>
    <w:rsid w:val="009F0A14"/>
    <w:rsid w:val="00A055B2"/>
    <w:rsid w:val="00A33119"/>
    <w:rsid w:val="00A440A1"/>
    <w:rsid w:val="00A57C07"/>
    <w:rsid w:val="00A6005F"/>
    <w:rsid w:val="00A663C7"/>
    <w:rsid w:val="00AA29E8"/>
    <w:rsid w:val="00AD7A25"/>
    <w:rsid w:val="00AE5A4B"/>
    <w:rsid w:val="00AF54FA"/>
    <w:rsid w:val="00B13D38"/>
    <w:rsid w:val="00B223C4"/>
    <w:rsid w:val="00B45365"/>
    <w:rsid w:val="00B45371"/>
    <w:rsid w:val="00B74C71"/>
    <w:rsid w:val="00BB0055"/>
    <w:rsid w:val="00BB06DF"/>
    <w:rsid w:val="00BB5E72"/>
    <w:rsid w:val="00BC14E9"/>
    <w:rsid w:val="00BC4F97"/>
    <w:rsid w:val="00BE0120"/>
    <w:rsid w:val="00C04FCB"/>
    <w:rsid w:val="00C32434"/>
    <w:rsid w:val="00C32548"/>
    <w:rsid w:val="00C945A3"/>
    <w:rsid w:val="00CE0639"/>
    <w:rsid w:val="00D01F41"/>
    <w:rsid w:val="00D25061"/>
    <w:rsid w:val="00D329B5"/>
    <w:rsid w:val="00D42705"/>
    <w:rsid w:val="00D476D3"/>
    <w:rsid w:val="00D546D0"/>
    <w:rsid w:val="00D561BF"/>
    <w:rsid w:val="00D6429E"/>
    <w:rsid w:val="00D75362"/>
    <w:rsid w:val="00D773BC"/>
    <w:rsid w:val="00DA5DE2"/>
    <w:rsid w:val="00DE2E4A"/>
    <w:rsid w:val="00DF20B6"/>
    <w:rsid w:val="00DF75F9"/>
    <w:rsid w:val="00E219A7"/>
    <w:rsid w:val="00E32415"/>
    <w:rsid w:val="00E35704"/>
    <w:rsid w:val="00E36F08"/>
    <w:rsid w:val="00E46889"/>
    <w:rsid w:val="00E605F4"/>
    <w:rsid w:val="00E660EF"/>
    <w:rsid w:val="00E77DEA"/>
    <w:rsid w:val="00E92D9E"/>
    <w:rsid w:val="00EC6F5E"/>
    <w:rsid w:val="00F1564B"/>
    <w:rsid w:val="00F359EE"/>
    <w:rsid w:val="00F44BBF"/>
    <w:rsid w:val="00F51F3F"/>
    <w:rsid w:val="00F57677"/>
    <w:rsid w:val="00F7391B"/>
    <w:rsid w:val="00FA69AB"/>
    <w:rsid w:val="00FA7E95"/>
    <w:rsid w:val="00FB5F54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13CE"/>
  <w15:chartTrackingRefBased/>
  <w15:docId w15:val="{349B7774-9A5B-41FC-AFC8-87BBF305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2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427E"/>
    <w:pPr>
      <w:ind w:left="720"/>
      <w:contextualSpacing/>
    </w:pPr>
  </w:style>
  <w:style w:type="character" w:styleId="Tekstzastpczy">
    <w:name w:val="Placeholder Text"/>
    <w:uiPriority w:val="99"/>
    <w:semiHidden/>
    <w:rsid w:val="002C427E"/>
    <w:rPr>
      <w:rFonts w:cs="Times New Roman"/>
      <w:color w:val="808080"/>
    </w:rPr>
  </w:style>
  <w:style w:type="table" w:styleId="Tabela-Siatka">
    <w:name w:val="Table Grid"/>
    <w:basedOn w:val="Standardowy"/>
    <w:uiPriority w:val="99"/>
    <w:rsid w:val="002C42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C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7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C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2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C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27E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2C427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C4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27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4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27E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C4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2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C427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C42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54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F75F9"/>
    <w:pPr>
      <w:spacing w:after="1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75F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23DD-E852-4E4B-80FC-1BB8F421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1941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Beata Darnowska</cp:lastModifiedBy>
  <cp:revision>2</cp:revision>
  <cp:lastPrinted>2020-12-07T10:34:00Z</cp:lastPrinted>
  <dcterms:created xsi:type="dcterms:W3CDTF">2020-12-29T11:06:00Z</dcterms:created>
  <dcterms:modified xsi:type="dcterms:W3CDTF">2020-12-29T11:06:00Z</dcterms:modified>
</cp:coreProperties>
</file>