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A0A" w:rsidRPr="00E26A0A" w:rsidRDefault="00E26A0A" w:rsidP="00E26A0A">
      <w:pPr>
        <w:spacing w:line="360" w:lineRule="auto"/>
        <w:jc w:val="both"/>
        <w:rPr>
          <w:i/>
          <w:sz w:val="22"/>
          <w:szCs w:val="22"/>
        </w:rPr>
      </w:pPr>
      <w:bookmarkStart w:id="0" w:name="_GoBack"/>
      <w:bookmarkEnd w:id="0"/>
    </w:p>
    <w:p w:rsidR="0072231F" w:rsidRPr="00D81EB7" w:rsidRDefault="00C760FF" w:rsidP="001E397B">
      <w:pPr>
        <w:jc w:val="center"/>
        <w:rPr>
          <w:b/>
          <w:bCs/>
          <w:i/>
        </w:rPr>
      </w:pPr>
      <w:r>
        <w:rPr>
          <w:bCs/>
          <w:i/>
          <w:noProof/>
          <w:lang w:val="pl-PL"/>
        </w:rPr>
        <w:drawing>
          <wp:inline distT="0" distB="0" distL="0" distR="0">
            <wp:extent cx="4918401" cy="1509676"/>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0770" cy="1510403"/>
                    </a:xfrm>
                    <a:prstGeom prst="rect">
                      <a:avLst/>
                    </a:prstGeom>
                    <a:noFill/>
                    <a:ln>
                      <a:noFill/>
                    </a:ln>
                  </pic:spPr>
                </pic:pic>
              </a:graphicData>
            </a:graphic>
          </wp:inline>
        </w:drawing>
      </w:r>
    </w:p>
    <w:p w:rsidR="0072231F" w:rsidRPr="00E26A0A" w:rsidRDefault="0072231F" w:rsidP="001E397B">
      <w:pPr>
        <w:jc w:val="center"/>
        <w:rPr>
          <w:b/>
          <w:bCs/>
          <w:sz w:val="28"/>
          <w:szCs w:val="28"/>
        </w:rPr>
      </w:pPr>
      <w:r w:rsidRPr="00E26A0A">
        <w:rPr>
          <w:b/>
          <w:bCs/>
          <w:sz w:val="28"/>
          <w:szCs w:val="28"/>
        </w:rPr>
        <w:t>ARTIQ</w:t>
      </w:r>
    </w:p>
    <w:p w:rsidR="0072231F" w:rsidRPr="00E26A0A" w:rsidRDefault="0072231F" w:rsidP="001E397B">
      <w:pPr>
        <w:jc w:val="center"/>
        <w:rPr>
          <w:b/>
          <w:bCs/>
          <w:sz w:val="28"/>
          <w:szCs w:val="28"/>
        </w:rPr>
      </w:pPr>
    </w:p>
    <w:p w:rsidR="001E397B" w:rsidRPr="00C760FF" w:rsidRDefault="00D805DB" w:rsidP="001E397B">
      <w:pPr>
        <w:jc w:val="center"/>
        <w:rPr>
          <w:rFonts w:ascii="Calibri" w:hAnsi="Calibri" w:cs="Calibri"/>
          <w:b/>
          <w:bCs/>
          <w:noProof/>
          <w:color w:val="005FFF"/>
          <w:sz w:val="40"/>
          <w:szCs w:val="28"/>
          <w:lang w:val="pl-PL"/>
        </w:rPr>
      </w:pPr>
      <w:r w:rsidRPr="00C760FF">
        <w:rPr>
          <w:rFonts w:ascii="Calibri" w:hAnsi="Calibri" w:cs="Calibri"/>
          <w:b/>
          <w:bCs/>
          <w:noProof/>
          <w:color w:val="005FFF"/>
          <w:sz w:val="40"/>
          <w:szCs w:val="28"/>
          <w:lang w:val="pl-PL"/>
        </w:rPr>
        <w:t>ARTIQ - AI Centres of Excellence</w:t>
      </w:r>
    </w:p>
    <w:p w:rsidR="00FA4F6C" w:rsidRPr="00C760FF" w:rsidRDefault="00D805DB" w:rsidP="00C760FF">
      <w:pPr>
        <w:jc w:val="center"/>
        <w:rPr>
          <w:rFonts w:ascii="Calibri" w:hAnsi="Calibri" w:cs="Calibri"/>
          <w:b/>
          <w:bCs/>
          <w:noProof/>
          <w:color w:val="005FFF"/>
          <w:lang w:val="pl-PL"/>
        </w:rPr>
      </w:pPr>
      <w:r w:rsidRPr="00C760FF">
        <w:rPr>
          <w:rFonts w:ascii="Calibri" w:hAnsi="Calibri" w:cs="Calibri"/>
          <w:b/>
          <w:bCs/>
          <w:noProof/>
          <w:color w:val="005FFF"/>
          <w:lang w:val="pl-PL"/>
        </w:rPr>
        <w:t xml:space="preserve">Application for </w:t>
      </w:r>
      <w:r w:rsidR="0072231F" w:rsidRPr="00C760FF">
        <w:rPr>
          <w:rFonts w:ascii="Calibri" w:hAnsi="Calibri" w:cs="Calibri"/>
          <w:b/>
          <w:bCs/>
          <w:noProof/>
          <w:color w:val="005FFF"/>
          <w:lang w:val="pl-PL"/>
        </w:rPr>
        <w:t xml:space="preserve">a </w:t>
      </w:r>
      <w:r w:rsidRPr="00C760FF">
        <w:rPr>
          <w:rFonts w:ascii="Calibri" w:hAnsi="Calibri" w:cs="Calibri"/>
          <w:b/>
          <w:bCs/>
          <w:noProof/>
          <w:color w:val="005FFF"/>
          <w:lang w:val="pl-PL"/>
        </w:rPr>
        <w:t>Host Institution</w:t>
      </w:r>
    </w:p>
    <w:p w:rsidR="00FA4F6C" w:rsidRPr="00E26A0A" w:rsidRDefault="00FA4F6C" w:rsidP="001E397B">
      <w:pPr>
        <w:pStyle w:val="Spistreci1"/>
        <w:jc w:val="center"/>
        <w:rPr>
          <w:rFonts w:ascii="Times New Roman" w:hAnsi="Times New Roman" w:cs="Times New Roman"/>
          <w:color w:val="auto"/>
        </w:rPr>
      </w:pPr>
    </w:p>
    <w:p w:rsidR="001E397B" w:rsidRPr="00C760FF" w:rsidRDefault="00D805DB" w:rsidP="007464C2">
      <w:pPr>
        <w:ind w:left="4245" w:hanging="4245"/>
        <w:rPr>
          <w:rFonts w:ascii="Calibri" w:hAnsi="Calibri" w:cs="Calibri"/>
          <w:b/>
          <w:bCs/>
          <w:noProof/>
          <w:color w:val="005FFF"/>
          <w:lang w:val="pl-PL"/>
        </w:rPr>
      </w:pPr>
      <w:r w:rsidRPr="00C760FF">
        <w:rPr>
          <w:rFonts w:ascii="Calibri" w:hAnsi="Calibri" w:cs="Calibri"/>
          <w:b/>
          <w:bCs/>
          <w:noProof/>
          <w:color w:val="005FFF"/>
          <w:sz w:val="22"/>
          <w:szCs w:val="22"/>
          <w:lang w:val="pl-PL"/>
        </w:rPr>
        <w:t>Institution</w:t>
      </w:r>
      <w:r w:rsidRPr="00C760FF">
        <w:rPr>
          <w:rFonts w:ascii="Calibri" w:hAnsi="Calibri" w:cs="Calibri"/>
          <w:b/>
          <w:bCs/>
          <w:noProof/>
          <w:color w:val="005FFF"/>
          <w:lang w:val="pl-PL"/>
        </w:rPr>
        <w:tab/>
      </w:r>
      <w:r w:rsidR="007464C2">
        <w:rPr>
          <w:rFonts w:ascii="Calibri" w:hAnsi="Calibri" w:cs="Calibri"/>
          <w:b/>
          <w:bCs/>
          <w:noProof/>
          <w:color w:val="005FFF"/>
          <w:lang w:val="pl-PL"/>
        </w:rPr>
        <w:tab/>
      </w:r>
      <w:r w:rsidRPr="00C760FF">
        <w:rPr>
          <w:rFonts w:ascii="Calibri" w:hAnsi="Calibri" w:cs="Calibri"/>
          <w:bCs/>
          <w:noProof/>
          <w:color w:val="005FFF"/>
          <w:lang w:val="pl-PL"/>
        </w:rPr>
        <w:t>National Centre for Research and Development, National Science Centre</w:t>
      </w:r>
    </w:p>
    <w:p w:rsidR="001E397B" w:rsidRPr="00C760FF" w:rsidRDefault="00D805DB" w:rsidP="00C760FF">
      <w:pPr>
        <w:rPr>
          <w:rFonts w:ascii="Calibri" w:hAnsi="Calibri" w:cs="Calibri"/>
          <w:b/>
          <w:bCs/>
          <w:noProof/>
          <w:color w:val="005FFF"/>
          <w:lang w:val="pl-PL"/>
        </w:rPr>
      </w:pPr>
      <w:r w:rsidRPr="00C760FF">
        <w:rPr>
          <w:rFonts w:ascii="Calibri" w:hAnsi="Calibri" w:cs="Calibri"/>
          <w:b/>
          <w:bCs/>
          <w:noProof/>
          <w:color w:val="005FFF"/>
          <w:sz w:val="22"/>
          <w:szCs w:val="22"/>
          <w:lang w:val="pl-PL"/>
        </w:rPr>
        <w:t>Project</w:t>
      </w:r>
      <w:r w:rsidRPr="00C760FF">
        <w:rPr>
          <w:rFonts w:ascii="Calibri" w:hAnsi="Calibri" w:cs="Calibri"/>
          <w:b/>
          <w:bCs/>
          <w:noProof/>
          <w:color w:val="005FFF"/>
          <w:sz w:val="22"/>
          <w:szCs w:val="22"/>
          <w:lang w:val="pl-PL"/>
        </w:rPr>
        <w:tab/>
        <w:t xml:space="preserve"> Joint National Project</w:t>
      </w:r>
      <w:r w:rsidRPr="00C760FF">
        <w:rPr>
          <w:rFonts w:ascii="Calibri" w:hAnsi="Calibri" w:cs="Calibri"/>
          <w:b/>
          <w:bCs/>
          <w:noProof/>
          <w:color w:val="005FFF"/>
          <w:lang w:val="pl-PL"/>
        </w:rPr>
        <w:t xml:space="preserve">: </w:t>
      </w:r>
      <w:r w:rsidR="00C760FF">
        <w:rPr>
          <w:rFonts w:ascii="Calibri" w:hAnsi="Calibri" w:cs="Calibri"/>
          <w:b/>
          <w:bCs/>
          <w:noProof/>
          <w:color w:val="005FFF"/>
          <w:lang w:val="pl-PL"/>
        </w:rPr>
        <w:tab/>
      </w:r>
      <w:r w:rsidR="007464C2">
        <w:rPr>
          <w:rFonts w:ascii="Calibri" w:hAnsi="Calibri" w:cs="Calibri"/>
          <w:b/>
          <w:bCs/>
          <w:noProof/>
          <w:color w:val="005FFF"/>
          <w:lang w:val="pl-PL"/>
        </w:rPr>
        <w:tab/>
      </w:r>
      <w:r w:rsidRPr="00C760FF">
        <w:rPr>
          <w:rFonts w:ascii="Calibri" w:hAnsi="Calibri" w:cs="Calibri"/>
          <w:bCs/>
          <w:noProof/>
          <w:color w:val="005FFF"/>
          <w:lang w:val="pl-PL"/>
        </w:rPr>
        <w:t xml:space="preserve">ARTIQ </w:t>
      </w:r>
      <w:r w:rsidR="007A03F5" w:rsidRPr="00C760FF">
        <w:rPr>
          <w:rFonts w:ascii="Calibri" w:hAnsi="Calibri" w:cs="Calibri"/>
          <w:bCs/>
          <w:noProof/>
          <w:color w:val="005FFF"/>
          <w:lang w:val="pl-PL"/>
        </w:rPr>
        <w:t>–</w:t>
      </w:r>
      <w:r w:rsidRPr="00C760FF">
        <w:rPr>
          <w:rFonts w:ascii="Calibri" w:hAnsi="Calibri" w:cs="Calibri"/>
          <w:bCs/>
          <w:noProof/>
          <w:color w:val="005FFF"/>
          <w:lang w:val="pl-PL"/>
        </w:rPr>
        <w:t xml:space="preserve"> AI Centres of Excellence</w:t>
      </w:r>
    </w:p>
    <w:p w:rsidR="001E397B" w:rsidRPr="00C760FF" w:rsidRDefault="00D805DB" w:rsidP="00C760FF">
      <w:pPr>
        <w:rPr>
          <w:rFonts w:ascii="Calibri" w:hAnsi="Calibri" w:cs="Calibri"/>
          <w:b/>
          <w:bCs/>
          <w:noProof/>
          <w:color w:val="005FFF"/>
          <w:lang w:val="pl-PL"/>
        </w:rPr>
      </w:pPr>
      <w:r w:rsidRPr="00C760FF">
        <w:rPr>
          <w:rFonts w:ascii="Calibri" w:hAnsi="Calibri" w:cs="Calibri"/>
          <w:b/>
          <w:bCs/>
          <w:noProof/>
          <w:color w:val="005FFF"/>
          <w:sz w:val="22"/>
          <w:szCs w:val="22"/>
          <w:lang w:val="pl-PL"/>
        </w:rPr>
        <w:t>Deadline for</w:t>
      </w:r>
      <w:r w:rsidR="00847E3B" w:rsidRPr="00C760FF">
        <w:rPr>
          <w:rFonts w:ascii="Calibri" w:hAnsi="Calibri" w:cs="Calibri"/>
          <w:b/>
          <w:bCs/>
          <w:noProof/>
          <w:color w:val="005FFF"/>
          <w:sz w:val="22"/>
          <w:szCs w:val="22"/>
          <w:lang w:val="pl-PL"/>
        </w:rPr>
        <w:t xml:space="preserve"> the</w:t>
      </w:r>
      <w:r w:rsidRPr="00C760FF">
        <w:rPr>
          <w:rFonts w:ascii="Calibri" w:hAnsi="Calibri" w:cs="Calibri"/>
          <w:b/>
          <w:bCs/>
          <w:noProof/>
          <w:color w:val="005FFF"/>
          <w:sz w:val="22"/>
          <w:szCs w:val="22"/>
          <w:lang w:val="pl-PL"/>
        </w:rPr>
        <w:t xml:space="preserve"> submission of applications</w:t>
      </w:r>
      <w:r w:rsidRPr="00C760FF">
        <w:rPr>
          <w:rFonts w:ascii="Calibri" w:hAnsi="Calibri" w:cs="Calibri"/>
          <w:b/>
          <w:bCs/>
          <w:noProof/>
          <w:color w:val="005FFF"/>
          <w:lang w:val="pl-PL"/>
        </w:rPr>
        <w:t xml:space="preserve">     </w:t>
      </w:r>
      <w:r w:rsidR="00C760FF" w:rsidRPr="00C760FF">
        <w:rPr>
          <w:rFonts w:ascii="Calibri" w:hAnsi="Calibri" w:cs="Calibri"/>
          <w:bCs/>
          <w:noProof/>
          <w:color w:val="005FFF"/>
          <w:lang w:val="pl-PL"/>
        </w:rPr>
        <w:t>8th of April-11th of May</w:t>
      </w:r>
      <w:r w:rsidR="00140C10" w:rsidRPr="00C760FF">
        <w:rPr>
          <w:rFonts w:ascii="Calibri" w:hAnsi="Calibri" w:cs="Calibri"/>
          <w:bCs/>
          <w:noProof/>
          <w:color w:val="005FFF"/>
          <w:lang w:val="pl-PL"/>
        </w:rPr>
        <w:t xml:space="preserve"> </w:t>
      </w:r>
      <w:r w:rsidRPr="00C760FF">
        <w:rPr>
          <w:rFonts w:ascii="Calibri" w:hAnsi="Calibri" w:cs="Calibri"/>
          <w:bCs/>
          <w:noProof/>
          <w:color w:val="005FFF"/>
          <w:lang w:val="pl-PL"/>
        </w:rPr>
        <w:t>2021</w:t>
      </w:r>
    </w:p>
    <w:p w:rsidR="001E397B" w:rsidRPr="00C760FF" w:rsidRDefault="001E397B" w:rsidP="00C760FF">
      <w:pPr>
        <w:rPr>
          <w:rFonts w:ascii="Calibri" w:hAnsi="Calibri" w:cs="Calibri"/>
          <w:b/>
          <w:bCs/>
          <w:noProof/>
          <w:color w:val="005FFF"/>
          <w:lang w:val="pl-PL"/>
        </w:rPr>
      </w:pPr>
    </w:p>
    <w:bookmarkStart w:id="1" w:name="_Toc68092119" w:displacedByCustomXml="next"/>
    <w:sdt>
      <w:sdtPr>
        <w:rPr>
          <w:rFonts w:ascii="Times New Roman" w:hAnsi="Times New Roman"/>
          <w:color w:val="auto"/>
          <w:sz w:val="24"/>
          <w:szCs w:val="24"/>
          <w:lang w:val="pl-PL"/>
        </w:rPr>
        <w:id w:val="1253937135"/>
        <w:docPartObj>
          <w:docPartGallery w:val="Table of Contents"/>
          <w:docPartUnique/>
        </w:docPartObj>
      </w:sdtPr>
      <w:sdtEndPr>
        <w:rPr>
          <w:b/>
          <w:bCs/>
          <w:lang w:val="en-GB"/>
        </w:rPr>
      </w:sdtEndPr>
      <w:sdtContent>
        <w:p w:rsidR="007464C2" w:rsidRDefault="007464C2">
          <w:pPr>
            <w:pStyle w:val="Nagwekspisutreci"/>
            <w:rPr>
              <w:lang w:val="pl-PL"/>
            </w:rPr>
          </w:pPr>
          <w:r>
            <w:rPr>
              <w:lang w:val="pl-PL"/>
            </w:rPr>
            <w:t>T</w:t>
          </w:r>
          <w:r w:rsidRPr="007464C2">
            <w:rPr>
              <w:lang w:val="pl-PL"/>
            </w:rPr>
            <w:t>able of contents</w:t>
          </w:r>
        </w:p>
        <w:p w:rsidR="007464C2" w:rsidRPr="007464C2" w:rsidRDefault="007464C2" w:rsidP="007464C2">
          <w:pPr>
            <w:rPr>
              <w:lang w:val="pl-PL"/>
            </w:rPr>
          </w:pPr>
        </w:p>
        <w:p w:rsidR="007464C2" w:rsidRDefault="007464C2">
          <w:pPr>
            <w:pStyle w:val="Spistreci1"/>
            <w:rPr>
              <w:rFonts w:asciiTheme="minorHAnsi" w:eastAsiaTheme="minorEastAsia" w:hAnsiTheme="minorHAnsi" w:cstheme="minorBidi"/>
              <w:bCs w:val="0"/>
              <w:color w:val="auto"/>
              <w:sz w:val="22"/>
              <w:szCs w:val="22"/>
              <w:lang w:val="pl-PL" w:eastAsia="pl-PL"/>
            </w:rPr>
          </w:pPr>
          <w:r>
            <w:fldChar w:fldCharType="begin"/>
          </w:r>
          <w:r>
            <w:instrText xml:space="preserve"> TOC \o "1-3" \h \z \u </w:instrText>
          </w:r>
          <w:r>
            <w:fldChar w:fldCharType="separate"/>
          </w:r>
          <w:hyperlink w:anchor="_Toc68605857" w:history="1">
            <w:r w:rsidRPr="00FC128B">
              <w:rPr>
                <w:rStyle w:val="Hipercze"/>
              </w:rPr>
              <w:t>I.</w:t>
            </w:r>
            <w:r>
              <w:rPr>
                <w:rFonts w:asciiTheme="minorHAnsi" w:eastAsiaTheme="minorEastAsia" w:hAnsiTheme="minorHAnsi" w:cstheme="minorBidi"/>
                <w:bCs w:val="0"/>
                <w:color w:val="auto"/>
                <w:sz w:val="22"/>
                <w:szCs w:val="22"/>
                <w:lang w:val="pl-PL" w:eastAsia="pl-PL"/>
              </w:rPr>
              <w:tab/>
            </w:r>
            <w:r w:rsidRPr="00FC128B">
              <w:rPr>
                <w:rStyle w:val="Hipercze"/>
                <w:lang w:val="pl-PL"/>
              </w:rPr>
              <w:t>HOST INSTITUTION DATA</w:t>
            </w:r>
            <w:r>
              <w:rPr>
                <w:webHidden/>
              </w:rPr>
              <w:tab/>
            </w:r>
            <w:r>
              <w:rPr>
                <w:webHidden/>
              </w:rPr>
              <w:fldChar w:fldCharType="begin"/>
            </w:r>
            <w:r>
              <w:rPr>
                <w:webHidden/>
              </w:rPr>
              <w:instrText xml:space="preserve"> PAGEREF _Toc68605857 \h </w:instrText>
            </w:r>
            <w:r>
              <w:rPr>
                <w:webHidden/>
              </w:rPr>
            </w:r>
            <w:r>
              <w:rPr>
                <w:webHidden/>
              </w:rPr>
              <w:fldChar w:fldCharType="separate"/>
            </w:r>
            <w:r>
              <w:rPr>
                <w:webHidden/>
              </w:rPr>
              <w:t>1</w:t>
            </w:r>
            <w:r>
              <w:rPr>
                <w:webHidden/>
              </w:rPr>
              <w:fldChar w:fldCharType="end"/>
            </w:r>
          </w:hyperlink>
        </w:p>
        <w:p w:rsidR="007464C2" w:rsidRDefault="00527B5E">
          <w:pPr>
            <w:pStyle w:val="Spistreci1"/>
            <w:rPr>
              <w:rFonts w:asciiTheme="minorHAnsi" w:eastAsiaTheme="minorEastAsia" w:hAnsiTheme="minorHAnsi" w:cstheme="minorBidi"/>
              <w:bCs w:val="0"/>
              <w:color w:val="auto"/>
              <w:sz w:val="22"/>
              <w:szCs w:val="22"/>
              <w:lang w:val="pl-PL" w:eastAsia="pl-PL"/>
            </w:rPr>
          </w:pPr>
          <w:hyperlink w:anchor="_Toc68605858" w:history="1">
            <w:r w:rsidR="007464C2" w:rsidRPr="00FC128B">
              <w:rPr>
                <w:rStyle w:val="Hipercze"/>
              </w:rPr>
              <w:t>II.</w:t>
            </w:r>
            <w:r w:rsidR="007464C2">
              <w:rPr>
                <w:rFonts w:asciiTheme="minorHAnsi" w:eastAsiaTheme="minorEastAsia" w:hAnsiTheme="minorHAnsi" w:cstheme="minorBidi"/>
                <w:bCs w:val="0"/>
                <w:color w:val="auto"/>
                <w:sz w:val="22"/>
                <w:szCs w:val="22"/>
                <w:lang w:val="pl-PL" w:eastAsia="pl-PL"/>
              </w:rPr>
              <w:tab/>
            </w:r>
            <w:r w:rsidR="007464C2" w:rsidRPr="00FC128B">
              <w:rPr>
                <w:rStyle w:val="Hipercze"/>
                <w:lang w:val="pl-PL"/>
              </w:rPr>
              <w:t>CAPACITY OF THE HOST INSTITUTION TO PERFORM THE PROJECT</w:t>
            </w:r>
            <w:r w:rsidR="007464C2">
              <w:rPr>
                <w:webHidden/>
              </w:rPr>
              <w:tab/>
            </w:r>
            <w:r w:rsidR="007464C2">
              <w:rPr>
                <w:webHidden/>
              </w:rPr>
              <w:fldChar w:fldCharType="begin"/>
            </w:r>
            <w:r w:rsidR="007464C2">
              <w:rPr>
                <w:webHidden/>
              </w:rPr>
              <w:instrText xml:space="preserve"> PAGEREF _Toc68605858 \h </w:instrText>
            </w:r>
            <w:r w:rsidR="007464C2">
              <w:rPr>
                <w:webHidden/>
              </w:rPr>
            </w:r>
            <w:r w:rsidR="007464C2">
              <w:rPr>
                <w:webHidden/>
              </w:rPr>
              <w:fldChar w:fldCharType="separate"/>
            </w:r>
            <w:r w:rsidR="007464C2">
              <w:rPr>
                <w:webHidden/>
              </w:rPr>
              <w:t>3</w:t>
            </w:r>
            <w:r w:rsidR="007464C2">
              <w:rPr>
                <w:webHidden/>
              </w:rPr>
              <w:fldChar w:fldCharType="end"/>
            </w:r>
          </w:hyperlink>
        </w:p>
        <w:p w:rsidR="007464C2" w:rsidRDefault="00527B5E">
          <w:pPr>
            <w:pStyle w:val="Spistreci1"/>
            <w:rPr>
              <w:rFonts w:asciiTheme="minorHAnsi" w:eastAsiaTheme="minorEastAsia" w:hAnsiTheme="minorHAnsi" w:cstheme="minorBidi"/>
              <w:bCs w:val="0"/>
              <w:color w:val="auto"/>
              <w:sz w:val="22"/>
              <w:szCs w:val="22"/>
              <w:lang w:val="pl-PL" w:eastAsia="pl-PL"/>
            </w:rPr>
          </w:pPr>
          <w:hyperlink w:anchor="_Toc68605859" w:history="1">
            <w:r w:rsidR="007464C2" w:rsidRPr="00FC128B">
              <w:rPr>
                <w:rStyle w:val="Hipercze"/>
              </w:rPr>
              <w:t>III.</w:t>
            </w:r>
            <w:r w:rsidR="007464C2">
              <w:rPr>
                <w:rFonts w:asciiTheme="minorHAnsi" w:eastAsiaTheme="minorEastAsia" w:hAnsiTheme="minorHAnsi" w:cstheme="minorBidi"/>
                <w:bCs w:val="0"/>
                <w:color w:val="auto"/>
                <w:sz w:val="22"/>
                <w:szCs w:val="22"/>
                <w:lang w:val="pl-PL" w:eastAsia="pl-PL"/>
              </w:rPr>
              <w:tab/>
            </w:r>
            <w:r w:rsidR="007464C2" w:rsidRPr="00FC128B">
              <w:rPr>
                <w:rStyle w:val="Hipercze"/>
                <w:lang w:val="pl-PL"/>
              </w:rPr>
              <w:t>DECLARATIONS</w:t>
            </w:r>
            <w:r w:rsidR="007464C2">
              <w:rPr>
                <w:webHidden/>
              </w:rPr>
              <w:tab/>
            </w:r>
            <w:r w:rsidR="007464C2">
              <w:rPr>
                <w:webHidden/>
              </w:rPr>
              <w:fldChar w:fldCharType="begin"/>
            </w:r>
            <w:r w:rsidR="007464C2">
              <w:rPr>
                <w:webHidden/>
              </w:rPr>
              <w:instrText xml:space="preserve"> PAGEREF _Toc68605859 \h </w:instrText>
            </w:r>
            <w:r w:rsidR="007464C2">
              <w:rPr>
                <w:webHidden/>
              </w:rPr>
            </w:r>
            <w:r w:rsidR="007464C2">
              <w:rPr>
                <w:webHidden/>
              </w:rPr>
              <w:fldChar w:fldCharType="separate"/>
            </w:r>
            <w:r w:rsidR="007464C2">
              <w:rPr>
                <w:webHidden/>
              </w:rPr>
              <w:t>3</w:t>
            </w:r>
            <w:r w:rsidR="007464C2">
              <w:rPr>
                <w:webHidden/>
              </w:rPr>
              <w:fldChar w:fldCharType="end"/>
            </w:r>
          </w:hyperlink>
        </w:p>
        <w:p w:rsidR="007464C2" w:rsidRDefault="00527B5E">
          <w:pPr>
            <w:pStyle w:val="Spistreci1"/>
            <w:rPr>
              <w:rFonts w:asciiTheme="minorHAnsi" w:eastAsiaTheme="minorEastAsia" w:hAnsiTheme="minorHAnsi" w:cstheme="minorBidi"/>
              <w:bCs w:val="0"/>
              <w:color w:val="auto"/>
              <w:sz w:val="22"/>
              <w:szCs w:val="22"/>
              <w:lang w:val="pl-PL" w:eastAsia="pl-PL"/>
            </w:rPr>
          </w:pPr>
          <w:hyperlink w:anchor="_Toc68605860" w:history="1">
            <w:r w:rsidR="007464C2" w:rsidRPr="00FC128B">
              <w:rPr>
                <w:rStyle w:val="Hipercze"/>
              </w:rPr>
              <w:t>Declarations of the Host Institution</w:t>
            </w:r>
            <w:r w:rsidR="007464C2">
              <w:rPr>
                <w:webHidden/>
              </w:rPr>
              <w:tab/>
            </w:r>
            <w:r w:rsidR="007464C2">
              <w:rPr>
                <w:webHidden/>
              </w:rPr>
              <w:fldChar w:fldCharType="begin"/>
            </w:r>
            <w:r w:rsidR="007464C2">
              <w:rPr>
                <w:webHidden/>
              </w:rPr>
              <w:instrText xml:space="preserve"> PAGEREF _Toc68605860 \h </w:instrText>
            </w:r>
            <w:r w:rsidR="007464C2">
              <w:rPr>
                <w:webHidden/>
              </w:rPr>
            </w:r>
            <w:r w:rsidR="007464C2">
              <w:rPr>
                <w:webHidden/>
              </w:rPr>
              <w:fldChar w:fldCharType="separate"/>
            </w:r>
            <w:r w:rsidR="007464C2">
              <w:rPr>
                <w:webHidden/>
              </w:rPr>
              <w:t>3</w:t>
            </w:r>
            <w:r w:rsidR="007464C2">
              <w:rPr>
                <w:webHidden/>
              </w:rPr>
              <w:fldChar w:fldCharType="end"/>
            </w:r>
          </w:hyperlink>
        </w:p>
        <w:p w:rsidR="007464C2" w:rsidRDefault="00527B5E">
          <w:pPr>
            <w:pStyle w:val="Spistreci1"/>
            <w:rPr>
              <w:rFonts w:asciiTheme="minorHAnsi" w:eastAsiaTheme="minorEastAsia" w:hAnsiTheme="minorHAnsi" w:cstheme="minorBidi"/>
              <w:bCs w:val="0"/>
              <w:color w:val="auto"/>
              <w:sz w:val="22"/>
              <w:szCs w:val="22"/>
              <w:lang w:val="pl-PL" w:eastAsia="pl-PL"/>
            </w:rPr>
          </w:pPr>
          <w:hyperlink w:anchor="_Toc68605861" w:history="1">
            <w:r w:rsidR="007464C2" w:rsidRPr="00FC128B">
              <w:rPr>
                <w:rStyle w:val="Hipercze"/>
              </w:rPr>
              <w:t>IV.</w:t>
            </w:r>
            <w:r w:rsidR="007464C2">
              <w:rPr>
                <w:rFonts w:asciiTheme="minorHAnsi" w:eastAsiaTheme="minorEastAsia" w:hAnsiTheme="minorHAnsi" w:cstheme="minorBidi"/>
                <w:bCs w:val="0"/>
                <w:color w:val="auto"/>
                <w:sz w:val="22"/>
                <w:szCs w:val="22"/>
                <w:lang w:val="pl-PL" w:eastAsia="pl-PL"/>
              </w:rPr>
              <w:tab/>
            </w:r>
            <w:r w:rsidR="007464C2" w:rsidRPr="00FC128B">
              <w:rPr>
                <w:rStyle w:val="Hipercze"/>
                <w:lang w:val="pl-PL"/>
              </w:rPr>
              <w:t>APPENDICES</w:t>
            </w:r>
            <w:r w:rsidR="007464C2">
              <w:rPr>
                <w:webHidden/>
              </w:rPr>
              <w:tab/>
            </w:r>
            <w:r w:rsidR="007464C2">
              <w:rPr>
                <w:webHidden/>
              </w:rPr>
              <w:fldChar w:fldCharType="begin"/>
            </w:r>
            <w:r w:rsidR="007464C2">
              <w:rPr>
                <w:webHidden/>
              </w:rPr>
              <w:instrText xml:space="preserve"> PAGEREF _Toc68605861 \h </w:instrText>
            </w:r>
            <w:r w:rsidR="007464C2">
              <w:rPr>
                <w:webHidden/>
              </w:rPr>
            </w:r>
            <w:r w:rsidR="007464C2">
              <w:rPr>
                <w:webHidden/>
              </w:rPr>
              <w:fldChar w:fldCharType="separate"/>
            </w:r>
            <w:r w:rsidR="007464C2">
              <w:rPr>
                <w:webHidden/>
              </w:rPr>
              <w:t>7</w:t>
            </w:r>
            <w:r w:rsidR="007464C2">
              <w:rPr>
                <w:webHidden/>
              </w:rPr>
              <w:fldChar w:fldCharType="end"/>
            </w:r>
          </w:hyperlink>
        </w:p>
        <w:p w:rsidR="007464C2" w:rsidRDefault="007464C2">
          <w:r>
            <w:rPr>
              <w:b/>
              <w:bCs/>
            </w:rPr>
            <w:fldChar w:fldCharType="end"/>
          </w:r>
        </w:p>
      </w:sdtContent>
    </w:sdt>
    <w:p w:rsidR="001E397B" w:rsidRPr="007464C2" w:rsidRDefault="007464C2" w:rsidP="001E397B">
      <w:pPr>
        <w:pStyle w:val="Nagwek1"/>
        <w:numPr>
          <w:ilvl w:val="0"/>
          <w:numId w:val="4"/>
        </w:numPr>
        <w:jc w:val="left"/>
        <w:rPr>
          <w:rFonts w:asciiTheme="minorHAnsi" w:eastAsia="Arial" w:hAnsiTheme="minorHAnsi"/>
        </w:rPr>
      </w:pPr>
      <w:bookmarkStart w:id="2" w:name="_Toc68605857"/>
      <w:r>
        <w:rPr>
          <w:rFonts w:cs="Calibri"/>
          <w:noProof/>
          <w:color w:val="005FFF"/>
          <w:szCs w:val="36"/>
          <w:lang w:val="pl-PL"/>
        </w:rPr>
        <w:t xml:space="preserve">HOST </w:t>
      </w:r>
      <w:r w:rsidR="00D805DB" w:rsidRPr="007464C2">
        <w:rPr>
          <w:rFonts w:cs="Calibri"/>
          <w:noProof/>
          <w:color w:val="005FFF"/>
          <w:szCs w:val="36"/>
          <w:lang w:val="pl-PL"/>
        </w:rPr>
        <w:t>INSTITUTION DATA</w:t>
      </w:r>
      <w:bookmarkEnd w:id="2"/>
      <w:bookmarkEnd w:id="1"/>
    </w:p>
    <w:p w:rsidR="001E397B" w:rsidRPr="007464C2" w:rsidRDefault="00D805DB" w:rsidP="001E397B">
      <w:pPr>
        <w:pStyle w:val="Akapitzlist"/>
        <w:spacing w:before="240" w:after="120" w:line="360" w:lineRule="auto"/>
        <w:ind w:left="-142"/>
        <w:rPr>
          <w:rFonts w:asciiTheme="minorHAnsi" w:hAnsiTheme="minorHAnsi"/>
          <w:b/>
        </w:rPr>
      </w:pPr>
      <w:r w:rsidRPr="007464C2">
        <w:rPr>
          <w:rFonts w:asciiTheme="minorHAnsi" w:hAnsiTheme="minorHAnsi"/>
          <w:b/>
        </w:rPr>
        <w:t>Identification data of the Host Institution</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248"/>
        <w:gridCol w:w="3118"/>
        <w:gridCol w:w="2444"/>
      </w:tblGrid>
      <w:tr w:rsidR="00D805DB" w:rsidRPr="007464C2" w:rsidTr="007A03F5">
        <w:trPr>
          <w:trHeight w:val="287"/>
          <w:jc w:val="center"/>
        </w:trPr>
        <w:tc>
          <w:tcPr>
            <w:tcW w:w="4248" w:type="dxa"/>
            <w:tcBorders>
              <w:bottom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b/>
                <w:color w:val="auto"/>
              </w:rPr>
            </w:pPr>
            <w:r w:rsidRPr="007464C2">
              <w:rPr>
                <w:rFonts w:asciiTheme="minorHAnsi" w:hAnsiTheme="minorHAnsi"/>
                <w:b/>
                <w:color w:val="auto"/>
                <w:sz w:val="22"/>
                <w:szCs w:val="22"/>
              </w:rPr>
              <w:t>REGON</w:t>
            </w:r>
          </w:p>
        </w:tc>
        <w:tc>
          <w:tcPr>
            <w:tcW w:w="5562" w:type="dxa"/>
            <w:gridSpan w:val="2"/>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bottom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b/>
                <w:color w:val="auto"/>
              </w:rPr>
            </w:pPr>
            <w:r w:rsidRPr="007464C2">
              <w:rPr>
                <w:rFonts w:asciiTheme="minorHAnsi" w:hAnsiTheme="minorHAnsi"/>
                <w:b/>
                <w:color w:val="auto"/>
                <w:sz w:val="22"/>
                <w:szCs w:val="22"/>
              </w:rPr>
              <w:t xml:space="preserve">Name </w:t>
            </w:r>
            <w:r w:rsidRPr="007464C2">
              <w:rPr>
                <w:rFonts w:asciiTheme="minorHAnsi" w:hAnsiTheme="minorHAnsi"/>
                <w:color w:val="auto"/>
                <w:sz w:val="22"/>
                <w:szCs w:val="22"/>
              </w:rPr>
              <w:t xml:space="preserve">(full) </w:t>
            </w:r>
          </w:p>
        </w:tc>
        <w:tc>
          <w:tcPr>
            <w:tcW w:w="5562" w:type="dxa"/>
            <w:gridSpan w:val="2"/>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bottom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b/>
                <w:color w:val="auto"/>
                <w:sz w:val="22"/>
                <w:szCs w:val="22"/>
              </w:rPr>
              <w:t>Name</w:t>
            </w:r>
            <w:r w:rsidRPr="007464C2">
              <w:rPr>
                <w:rFonts w:asciiTheme="minorHAnsi" w:hAnsiTheme="minorHAnsi"/>
                <w:color w:val="auto"/>
                <w:sz w:val="22"/>
                <w:szCs w:val="22"/>
              </w:rPr>
              <w:t xml:space="preserve"> (short)</w:t>
            </w:r>
          </w:p>
        </w:tc>
        <w:tc>
          <w:tcPr>
            <w:tcW w:w="5562" w:type="dxa"/>
            <w:gridSpan w:val="2"/>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bottom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b/>
                <w:color w:val="auto"/>
              </w:rPr>
            </w:pPr>
            <w:r w:rsidRPr="007464C2">
              <w:rPr>
                <w:rFonts w:asciiTheme="minorHAnsi" w:hAnsiTheme="minorHAnsi"/>
                <w:b/>
                <w:color w:val="auto"/>
                <w:sz w:val="22"/>
                <w:szCs w:val="22"/>
              </w:rPr>
              <w:t xml:space="preserve">Name of the main organisational unit </w:t>
            </w:r>
            <w:r w:rsidRPr="007464C2">
              <w:rPr>
                <w:rFonts w:asciiTheme="minorHAnsi" w:hAnsiTheme="minorHAnsi"/>
                <w:color w:val="auto"/>
                <w:sz w:val="22"/>
                <w:szCs w:val="22"/>
              </w:rPr>
              <w:t>(where applicable)</w:t>
            </w:r>
          </w:p>
        </w:tc>
        <w:tc>
          <w:tcPr>
            <w:tcW w:w="5562" w:type="dxa"/>
            <w:gridSpan w:val="2"/>
            <w:tcBorders>
              <w:bottom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9810" w:type="dxa"/>
            <w:gridSpan w:val="3"/>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eastAsia="Calibri" w:hAnsiTheme="minorHAnsi"/>
                <w:i/>
                <w:color w:val="auto"/>
              </w:rPr>
            </w:pPr>
            <w:r w:rsidRPr="007464C2">
              <w:rPr>
                <w:rFonts w:asciiTheme="minorHAnsi" w:hAnsiTheme="minorHAnsi"/>
                <w:b/>
                <w:color w:val="auto"/>
                <w:sz w:val="22"/>
                <w:szCs w:val="22"/>
              </w:rPr>
              <w:t>Address of the registered office</w:t>
            </w:r>
          </w:p>
        </w:tc>
      </w:tr>
      <w:tr w:rsidR="00D805DB" w:rsidRPr="007464C2" w:rsidTr="007A03F5">
        <w:trPr>
          <w:trHeight w:val="287"/>
          <w:jc w:val="center"/>
        </w:trPr>
        <w:tc>
          <w:tcPr>
            <w:tcW w:w="4248" w:type="dxa"/>
            <w:tcBorders>
              <w:bottom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i/>
                <w:color w:val="auto"/>
              </w:rPr>
            </w:pPr>
            <w:r w:rsidRPr="007464C2">
              <w:rPr>
                <w:rFonts w:asciiTheme="minorHAnsi" w:hAnsiTheme="minorHAnsi"/>
                <w:color w:val="auto"/>
                <w:sz w:val="22"/>
                <w:szCs w:val="22"/>
              </w:rPr>
              <w:br w:type="page"/>
              <w:t>Street</w:t>
            </w:r>
          </w:p>
        </w:tc>
        <w:tc>
          <w:tcPr>
            <w:tcW w:w="5562" w:type="dxa"/>
            <w:gridSpan w:val="2"/>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eastAsia="Calibri" w:hAnsiTheme="minorHAnsi"/>
                <w:color w:val="auto"/>
                <w:lang w:eastAsia="en-US"/>
              </w:rPr>
            </w:pPr>
          </w:p>
        </w:tc>
      </w:tr>
      <w:tr w:rsidR="00D805DB" w:rsidRPr="007464C2" w:rsidTr="007A03F5">
        <w:trPr>
          <w:trHeight w:val="287"/>
          <w:jc w:val="center"/>
        </w:trPr>
        <w:tc>
          <w:tcPr>
            <w:tcW w:w="4248" w:type="dxa"/>
            <w:tcBorders>
              <w:bottom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lastRenderedPageBreak/>
              <w:br w:type="page"/>
              <w:t>Building No.</w:t>
            </w:r>
          </w:p>
        </w:tc>
        <w:tc>
          <w:tcPr>
            <w:tcW w:w="5562" w:type="dxa"/>
            <w:gridSpan w:val="2"/>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eastAsia="Calibri" w:hAnsiTheme="minorHAnsi"/>
                <w:i/>
                <w:color w:val="auto"/>
                <w:lang w:eastAsia="en-US"/>
              </w:rPr>
            </w:pPr>
          </w:p>
        </w:tc>
      </w:tr>
      <w:tr w:rsidR="00D805DB" w:rsidRPr="007464C2" w:rsidTr="007A03F5">
        <w:trPr>
          <w:trHeight w:val="287"/>
          <w:jc w:val="center"/>
        </w:trPr>
        <w:tc>
          <w:tcPr>
            <w:tcW w:w="4248" w:type="dxa"/>
            <w:tcBorders>
              <w:bottom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br w:type="page"/>
              <w:t>Office No.</w:t>
            </w:r>
          </w:p>
        </w:tc>
        <w:tc>
          <w:tcPr>
            <w:tcW w:w="5562" w:type="dxa"/>
            <w:gridSpan w:val="2"/>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eastAsia="Calibri" w:hAnsiTheme="minorHAnsi"/>
                <w:i/>
                <w:color w:val="auto"/>
                <w:lang w:eastAsia="en-US"/>
              </w:rPr>
            </w:pPr>
          </w:p>
        </w:tc>
      </w:tr>
      <w:tr w:rsidR="00D805DB" w:rsidRPr="007464C2" w:rsidTr="007A03F5">
        <w:trPr>
          <w:trHeight w:val="287"/>
          <w:jc w:val="center"/>
        </w:trPr>
        <w:tc>
          <w:tcPr>
            <w:tcW w:w="4248" w:type="dxa"/>
            <w:tcBorders>
              <w:bottom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br w:type="page"/>
              <w:t>Postal code</w:t>
            </w:r>
          </w:p>
        </w:tc>
        <w:tc>
          <w:tcPr>
            <w:tcW w:w="5562" w:type="dxa"/>
            <w:gridSpan w:val="2"/>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eastAsia="Calibri" w:hAnsiTheme="minorHAnsi"/>
                <w:i/>
                <w:color w:val="auto"/>
                <w:lang w:eastAsia="en-US"/>
              </w:rPr>
            </w:pPr>
          </w:p>
        </w:tc>
      </w:tr>
      <w:tr w:rsidR="00D805DB" w:rsidRPr="007464C2" w:rsidTr="007A03F5">
        <w:trPr>
          <w:trHeight w:val="287"/>
          <w:jc w:val="center"/>
        </w:trPr>
        <w:tc>
          <w:tcPr>
            <w:tcW w:w="4248" w:type="dxa"/>
            <w:tcBorders>
              <w:bottom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t>City/district</w:t>
            </w:r>
          </w:p>
        </w:tc>
        <w:tc>
          <w:tcPr>
            <w:tcW w:w="5562" w:type="dxa"/>
            <w:gridSpan w:val="2"/>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eastAsia="Calibri" w:hAnsiTheme="minorHAnsi"/>
                <w:i/>
                <w:color w:val="auto"/>
              </w:rPr>
            </w:pPr>
            <w:r w:rsidRPr="007464C2">
              <w:rPr>
                <w:rFonts w:asciiTheme="minorHAnsi" w:hAnsiTheme="minorHAnsi"/>
                <w:i/>
                <w:color w:val="auto"/>
                <w:sz w:val="22"/>
                <w:szCs w:val="22"/>
              </w:rPr>
              <w:t xml:space="preserve"> </w:t>
            </w:r>
          </w:p>
        </w:tc>
      </w:tr>
      <w:tr w:rsidR="00D805DB" w:rsidRPr="007464C2" w:rsidTr="007A03F5">
        <w:trPr>
          <w:trHeight w:val="287"/>
          <w:jc w:val="center"/>
        </w:trPr>
        <w:tc>
          <w:tcPr>
            <w:tcW w:w="4248" w:type="dxa"/>
            <w:tcBorders>
              <w:bottom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t>Post</w:t>
            </w:r>
            <w:r w:rsidR="0054123A" w:rsidRPr="007464C2">
              <w:rPr>
                <w:rFonts w:asciiTheme="minorHAnsi" w:hAnsiTheme="minorHAnsi"/>
                <w:color w:val="auto"/>
                <w:sz w:val="22"/>
                <w:szCs w:val="22"/>
              </w:rPr>
              <w:t xml:space="preserve"> office</w:t>
            </w:r>
          </w:p>
        </w:tc>
        <w:tc>
          <w:tcPr>
            <w:tcW w:w="5562" w:type="dxa"/>
            <w:gridSpan w:val="2"/>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eastAsia="Calibri" w:hAnsiTheme="minorHAnsi"/>
                <w:i/>
                <w:color w:val="auto"/>
                <w:lang w:eastAsia="en-US"/>
              </w:rPr>
            </w:pPr>
          </w:p>
        </w:tc>
      </w:tr>
      <w:tr w:rsidR="00D805DB" w:rsidRPr="007464C2" w:rsidTr="007A03F5">
        <w:trPr>
          <w:trHeight w:val="287"/>
          <w:jc w:val="center"/>
        </w:trPr>
        <w:tc>
          <w:tcPr>
            <w:tcW w:w="4248" w:type="dxa"/>
            <w:tcBorders>
              <w:bottom w:val="single" w:sz="4" w:space="0" w:color="auto"/>
            </w:tcBorders>
            <w:shd w:val="clear" w:color="auto" w:fill="FFFFFF" w:themeFill="background1"/>
            <w:vAlign w:val="center"/>
          </w:tcPr>
          <w:p w:rsidR="001E397B" w:rsidRPr="007464C2" w:rsidRDefault="00D805DB" w:rsidP="00F558E7">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t>Municipality</w:t>
            </w:r>
          </w:p>
        </w:tc>
        <w:tc>
          <w:tcPr>
            <w:tcW w:w="5562" w:type="dxa"/>
            <w:gridSpan w:val="2"/>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eastAsia="Calibri" w:hAnsiTheme="minorHAnsi"/>
                <w:i/>
                <w:color w:val="auto"/>
                <w:lang w:eastAsia="en-US"/>
              </w:rPr>
            </w:pPr>
          </w:p>
        </w:tc>
      </w:tr>
      <w:tr w:rsidR="00D805DB" w:rsidRPr="007464C2" w:rsidTr="007A03F5">
        <w:trPr>
          <w:trHeight w:val="287"/>
          <w:jc w:val="center"/>
        </w:trPr>
        <w:tc>
          <w:tcPr>
            <w:tcW w:w="4248" w:type="dxa"/>
            <w:tcBorders>
              <w:bottom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t>County</w:t>
            </w:r>
          </w:p>
        </w:tc>
        <w:tc>
          <w:tcPr>
            <w:tcW w:w="5562" w:type="dxa"/>
            <w:gridSpan w:val="2"/>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eastAsia="Calibri" w:hAnsiTheme="minorHAnsi"/>
                <w:i/>
                <w:color w:val="auto"/>
                <w:lang w:eastAsia="en-US"/>
              </w:rPr>
            </w:pPr>
          </w:p>
        </w:tc>
      </w:tr>
      <w:tr w:rsidR="00D805DB" w:rsidRPr="007464C2" w:rsidTr="007A03F5">
        <w:trPr>
          <w:trHeight w:val="287"/>
          <w:jc w:val="center"/>
        </w:trPr>
        <w:tc>
          <w:tcPr>
            <w:tcW w:w="4248" w:type="dxa"/>
            <w:tcBorders>
              <w:bottom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t>Province</w:t>
            </w:r>
          </w:p>
        </w:tc>
        <w:tc>
          <w:tcPr>
            <w:tcW w:w="5562" w:type="dxa"/>
            <w:gridSpan w:val="2"/>
            <w:tcBorders>
              <w:bottom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eastAsia="Calibri" w:hAnsiTheme="minorHAnsi"/>
                <w:i/>
                <w:color w:val="auto"/>
                <w:lang w:eastAsia="en-US"/>
              </w:rPr>
            </w:pPr>
          </w:p>
        </w:tc>
      </w:tr>
      <w:tr w:rsidR="00D805DB" w:rsidRPr="007464C2" w:rsidTr="007A03F5">
        <w:trPr>
          <w:trHeight w:val="287"/>
          <w:jc w:val="center"/>
        </w:trPr>
        <w:tc>
          <w:tcPr>
            <w:tcW w:w="9810" w:type="dxa"/>
            <w:gridSpan w:val="3"/>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eastAsia="Calibri" w:hAnsiTheme="minorHAnsi"/>
                <w:i/>
                <w:color w:val="auto"/>
              </w:rPr>
            </w:pPr>
            <w:r w:rsidRPr="007464C2">
              <w:rPr>
                <w:rFonts w:asciiTheme="minorHAnsi" w:hAnsiTheme="minorHAnsi"/>
                <w:b/>
                <w:color w:val="auto"/>
                <w:sz w:val="22"/>
                <w:szCs w:val="22"/>
              </w:rPr>
              <w:t xml:space="preserve">Correspondence address (if different than </w:t>
            </w:r>
            <w:r w:rsidR="00B551C7" w:rsidRPr="007464C2">
              <w:rPr>
                <w:rFonts w:asciiTheme="minorHAnsi" w:hAnsiTheme="minorHAnsi"/>
                <w:b/>
                <w:color w:val="auto"/>
                <w:sz w:val="22"/>
                <w:szCs w:val="22"/>
              </w:rPr>
              <w:t xml:space="preserve">the </w:t>
            </w:r>
            <w:r w:rsidRPr="007464C2">
              <w:rPr>
                <w:rFonts w:asciiTheme="minorHAnsi" w:hAnsiTheme="minorHAnsi"/>
                <w:b/>
                <w:color w:val="auto"/>
                <w:sz w:val="22"/>
                <w:szCs w:val="22"/>
              </w:rPr>
              <w:t>address of the registered office)</w:t>
            </w:r>
          </w:p>
        </w:tc>
      </w:tr>
      <w:tr w:rsidR="00D805DB" w:rsidRPr="007464C2" w:rsidTr="007A03F5">
        <w:trPr>
          <w:trHeight w:val="287"/>
          <w:jc w:val="center"/>
        </w:trPr>
        <w:tc>
          <w:tcPr>
            <w:tcW w:w="4248" w:type="dxa"/>
            <w:tcBorders>
              <w:bottom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i/>
                <w:color w:val="auto"/>
              </w:rPr>
            </w:pPr>
            <w:r w:rsidRPr="007464C2">
              <w:rPr>
                <w:rFonts w:asciiTheme="minorHAnsi" w:hAnsiTheme="minorHAnsi"/>
                <w:color w:val="auto"/>
                <w:sz w:val="22"/>
                <w:szCs w:val="22"/>
              </w:rPr>
              <w:br w:type="page"/>
              <w:t>Street</w:t>
            </w:r>
          </w:p>
        </w:tc>
        <w:tc>
          <w:tcPr>
            <w:tcW w:w="5562" w:type="dxa"/>
            <w:gridSpan w:val="2"/>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bottom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br w:type="page"/>
              <w:t>Building No.</w:t>
            </w:r>
          </w:p>
        </w:tc>
        <w:tc>
          <w:tcPr>
            <w:tcW w:w="5562" w:type="dxa"/>
            <w:gridSpan w:val="2"/>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bottom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br w:type="page"/>
              <w:t>Office No.</w:t>
            </w:r>
          </w:p>
        </w:tc>
        <w:tc>
          <w:tcPr>
            <w:tcW w:w="5562" w:type="dxa"/>
            <w:gridSpan w:val="2"/>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bottom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br w:type="page"/>
              <w:t>Postal code</w:t>
            </w:r>
          </w:p>
        </w:tc>
        <w:tc>
          <w:tcPr>
            <w:tcW w:w="5562" w:type="dxa"/>
            <w:gridSpan w:val="2"/>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bottom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t xml:space="preserve">City/district </w:t>
            </w:r>
          </w:p>
        </w:tc>
        <w:tc>
          <w:tcPr>
            <w:tcW w:w="5562" w:type="dxa"/>
            <w:gridSpan w:val="2"/>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t>Post</w:t>
            </w:r>
            <w:r w:rsidR="004E46F9" w:rsidRPr="007464C2">
              <w:rPr>
                <w:rFonts w:asciiTheme="minorHAnsi" w:hAnsiTheme="minorHAnsi"/>
                <w:color w:val="auto"/>
                <w:sz w:val="22"/>
                <w:szCs w:val="22"/>
              </w:rPr>
              <w:t xml:space="preserve"> office</w:t>
            </w:r>
          </w:p>
        </w:tc>
        <w:tc>
          <w:tcPr>
            <w:tcW w:w="55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F558E7">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t>Municipality</w:t>
            </w:r>
          </w:p>
        </w:tc>
        <w:tc>
          <w:tcPr>
            <w:tcW w:w="55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t>County</w:t>
            </w:r>
          </w:p>
        </w:tc>
        <w:tc>
          <w:tcPr>
            <w:tcW w:w="55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t>Province</w:t>
            </w:r>
          </w:p>
        </w:tc>
        <w:tc>
          <w:tcPr>
            <w:tcW w:w="55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t>EPUAP [Electronic Platform for Public Administration Services] mailbox</w:t>
            </w:r>
          </w:p>
        </w:tc>
        <w:tc>
          <w:tcPr>
            <w:tcW w:w="55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b/>
                <w:color w:val="auto"/>
              </w:rPr>
            </w:pPr>
            <w:r w:rsidRPr="007464C2">
              <w:rPr>
                <w:rFonts w:asciiTheme="minorHAnsi" w:hAnsiTheme="minorHAnsi"/>
                <w:b/>
                <w:color w:val="auto"/>
                <w:sz w:val="22"/>
                <w:szCs w:val="22"/>
              </w:rPr>
              <w:br w:type="page"/>
              <w:t xml:space="preserve">KRS </w:t>
            </w:r>
            <w:r w:rsidRPr="007464C2">
              <w:rPr>
                <w:rFonts w:asciiTheme="minorHAnsi" w:hAnsiTheme="minorHAnsi"/>
                <w:b/>
                <w:i/>
                <w:color w:val="auto"/>
                <w:sz w:val="22"/>
                <w:szCs w:val="22"/>
              </w:rPr>
              <w:t>[National Court Register</w:t>
            </w:r>
            <w:r w:rsidRPr="007464C2">
              <w:rPr>
                <w:rFonts w:asciiTheme="minorHAnsi" w:hAnsiTheme="minorHAnsi"/>
                <w:b/>
                <w:color w:val="auto"/>
                <w:sz w:val="22"/>
                <w:szCs w:val="22"/>
              </w:rPr>
              <w:t xml:space="preserve">]/CEIDG </w:t>
            </w:r>
            <w:r w:rsidRPr="007464C2">
              <w:rPr>
                <w:rFonts w:asciiTheme="minorHAnsi" w:hAnsiTheme="minorHAnsi"/>
                <w:b/>
                <w:i/>
                <w:color w:val="auto"/>
                <w:sz w:val="22"/>
                <w:szCs w:val="22"/>
              </w:rPr>
              <w:t>[Central Registration and Information on Business]/</w:t>
            </w:r>
            <w:r w:rsidRPr="007464C2">
              <w:rPr>
                <w:rFonts w:asciiTheme="minorHAnsi" w:hAnsiTheme="minorHAnsi"/>
                <w:b/>
                <w:color w:val="auto"/>
                <w:sz w:val="22"/>
                <w:szCs w:val="22"/>
              </w:rPr>
              <w:t xml:space="preserve">other register </w:t>
            </w:r>
          </w:p>
        </w:tc>
        <w:tc>
          <w:tcPr>
            <w:tcW w:w="55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b/>
                <w:color w:val="auto"/>
              </w:rPr>
            </w:pPr>
            <w:r w:rsidRPr="007464C2">
              <w:rPr>
                <w:rFonts w:asciiTheme="minorHAnsi" w:hAnsiTheme="minorHAnsi"/>
                <w:b/>
                <w:color w:val="auto"/>
                <w:sz w:val="22"/>
                <w:szCs w:val="22"/>
              </w:rPr>
              <w:t>NIP [Tax Identification Number]</w:t>
            </w:r>
          </w:p>
        </w:tc>
        <w:tc>
          <w:tcPr>
            <w:tcW w:w="55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b/>
                <w:bCs/>
                <w:color w:val="auto"/>
              </w:rPr>
            </w:pPr>
            <w:r w:rsidRPr="007464C2">
              <w:rPr>
                <w:rFonts w:asciiTheme="minorHAnsi" w:hAnsiTheme="minorHAnsi"/>
                <w:b/>
                <w:bCs/>
                <w:color w:val="auto"/>
                <w:sz w:val="22"/>
                <w:szCs w:val="22"/>
              </w:rPr>
              <w:t xml:space="preserve">PKD </w:t>
            </w:r>
            <w:r w:rsidRPr="007464C2">
              <w:rPr>
                <w:rFonts w:asciiTheme="minorHAnsi" w:hAnsiTheme="minorHAnsi"/>
                <w:b/>
                <w:bCs/>
                <w:i/>
                <w:color w:val="auto"/>
                <w:sz w:val="22"/>
                <w:szCs w:val="22"/>
              </w:rPr>
              <w:t>[Polish Classification of Business Activities]</w:t>
            </w:r>
            <w:r w:rsidRPr="007464C2">
              <w:rPr>
                <w:rFonts w:asciiTheme="minorHAnsi" w:hAnsiTheme="minorHAnsi"/>
                <w:b/>
                <w:bCs/>
                <w:color w:val="auto"/>
                <w:sz w:val="22"/>
                <w:szCs w:val="22"/>
              </w:rPr>
              <w:t xml:space="preserve"> of the applicant’s main business activity</w:t>
            </w:r>
          </w:p>
        </w:tc>
        <w:tc>
          <w:tcPr>
            <w:tcW w:w="55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bottom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b/>
                <w:i/>
                <w:color w:val="auto"/>
              </w:rPr>
            </w:pPr>
            <w:r w:rsidRPr="007464C2">
              <w:rPr>
                <w:rFonts w:asciiTheme="minorHAnsi" w:hAnsiTheme="minorHAnsi"/>
                <w:b/>
                <w:color w:val="auto"/>
                <w:sz w:val="22"/>
                <w:szCs w:val="22"/>
              </w:rPr>
              <w:br w:type="page"/>
              <w:t xml:space="preserve">Legal form  </w:t>
            </w:r>
          </w:p>
        </w:tc>
        <w:tc>
          <w:tcPr>
            <w:tcW w:w="5562" w:type="dxa"/>
            <w:gridSpan w:val="2"/>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b/>
                <w:color w:val="auto"/>
              </w:rPr>
            </w:pPr>
            <w:r w:rsidRPr="007464C2">
              <w:rPr>
                <w:rFonts w:asciiTheme="minorHAnsi" w:hAnsiTheme="minorHAnsi"/>
                <w:b/>
                <w:color w:val="auto"/>
                <w:sz w:val="22"/>
                <w:szCs w:val="22"/>
              </w:rPr>
              <w:br w:type="page"/>
              <w:t>Form of ownership</w:t>
            </w:r>
          </w:p>
        </w:tc>
        <w:tc>
          <w:tcPr>
            <w:tcW w:w="55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i/>
                <w:color w:val="auto"/>
              </w:rPr>
            </w:pPr>
            <w:r w:rsidRPr="007464C2">
              <w:rPr>
                <w:rFonts w:asciiTheme="minorHAnsi" w:hAnsiTheme="minorHAnsi"/>
                <w:b/>
                <w:color w:val="auto"/>
                <w:sz w:val="22"/>
                <w:szCs w:val="22"/>
              </w:rPr>
              <w:t>Is the entity is an organisation conducting research and disseminating knowledge?</w:t>
            </w:r>
            <w:r w:rsidRPr="007464C2">
              <w:rPr>
                <w:rFonts w:asciiTheme="minorHAnsi" w:hAnsiTheme="minorHAnsi"/>
                <w:b/>
                <w:iCs/>
                <w:color w:val="auto"/>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141BEA">
            <w:pPr>
              <w:pStyle w:val="Nagwek6"/>
              <w:keepNext w:val="0"/>
              <w:keepLines w:val="0"/>
              <w:spacing w:before="0" w:line="360" w:lineRule="auto"/>
              <w:jc w:val="center"/>
              <w:rPr>
                <w:rFonts w:asciiTheme="minorHAnsi" w:hAnsiTheme="minorHAnsi"/>
                <w:i/>
                <w:color w:val="auto"/>
              </w:rPr>
            </w:pPr>
            <w:r w:rsidRPr="007464C2">
              <w:rPr>
                <w:rFonts w:asciiTheme="minorHAnsi" w:hAnsiTheme="minorHAnsi"/>
                <w:color w:val="auto"/>
                <w:sz w:val="22"/>
                <w:szCs w:val="22"/>
              </w:rPr>
              <w:t>yes</w:t>
            </w:r>
          </w:p>
        </w:tc>
        <w:tc>
          <w:tcPr>
            <w:tcW w:w="2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jc w:val="center"/>
              <w:rPr>
                <w:rFonts w:asciiTheme="minorHAnsi" w:hAnsiTheme="minorHAnsi"/>
                <w:i/>
                <w:color w:val="auto"/>
              </w:rPr>
            </w:pPr>
            <w:r w:rsidRPr="007464C2">
              <w:rPr>
                <w:rFonts w:asciiTheme="minorHAnsi" w:hAnsiTheme="minorHAnsi"/>
                <w:color w:val="auto"/>
                <w:sz w:val="22"/>
                <w:szCs w:val="22"/>
              </w:rPr>
              <w:t>no</w:t>
            </w:r>
          </w:p>
        </w:tc>
      </w:tr>
      <w:tr w:rsidR="00D805DB" w:rsidRPr="007464C2" w:rsidTr="007A03F5">
        <w:trPr>
          <w:trHeight w:val="269"/>
          <w:jc w:val="center"/>
        </w:trPr>
        <w:tc>
          <w:tcPr>
            <w:tcW w:w="9810" w:type="dxa"/>
            <w:gridSpan w:val="3"/>
            <w:tcBorders>
              <w:top w:val="single" w:sz="4" w:space="0" w:color="auto"/>
              <w:bottom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b/>
                <w:color w:val="auto"/>
              </w:rPr>
            </w:pPr>
            <w:r w:rsidRPr="007464C2">
              <w:rPr>
                <w:rFonts w:asciiTheme="minorHAnsi" w:hAnsiTheme="minorHAnsi"/>
                <w:b/>
                <w:color w:val="auto"/>
                <w:sz w:val="22"/>
                <w:szCs w:val="22"/>
              </w:rPr>
              <w:t xml:space="preserve">The person appointed for contact with </w:t>
            </w:r>
            <w:r w:rsidR="00FA65D8" w:rsidRPr="007464C2">
              <w:rPr>
                <w:rFonts w:asciiTheme="minorHAnsi" w:hAnsiTheme="minorHAnsi"/>
                <w:b/>
                <w:color w:val="auto"/>
                <w:sz w:val="22"/>
                <w:szCs w:val="22"/>
              </w:rPr>
              <w:t>NCBR</w:t>
            </w:r>
            <w:r w:rsidRPr="007464C2">
              <w:rPr>
                <w:rFonts w:asciiTheme="minorHAnsi" w:hAnsiTheme="minorHAnsi"/>
                <w:b/>
                <w:color w:val="auto"/>
                <w:sz w:val="22"/>
                <w:szCs w:val="22"/>
              </w:rPr>
              <w:t xml:space="preserve"> and with the potential Leader/Project Manager</w:t>
            </w:r>
          </w:p>
        </w:tc>
      </w:tr>
      <w:tr w:rsidR="00D805DB" w:rsidRPr="007464C2" w:rsidTr="007A03F5">
        <w:trPr>
          <w:trHeight w:val="287"/>
          <w:jc w:val="center"/>
        </w:trPr>
        <w:tc>
          <w:tcPr>
            <w:tcW w:w="4248" w:type="dxa"/>
            <w:tcBorders>
              <w:bottom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i/>
                <w:color w:val="auto"/>
              </w:rPr>
            </w:pPr>
            <w:r w:rsidRPr="007464C2">
              <w:rPr>
                <w:rFonts w:asciiTheme="minorHAnsi" w:hAnsiTheme="minorHAnsi"/>
                <w:color w:val="auto"/>
                <w:sz w:val="22"/>
                <w:szCs w:val="22"/>
              </w:rPr>
              <w:lastRenderedPageBreak/>
              <w:br w:type="page"/>
              <w:t>First name</w:t>
            </w:r>
          </w:p>
        </w:tc>
        <w:tc>
          <w:tcPr>
            <w:tcW w:w="5562" w:type="dxa"/>
            <w:gridSpan w:val="2"/>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br w:type="page"/>
              <w:t>Last name</w:t>
            </w:r>
          </w:p>
        </w:tc>
        <w:tc>
          <w:tcPr>
            <w:tcW w:w="55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4E46F9">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br w:type="page"/>
            </w:r>
            <w:r w:rsidR="004E46F9" w:rsidRPr="007464C2">
              <w:rPr>
                <w:rFonts w:asciiTheme="minorHAnsi" w:hAnsiTheme="minorHAnsi"/>
                <w:color w:val="auto"/>
                <w:sz w:val="22"/>
                <w:szCs w:val="22"/>
              </w:rPr>
              <w:t>Position</w:t>
            </w:r>
          </w:p>
        </w:tc>
        <w:tc>
          <w:tcPr>
            <w:tcW w:w="55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br w:type="page"/>
              <w:t>Phone number</w:t>
            </w:r>
          </w:p>
        </w:tc>
        <w:tc>
          <w:tcPr>
            <w:tcW w:w="55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t>E-mail address</w:t>
            </w:r>
          </w:p>
        </w:tc>
        <w:tc>
          <w:tcPr>
            <w:tcW w:w="55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98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b/>
                <w:bCs/>
                <w:i/>
                <w:iCs/>
                <w:color w:val="auto"/>
              </w:rPr>
            </w:pPr>
            <w:r w:rsidRPr="007464C2">
              <w:rPr>
                <w:rFonts w:asciiTheme="minorHAnsi" w:hAnsiTheme="minorHAnsi"/>
                <w:b/>
                <w:bCs/>
                <w:color w:val="auto"/>
                <w:sz w:val="22"/>
                <w:szCs w:val="22"/>
              </w:rPr>
              <w:t xml:space="preserve">The person authorised to represent the applicant </w:t>
            </w:r>
          </w:p>
        </w:tc>
      </w:tr>
      <w:tr w:rsidR="00D805DB" w:rsidRPr="007464C2" w:rsidTr="007A03F5">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t>First name</w:t>
            </w:r>
          </w:p>
        </w:tc>
        <w:tc>
          <w:tcPr>
            <w:tcW w:w="55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t>Last name</w:t>
            </w:r>
          </w:p>
        </w:tc>
        <w:tc>
          <w:tcPr>
            <w:tcW w:w="55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FA65D8">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t>Function/</w:t>
            </w:r>
            <w:r w:rsidR="00FA65D8" w:rsidRPr="007464C2">
              <w:rPr>
                <w:rFonts w:asciiTheme="minorHAnsi" w:hAnsiTheme="minorHAnsi"/>
                <w:color w:val="auto"/>
                <w:sz w:val="22"/>
                <w:szCs w:val="22"/>
              </w:rPr>
              <w:t>Position</w:t>
            </w:r>
          </w:p>
        </w:tc>
        <w:tc>
          <w:tcPr>
            <w:tcW w:w="55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t xml:space="preserve">First name </w:t>
            </w:r>
          </w:p>
        </w:tc>
        <w:tc>
          <w:tcPr>
            <w:tcW w:w="55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B53BD5">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t>Last name</w:t>
            </w:r>
          </w:p>
        </w:tc>
        <w:tc>
          <w:tcPr>
            <w:tcW w:w="55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FA65D8">
            <w:pPr>
              <w:pStyle w:val="Nagwek6"/>
              <w:keepNext w:val="0"/>
              <w:keepLines w:val="0"/>
              <w:spacing w:before="0" w:line="360" w:lineRule="auto"/>
              <w:rPr>
                <w:rFonts w:asciiTheme="minorHAnsi" w:hAnsiTheme="minorHAnsi"/>
                <w:color w:val="auto"/>
              </w:rPr>
            </w:pPr>
            <w:r w:rsidRPr="007464C2">
              <w:rPr>
                <w:rFonts w:asciiTheme="minorHAnsi" w:hAnsiTheme="minorHAnsi"/>
                <w:color w:val="auto"/>
                <w:sz w:val="22"/>
                <w:szCs w:val="22"/>
              </w:rPr>
              <w:t>Function/</w:t>
            </w:r>
            <w:r w:rsidR="00FA65D8" w:rsidRPr="007464C2">
              <w:rPr>
                <w:rFonts w:asciiTheme="minorHAnsi" w:hAnsiTheme="minorHAnsi"/>
                <w:color w:val="auto"/>
                <w:sz w:val="22"/>
                <w:szCs w:val="22"/>
              </w:rPr>
              <w:t>Position</w:t>
            </w:r>
          </w:p>
        </w:tc>
        <w:tc>
          <w:tcPr>
            <w:tcW w:w="55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1E397B" w:rsidP="00B53BD5">
            <w:pPr>
              <w:pStyle w:val="Nagwek6"/>
              <w:keepNext w:val="0"/>
              <w:keepLines w:val="0"/>
              <w:spacing w:before="0" w:line="360" w:lineRule="auto"/>
              <w:rPr>
                <w:rFonts w:asciiTheme="minorHAnsi" w:hAnsiTheme="minorHAnsi"/>
                <w:b/>
                <w:i/>
                <w:color w:val="auto"/>
              </w:rPr>
            </w:pPr>
          </w:p>
        </w:tc>
      </w:tr>
      <w:tr w:rsidR="00D805DB" w:rsidRPr="007464C2" w:rsidTr="007A03F5">
        <w:trPr>
          <w:trHeight w:val="287"/>
          <w:jc w:val="center"/>
        </w:trPr>
        <w:tc>
          <w:tcPr>
            <w:tcW w:w="98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397B" w:rsidRPr="007464C2" w:rsidRDefault="00D805DB" w:rsidP="00B53BD5">
            <w:pPr>
              <w:spacing w:line="360" w:lineRule="auto"/>
              <w:contextualSpacing/>
              <w:jc w:val="both"/>
              <w:rPr>
                <w:rFonts w:asciiTheme="minorHAnsi" w:eastAsia="Calibri" w:hAnsiTheme="minorHAnsi"/>
                <w:i/>
                <w:iCs/>
              </w:rPr>
            </w:pPr>
            <w:r w:rsidRPr="007464C2">
              <w:rPr>
                <w:rFonts w:asciiTheme="minorHAnsi" w:hAnsiTheme="minorHAnsi"/>
                <w:b/>
                <w:bCs/>
                <w:i/>
                <w:iCs/>
                <w:sz w:val="22"/>
                <w:szCs w:val="22"/>
              </w:rPr>
              <w:t>Power of attorney to represent the applicant - an appendix in pdf format</w:t>
            </w:r>
            <w:r w:rsidRPr="007464C2">
              <w:rPr>
                <w:rFonts w:asciiTheme="minorHAnsi" w:hAnsiTheme="minorHAnsi"/>
                <w:i/>
                <w:iCs/>
                <w:sz w:val="22"/>
                <w:szCs w:val="22"/>
              </w:rPr>
              <w:t xml:space="preserve"> (where applicable) </w:t>
            </w:r>
          </w:p>
        </w:tc>
      </w:tr>
    </w:tbl>
    <w:p w:rsidR="001E397B" w:rsidRPr="00E26A0A" w:rsidRDefault="001E397B" w:rsidP="001E397B">
      <w:pPr>
        <w:pStyle w:val="Akapitzlist"/>
        <w:spacing w:after="200" w:line="276" w:lineRule="auto"/>
        <w:ind w:left="851" w:right="-426"/>
        <w:rPr>
          <w:b/>
          <w:sz w:val="32"/>
          <w:szCs w:val="32"/>
        </w:rPr>
      </w:pPr>
    </w:p>
    <w:p w:rsidR="001E397B" w:rsidRPr="007464C2" w:rsidRDefault="007464C2" w:rsidP="007464C2">
      <w:pPr>
        <w:pStyle w:val="Nagwek1"/>
        <w:numPr>
          <w:ilvl w:val="0"/>
          <w:numId w:val="4"/>
        </w:numPr>
        <w:jc w:val="left"/>
        <w:rPr>
          <w:rFonts w:asciiTheme="minorHAnsi" w:eastAsia="Arial" w:hAnsiTheme="minorHAnsi"/>
        </w:rPr>
      </w:pPr>
      <w:bookmarkStart w:id="3" w:name="_Toc68092120"/>
      <w:bookmarkStart w:id="4" w:name="_Toc68605858"/>
      <w:r w:rsidRPr="007464C2">
        <w:rPr>
          <w:rFonts w:cs="Calibri"/>
          <w:noProof/>
          <w:color w:val="005FFF"/>
          <w:szCs w:val="36"/>
          <w:lang w:val="pl-PL"/>
        </w:rPr>
        <w:t xml:space="preserve">CAPACITY </w:t>
      </w:r>
      <w:r w:rsidR="00D805DB" w:rsidRPr="007464C2">
        <w:rPr>
          <w:rFonts w:cs="Calibri"/>
          <w:noProof/>
          <w:color w:val="005FFF"/>
          <w:szCs w:val="36"/>
          <w:lang w:val="pl-PL"/>
        </w:rPr>
        <w:t>OF THE HOST INSTITUTION TO PERFORM THE PROJECT</w:t>
      </w:r>
      <w:bookmarkEnd w:id="3"/>
      <w:bookmarkEnd w:id="4"/>
      <w:r>
        <w:rPr>
          <w:rFonts w:cs="Calibri"/>
          <w:noProof/>
          <w:color w:val="005FFF"/>
          <w:szCs w:val="36"/>
          <w:lang w:val="pl-PL"/>
        </w:rPr>
        <w:t xml:space="preserve"> </w:t>
      </w:r>
    </w:p>
    <w:p w:rsidR="001E397B" w:rsidRPr="007464C2" w:rsidRDefault="00D805DB" w:rsidP="00B551C7">
      <w:pPr>
        <w:pStyle w:val="Akapitzlist"/>
        <w:numPr>
          <w:ilvl w:val="0"/>
          <w:numId w:val="5"/>
        </w:numPr>
        <w:tabs>
          <w:tab w:val="left" w:pos="851"/>
        </w:tabs>
        <w:ind w:left="851" w:hanging="491"/>
        <w:jc w:val="both"/>
        <w:rPr>
          <w:rFonts w:asciiTheme="minorHAnsi" w:eastAsia="Arial" w:hAnsiTheme="minorHAnsi"/>
        </w:rPr>
      </w:pPr>
      <w:r w:rsidRPr="007464C2">
        <w:rPr>
          <w:rFonts w:asciiTheme="minorHAnsi" w:hAnsiTheme="minorHAnsi"/>
        </w:rPr>
        <w:t xml:space="preserve">Description of </w:t>
      </w:r>
      <w:r w:rsidR="00E65662" w:rsidRPr="007464C2">
        <w:rPr>
          <w:rFonts w:asciiTheme="minorHAnsi" w:hAnsiTheme="minorHAnsi"/>
        </w:rPr>
        <w:t>major</w:t>
      </w:r>
      <w:r w:rsidRPr="007464C2">
        <w:rPr>
          <w:rFonts w:asciiTheme="minorHAnsi" w:hAnsiTheme="minorHAnsi"/>
        </w:rPr>
        <w:t xml:space="preserve"> research a</w:t>
      </w:r>
      <w:r w:rsidR="00B551C7" w:rsidRPr="007464C2">
        <w:rPr>
          <w:rFonts w:asciiTheme="minorHAnsi" w:hAnsiTheme="minorHAnsi"/>
        </w:rPr>
        <w:t xml:space="preserve">chievements in the scope of </w:t>
      </w:r>
      <w:r w:rsidRPr="007464C2">
        <w:rPr>
          <w:rFonts w:asciiTheme="minorHAnsi" w:hAnsiTheme="minorHAnsi"/>
        </w:rPr>
        <w:t>implementation of R&amp;D projects, as well as the commercialisation of deliverables of such projects</w:t>
      </w:r>
      <w:r w:rsidR="00B551C7" w:rsidRPr="007464C2">
        <w:rPr>
          <w:rFonts w:asciiTheme="minorHAnsi" w:hAnsiTheme="minorHAnsi"/>
        </w:rPr>
        <w:t xml:space="preserve"> </w:t>
      </w:r>
      <w:r w:rsidRPr="007464C2">
        <w:rPr>
          <w:rFonts w:asciiTheme="minorHAnsi" w:hAnsiTheme="minorHAnsi"/>
        </w:rPr>
        <w:t xml:space="preserve">regarding artificial intelligence for the last 5 years prior to or in the year of the application along with a list of </w:t>
      </w:r>
      <w:r w:rsidR="005D03A4" w:rsidRPr="007464C2">
        <w:rPr>
          <w:rFonts w:asciiTheme="minorHAnsi" w:hAnsiTheme="minorHAnsi"/>
        </w:rPr>
        <w:t>the most important publications and</w:t>
      </w:r>
      <w:r w:rsidRPr="007464C2">
        <w:rPr>
          <w:rFonts w:asciiTheme="minorHAnsi" w:hAnsiTheme="minorHAnsi"/>
        </w:rPr>
        <w:t xml:space="preserve"> patents of the applicant (max. 1 A4 page).</w:t>
      </w:r>
    </w:p>
    <w:p w:rsidR="001E397B" w:rsidRPr="007464C2" w:rsidRDefault="00D805DB" w:rsidP="00B551C7">
      <w:pPr>
        <w:pStyle w:val="Akapitzlist"/>
        <w:numPr>
          <w:ilvl w:val="0"/>
          <w:numId w:val="5"/>
        </w:numPr>
        <w:tabs>
          <w:tab w:val="left" w:pos="851"/>
        </w:tabs>
        <w:ind w:left="851" w:hanging="491"/>
        <w:jc w:val="both"/>
        <w:rPr>
          <w:rFonts w:asciiTheme="minorHAnsi" w:hAnsiTheme="minorHAnsi"/>
        </w:rPr>
      </w:pPr>
      <w:r w:rsidRPr="007464C2">
        <w:rPr>
          <w:rFonts w:asciiTheme="minorHAnsi" w:hAnsiTheme="minorHAnsi"/>
        </w:rPr>
        <w:t>A list of 5 research and development projects within national and international competitions in the area of artificial intelligence and implemented within the last 5 years prior to or in the year of the application (title, manager, source of financing, amount of financing) (max. 1 A4 page).</w:t>
      </w:r>
    </w:p>
    <w:p w:rsidR="001E397B" w:rsidRPr="007464C2" w:rsidRDefault="00D805DB" w:rsidP="00B551C7">
      <w:pPr>
        <w:pStyle w:val="Akapitzlist"/>
        <w:numPr>
          <w:ilvl w:val="0"/>
          <w:numId w:val="5"/>
        </w:numPr>
        <w:tabs>
          <w:tab w:val="left" w:pos="851"/>
        </w:tabs>
        <w:ind w:left="851" w:hanging="491"/>
        <w:jc w:val="both"/>
        <w:rPr>
          <w:rFonts w:asciiTheme="minorHAnsi" w:eastAsia="Arial" w:hAnsiTheme="minorHAnsi"/>
        </w:rPr>
      </w:pPr>
      <w:r w:rsidRPr="007464C2">
        <w:rPr>
          <w:rFonts w:asciiTheme="minorHAnsi" w:hAnsiTheme="minorHAnsi"/>
        </w:rPr>
        <w:t xml:space="preserve">Available research equipment, apparatus/infrastructure and intangible assets </w:t>
      </w:r>
      <w:r w:rsidR="005D03A4" w:rsidRPr="007464C2">
        <w:rPr>
          <w:rFonts w:asciiTheme="minorHAnsi" w:hAnsiTheme="minorHAnsi"/>
        </w:rPr>
        <w:t>held</w:t>
      </w:r>
      <w:r w:rsidRPr="007464C2">
        <w:rPr>
          <w:rFonts w:asciiTheme="minorHAnsi" w:hAnsiTheme="minorHAnsi"/>
        </w:rPr>
        <w:t xml:space="preserve"> in the context of implementation of a project regarding artificial intelligence (max. 1 A4 page).</w:t>
      </w:r>
    </w:p>
    <w:p w:rsidR="001E397B" w:rsidRPr="007464C2" w:rsidRDefault="00D805DB" w:rsidP="00B551C7">
      <w:pPr>
        <w:pStyle w:val="Akapitzlist"/>
        <w:numPr>
          <w:ilvl w:val="0"/>
          <w:numId w:val="5"/>
        </w:numPr>
        <w:tabs>
          <w:tab w:val="left" w:pos="851"/>
        </w:tabs>
        <w:spacing w:line="259" w:lineRule="auto"/>
        <w:ind w:left="851" w:hanging="491"/>
        <w:jc w:val="both"/>
        <w:rPr>
          <w:rFonts w:asciiTheme="minorHAnsi" w:hAnsiTheme="minorHAnsi"/>
        </w:rPr>
      </w:pPr>
      <w:r w:rsidRPr="007464C2">
        <w:rPr>
          <w:rFonts w:asciiTheme="minorHAnsi" w:hAnsiTheme="minorHAnsi"/>
        </w:rPr>
        <w:t>Facilities or incentives to establish an AI Centr</w:t>
      </w:r>
      <w:r w:rsidR="00C269C2" w:rsidRPr="007464C2">
        <w:rPr>
          <w:rFonts w:asciiTheme="minorHAnsi" w:hAnsiTheme="minorHAnsi"/>
        </w:rPr>
        <w:t>e</w:t>
      </w:r>
      <w:r w:rsidRPr="007464C2">
        <w:rPr>
          <w:rFonts w:asciiTheme="minorHAnsi" w:hAnsiTheme="minorHAnsi"/>
        </w:rPr>
        <w:t xml:space="preserve"> of Excellence in the entity (max. 1 A4 page).</w:t>
      </w:r>
    </w:p>
    <w:p w:rsidR="001E397B" w:rsidRPr="007464C2" w:rsidRDefault="00C269C2" w:rsidP="00C269C2">
      <w:pPr>
        <w:pStyle w:val="Akapitzlist"/>
        <w:numPr>
          <w:ilvl w:val="0"/>
          <w:numId w:val="5"/>
        </w:numPr>
        <w:tabs>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91"/>
        <w:jc w:val="both"/>
        <w:rPr>
          <w:rFonts w:asciiTheme="minorHAnsi" w:eastAsia="Arial" w:hAnsiTheme="minorHAnsi"/>
        </w:rPr>
      </w:pPr>
      <w:r w:rsidRPr="007464C2">
        <w:rPr>
          <w:rFonts w:asciiTheme="minorHAnsi" w:hAnsiTheme="minorHAnsi"/>
        </w:rPr>
        <w:t xml:space="preserve"> </w:t>
      </w:r>
      <w:r w:rsidR="00D805DB" w:rsidRPr="007464C2">
        <w:rPr>
          <w:rFonts w:asciiTheme="minorHAnsi" w:hAnsiTheme="minorHAnsi"/>
        </w:rPr>
        <w:t>Other information concerning internationalisation of the entity, foreign scientists employed in this institution, availability of seminars in English, et</w:t>
      </w:r>
      <w:r w:rsidR="00087CE4" w:rsidRPr="007464C2">
        <w:rPr>
          <w:rFonts w:asciiTheme="minorHAnsi" w:hAnsiTheme="minorHAnsi"/>
        </w:rPr>
        <w:t>c</w:t>
      </w:r>
      <w:r w:rsidR="00D805DB" w:rsidRPr="007464C2">
        <w:rPr>
          <w:rFonts w:asciiTheme="minorHAnsi" w:hAnsiTheme="minorHAnsi"/>
        </w:rPr>
        <w:t xml:space="preserve">. (max. 1 A4 page). </w:t>
      </w:r>
    </w:p>
    <w:p w:rsidR="00FA4F6C" w:rsidRPr="007464C2" w:rsidRDefault="00D805DB" w:rsidP="00C269C2">
      <w:pPr>
        <w:pStyle w:val="Akapitzlist"/>
        <w:numPr>
          <w:ilvl w:val="0"/>
          <w:numId w:val="5"/>
        </w:numPr>
        <w:tabs>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91"/>
        <w:jc w:val="both"/>
        <w:rPr>
          <w:rFonts w:asciiTheme="minorHAnsi" w:eastAsia="Arial" w:hAnsiTheme="minorHAnsi"/>
        </w:rPr>
      </w:pPr>
      <w:r w:rsidRPr="007464C2">
        <w:rPr>
          <w:rFonts w:asciiTheme="minorHAnsi" w:hAnsiTheme="minorHAnsi"/>
        </w:rPr>
        <w:t>Other significant information confirming the experience and resources of the institution (max. 1 A4 page).</w:t>
      </w:r>
    </w:p>
    <w:p w:rsidR="00FA4F6C" w:rsidRPr="00445AD1" w:rsidRDefault="00FA4F6C" w:rsidP="00445AD1">
      <w:pPr>
        <w:tabs>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rPr>
      </w:pPr>
    </w:p>
    <w:p w:rsidR="001E397B" w:rsidRPr="007464C2" w:rsidRDefault="007464C2" w:rsidP="001E397B">
      <w:pPr>
        <w:pStyle w:val="Nagwek1"/>
        <w:numPr>
          <w:ilvl w:val="0"/>
          <w:numId w:val="4"/>
        </w:numPr>
        <w:spacing w:before="240"/>
        <w:ind w:left="142" w:hanging="851"/>
        <w:jc w:val="left"/>
        <w:rPr>
          <w:rFonts w:asciiTheme="minorHAnsi" w:eastAsia="Arial" w:hAnsiTheme="minorHAnsi"/>
        </w:rPr>
      </w:pPr>
      <w:bookmarkStart w:id="5" w:name="_Toc68092121"/>
      <w:bookmarkStart w:id="6" w:name="_Toc68605859"/>
      <w:r>
        <w:rPr>
          <w:rFonts w:cs="Calibri"/>
          <w:noProof/>
          <w:color w:val="005FFF"/>
          <w:szCs w:val="36"/>
          <w:lang w:val="pl-PL"/>
        </w:rPr>
        <w:lastRenderedPageBreak/>
        <w:t>DEC</w:t>
      </w:r>
      <w:r w:rsidR="00D805DB" w:rsidRPr="007464C2">
        <w:rPr>
          <w:rFonts w:cs="Calibri"/>
          <w:noProof/>
          <w:color w:val="005FFF"/>
          <w:szCs w:val="36"/>
          <w:lang w:val="pl-PL"/>
        </w:rPr>
        <w:t>LARATIONS</w:t>
      </w:r>
      <w:bookmarkEnd w:id="5"/>
      <w:bookmarkEnd w:id="6"/>
      <w:r w:rsidR="00D805DB" w:rsidRPr="007464C2">
        <w:rPr>
          <w:rFonts w:cs="Calibri"/>
          <w:noProof/>
          <w:color w:val="005FFF"/>
          <w:szCs w:val="36"/>
          <w:lang w:val="pl-PL"/>
        </w:rPr>
        <w:t xml:space="preserve"> </w:t>
      </w:r>
    </w:p>
    <w:p w:rsidR="001E397B" w:rsidRPr="007464C2" w:rsidRDefault="00D805DB" w:rsidP="001E397B">
      <w:pPr>
        <w:pStyle w:val="Nagwek1"/>
        <w:ind w:left="502"/>
        <w:jc w:val="left"/>
        <w:rPr>
          <w:rFonts w:asciiTheme="minorHAnsi" w:eastAsia="Arial" w:hAnsiTheme="minorHAnsi"/>
          <w:sz w:val="28"/>
        </w:rPr>
      </w:pPr>
      <w:bookmarkStart w:id="7" w:name="_Toc68092122"/>
      <w:bookmarkStart w:id="8" w:name="_Toc68605860"/>
      <w:r w:rsidRPr="007464C2">
        <w:rPr>
          <w:rFonts w:asciiTheme="minorHAnsi" w:hAnsiTheme="minorHAnsi"/>
          <w:sz w:val="28"/>
        </w:rPr>
        <w:t>Declarations of the Host Institution</w:t>
      </w:r>
      <w:bookmarkEnd w:id="7"/>
      <w:bookmarkEnd w:id="8"/>
      <w:r w:rsidRPr="007464C2">
        <w:rPr>
          <w:rFonts w:asciiTheme="minorHAnsi" w:hAnsiTheme="minorHAnsi"/>
          <w:sz w:val="28"/>
        </w:rPr>
        <w:t xml:space="preserve"> </w:t>
      </w:r>
    </w:p>
    <w:tbl>
      <w:tblPr>
        <w:tblW w:w="9077" w:type="dxa"/>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hemeFill="background1"/>
        <w:tblLayout w:type="fixed"/>
        <w:tblCellMar>
          <w:left w:w="70" w:type="dxa"/>
          <w:right w:w="70" w:type="dxa"/>
        </w:tblCellMar>
        <w:tblLook w:val="00A0" w:firstRow="1" w:lastRow="0" w:firstColumn="1" w:lastColumn="0" w:noHBand="0" w:noVBand="0"/>
      </w:tblPr>
      <w:tblGrid>
        <w:gridCol w:w="7796"/>
        <w:gridCol w:w="1281"/>
      </w:tblGrid>
      <w:tr w:rsidR="00D805DB" w:rsidRPr="007464C2" w:rsidTr="00087CE4">
        <w:trPr>
          <w:trHeight w:val="693"/>
        </w:trPr>
        <w:tc>
          <w:tcPr>
            <w:tcW w:w="7796" w:type="dxa"/>
            <w:shd w:val="clear" w:color="auto" w:fill="FFFFFF" w:themeFill="background1"/>
            <w:vAlign w:val="center"/>
          </w:tcPr>
          <w:p w:rsidR="001E397B" w:rsidRPr="007464C2" w:rsidRDefault="00D805DB" w:rsidP="00B53BD5">
            <w:pPr>
              <w:spacing w:line="360" w:lineRule="auto"/>
              <w:jc w:val="both"/>
              <w:rPr>
                <w:rFonts w:asciiTheme="minorHAnsi" w:hAnsiTheme="minorHAnsi"/>
                <w:b/>
                <w:sz w:val="20"/>
              </w:rPr>
            </w:pPr>
            <w:r w:rsidRPr="007464C2">
              <w:rPr>
                <w:rFonts w:asciiTheme="minorHAnsi" w:hAnsiTheme="minorHAnsi"/>
                <w:b/>
                <w:sz w:val="20"/>
              </w:rPr>
              <w:t>I declare that:</w:t>
            </w:r>
          </w:p>
          <w:p w:rsidR="001E397B" w:rsidRPr="007464C2" w:rsidRDefault="00D805DB" w:rsidP="00F63C1C">
            <w:pPr>
              <w:spacing w:before="60" w:line="360" w:lineRule="auto"/>
              <w:jc w:val="both"/>
              <w:rPr>
                <w:rFonts w:asciiTheme="minorHAnsi" w:hAnsiTheme="minorHAnsi"/>
              </w:rPr>
            </w:pPr>
            <w:r w:rsidRPr="007464C2">
              <w:rPr>
                <w:rFonts w:asciiTheme="minorHAnsi" w:hAnsiTheme="minorHAnsi"/>
                <w:sz w:val="20"/>
              </w:rPr>
              <w:t>I have read the Regulations for appl</w:t>
            </w:r>
            <w:r w:rsidR="00F63C1C" w:rsidRPr="007464C2">
              <w:rPr>
                <w:rFonts w:asciiTheme="minorHAnsi" w:hAnsiTheme="minorHAnsi"/>
                <w:sz w:val="20"/>
              </w:rPr>
              <w:t>ying</w:t>
            </w:r>
            <w:r w:rsidRPr="007464C2">
              <w:rPr>
                <w:rFonts w:asciiTheme="minorHAnsi" w:hAnsiTheme="minorHAnsi"/>
                <w:sz w:val="20"/>
              </w:rPr>
              <w:t xml:space="preserve"> for </w:t>
            </w:r>
            <w:r w:rsidR="00C269C2" w:rsidRPr="007464C2">
              <w:rPr>
                <w:rFonts w:asciiTheme="minorHAnsi" w:hAnsiTheme="minorHAnsi"/>
                <w:sz w:val="20"/>
              </w:rPr>
              <w:t xml:space="preserve">a </w:t>
            </w:r>
            <w:r w:rsidRPr="007464C2">
              <w:rPr>
                <w:rFonts w:asciiTheme="minorHAnsi" w:hAnsiTheme="minorHAnsi"/>
                <w:sz w:val="20"/>
              </w:rPr>
              <w:t>Host Institution and I accept the rules laid down therein</w:t>
            </w:r>
          </w:p>
        </w:tc>
        <w:tc>
          <w:tcPr>
            <w:tcW w:w="1281" w:type="dxa"/>
            <w:shd w:val="clear" w:color="auto" w:fill="FFFFFF" w:themeFill="background1"/>
            <w:vAlign w:val="center"/>
          </w:tcPr>
          <w:p w:rsidR="001E397B" w:rsidRPr="007464C2" w:rsidRDefault="001E397B" w:rsidP="00B53BD5">
            <w:pPr>
              <w:rPr>
                <w:rFonts w:asciiTheme="minorHAnsi" w:hAnsiTheme="minorHAnsi"/>
              </w:rPr>
            </w:pPr>
          </w:p>
        </w:tc>
      </w:tr>
      <w:tr w:rsidR="00D805DB" w:rsidRPr="007464C2" w:rsidTr="00087CE4">
        <w:trPr>
          <w:trHeight w:val="693"/>
        </w:trPr>
        <w:tc>
          <w:tcPr>
            <w:tcW w:w="7796" w:type="dxa"/>
            <w:shd w:val="clear" w:color="auto" w:fill="FFFFFF" w:themeFill="background1"/>
            <w:vAlign w:val="center"/>
          </w:tcPr>
          <w:p w:rsidR="001E397B" w:rsidRPr="007464C2" w:rsidRDefault="00D805DB" w:rsidP="00B53BD5">
            <w:pPr>
              <w:spacing w:before="60" w:line="360" w:lineRule="auto"/>
              <w:jc w:val="both"/>
              <w:rPr>
                <w:rFonts w:asciiTheme="minorHAnsi" w:hAnsiTheme="minorHAnsi"/>
                <w:b/>
                <w:sz w:val="20"/>
              </w:rPr>
            </w:pPr>
            <w:r w:rsidRPr="007464C2">
              <w:rPr>
                <w:rFonts w:asciiTheme="minorHAnsi" w:hAnsiTheme="minorHAnsi"/>
                <w:sz w:val="20"/>
              </w:rPr>
              <w:t xml:space="preserve">I consent to the publication of this application in </w:t>
            </w:r>
            <w:r w:rsidR="00C269C2" w:rsidRPr="007464C2">
              <w:rPr>
                <w:rFonts w:asciiTheme="minorHAnsi" w:hAnsiTheme="minorHAnsi"/>
                <w:sz w:val="20"/>
              </w:rPr>
              <w:t xml:space="preserve">an </w:t>
            </w:r>
            <w:r w:rsidRPr="007464C2">
              <w:rPr>
                <w:rFonts w:asciiTheme="minorHAnsi" w:hAnsiTheme="minorHAnsi"/>
                <w:sz w:val="20"/>
              </w:rPr>
              <w:t>announcement of the competition for ARTIQ - AI Centres of Excellence</w:t>
            </w:r>
          </w:p>
        </w:tc>
        <w:tc>
          <w:tcPr>
            <w:tcW w:w="1281" w:type="dxa"/>
            <w:shd w:val="clear" w:color="auto" w:fill="FFFFFF" w:themeFill="background1"/>
            <w:vAlign w:val="center"/>
          </w:tcPr>
          <w:p w:rsidR="001E397B" w:rsidRPr="007464C2" w:rsidRDefault="001E397B" w:rsidP="00B53BD5">
            <w:pPr>
              <w:rPr>
                <w:rFonts w:asciiTheme="minorHAnsi" w:hAnsiTheme="minorHAnsi"/>
                <w:b/>
                <w:sz w:val="20"/>
                <w:szCs w:val="20"/>
              </w:rPr>
            </w:pPr>
          </w:p>
        </w:tc>
      </w:tr>
      <w:tr w:rsidR="00D805DB" w:rsidRPr="007464C2" w:rsidTr="00087CE4">
        <w:trPr>
          <w:trHeight w:val="693"/>
        </w:trPr>
        <w:tc>
          <w:tcPr>
            <w:tcW w:w="7796" w:type="dxa"/>
            <w:shd w:val="clear" w:color="auto" w:fill="FFFFFF" w:themeFill="background1"/>
            <w:vAlign w:val="center"/>
          </w:tcPr>
          <w:p w:rsidR="001E397B" w:rsidRPr="007464C2" w:rsidRDefault="00D805DB" w:rsidP="002A2E94">
            <w:pPr>
              <w:spacing w:before="60" w:line="360" w:lineRule="auto"/>
              <w:jc w:val="both"/>
              <w:rPr>
                <w:rFonts w:asciiTheme="minorHAnsi" w:hAnsiTheme="minorHAnsi"/>
                <w:b/>
                <w:bCs/>
                <w:sz w:val="20"/>
                <w:szCs w:val="20"/>
              </w:rPr>
            </w:pPr>
            <w:r w:rsidRPr="007464C2">
              <w:rPr>
                <w:rFonts w:asciiTheme="minorHAnsi" w:hAnsiTheme="minorHAnsi"/>
                <w:sz w:val="20"/>
                <w:szCs w:val="20"/>
              </w:rPr>
              <w:t xml:space="preserve">I commit to familiarise the person/persons appointed for contact with </w:t>
            </w:r>
            <w:r w:rsidR="00FA65D8" w:rsidRPr="007464C2">
              <w:rPr>
                <w:rFonts w:asciiTheme="minorHAnsi" w:hAnsiTheme="minorHAnsi"/>
                <w:sz w:val="20"/>
                <w:szCs w:val="20"/>
              </w:rPr>
              <w:t>NCBR</w:t>
            </w:r>
            <w:r w:rsidRPr="007464C2">
              <w:rPr>
                <w:rFonts w:asciiTheme="minorHAnsi" w:hAnsiTheme="minorHAnsi"/>
                <w:sz w:val="20"/>
                <w:szCs w:val="20"/>
              </w:rPr>
              <w:t xml:space="preserve"> and with the potential Leader/project manager, as specified in the form, with the text thereof.</w:t>
            </w:r>
          </w:p>
        </w:tc>
        <w:tc>
          <w:tcPr>
            <w:tcW w:w="1281" w:type="dxa"/>
            <w:shd w:val="clear" w:color="auto" w:fill="FFFFFF" w:themeFill="background1"/>
            <w:vAlign w:val="center"/>
          </w:tcPr>
          <w:p w:rsidR="001E397B" w:rsidRPr="007464C2" w:rsidRDefault="001E397B" w:rsidP="00B53BD5">
            <w:pPr>
              <w:rPr>
                <w:rFonts w:asciiTheme="minorHAnsi" w:hAnsiTheme="minorHAnsi"/>
                <w:bCs/>
                <w:sz w:val="20"/>
                <w:szCs w:val="20"/>
              </w:rPr>
            </w:pPr>
          </w:p>
        </w:tc>
      </w:tr>
      <w:tr w:rsidR="00D805DB" w:rsidRPr="007464C2" w:rsidTr="00087CE4">
        <w:trPr>
          <w:trHeight w:val="216"/>
        </w:trPr>
        <w:tc>
          <w:tcPr>
            <w:tcW w:w="7796" w:type="dxa"/>
            <w:shd w:val="clear" w:color="auto" w:fill="FFFFFF" w:themeFill="background1"/>
          </w:tcPr>
          <w:p w:rsidR="001E397B" w:rsidRPr="007464C2" w:rsidRDefault="00D805DB" w:rsidP="00B53BD5">
            <w:pPr>
              <w:widowControl w:val="0"/>
              <w:suppressAutoHyphens/>
              <w:spacing w:before="60" w:line="360" w:lineRule="auto"/>
              <w:contextualSpacing/>
              <w:jc w:val="both"/>
              <w:rPr>
                <w:rFonts w:asciiTheme="minorHAnsi" w:hAnsiTheme="minorHAnsi"/>
                <w:sz w:val="20"/>
              </w:rPr>
            </w:pPr>
            <w:r w:rsidRPr="007464C2">
              <w:rPr>
                <w:rFonts w:asciiTheme="minorHAnsi" w:hAnsiTheme="minorHAnsi"/>
                <w:b/>
                <w:sz w:val="20"/>
              </w:rPr>
              <w:t>I declare that:</w:t>
            </w:r>
          </w:p>
          <w:p w:rsidR="001E397B" w:rsidRPr="007464C2" w:rsidRDefault="00D805DB" w:rsidP="002A2E94">
            <w:pPr>
              <w:widowControl w:val="0"/>
              <w:suppressAutoHyphens/>
              <w:spacing w:before="60" w:line="360" w:lineRule="auto"/>
              <w:jc w:val="both"/>
              <w:rPr>
                <w:rFonts w:asciiTheme="minorHAnsi" w:hAnsiTheme="minorHAnsi"/>
                <w:sz w:val="20"/>
              </w:rPr>
            </w:pPr>
            <w:r w:rsidRPr="007464C2">
              <w:rPr>
                <w:rFonts w:asciiTheme="minorHAnsi" w:hAnsiTheme="minorHAnsi"/>
                <w:sz w:val="20"/>
              </w:rPr>
              <w:t>the application submitted herewith does</w:t>
            </w:r>
            <w:r w:rsidR="002A2E94" w:rsidRPr="007464C2">
              <w:rPr>
                <w:rFonts w:asciiTheme="minorHAnsi" w:hAnsiTheme="minorHAnsi"/>
                <w:sz w:val="20"/>
              </w:rPr>
              <w:t xml:space="preserve"> </w:t>
            </w:r>
            <w:r w:rsidRPr="007464C2">
              <w:rPr>
                <w:rFonts w:asciiTheme="minorHAnsi" w:hAnsiTheme="minorHAnsi"/>
                <w:sz w:val="20"/>
              </w:rPr>
              <w:t>n</w:t>
            </w:r>
            <w:r w:rsidR="002A2E94" w:rsidRPr="007464C2">
              <w:rPr>
                <w:rFonts w:asciiTheme="minorHAnsi" w:hAnsiTheme="minorHAnsi"/>
                <w:sz w:val="20"/>
              </w:rPr>
              <w:t>o</w:t>
            </w:r>
            <w:r w:rsidRPr="007464C2">
              <w:rPr>
                <w:rFonts w:asciiTheme="minorHAnsi" w:hAnsiTheme="minorHAnsi"/>
                <w:sz w:val="20"/>
              </w:rPr>
              <w:t>t infringe any third party rights</w:t>
            </w:r>
          </w:p>
        </w:tc>
        <w:tc>
          <w:tcPr>
            <w:tcW w:w="1281" w:type="dxa"/>
            <w:shd w:val="clear" w:color="auto" w:fill="FFFFFF" w:themeFill="background1"/>
            <w:vAlign w:val="center"/>
          </w:tcPr>
          <w:p w:rsidR="001E397B" w:rsidRPr="007464C2" w:rsidRDefault="001E397B" w:rsidP="00B53BD5">
            <w:pPr>
              <w:rPr>
                <w:rFonts w:asciiTheme="minorHAnsi" w:hAnsiTheme="minorHAnsi"/>
                <w:bCs/>
                <w:sz w:val="20"/>
                <w:szCs w:val="20"/>
              </w:rPr>
            </w:pPr>
          </w:p>
        </w:tc>
      </w:tr>
      <w:tr w:rsidR="00D805DB" w:rsidRPr="007464C2" w:rsidTr="00087CE4">
        <w:trPr>
          <w:trHeight w:val="60"/>
        </w:trPr>
        <w:tc>
          <w:tcPr>
            <w:tcW w:w="7796" w:type="dxa"/>
            <w:shd w:val="clear" w:color="auto" w:fill="FFFFFF" w:themeFill="background1"/>
          </w:tcPr>
          <w:p w:rsidR="001E397B" w:rsidRPr="007464C2" w:rsidRDefault="00FA765F" w:rsidP="00B53BD5">
            <w:pPr>
              <w:spacing w:before="120" w:after="120" w:line="360" w:lineRule="auto"/>
              <w:rPr>
                <w:rFonts w:asciiTheme="minorHAnsi" w:hAnsiTheme="minorHAnsi"/>
                <w:sz w:val="20"/>
                <w:szCs w:val="20"/>
              </w:rPr>
            </w:pPr>
            <w:r w:rsidRPr="007464C2">
              <w:rPr>
                <w:rFonts w:asciiTheme="minorHAnsi" w:hAnsiTheme="minorHAnsi"/>
                <w:b/>
                <w:sz w:val="20"/>
                <w:szCs w:val="20"/>
              </w:rPr>
              <w:t>In</w:t>
            </w:r>
            <w:r w:rsidR="002A2E94" w:rsidRPr="007464C2">
              <w:rPr>
                <w:rFonts w:asciiTheme="minorHAnsi" w:hAnsiTheme="minorHAnsi"/>
                <w:b/>
                <w:sz w:val="20"/>
                <w:szCs w:val="20"/>
              </w:rPr>
              <w:t xml:space="preserve"> the</w:t>
            </w:r>
            <w:r w:rsidRPr="007464C2">
              <w:rPr>
                <w:rFonts w:asciiTheme="minorHAnsi" w:hAnsiTheme="minorHAnsi"/>
                <w:b/>
                <w:sz w:val="20"/>
                <w:szCs w:val="20"/>
              </w:rPr>
              <w:t xml:space="preserve"> case of persons</w:t>
            </w:r>
            <w:r w:rsidR="00D805DB" w:rsidRPr="007464C2">
              <w:rPr>
                <w:rFonts w:asciiTheme="minorHAnsi" w:hAnsiTheme="minorHAnsi"/>
                <w:b/>
                <w:sz w:val="20"/>
                <w:szCs w:val="20"/>
              </w:rPr>
              <w:t xml:space="preserve"> whose data NCBR received directly from </w:t>
            </w:r>
            <w:r w:rsidR="00BA79DC" w:rsidRPr="007464C2">
              <w:rPr>
                <w:rFonts w:asciiTheme="minorHAnsi" w:hAnsiTheme="minorHAnsi"/>
                <w:b/>
                <w:sz w:val="20"/>
                <w:szCs w:val="20"/>
              </w:rPr>
              <w:t>them</w:t>
            </w:r>
            <w:r w:rsidRPr="007464C2">
              <w:rPr>
                <w:rFonts w:asciiTheme="minorHAnsi" w:hAnsiTheme="minorHAnsi"/>
                <w:b/>
                <w:sz w:val="20"/>
                <w:szCs w:val="20"/>
              </w:rPr>
              <w:t>:</w:t>
            </w:r>
          </w:p>
          <w:p w:rsidR="001E397B" w:rsidRPr="007464C2" w:rsidRDefault="00C269C2" w:rsidP="00C269C2">
            <w:pPr>
              <w:spacing w:before="120" w:after="120" w:line="360" w:lineRule="auto"/>
              <w:jc w:val="both"/>
              <w:rPr>
                <w:rFonts w:asciiTheme="minorHAnsi" w:hAnsiTheme="minorHAnsi"/>
                <w:sz w:val="20"/>
                <w:szCs w:val="20"/>
              </w:rPr>
            </w:pPr>
            <w:r w:rsidRPr="007464C2">
              <w:rPr>
                <w:rFonts w:asciiTheme="minorHAnsi" w:hAnsiTheme="minorHAnsi"/>
                <w:sz w:val="20"/>
                <w:szCs w:val="20"/>
              </w:rPr>
              <w:t xml:space="preserve">Pursuant </w:t>
            </w:r>
            <w:r w:rsidR="00D805DB" w:rsidRPr="007464C2">
              <w:rPr>
                <w:rFonts w:asciiTheme="minorHAnsi" w:hAnsiTheme="minorHAnsi"/>
                <w:sz w:val="20"/>
                <w:szCs w:val="20"/>
              </w:rPr>
              <w:t xml:space="preserve">to Article 13 (1) and (2) of Regulation (EU) 2016/679 of the European Parliament and of the Council of 27 April 2016 on the protection of individuals with regard to the processing of personal data and on the free movement of such data and repealing Directive 95/46 /EC (hereinafter: “GDPR”), I acknowledge that: </w:t>
            </w:r>
          </w:p>
          <w:p w:rsidR="001E397B" w:rsidRPr="007464C2" w:rsidRDefault="00D805DB" w:rsidP="00C269C2">
            <w:pPr>
              <w:pStyle w:val="Akapitzlist"/>
              <w:numPr>
                <w:ilvl w:val="0"/>
                <w:numId w:val="1"/>
              </w:numPr>
              <w:spacing w:after="120" w:line="360" w:lineRule="auto"/>
              <w:jc w:val="both"/>
              <w:rPr>
                <w:rFonts w:asciiTheme="minorHAnsi" w:hAnsiTheme="minorHAnsi"/>
                <w:sz w:val="20"/>
                <w:szCs w:val="20"/>
              </w:rPr>
            </w:pPr>
            <w:r w:rsidRPr="007464C2">
              <w:rPr>
                <w:rFonts w:asciiTheme="minorHAnsi" w:hAnsiTheme="minorHAnsi"/>
                <w:sz w:val="20"/>
                <w:szCs w:val="20"/>
              </w:rPr>
              <w:t>the controller of personal data is the National Centre for Research and Development (hereinafter: “NCBR”) having its registered office in Warsaw,  postal code 00-695, at Nowogrodzka Street No. 47a;</w:t>
            </w:r>
          </w:p>
          <w:p w:rsidR="001E397B" w:rsidRPr="007464C2" w:rsidRDefault="00D805DB" w:rsidP="00C269C2">
            <w:pPr>
              <w:pStyle w:val="Akapitzlist"/>
              <w:numPr>
                <w:ilvl w:val="0"/>
                <w:numId w:val="1"/>
              </w:numPr>
              <w:spacing w:after="120" w:line="360" w:lineRule="auto"/>
              <w:jc w:val="both"/>
              <w:rPr>
                <w:rFonts w:asciiTheme="minorHAnsi" w:hAnsiTheme="minorHAnsi"/>
                <w:sz w:val="20"/>
                <w:szCs w:val="20"/>
              </w:rPr>
            </w:pPr>
            <w:r w:rsidRPr="007464C2">
              <w:rPr>
                <w:rFonts w:asciiTheme="minorHAnsi" w:hAnsiTheme="minorHAnsi"/>
                <w:sz w:val="20"/>
                <w:szCs w:val="20"/>
              </w:rPr>
              <w:t xml:space="preserve">the Data Protection Officer may be contacted through electronic mail at the address: </w:t>
            </w:r>
            <w:hyperlink r:id="rId9" w:history="1">
              <w:r w:rsidRPr="007464C2">
                <w:rPr>
                  <w:rStyle w:val="Hipercze"/>
                  <w:rFonts w:asciiTheme="minorHAnsi" w:hAnsiTheme="minorHAnsi"/>
                  <w:color w:val="auto"/>
                  <w:sz w:val="20"/>
                  <w:szCs w:val="20"/>
                </w:rPr>
                <w:t>iod@ncbr.gov.pl</w:t>
              </w:r>
            </w:hyperlink>
            <w:r w:rsidRPr="007464C2">
              <w:rPr>
                <w:rFonts w:asciiTheme="minorHAnsi" w:hAnsiTheme="minorHAnsi"/>
                <w:sz w:val="20"/>
                <w:szCs w:val="20"/>
              </w:rPr>
              <w:t>;</w:t>
            </w:r>
          </w:p>
          <w:p w:rsidR="001E397B" w:rsidRPr="007464C2" w:rsidRDefault="00C269C2" w:rsidP="00C269C2">
            <w:pPr>
              <w:pStyle w:val="Akapitzlist"/>
              <w:numPr>
                <w:ilvl w:val="0"/>
                <w:numId w:val="1"/>
              </w:numPr>
              <w:spacing w:after="120" w:line="360" w:lineRule="auto"/>
              <w:jc w:val="both"/>
              <w:rPr>
                <w:rFonts w:asciiTheme="minorHAnsi" w:hAnsiTheme="minorHAnsi"/>
                <w:sz w:val="20"/>
                <w:szCs w:val="20"/>
              </w:rPr>
            </w:pPr>
            <w:r w:rsidRPr="007464C2">
              <w:rPr>
                <w:rFonts w:asciiTheme="minorHAnsi" w:hAnsiTheme="minorHAnsi"/>
                <w:sz w:val="20"/>
              </w:rPr>
              <w:t>p</w:t>
            </w:r>
            <w:r w:rsidR="00D805DB" w:rsidRPr="007464C2">
              <w:rPr>
                <w:rFonts w:asciiTheme="minorHAnsi" w:hAnsiTheme="minorHAnsi"/>
                <w:sz w:val="20"/>
              </w:rPr>
              <w:t xml:space="preserve">ersonal data are processed for the purpose of assessment of the application </w:t>
            </w:r>
            <w:r w:rsidRPr="007464C2">
              <w:rPr>
                <w:rFonts w:asciiTheme="minorHAnsi" w:hAnsiTheme="minorHAnsi"/>
                <w:sz w:val="20"/>
              </w:rPr>
              <w:t xml:space="preserve">for a </w:t>
            </w:r>
            <w:r w:rsidR="00D805DB" w:rsidRPr="007464C2">
              <w:rPr>
                <w:rFonts w:asciiTheme="minorHAnsi" w:hAnsiTheme="minorHAnsi"/>
                <w:sz w:val="20"/>
              </w:rPr>
              <w:t xml:space="preserve">Host Institution </w:t>
            </w:r>
            <w:r w:rsidRPr="007464C2">
              <w:rPr>
                <w:rFonts w:asciiTheme="minorHAnsi" w:hAnsiTheme="minorHAnsi"/>
                <w:sz w:val="20"/>
              </w:rPr>
              <w:t>under</w:t>
            </w:r>
            <w:r w:rsidR="00D805DB" w:rsidRPr="007464C2">
              <w:rPr>
                <w:rFonts w:asciiTheme="minorHAnsi" w:hAnsiTheme="minorHAnsi"/>
                <w:sz w:val="20"/>
              </w:rPr>
              <w:t xml:space="preserve"> the Project ARTIQ - AI Centres of Excellence, and also in order to enable the potential Leader to contact the representatives of the unit participating in the ARTIQ project, to </w:t>
            </w:r>
            <w:r w:rsidRPr="007464C2">
              <w:rPr>
                <w:rFonts w:asciiTheme="minorHAnsi" w:hAnsiTheme="minorHAnsi"/>
                <w:sz w:val="20"/>
              </w:rPr>
              <w:t>carry out the</w:t>
            </w:r>
            <w:r w:rsidR="00D805DB" w:rsidRPr="007464C2">
              <w:rPr>
                <w:rFonts w:asciiTheme="minorHAnsi" w:hAnsiTheme="minorHAnsi"/>
                <w:sz w:val="20"/>
              </w:rPr>
              <w:t xml:space="preserve"> evaluation of the implementation of NCBR tasks and the reporting.</w:t>
            </w:r>
            <w:r w:rsidR="00D805DB" w:rsidRPr="007464C2">
              <w:rPr>
                <w:rFonts w:asciiTheme="minorHAnsi" w:hAnsiTheme="minorHAnsi"/>
                <w:sz w:val="20"/>
                <w:szCs w:val="20"/>
              </w:rPr>
              <w:t xml:space="preserve"> In addition, personal data will be processed for the purpose of dissemination in the scientific environment the information about any competitions announced, in order to perform other activities regulated by law and also for archiv</w:t>
            </w:r>
            <w:r w:rsidR="00E1622C" w:rsidRPr="007464C2">
              <w:rPr>
                <w:rFonts w:asciiTheme="minorHAnsi" w:hAnsiTheme="minorHAnsi"/>
                <w:sz w:val="20"/>
                <w:szCs w:val="20"/>
              </w:rPr>
              <w:t>ing</w:t>
            </w:r>
            <w:r w:rsidR="00D805DB" w:rsidRPr="007464C2">
              <w:rPr>
                <w:rFonts w:asciiTheme="minorHAnsi" w:hAnsiTheme="minorHAnsi"/>
                <w:sz w:val="20"/>
                <w:szCs w:val="20"/>
              </w:rPr>
              <w:t xml:space="preserve"> purposes; </w:t>
            </w:r>
          </w:p>
          <w:p w:rsidR="001E397B" w:rsidRPr="007464C2" w:rsidRDefault="00D805DB" w:rsidP="00C269C2">
            <w:pPr>
              <w:pStyle w:val="Akapitzlist"/>
              <w:numPr>
                <w:ilvl w:val="0"/>
                <w:numId w:val="1"/>
              </w:numPr>
              <w:spacing w:after="120" w:line="360" w:lineRule="auto"/>
              <w:jc w:val="both"/>
              <w:rPr>
                <w:rFonts w:asciiTheme="minorHAnsi" w:hAnsiTheme="minorHAnsi"/>
                <w:sz w:val="20"/>
                <w:szCs w:val="20"/>
              </w:rPr>
            </w:pPr>
            <w:r w:rsidRPr="007464C2">
              <w:rPr>
                <w:rFonts w:asciiTheme="minorHAnsi" w:hAnsiTheme="minorHAnsi"/>
                <w:sz w:val="20"/>
                <w:szCs w:val="20"/>
              </w:rPr>
              <w:t>personal data are processed based on Article 6</w:t>
            </w:r>
            <w:r w:rsidR="00C269C2" w:rsidRPr="007464C2">
              <w:rPr>
                <w:rFonts w:asciiTheme="minorHAnsi" w:hAnsiTheme="minorHAnsi"/>
                <w:sz w:val="20"/>
                <w:szCs w:val="20"/>
              </w:rPr>
              <w:t xml:space="preserve"> </w:t>
            </w:r>
            <w:r w:rsidRPr="007464C2">
              <w:rPr>
                <w:rFonts w:asciiTheme="minorHAnsi" w:hAnsiTheme="minorHAnsi"/>
                <w:sz w:val="20"/>
                <w:szCs w:val="20"/>
              </w:rPr>
              <w:t xml:space="preserve">(1) (e) GDPR and the processing is necessary for the performance of a task carried out in the public interest (Article 6(1) (e) GDPR), and NCBR is </w:t>
            </w:r>
            <w:r w:rsidR="006D50AE" w:rsidRPr="007464C2">
              <w:rPr>
                <w:rFonts w:asciiTheme="minorHAnsi" w:hAnsiTheme="minorHAnsi"/>
                <w:sz w:val="20"/>
                <w:szCs w:val="20"/>
              </w:rPr>
              <w:t>authoris</w:t>
            </w:r>
            <w:r w:rsidRPr="007464C2">
              <w:rPr>
                <w:rFonts w:asciiTheme="minorHAnsi" w:hAnsiTheme="minorHAnsi"/>
                <w:sz w:val="20"/>
                <w:szCs w:val="20"/>
              </w:rPr>
              <w:t xml:space="preserve">ed to process your personal data </w:t>
            </w:r>
            <w:r w:rsidR="00C269C2" w:rsidRPr="007464C2">
              <w:rPr>
                <w:rFonts w:asciiTheme="minorHAnsi" w:hAnsiTheme="minorHAnsi"/>
                <w:sz w:val="20"/>
                <w:szCs w:val="20"/>
              </w:rPr>
              <w:t>on the basis of</w:t>
            </w:r>
            <w:r w:rsidRPr="007464C2">
              <w:rPr>
                <w:rFonts w:asciiTheme="minorHAnsi" w:hAnsiTheme="minorHAnsi"/>
                <w:sz w:val="20"/>
                <w:szCs w:val="20"/>
              </w:rPr>
              <w:t xml:space="preserve"> the Act of 30 April 2010 on the National Centre for Research and Development (</w:t>
            </w:r>
            <w:r w:rsidR="005A003A" w:rsidRPr="007464C2">
              <w:rPr>
                <w:rFonts w:asciiTheme="minorHAnsi" w:hAnsiTheme="minorHAnsi"/>
                <w:sz w:val="20"/>
                <w:szCs w:val="20"/>
              </w:rPr>
              <w:t>Journal of Laws</w:t>
            </w:r>
            <w:r w:rsidRPr="007464C2">
              <w:rPr>
                <w:rFonts w:asciiTheme="minorHAnsi" w:hAnsiTheme="minorHAnsi"/>
                <w:sz w:val="20"/>
                <w:szCs w:val="20"/>
              </w:rPr>
              <w:t xml:space="preserve">  of 2020, item 1861</w:t>
            </w:r>
            <w:r w:rsidR="00E1622C" w:rsidRPr="007464C2">
              <w:rPr>
                <w:rFonts w:asciiTheme="minorHAnsi" w:hAnsiTheme="minorHAnsi"/>
                <w:sz w:val="20"/>
                <w:szCs w:val="20"/>
              </w:rPr>
              <w:t>,</w:t>
            </w:r>
            <w:r w:rsidRPr="007464C2">
              <w:rPr>
                <w:rFonts w:asciiTheme="minorHAnsi" w:hAnsiTheme="minorHAnsi"/>
                <w:sz w:val="20"/>
                <w:szCs w:val="20"/>
              </w:rPr>
              <w:t xml:space="preserve"> as amended) and the tasks of NCBR specified therein;</w:t>
            </w:r>
          </w:p>
          <w:p w:rsidR="001E397B" w:rsidRPr="007464C2" w:rsidRDefault="00C269C2" w:rsidP="00C269C2">
            <w:pPr>
              <w:pStyle w:val="Akapitzlist"/>
              <w:numPr>
                <w:ilvl w:val="0"/>
                <w:numId w:val="1"/>
              </w:numPr>
              <w:spacing w:after="120" w:line="360" w:lineRule="auto"/>
              <w:jc w:val="both"/>
              <w:rPr>
                <w:rFonts w:asciiTheme="minorHAnsi" w:hAnsiTheme="minorHAnsi"/>
                <w:sz w:val="20"/>
                <w:szCs w:val="20"/>
              </w:rPr>
            </w:pPr>
            <w:r w:rsidRPr="007464C2">
              <w:rPr>
                <w:rFonts w:asciiTheme="minorHAnsi" w:hAnsiTheme="minorHAnsi"/>
                <w:sz w:val="20"/>
                <w:szCs w:val="20"/>
              </w:rPr>
              <w:t>t</w:t>
            </w:r>
            <w:r w:rsidR="00D805DB" w:rsidRPr="007464C2">
              <w:rPr>
                <w:rFonts w:asciiTheme="minorHAnsi" w:hAnsiTheme="minorHAnsi"/>
                <w:sz w:val="20"/>
                <w:szCs w:val="20"/>
              </w:rPr>
              <w:t xml:space="preserve">he provision of personal data is a condition for participation in the </w:t>
            </w:r>
            <w:r w:rsidR="00CE0528" w:rsidRPr="007464C2">
              <w:rPr>
                <w:rFonts w:asciiTheme="minorHAnsi" w:hAnsiTheme="minorHAnsi"/>
                <w:sz w:val="20"/>
                <w:szCs w:val="20"/>
              </w:rPr>
              <w:t>aforedescribed</w:t>
            </w:r>
            <w:r w:rsidR="00674938" w:rsidRPr="007464C2">
              <w:rPr>
                <w:rFonts w:asciiTheme="minorHAnsi" w:hAnsiTheme="minorHAnsi"/>
                <w:sz w:val="20"/>
                <w:szCs w:val="20"/>
              </w:rPr>
              <w:t xml:space="preserve"> </w:t>
            </w:r>
            <w:r w:rsidR="00D805DB" w:rsidRPr="007464C2">
              <w:rPr>
                <w:rFonts w:asciiTheme="minorHAnsi" w:hAnsiTheme="minorHAnsi"/>
                <w:sz w:val="20"/>
                <w:szCs w:val="20"/>
              </w:rPr>
              <w:t>Project;</w:t>
            </w:r>
          </w:p>
          <w:p w:rsidR="001E397B" w:rsidRPr="007464C2" w:rsidRDefault="00D805DB" w:rsidP="00C269C2">
            <w:pPr>
              <w:pStyle w:val="Akapitzlist"/>
              <w:numPr>
                <w:ilvl w:val="0"/>
                <w:numId w:val="1"/>
              </w:numPr>
              <w:spacing w:after="120" w:line="360" w:lineRule="auto"/>
              <w:jc w:val="both"/>
              <w:rPr>
                <w:rFonts w:asciiTheme="minorHAnsi" w:hAnsiTheme="minorHAnsi"/>
                <w:sz w:val="20"/>
                <w:szCs w:val="20"/>
              </w:rPr>
            </w:pPr>
            <w:r w:rsidRPr="007464C2">
              <w:rPr>
                <w:rFonts w:asciiTheme="minorHAnsi" w:hAnsiTheme="minorHAnsi"/>
                <w:sz w:val="20"/>
                <w:szCs w:val="20"/>
              </w:rPr>
              <w:t xml:space="preserve">personal data will be processed for the duration of </w:t>
            </w:r>
            <w:r w:rsidR="00E1622C" w:rsidRPr="007464C2">
              <w:rPr>
                <w:rFonts w:asciiTheme="minorHAnsi" w:hAnsiTheme="minorHAnsi"/>
                <w:sz w:val="20"/>
                <w:szCs w:val="20"/>
              </w:rPr>
              <w:t xml:space="preserve">the </w:t>
            </w:r>
            <w:r w:rsidRPr="007464C2">
              <w:rPr>
                <w:rFonts w:asciiTheme="minorHAnsi" w:hAnsiTheme="minorHAnsi"/>
                <w:sz w:val="20"/>
                <w:szCs w:val="20"/>
              </w:rPr>
              <w:t xml:space="preserve">evaluation of applications for </w:t>
            </w:r>
            <w:r w:rsidR="00C269C2" w:rsidRPr="007464C2">
              <w:rPr>
                <w:rFonts w:asciiTheme="minorHAnsi" w:hAnsiTheme="minorHAnsi"/>
                <w:sz w:val="20"/>
                <w:szCs w:val="20"/>
              </w:rPr>
              <w:t xml:space="preserve">a </w:t>
            </w:r>
            <w:r w:rsidRPr="007464C2">
              <w:rPr>
                <w:rFonts w:asciiTheme="minorHAnsi" w:hAnsiTheme="minorHAnsi"/>
                <w:sz w:val="20"/>
                <w:szCs w:val="20"/>
              </w:rPr>
              <w:t>Host Institution and by the time of completion of the evaluation of NCBR</w:t>
            </w:r>
            <w:r w:rsidR="00C269C2" w:rsidRPr="007464C2">
              <w:rPr>
                <w:rFonts w:asciiTheme="minorHAnsi" w:hAnsiTheme="minorHAnsi"/>
                <w:sz w:val="20"/>
                <w:szCs w:val="20"/>
              </w:rPr>
              <w:t xml:space="preserve"> task and report preparation</w:t>
            </w:r>
            <w:r w:rsidRPr="007464C2">
              <w:rPr>
                <w:rFonts w:asciiTheme="minorHAnsi" w:hAnsiTheme="minorHAnsi"/>
                <w:sz w:val="20"/>
                <w:szCs w:val="20"/>
              </w:rPr>
              <w:t xml:space="preserve">, and </w:t>
            </w:r>
            <w:r w:rsidR="00E1622C" w:rsidRPr="007464C2">
              <w:rPr>
                <w:rFonts w:asciiTheme="minorHAnsi" w:hAnsiTheme="minorHAnsi"/>
                <w:sz w:val="20"/>
                <w:szCs w:val="20"/>
              </w:rPr>
              <w:t>subsequently</w:t>
            </w:r>
            <w:r w:rsidRPr="007464C2">
              <w:rPr>
                <w:rFonts w:asciiTheme="minorHAnsi" w:hAnsiTheme="minorHAnsi"/>
                <w:sz w:val="20"/>
                <w:szCs w:val="20"/>
              </w:rPr>
              <w:t xml:space="preserve"> they will be stored for archiv</w:t>
            </w:r>
            <w:r w:rsidR="00E1622C" w:rsidRPr="007464C2">
              <w:rPr>
                <w:rFonts w:asciiTheme="minorHAnsi" w:hAnsiTheme="minorHAnsi"/>
                <w:sz w:val="20"/>
                <w:szCs w:val="20"/>
              </w:rPr>
              <w:t>ing</w:t>
            </w:r>
            <w:r w:rsidRPr="007464C2">
              <w:rPr>
                <w:rFonts w:asciiTheme="minorHAnsi" w:hAnsiTheme="minorHAnsi"/>
                <w:sz w:val="20"/>
                <w:szCs w:val="20"/>
              </w:rPr>
              <w:t xml:space="preserve"> purposes for a period c</w:t>
            </w:r>
            <w:r w:rsidR="00CB5C45" w:rsidRPr="007464C2">
              <w:rPr>
                <w:rFonts w:asciiTheme="minorHAnsi" w:hAnsiTheme="minorHAnsi"/>
                <w:sz w:val="20"/>
                <w:szCs w:val="20"/>
              </w:rPr>
              <w:t>orresponding</w:t>
            </w:r>
            <w:r w:rsidR="005F1AD3" w:rsidRPr="007464C2">
              <w:rPr>
                <w:rFonts w:asciiTheme="minorHAnsi" w:hAnsiTheme="minorHAnsi"/>
                <w:sz w:val="20"/>
                <w:szCs w:val="20"/>
              </w:rPr>
              <w:t xml:space="preserve"> with the NCBR office instruction </w:t>
            </w:r>
            <w:r w:rsidRPr="007464C2">
              <w:rPr>
                <w:rFonts w:asciiTheme="minorHAnsi" w:hAnsiTheme="minorHAnsi"/>
                <w:sz w:val="20"/>
                <w:szCs w:val="20"/>
              </w:rPr>
              <w:t>and the Consolidated List of Files;</w:t>
            </w:r>
          </w:p>
          <w:p w:rsidR="001E397B" w:rsidRPr="007464C2" w:rsidRDefault="00B83132" w:rsidP="00C269C2">
            <w:pPr>
              <w:pStyle w:val="Akapitzlist"/>
              <w:numPr>
                <w:ilvl w:val="0"/>
                <w:numId w:val="1"/>
              </w:numPr>
              <w:spacing w:after="120" w:line="360" w:lineRule="auto"/>
              <w:jc w:val="both"/>
              <w:rPr>
                <w:rFonts w:asciiTheme="minorHAnsi" w:hAnsiTheme="minorHAnsi"/>
                <w:sz w:val="20"/>
                <w:szCs w:val="20"/>
              </w:rPr>
            </w:pPr>
            <w:r w:rsidRPr="007464C2">
              <w:rPr>
                <w:rFonts w:asciiTheme="minorHAnsi" w:hAnsiTheme="minorHAnsi"/>
                <w:sz w:val="20"/>
                <w:szCs w:val="20"/>
              </w:rPr>
              <w:t>t</w:t>
            </w:r>
            <w:r w:rsidR="00D805DB" w:rsidRPr="007464C2">
              <w:rPr>
                <w:rFonts w:asciiTheme="minorHAnsi" w:hAnsiTheme="minorHAnsi"/>
                <w:sz w:val="20"/>
                <w:szCs w:val="20"/>
              </w:rPr>
              <w:t>he recipient</w:t>
            </w:r>
            <w:r w:rsidR="00CB5C45" w:rsidRPr="007464C2">
              <w:rPr>
                <w:rFonts w:asciiTheme="minorHAnsi" w:hAnsiTheme="minorHAnsi"/>
                <w:sz w:val="20"/>
                <w:szCs w:val="20"/>
              </w:rPr>
              <w:t>s</w:t>
            </w:r>
            <w:r w:rsidR="00D805DB" w:rsidRPr="007464C2">
              <w:rPr>
                <w:rFonts w:asciiTheme="minorHAnsi" w:hAnsiTheme="minorHAnsi"/>
                <w:sz w:val="20"/>
                <w:szCs w:val="20"/>
              </w:rPr>
              <w:t xml:space="preserve"> of personal data will be public bodies and entities exercising public tasks or acting </w:t>
            </w:r>
            <w:r w:rsidR="004E46F9" w:rsidRPr="007464C2">
              <w:rPr>
                <w:rFonts w:asciiTheme="minorHAnsi" w:hAnsiTheme="minorHAnsi"/>
                <w:sz w:val="20"/>
                <w:szCs w:val="20"/>
              </w:rPr>
              <w:t>at the commission</w:t>
            </w:r>
            <w:r w:rsidR="00D805DB" w:rsidRPr="007464C2">
              <w:rPr>
                <w:rFonts w:asciiTheme="minorHAnsi" w:hAnsiTheme="minorHAnsi"/>
                <w:sz w:val="20"/>
                <w:szCs w:val="20"/>
              </w:rPr>
              <w:t xml:space="preserve"> of public bodies, to the extent of and for the purposes that </w:t>
            </w:r>
            <w:r w:rsidRPr="007464C2">
              <w:rPr>
                <w:rFonts w:asciiTheme="minorHAnsi" w:hAnsiTheme="minorHAnsi"/>
                <w:sz w:val="20"/>
                <w:szCs w:val="20"/>
              </w:rPr>
              <w:t>arise</w:t>
            </w:r>
            <w:r w:rsidR="00D805DB" w:rsidRPr="007464C2">
              <w:rPr>
                <w:rFonts w:asciiTheme="minorHAnsi" w:hAnsiTheme="minorHAnsi"/>
                <w:sz w:val="20"/>
                <w:szCs w:val="20"/>
              </w:rPr>
              <w:t xml:space="preserve"> from legal regulations, as well as entities providing services necessary to implement the tasks of NCBR. The data may also be provided to IT partners, entities providing technical or organisational support;</w:t>
            </w:r>
          </w:p>
          <w:p w:rsidR="001E397B" w:rsidRPr="007464C2" w:rsidRDefault="00D805DB" w:rsidP="00C269C2">
            <w:pPr>
              <w:pStyle w:val="Akapitzlist"/>
              <w:numPr>
                <w:ilvl w:val="0"/>
                <w:numId w:val="1"/>
              </w:numPr>
              <w:spacing w:after="120" w:line="360" w:lineRule="auto"/>
              <w:jc w:val="both"/>
              <w:rPr>
                <w:rFonts w:asciiTheme="minorHAnsi" w:hAnsiTheme="minorHAnsi"/>
                <w:sz w:val="20"/>
                <w:szCs w:val="20"/>
              </w:rPr>
            </w:pPr>
            <w:r w:rsidRPr="007464C2">
              <w:rPr>
                <w:rFonts w:asciiTheme="minorHAnsi" w:hAnsiTheme="minorHAnsi"/>
                <w:sz w:val="20"/>
                <w:szCs w:val="20"/>
              </w:rPr>
              <w:t xml:space="preserve">I have the following rights </w:t>
            </w:r>
            <w:r w:rsidR="00B24E89" w:rsidRPr="007464C2">
              <w:rPr>
                <w:rFonts w:asciiTheme="minorHAnsi" w:hAnsiTheme="minorHAnsi"/>
                <w:sz w:val="20"/>
                <w:szCs w:val="20"/>
              </w:rPr>
              <w:t>in relation to</w:t>
            </w:r>
            <w:r w:rsidRPr="007464C2">
              <w:rPr>
                <w:rFonts w:asciiTheme="minorHAnsi" w:hAnsiTheme="minorHAnsi"/>
                <w:sz w:val="20"/>
                <w:szCs w:val="20"/>
              </w:rPr>
              <w:t xml:space="preserve"> NCBR: the right to request for access to my personal data, the right to rectify and erase my personal data or to limit the processing thereof, as well as the right to object to the processing of personal data. Any matters connected with </w:t>
            </w:r>
            <w:r w:rsidR="00B24E89" w:rsidRPr="007464C2">
              <w:rPr>
                <w:rFonts w:asciiTheme="minorHAnsi" w:hAnsiTheme="minorHAnsi"/>
                <w:sz w:val="20"/>
                <w:szCs w:val="20"/>
              </w:rPr>
              <w:t>the exercising</w:t>
            </w:r>
            <w:r w:rsidRPr="007464C2">
              <w:rPr>
                <w:rFonts w:asciiTheme="minorHAnsi" w:hAnsiTheme="minorHAnsi"/>
                <w:sz w:val="20"/>
                <w:szCs w:val="20"/>
              </w:rPr>
              <w:t xml:space="preserve"> of rights may be addressed to the Data Protection Officer through electronic mail at the address specified in item 2 above;</w:t>
            </w:r>
          </w:p>
          <w:p w:rsidR="001E397B" w:rsidRPr="007464C2" w:rsidRDefault="00D805DB" w:rsidP="00B83132">
            <w:pPr>
              <w:pStyle w:val="Akapitzlist"/>
              <w:numPr>
                <w:ilvl w:val="0"/>
                <w:numId w:val="1"/>
              </w:numPr>
              <w:spacing w:after="120" w:line="360" w:lineRule="auto"/>
              <w:jc w:val="both"/>
              <w:rPr>
                <w:rFonts w:asciiTheme="minorHAnsi" w:hAnsiTheme="minorHAnsi"/>
                <w:sz w:val="20"/>
                <w:szCs w:val="20"/>
              </w:rPr>
            </w:pPr>
            <w:r w:rsidRPr="007464C2">
              <w:rPr>
                <w:rFonts w:asciiTheme="minorHAnsi" w:hAnsiTheme="minorHAnsi"/>
                <w:sz w:val="20"/>
                <w:szCs w:val="20"/>
              </w:rPr>
              <w:t>I have a right to lodge a complaint with the President of the Personal Data Protection</w:t>
            </w:r>
            <w:r w:rsidR="00DC5259" w:rsidRPr="007464C2">
              <w:rPr>
                <w:rFonts w:asciiTheme="minorHAnsi" w:hAnsiTheme="minorHAnsi"/>
                <w:sz w:val="20"/>
                <w:szCs w:val="20"/>
              </w:rPr>
              <w:t xml:space="preserve"> Office</w:t>
            </w:r>
            <w:r w:rsidRPr="007464C2">
              <w:rPr>
                <w:rFonts w:asciiTheme="minorHAnsi" w:hAnsiTheme="minorHAnsi"/>
                <w:sz w:val="20"/>
                <w:szCs w:val="20"/>
              </w:rPr>
              <w:t xml:space="preserve"> or to other supervisory body, in particular in a Member State of my habitual residence, workplace or place </w:t>
            </w:r>
            <w:r w:rsidR="00DC5259" w:rsidRPr="007464C2">
              <w:rPr>
                <w:rFonts w:asciiTheme="minorHAnsi" w:hAnsiTheme="minorHAnsi"/>
                <w:sz w:val="20"/>
                <w:szCs w:val="20"/>
              </w:rPr>
              <w:t>of committing an alleged breach;</w:t>
            </w:r>
          </w:p>
          <w:p w:rsidR="001E397B" w:rsidRPr="007464C2" w:rsidRDefault="00D805DB" w:rsidP="001E397B">
            <w:pPr>
              <w:pStyle w:val="Akapitzlist"/>
              <w:numPr>
                <w:ilvl w:val="0"/>
                <w:numId w:val="1"/>
              </w:numPr>
              <w:spacing w:after="120" w:line="360" w:lineRule="auto"/>
              <w:rPr>
                <w:rFonts w:asciiTheme="minorHAnsi" w:hAnsiTheme="minorHAnsi"/>
                <w:sz w:val="20"/>
                <w:szCs w:val="20"/>
              </w:rPr>
            </w:pPr>
            <w:r w:rsidRPr="007464C2">
              <w:rPr>
                <w:rFonts w:asciiTheme="minorHAnsi" w:hAnsiTheme="minorHAnsi"/>
                <w:sz w:val="20"/>
                <w:szCs w:val="20"/>
              </w:rPr>
              <w:t>my personal data will not be provided to any third country;</w:t>
            </w:r>
          </w:p>
          <w:p w:rsidR="001E397B" w:rsidRPr="007464C2" w:rsidRDefault="00D805DB" w:rsidP="00B83132">
            <w:pPr>
              <w:pStyle w:val="Akapitzlist"/>
              <w:numPr>
                <w:ilvl w:val="0"/>
                <w:numId w:val="1"/>
              </w:numPr>
              <w:spacing w:after="120" w:line="360" w:lineRule="auto"/>
              <w:jc w:val="both"/>
              <w:rPr>
                <w:rFonts w:asciiTheme="minorHAnsi" w:hAnsiTheme="minorHAnsi"/>
                <w:sz w:val="20"/>
                <w:szCs w:val="20"/>
              </w:rPr>
            </w:pPr>
            <w:r w:rsidRPr="007464C2">
              <w:rPr>
                <w:rFonts w:asciiTheme="minorHAnsi" w:hAnsiTheme="minorHAnsi"/>
                <w:sz w:val="20"/>
                <w:szCs w:val="20"/>
              </w:rPr>
              <w:t>my personal data will not be subject to automated decision-making, including profiling.</w:t>
            </w:r>
          </w:p>
          <w:p w:rsidR="001E397B" w:rsidRPr="007464C2" w:rsidRDefault="00FA765F" w:rsidP="00B53BD5">
            <w:pPr>
              <w:spacing w:after="120" w:line="360" w:lineRule="auto"/>
              <w:rPr>
                <w:rFonts w:asciiTheme="minorHAnsi" w:hAnsiTheme="minorHAnsi"/>
                <w:b/>
                <w:sz w:val="20"/>
                <w:szCs w:val="20"/>
              </w:rPr>
            </w:pPr>
            <w:r w:rsidRPr="007464C2">
              <w:rPr>
                <w:rFonts w:asciiTheme="minorHAnsi" w:hAnsiTheme="minorHAnsi"/>
                <w:b/>
                <w:sz w:val="20"/>
                <w:szCs w:val="20"/>
              </w:rPr>
              <w:t xml:space="preserve">In </w:t>
            </w:r>
            <w:r w:rsidR="00BA79DC" w:rsidRPr="007464C2">
              <w:rPr>
                <w:rFonts w:asciiTheme="minorHAnsi" w:hAnsiTheme="minorHAnsi"/>
                <w:b/>
                <w:sz w:val="20"/>
                <w:szCs w:val="20"/>
              </w:rPr>
              <w:t xml:space="preserve">the </w:t>
            </w:r>
            <w:r w:rsidRPr="007464C2">
              <w:rPr>
                <w:rFonts w:asciiTheme="minorHAnsi" w:hAnsiTheme="minorHAnsi"/>
                <w:b/>
                <w:sz w:val="20"/>
                <w:szCs w:val="20"/>
              </w:rPr>
              <w:t>case of persons</w:t>
            </w:r>
            <w:r w:rsidR="00D805DB" w:rsidRPr="007464C2">
              <w:rPr>
                <w:rFonts w:asciiTheme="minorHAnsi" w:hAnsiTheme="minorHAnsi"/>
                <w:b/>
                <w:sz w:val="20"/>
                <w:szCs w:val="20"/>
              </w:rPr>
              <w:t xml:space="preserve"> whose data NCBR did</w:t>
            </w:r>
            <w:r w:rsidR="00BA79DC" w:rsidRPr="007464C2">
              <w:rPr>
                <w:rFonts w:asciiTheme="minorHAnsi" w:hAnsiTheme="minorHAnsi"/>
                <w:b/>
                <w:sz w:val="20"/>
                <w:szCs w:val="20"/>
              </w:rPr>
              <w:t xml:space="preserve"> </w:t>
            </w:r>
            <w:r w:rsidR="00D805DB" w:rsidRPr="007464C2">
              <w:rPr>
                <w:rFonts w:asciiTheme="minorHAnsi" w:hAnsiTheme="minorHAnsi"/>
                <w:b/>
                <w:sz w:val="20"/>
                <w:szCs w:val="20"/>
              </w:rPr>
              <w:t>n</w:t>
            </w:r>
            <w:r w:rsidR="00BA79DC" w:rsidRPr="007464C2">
              <w:rPr>
                <w:rFonts w:asciiTheme="minorHAnsi" w:hAnsiTheme="minorHAnsi"/>
                <w:b/>
                <w:sz w:val="20"/>
                <w:szCs w:val="20"/>
              </w:rPr>
              <w:t>o</w:t>
            </w:r>
            <w:r w:rsidR="00D805DB" w:rsidRPr="007464C2">
              <w:rPr>
                <w:rFonts w:asciiTheme="minorHAnsi" w:hAnsiTheme="minorHAnsi"/>
                <w:b/>
                <w:sz w:val="20"/>
                <w:szCs w:val="20"/>
              </w:rPr>
              <w:t xml:space="preserve">t receive directly from </w:t>
            </w:r>
            <w:r w:rsidR="00BA79DC" w:rsidRPr="007464C2">
              <w:rPr>
                <w:rFonts w:asciiTheme="minorHAnsi" w:hAnsiTheme="minorHAnsi"/>
                <w:b/>
                <w:sz w:val="20"/>
                <w:szCs w:val="20"/>
              </w:rPr>
              <w:t>them</w:t>
            </w:r>
            <w:r w:rsidRPr="007464C2">
              <w:rPr>
                <w:rFonts w:asciiTheme="minorHAnsi" w:hAnsiTheme="minorHAnsi"/>
                <w:b/>
                <w:sz w:val="20"/>
                <w:szCs w:val="20"/>
              </w:rPr>
              <w:t>:</w:t>
            </w:r>
          </w:p>
          <w:p w:rsidR="001E397B" w:rsidRPr="007464C2" w:rsidRDefault="00FA765F" w:rsidP="00FA765F">
            <w:pPr>
              <w:spacing w:after="120" w:line="360" w:lineRule="auto"/>
              <w:jc w:val="both"/>
              <w:rPr>
                <w:rFonts w:asciiTheme="minorHAnsi" w:hAnsiTheme="minorHAnsi"/>
                <w:sz w:val="20"/>
                <w:szCs w:val="20"/>
              </w:rPr>
            </w:pPr>
            <w:r w:rsidRPr="007464C2">
              <w:rPr>
                <w:rFonts w:asciiTheme="minorHAnsi" w:hAnsiTheme="minorHAnsi"/>
                <w:sz w:val="20"/>
                <w:szCs w:val="20"/>
              </w:rPr>
              <w:t xml:space="preserve">Pursuant </w:t>
            </w:r>
            <w:r w:rsidR="00D805DB" w:rsidRPr="007464C2">
              <w:rPr>
                <w:rFonts w:asciiTheme="minorHAnsi" w:hAnsiTheme="minorHAnsi"/>
                <w:sz w:val="20"/>
                <w:szCs w:val="20"/>
              </w:rPr>
              <w:t xml:space="preserve">to Article 14 (1) and (2) of Regulation (EU) 2016/679 of the European Parliament and of the Council of 27 April 2016 on the protection of individuals with regard to the processing of personal data and on the free movement of such data and repealing Directive 95/46 /EC (hereinafter: “GDPR”), I acknowledge that: </w:t>
            </w:r>
          </w:p>
          <w:p w:rsidR="001E397B" w:rsidRPr="007464C2" w:rsidRDefault="00D805DB" w:rsidP="001E397B">
            <w:pPr>
              <w:numPr>
                <w:ilvl w:val="0"/>
                <w:numId w:val="2"/>
              </w:numPr>
              <w:spacing w:after="120" w:line="360" w:lineRule="auto"/>
              <w:rPr>
                <w:rFonts w:asciiTheme="minorHAnsi" w:hAnsiTheme="minorHAnsi"/>
                <w:sz w:val="20"/>
                <w:szCs w:val="20"/>
              </w:rPr>
            </w:pPr>
            <w:r w:rsidRPr="007464C2">
              <w:rPr>
                <w:rFonts w:asciiTheme="minorHAnsi" w:hAnsiTheme="minorHAnsi"/>
                <w:sz w:val="20"/>
                <w:szCs w:val="20"/>
              </w:rPr>
              <w:t>the controller of personal data is the National Centre for Research and Development (hereinafter: “NCBR”) having its registered office in Warsaw,  postal code 00-695, at Nowogrodzka Street No. 47a;</w:t>
            </w:r>
          </w:p>
          <w:p w:rsidR="001E397B" w:rsidRPr="007464C2" w:rsidRDefault="00D805DB" w:rsidP="001E397B">
            <w:pPr>
              <w:numPr>
                <w:ilvl w:val="0"/>
                <w:numId w:val="2"/>
              </w:numPr>
              <w:spacing w:after="120" w:line="360" w:lineRule="auto"/>
              <w:rPr>
                <w:rFonts w:asciiTheme="minorHAnsi" w:hAnsiTheme="minorHAnsi"/>
                <w:sz w:val="20"/>
                <w:szCs w:val="20"/>
              </w:rPr>
            </w:pPr>
            <w:r w:rsidRPr="007464C2">
              <w:rPr>
                <w:rFonts w:asciiTheme="minorHAnsi" w:hAnsiTheme="minorHAnsi"/>
                <w:sz w:val="20"/>
                <w:szCs w:val="20"/>
              </w:rPr>
              <w:t xml:space="preserve">the Data Protection Officer may be contacted through electronic mail at the address:  </w:t>
            </w:r>
            <w:hyperlink r:id="rId10" w:history="1">
              <w:r w:rsidRPr="007464C2">
                <w:rPr>
                  <w:rStyle w:val="Hipercze"/>
                  <w:rFonts w:asciiTheme="minorHAnsi" w:hAnsiTheme="minorHAnsi"/>
                  <w:color w:val="auto"/>
                  <w:sz w:val="20"/>
                  <w:szCs w:val="20"/>
                </w:rPr>
                <w:t>iod@ncbr.gov.pl</w:t>
              </w:r>
            </w:hyperlink>
            <w:r w:rsidRPr="007464C2">
              <w:rPr>
                <w:rFonts w:asciiTheme="minorHAnsi" w:hAnsiTheme="minorHAnsi"/>
                <w:sz w:val="20"/>
                <w:szCs w:val="20"/>
              </w:rPr>
              <w:t>;</w:t>
            </w:r>
          </w:p>
          <w:p w:rsidR="001E397B" w:rsidRPr="007464C2" w:rsidRDefault="00D805DB" w:rsidP="00FA765F">
            <w:pPr>
              <w:numPr>
                <w:ilvl w:val="0"/>
                <w:numId w:val="2"/>
              </w:numPr>
              <w:spacing w:after="120" w:line="360" w:lineRule="auto"/>
              <w:jc w:val="both"/>
              <w:rPr>
                <w:rFonts w:asciiTheme="minorHAnsi" w:hAnsiTheme="minorHAnsi"/>
                <w:sz w:val="20"/>
                <w:szCs w:val="20"/>
              </w:rPr>
            </w:pPr>
            <w:r w:rsidRPr="007464C2">
              <w:rPr>
                <w:rFonts w:asciiTheme="minorHAnsi" w:hAnsiTheme="minorHAnsi"/>
                <w:sz w:val="20"/>
                <w:szCs w:val="20"/>
              </w:rPr>
              <w:t xml:space="preserve">personal data are processed for the purpose of assessment of the application </w:t>
            </w:r>
            <w:r w:rsidR="00FA765F" w:rsidRPr="007464C2">
              <w:rPr>
                <w:rFonts w:asciiTheme="minorHAnsi" w:hAnsiTheme="minorHAnsi"/>
                <w:sz w:val="20"/>
                <w:szCs w:val="20"/>
              </w:rPr>
              <w:t>for a</w:t>
            </w:r>
            <w:r w:rsidRPr="007464C2">
              <w:rPr>
                <w:rFonts w:asciiTheme="minorHAnsi" w:hAnsiTheme="minorHAnsi"/>
                <w:sz w:val="20"/>
                <w:szCs w:val="20"/>
              </w:rPr>
              <w:t xml:space="preserve"> Host Institution </w:t>
            </w:r>
            <w:r w:rsidR="00FA765F" w:rsidRPr="007464C2">
              <w:rPr>
                <w:rFonts w:asciiTheme="minorHAnsi" w:hAnsiTheme="minorHAnsi"/>
                <w:sz w:val="20"/>
                <w:szCs w:val="20"/>
              </w:rPr>
              <w:t>under</w:t>
            </w:r>
            <w:r w:rsidRPr="007464C2">
              <w:rPr>
                <w:rFonts w:asciiTheme="minorHAnsi" w:hAnsiTheme="minorHAnsi"/>
                <w:sz w:val="20"/>
                <w:szCs w:val="20"/>
              </w:rPr>
              <w:t xml:space="preserve"> the Project ARTIQ </w:t>
            </w:r>
            <w:r w:rsidR="0016356F" w:rsidRPr="007464C2">
              <w:rPr>
                <w:rFonts w:asciiTheme="minorHAnsi" w:hAnsiTheme="minorHAnsi"/>
                <w:sz w:val="20"/>
                <w:szCs w:val="20"/>
              </w:rPr>
              <w:t>–</w:t>
            </w:r>
            <w:r w:rsidRPr="007464C2">
              <w:rPr>
                <w:rFonts w:asciiTheme="minorHAnsi" w:hAnsiTheme="minorHAnsi"/>
                <w:sz w:val="20"/>
                <w:szCs w:val="20"/>
              </w:rPr>
              <w:t xml:space="preserve"> AI Centres of Excellence, and also in order to enable the potential Leader to contact the representatives of the unit participating in the ARTIQ project, to </w:t>
            </w:r>
            <w:r w:rsidR="00FA765F" w:rsidRPr="007464C2">
              <w:rPr>
                <w:rFonts w:asciiTheme="minorHAnsi" w:hAnsiTheme="minorHAnsi"/>
                <w:sz w:val="20"/>
                <w:szCs w:val="20"/>
              </w:rPr>
              <w:t>carry out</w:t>
            </w:r>
            <w:r w:rsidRPr="007464C2">
              <w:rPr>
                <w:rFonts w:asciiTheme="minorHAnsi" w:hAnsiTheme="minorHAnsi"/>
                <w:sz w:val="20"/>
                <w:szCs w:val="20"/>
              </w:rPr>
              <w:t xml:space="preserve"> the evaluation of the implementation of NCBR tasks and the reporting. In addition, personal data will be processed for the purpose of </w:t>
            </w:r>
            <w:r w:rsidR="007F7510" w:rsidRPr="007464C2">
              <w:rPr>
                <w:rFonts w:asciiTheme="minorHAnsi" w:hAnsiTheme="minorHAnsi"/>
                <w:sz w:val="20"/>
                <w:szCs w:val="20"/>
              </w:rPr>
              <w:t xml:space="preserve">the </w:t>
            </w:r>
            <w:r w:rsidRPr="007464C2">
              <w:rPr>
                <w:rFonts w:asciiTheme="minorHAnsi" w:hAnsiTheme="minorHAnsi"/>
                <w:sz w:val="20"/>
                <w:szCs w:val="20"/>
              </w:rPr>
              <w:t>dissemination</w:t>
            </w:r>
            <w:r w:rsidR="007F7510" w:rsidRPr="007464C2">
              <w:rPr>
                <w:rFonts w:asciiTheme="minorHAnsi" w:hAnsiTheme="minorHAnsi"/>
                <w:sz w:val="20"/>
                <w:szCs w:val="20"/>
              </w:rPr>
              <w:t xml:space="preserve"> in the scientific environment of</w:t>
            </w:r>
            <w:r w:rsidRPr="007464C2">
              <w:rPr>
                <w:rFonts w:asciiTheme="minorHAnsi" w:hAnsiTheme="minorHAnsi"/>
                <w:sz w:val="20"/>
                <w:szCs w:val="20"/>
              </w:rPr>
              <w:t xml:space="preserve"> information about any competitions announced in order to perform other activities regulated by law and also for archiv</w:t>
            </w:r>
            <w:r w:rsidR="00666408" w:rsidRPr="007464C2">
              <w:rPr>
                <w:rFonts w:asciiTheme="minorHAnsi" w:hAnsiTheme="minorHAnsi"/>
                <w:sz w:val="20"/>
                <w:szCs w:val="20"/>
              </w:rPr>
              <w:t>ing</w:t>
            </w:r>
            <w:r w:rsidRPr="007464C2">
              <w:rPr>
                <w:rFonts w:asciiTheme="minorHAnsi" w:hAnsiTheme="minorHAnsi"/>
                <w:sz w:val="20"/>
                <w:szCs w:val="20"/>
              </w:rPr>
              <w:t xml:space="preserve"> purposes; </w:t>
            </w:r>
          </w:p>
          <w:p w:rsidR="001E397B" w:rsidRPr="007464C2" w:rsidRDefault="00D805DB" w:rsidP="00FA765F">
            <w:pPr>
              <w:numPr>
                <w:ilvl w:val="0"/>
                <w:numId w:val="2"/>
              </w:numPr>
              <w:spacing w:after="120" w:line="360" w:lineRule="auto"/>
              <w:jc w:val="both"/>
              <w:rPr>
                <w:rFonts w:asciiTheme="minorHAnsi" w:hAnsiTheme="minorHAnsi"/>
                <w:sz w:val="20"/>
                <w:szCs w:val="20"/>
              </w:rPr>
            </w:pPr>
            <w:r w:rsidRPr="007464C2">
              <w:rPr>
                <w:rFonts w:asciiTheme="minorHAnsi" w:hAnsiTheme="minorHAnsi"/>
                <w:sz w:val="20"/>
                <w:szCs w:val="20"/>
              </w:rPr>
              <w:t xml:space="preserve">personal data were acquired from </w:t>
            </w:r>
            <w:r w:rsidR="00FA765F" w:rsidRPr="007464C2">
              <w:rPr>
                <w:rFonts w:asciiTheme="minorHAnsi" w:hAnsiTheme="minorHAnsi"/>
                <w:sz w:val="20"/>
                <w:szCs w:val="20"/>
              </w:rPr>
              <w:t xml:space="preserve">the </w:t>
            </w:r>
            <w:r w:rsidRPr="007464C2">
              <w:rPr>
                <w:rFonts w:asciiTheme="minorHAnsi" w:hAnsiTheme="minorHAnsi"/>
                <w:sz w:val="20"/>
                <w:szCs w:val="20"/>
              </w:rPr>
              <w:t xml:space="preserve">Applicant under the process of applying for </w:t>
            </w:r>
            <w:r w:rsidR="00FA765F" w:rsidRPr="007464C2">
              <w:rPr>
                <w:rFonts w:asciiTheme="minorHAnsi" w:hAnsiTheme="minorHAnsi"/>
                <w:sz w:val="20"/>
                <w:szCs w:val="20"/>
              </w:rPr>
              <w:t xml:space="preserve">a </w:t>
            </w:r>
            <w:r w:rsidRPr="007464C2">
              <w:rPr>
                <w:rFonts w:asciiTheme="minorHAnsi" w:hAnsiTheme="minorHAnsi"/>
                <w:sz w:val="20"/>
                <w:szCs w:val="20"/>
              </w:rPr>
              <w:t xml:space="preserve">Host Institution in </w:t>
            </w:r>
            <w:r w:rsidR="00E65CE2" w:rsidRPr="007464C2">
              <w:rPr>
                <w:rFonts w:asciiTheme="minorHAnsi" w:hAnsiTheme="minorHAnsi"/>
                <w:sz w:val="20"/>
                <w:szCs w:val="20"/>
              </w:rPr>
              <w:t>the</w:t>
            </w:r>
            <w:r w:rsidRPr="007464C2">
              <w:rPr>
                <w:rFonts w:asciiTheme="minorHAnsi" w:hAnsiTheme="minorHAnsi"/>
                <w:sz w:val="20"/>
                <w:szCs w:val="20"/>
              </w:rPr>
              <w:t xml:space="preserve"> joint project AI Centres of Excellence,</w:t>
            </w:r>
          </w:p>
          <w:p w:rsidR="001E397B" w:rsidRPr="007464C2" w:rsidRDefault="00D805DB" w:rsidP="00FA765F">
            <w:pPr>
              <w:numPr>
                <w:ilvl w:val="0"/>
                <w:numId w:val="2"/>
              </w:numPr>
              <w:spacing w:after="120" w:line="360" w:lineRule="auto"/>
              <w:jc w:val="both"/>
              <w:rPr>
                <w:rFonts w:asciiTheme="minorHAnsi" w:hAnsiTheme="minorHAnsi"/>
                <w:sz w:val="20"/>
                <w:szCs w:val="20"/>
              </w:rPr>
            </w:pPr>
            <w:r w:rsidRPr="007464C2">
              <w:rPr>
                <w:rFonts w:asciiTheme="minorHAnsi" w:hAnsiTheme="minorHAnsi"/>
                <w:sz w:val="20"/>
                <w:szCs w:val="20"/>
              </w:rPr>
              <w:t xml:space="preserve">personal data are processed based on to Article 6(1) (e) GDPR and the processing is necessary for the performance of a task carried out in the public interest (Article 6(1) (e) GDPR), and NCBR is </w:t>
            </w:r>
            <w:r w:rsidR="006D50AE" w:rsidRPr="007464C2">
              <w:rPr>
                <w:rFonts w:asciiTheme="minorHAnsi" w:hAnsiTheme="minorHAnsi"/>
                <w:sz w:val="20"/>
                <w:szCs w:val="20"/>
              </w:rPr>
              <w:t>authoris</w:t>
            </w:r>
            <w:r w:rsidRPr="007464C2">
              <w:rPr>
                <w:rFonts w:asciiTheme="minorHAnsi" w:hAnsiTheme="minorHAnsi"/>
                <w:sz w:val="20"/>
                <w:szCs w:val="20"/>
              </w:rPr>
              <w:t>ed to process your personal data under the Act of 30 April 2010 on the National Centre for Research and Development (</w:t>
            </w:r>
            <w:r w:rsidR="005A003A" w:rsidRPr="007464C2">
              <w:rPr>
                <w:rFonts w:asciiTheme="minorHAnsi" w:hAnsiTheme="minorHAnsi"/>
                <w:sz w:val="20"/>
                <w:szCs w:val="20"/>
              </w:rPr>
              <w:t>Journal of Laws</w:t>
            </w:r>
            <w:r w:rsidRPr="007464C2">
              <w:rPr>
                <w:rFonts w:asciiTheme="minorHAnsi" w:hAnsiTheme="minorHAnsi"/>
                <w:sz w:val="20"/>
                <w:szCs w:val="20"/>
              </w:rPr>
              <w:t xml:space="preserve">  of 2020, item 1861</w:t>
            </w:r>
            <w:r w:rsidR="00CE0528" w:rsidRPr="007464C2">
              <w:rPr>
                <w:rFonts w:asciiTheme="minorHAnsi" w:hAnsiTheme="minorHAnsi"/>
                <w:sz w:val="20"/>
                <w:szCs w:val="20"/>
              </w:rPr>
              <w:t>,</w:t>
            </w:r>
            <w:r w:rsidRPr="007464C2">
              <w:rPr>
                <w:rFonts w:asciiTheme="minorHAnsi" w:hAnsiTheme="minorHAnsi"/>
                <w:sz w:val="20"/>
                <w:szCs w:val="20"/>
              </w:rPr>
              <w:t xml:space="preserve"> as amended) and the tasks of NCBR specified therein;</w:t>
            </w:r>
          </w:p>
          <w:p w:rsidR="001E397B" w:rsidRPr="007464C2" w:rsidRDefault="00D805DB" w:rsidP="00FA765F">
            <w:pPr>
              <w:numPr>
                <w:ilvl w:val="0"/>
                <w:numId w:val="2"/>
              </w:numPr>
              <w:spacing w:after="120" w:line="360" w:lineRule="auto"/>
              <w:jc w:val="both"/>
              <w:rPr>
                <w:rFonts w:asciiTheme="minorHAnsi" w:hAnsiTheme="minorHAnsi"/>
                <w:sz w:val="20"/>
                <w:szCs w:val="20"/>
              </w:rPr>
            </w:pPr>
            <w:r w:rsidRPr="007464C2">
              <w:rPr>
                <w:rFonts w:asciiTheme="minorHAnsi" w:hAnsiTheme="minorHAnsi"/>
                <w:sz w:val="20"/>
                <w:szCs w:val="20"/>
              </w:rPr>
              <w:t xml:space="preserve">The provision of personal data is a condition for participation in the </w:t>
            </w:r>
            <w:r w:rsidR="00CE0528" w:rsidRPr="007464C2">
              <w:rPr>
                <w:rFonts w:asciiTheme="minorHAnsi" w:hAnsiTheme="minorHAnsi"/>
                <w:sz w:val="20"/>
                <w:szCs w:val="20"/>
              </w:rPr>
              <w:t xml:space="preserve">aforedescribed </w:t>
            </w:r>
            <w:r w:rsidRPr="007464C2">
              <w:rPr>
                <w:rFonts w:asciiTheme="minorHAnsi" w:hAnsiTheme="minorHAnsi"/>
                <w:sz w:val="20"/>
                <w:szCs w:val="20"/>
              </w:rPr>
              <w:t>Project;</w:t>
            </w:r>
          </w:p>
          <w:p w:rsidR="001E397B" w:rsidRPr="007464C2" w:rsidRDefault="00D805DB" w:rsidP="001E397B">
            <w:pPr>
              <w:numPr>
                <w:ilvl w:val="0"/>
                <w:numId w:val="2"/>
              </w:numPr>
              <w:spacing w:after="120" w:line="360" w:lineRule="auto"/>
              <w:rPr>
                <w:rFonts w:asciiTheme="minorHAnsi" w:hAnsiTheme="minorHAnsi"/>
                <w:sz w:val="20"/>
                <w:szCs w:val="20"/>
              </w:rPr>
            </w:pPr>
            <w:r w:rsidRPr="007464C2">
              <w:rPr>
                <w:rFonts w:asciiTheme="minorHAnsi" w:hAnsiTheme="minorHAnsi"/>
                <w:sz w:val="20"/>
                <w:szCs w:val="20"/>
              </w:rPr>
              <w:t xml:space="preserve">The categories of personal data being processed: </w:t>
            </w:r>
          </w:p>
          <w:p w:rsidR="001E397B" w:rsidRPr="007464C2" w:rsidRDefault="00D805DB" w:rsidP="001E397B">
            <w:pPr>
              <w:numPr>
                <w:ilvl w:val="0"/>
                <w:numId w:val="3"/>
              </w:numPr>
              <w:spacing w:line="360" w:lineRule="auto"/>
              <w:ind w:left="1284"/>
              <w:rPr>
                <w:rFonts w:asciiTheme="minorHAnsi" w:hAnsiTheme="minorHAnsi"/>
                <w:sz w:val="20"/>
                <w:szCs w:val="20"/>
              </w:rPr>
            </w:pPr>
            <w:r w:rsidRPr="007464C2">
              <w:rPr>
                <w:rFonts w:asciiTheme="minorHAnsi" w:hAnsiTheme="minorHAnsi"/>
                <w:sz w:val="20"/>
                <w:szCs w:val="20"/>
              </w:rPr>
              <w:t xml:space="preserve">First and last name; </w:t>
            </w:r>
          </w:p>
          <w:p w:rsidR="001E397B" w:rsidRPr="007464C2" w:rsidRDefault="00D805DB" w:rsidP="001E397B">
            <w:pPr>
              <w:numPr>
                <w:ilvl w:val="0"/>
                <w:numId w:val="3"/>
              </w:numPr>
              <w:spacing w:line="360" w:lineRule="auto"/>
              <w:ind w:left="1284"/>
              <w:rPr>
                <w:rFonts w:asciiTheme="minorHAnsi" w:hAnsiTheme="minorHAnsi"/>
                <w:sz w:val="20"/>
                <w:szCs w:val="20"/>
              </w:rPr>
            </w:pPr>
            <w:r w:rsidRPr="007464C2">
              <w:rPr>
                <w:rFonts w:asciiTheme="minorHAnsi" w:hAnsiTheme="minorHAnsi"/>
                <w:sz w:val="20"/>
                <w:szCs w:val="20"/>
              </w:rPr>
              <w:t>Address;</w:t>
            </w:r>
          </w:p>
          <w:p w:rsidR="001E397B" w:rsidRPr="007464C2" w:rsidRDefault="00D805DB" w:rsidP="001E397B">
            <w:pPr>
              <w:numPr>
                <w:ilvl w:val="0"/>
                <w:numId w:val="3"/>
              </w:numPr>
              <w:spacing w:line="360" w:lineRule="auto"/>
              <w:ind w:left="1284"/>
              <w:rPr>
                <w:rFonts w:asciiTheme="minorHAnsi" w:hAnsiTheme="minorHAnsi"/>
                <w:sz w:val="20"/>
                <w:szCs w:val="20"/>
              </w:rPr>
            </w:pPr>
            <w:r w:rsidRPr="007464C2">
              <w:rPr>
                <w:rFonts w:asciiTheme="minorHAnsi" w:hAnsiTheme="minorHAnsi"/>
                <w:sz w:val="20"/>
                <w:szCs w:val="20"/>
              </w:rPr>
              <w:t>Function</w:t>
            </w:r>
            <w:r w:rsidR="00FA65D8" w:rsidRPr="007464C2">
              <w:rPr>
                <w:rFonts w:asciiTheme="minorHAnsi" w:hAnsiTheme="minorHAnsi"/>
                <w:sz w:val="20"/>
                <w:szCs w:val="20"/>
              </w:rPr>
              <w:t>/position</w:t>
            </w:r>
            <w:r w:rsidRPr="007464C2">
              <w:rPr>
                <w:rFonts w:asciiTheme="minorHAnsi" w:hAnsiTheme="minorHAnsi"/>
                <w:sz w:val="20"/>
                <w:szCs w:val="20"/>
              </w:rPr>
              <w:t>;</w:t>
            </w:r>
          </w:p>
          <w:p w:rsidR="001E397B" w:rsidRPr="007464C2" w:rsidRDefault="00D805DB" w:rsidP="001E397B">
            <w:pPr>
              <w:numPr>
                <w:ilvl w:val="0"/>
                <w:numId w:val="3"/>
              </w:numPr>
              <w:spacing w:line="360" w:lineRule="auto"/>
              <w:ind w:left="1284"/>
              <w:rPr>
                <w:rFonts w:asciiTheme="minorHAnsi" w:hAnsiTheme="minorHAnsi"/>
                <w:sz w:val="20"/>
                <w:szCs w:val="20"/>
              </w:rPr>
            </w:pPr>
            <w:r w:rsidRPr="007464C2">
              <w:rPr>
                <w:rFonts w:asciiTheme="minorHAnsi" w:hAnsiTheme="minorHAnsi"/>
                <w:sz w:val="20"/>
                <w:szCs w:val="20"/>
              </w:rPr>
              <w:t>Phone number, e-mail address;</w:t>
            </w:r>
          </w:p>
          <w:p w:rsidR="001E397B" w:rsidRPr="007464C2" w:rsidRDefault="00D805DB" w:rsidP="001E397B">
            <w:pPr>
              <w:numPr>
                <w:ilvl w:val="0"/>
                <w:numId w:val="3"/>
              </w:numPr>
              <w:spacing w:line="360" w:lineRule="auto"/>
              <w:ind w:left="1284"/>
              <w:rPr>
                <w:rFonts w:asciiTheme="minorHAnsi" w:hAnsiTheme="minorHAnsi"/>
                <w:sz w:val="20"/>
                <w:szCs w:val="20"/>
              </w:rPr>
            </w:pPr>
            <w:r w:rsidRPr="007464C2">
              <w:rPr>
                <w:rFonts w:asciiTheme="minorHAnsi" w:hAnsiTheme="minorHAnsi"/>
                <w:sz w:val="20"/>
                <w:szCs w:val="20"/>
              </w:rPr>
              <w:t>Academic title/academic degree/occupational title;</w:t>
            </w:r>
          </w:p>
          <w:p w:rsidR="001E397B" w:rsidRPr="007464C2" w:rsidRDefault="00D805DB" w:rsidP="001E397B">
            <w:pPr>
              <w:numPr>
                <w:ilvl w:val="0"/>
                <w:numId w:val="3"/>
              </w:numPr>
              <w:spacing w:line="360" w:lineRule="auto"/>
              <w:ind w:left="1284"/>
              <w:rPr>
                <w:rFonts w:asciiTheme="minorHAnsi" w:hAnsiTheme="minorHAnsi"/>
                <w:sz w:val="20"/>
                <w:szCs w:val="20"/>
              </w:rPr>
            </w:pPr>
            <w:r w:rsidRPr="007464C2">
              <w:rPr>
                <w:rFonts w:asciiTheme="minorHAnsi" w:hAnsiTheme="minorHAnsi"/>
                <w:sz w:val="20"/>
                <w:szCs w:val="20"/>
              </w:rPr>
              <w:t>Po</w:t>
            </w:r>
            <w:r w:rsidR="00674938" w:rsidRPr="007464C2">
              <w:rPr>
                <w:rFonts w:asciiTheme="minorHAnsi" w:hAnsiTheme="minorHAnsi"/>
                <w:sz w:val="20"/>
                <w:szCs w:val="20"/>
              </w:rPr>
              <w:t>sition</w:t>
            </w:r>
            <w:r w:rsidRPr="007464C2">
              <w:rPr>
                <w:rFonts w:asciiTheme="minorHAnsi" w:hAnsiTheme="minorHAnsi"/>
                <w:sz w:val="20"/>
                <w:szCs w:val="20"/>
              </w:rPr>
              <w:t xml:space="preserve">/role </w:t>
            </w:r>
          </w:p>
          <w:p w:rsidR="001E397B" w:rsidRPr="007464C2" w:rsidRDefault="00D805DB" w:rsidP="00FA765F">
            <w:pPr>
              <w:numPr>
                <w:ilvl w:val="0"/>
                <w:numId w:val="2"/>
              </w:numPr>
              <w:spacing w:after="120" w:line="360" w:lineRule="auto"/>
              <w:jc w:val="both"/>
              <w:rPr>
                <w:rFonts w:asciiTheme="minorHAnsi" w:hAnsiTheme="minorHAnsi"/>
                <w:sz w:val="20"/>
                <w:szCs w:val="20"/>
              </w:rPr>
            </w:pPr>
            <w:r w:rsidRPr="007464C2">
              <w:rPr>
                <w:rFonts w:asciiTheme="minorHAnsi" w:hAnsiTheme="minorHAnsi"/>
                <w:sz w:val="20"/>
                <w:szCs w:val="20"/>
              </w:rPr>
              <w:t xml:space="preserve">personal data will be processed for the duration of evaluation of applications for </w:t>
            </w:r>
            <w:r w:rsidR="00FA765F" w:rsidRPr="007464C2">
              <w:rPr>
                <w:rFonts w:asciiTheme="minorHAnsi" w:hAnsiTheme="minorHAnsi"/>
                <w:sz w:val="20"/>
                <w:szCs w:val="20"/>
              </w:rPr>
              <w:t xml:space="preserve">a </w:t>
            </w:r>
            <w:r w:rsidRPr="007464C2">
              <w:rPr>
                <w:rFonts w:asciiTheme="minorHAnsi" w:hAnsiTheme="minorHAnsi"/>
                <w:sz w:val="20"/>
                <w:szCs w:val="20"/>
              </w:rPr>
              <w:t>Host Institution, the evaluation of the implementation of NCBR tasks and the reporting</w:t>
            </w:r>
            <w:r w:rsidR="00231EB9" w:rsidRPr="007464C2">
              <w:rPr>
                <w:rFonts w:asciiTheme="minorHAnsi" w:hAnsiTheme="minorHAnsi"/>
                <w:sz w:val="20"/>
                <w:szCs w:val="20"/>
              </w:rPr>
              <w:t>,</w:t>
            </w:r>
            <w:r w:rsidRPr="007464C2">
              <w:rPr>
                <w:rFonts w:asciiTheme="minorHAnsi" w:hAnsiTheme="minorHAnsi"/>
                <w:sz w:val="20"/>
                <w:szCs w:val="20"/>
              </w:rPr>
              <w:t xml:space="preserve"> and they will be stored for archiv</w:t>
            </w:r>
            <w:r w:rsidR="00231EB9" w:rsidRPr="007464C2">
              <w:rPr>
                <w:rFonts w:asciiTheme="minorHAnsi" w:hAnsiTheme="minorHAnsi"/>
                <w:sz w:val="20"/>
                <w:szCs w:val="20"/>
              </w:rPr>
              <w:t>ing</w:t>
            </w:r>
            <w:r w:rsidRPr="007464C2">
              <w:rPr>
                <w:rFonts w:asciiTheme="minorHAnsi" w:hAnsiTheme="minorHAnsi"/>
                <w:sz w:val="20"/>
                <w:szCs w:val="20"/>
              </w:rPr>
              <w:t xml:space="preserve"> purposes for a period </w:t>
            </w:r>
            <w:r w:rsidR="005F1AD3" w:rsidRPr="007464C2">
              <w:rPr>
                <w:rFonts w:asciiTheme="minorHAnsi" w:hAnsiTheme="minorHAnsi"/>
                <w:sz w:val="20"/>
                <w:szCs w:val="20"/>
              </w:rPr>
              <w:t>corresponding to</w:t>
            </w:r>
            <w:r w:rsidRPr="007464C2">
              <w:rPr>
                <w:rFonts w:asciiTheme="minorHAnsi" w:hAnsiTheme="minorHAnsi"/>
                <w:sz w:val="20"/>
                <w:szCs w:val="20"/>
              </w:rPr>
              <w:t xml:space="preserve"> the </w:t>
            </w:r>
            <w:r w:rsidR="005F1AD3" w:rsidRPr="007464C2">
              <w:rPr>
                <w:rFonts w:asciiTheme="minorHAnsi" w:hAnsiTheme="minorHAnsi"/>
                <w:sz w:val="20"/>
                <w:szCs w:val="20"/>
              </w:rPr>
              <w:t xml:space="preserve">NCBR </w:t>
            </w:r>
            <w:r w:rsidRPr="007464C2">
              <w:rPr>
                <w:rFonts w:asciiTheme="minorHAnsi" w:hAnsiTheme="minorHAnsi"/>
                <w:sz w:val="20"/>
                <w:szCs w:val="20"/>
              </w:rPr>
              <w:t>office instruction and the Consolidated List of Files;</w:t>
            </w:r>
          </w:p>
          <w:p w:rsidR="001E397B" w:rsidRPr="007464C2" w:rsidRDefault="00FA765F" w:rsidP="00FA765F">
            <w:pPr>
              <w:numPr>
                <w:ilvl w:val="0"/>
                <w:numId w:val="2"/>
              </w:numPr>
              <w:spacing w:after="120" w:line="360" w:lineRule="auto"/>
              <w:jc w:val="both"/>
              <w:rPr>
                <w:rFonts w:asciiTheme="minorHAnsi" w:hAnsiTheme="minorHAnsi"/>
                <w:sz w:val="20"/>
                <w:szCs w:val="20"/>
              </w:rPr>
            </w:pPr>
            <w:r w:rsidRPr="007464C2">
              <w:rPr>
                <w:rFonts w:asciiTheme="minorHAnsi" w:hAnsiTheme="minorHAnsi"/>
                <w:sz w:val="20"/>
                <w:szCs w:val="20"/>
              </w:rPr>
              <w:t>t</w:t>
            </w:r>
            <w:r w:rsidR="00D805DB" w:rsidRPr="007464C2">
              <w:rPr>
                <w:rFonts w:asciiTheme="minorHAnsi" w:hAnsiTheme="minorHAnsi"/>
                <w:sz w:val="20"/>
                <w:szCs w:val="20"/>
              </w:rPr>
              <w:t>he recipient</w:t>
            </w:r>
            <w:r w:rsidR="00DE4881" w:rsidRPr="007464C2">
              <w:rPr>
                <w:rFonts w:asciiTheme="minorHAnsi" w:hAnsiTheme="minorHAnsi"/>
                <w:sz w:val="20"/>
                <w:szCs w:val="20"/>
              </w:rPr>
              <w:t>s</w:t>
            </w:r>
            <w:r w:rsidR="00D805DB" w:rsidRPr="007464C2">
              <w:rPr>
                <w:rFonts w:asciiTheme="minorHAnsi" w:hAnsiTheme="minorHAnsi"/>
                <w:sz w:val="20"/>
                <w:szCs w:val="20"/>
              </w:rPr>
              <w:t xml:space="preserve"> of personal data will be public bodies and entities exercisi</w:t>
            </w:r>
            <w:r w:rsidR="00AA51CA" w:rsidRPr="007464C2">
              <w:rPr>
                <w:rFonts w:asciiTheme="minorHAnsi" w:hAnsiTheme="minorHAnsi"/>
                <w:sz w:val="20"/>
                <w:szCs w:val="20"/>
              </w:rPr>
              <w:t xml:space="preserve">ng public tasks or acting at the commission of </w:t>
            </w:r>
            <w:r w:rsidR="00D805DB" w:rsidRPr="007464C2">
              <w:rPr>
                <w:rFonts w:asciiTheme="minorHAnsi" w:hAnsiTheme="minorHAnsi"/>
                <w:sz w:val="20"/>
                <w:szCs w:val="20"/>
              </w:rPr>
              <w:t xml:space="preserve">public bodies, to the extent of and for the purposes that </w:t>
            </w:r>
            <w:r w:rsidRPr="007464C2">
              <w:rPr>
                <w:rFonts w:asciiTheme="minorHAnsi" w:hAnsiTheme="minorHAnsi"/>
                <w:sz w:val="20"/>
                <w:szCs w:val="20"/>
              </w:rPr>
              <w:t>arise</w:t>
            </w:r>
            <w:r w:rsidR="00D805DB" w:rsidRPr="007464C2">
              <w:rPr>
                <w:rFonts w:asciiTheme="minorHAnsi" w:hAnsiTheme="minorHAnsi"/>
                <w:sz w:val="20"/>
                <w:szCs w:val="20"/>
              </w:rPr>
              <w:t xml:space="preserve"> from legal regulations, as well as entities providing services necessary to implement the tasks of NCBR. The data may also be provided to IT partners, entities providing technical or organisational support;</w:t>
            </w:r>
          </w:p>
          <w:p w:rsidR="001E397B" w:rsidRPr="007464C2" w:rsidRDefault="00D805DB" w:rsidP="001E397B">
            <w:pPr>
              <w:numPr>
                <w:ilvl w:val="0"/>
                <w:numId w:val="2"/>
              </w:numPr>
              <w:spacing w:after="120" w:line="360" w:lineRule="auto"/>
              <w:jc w:val="both"/>
              <w:rPr>
                <w:rFonts w:asciiTheme="minorHAnsi" w:hAnsiTheme="minorHAnsi"/>
                <w:sz w:val="20"/>
                <w:szCs w:val="20"/>
              </w:rPr>
            </w:pPr>
            <w:r w:rsidRPr="007464C2">
              <w:rPr>
                <w:rFonts w:asciiTheme="minorHAnsi" w:hAnsiTheme="minorHAnsi"/>
                <w:sz w:val="20"/>
                <w:szCs w:val="20"/>
              </w:rPr>
              <w:t xml:space="preserve">I have the following rights towards NCBR: the right to request for access to my personal data, the right to rectify and erase my personal data or to limit the processing thereof, as well as the right to object to the processing of personal data. Any matters connected with </w:t>
            </w:r>
            <w:r w:rsidR="004117B8" w:rsidRPr="007464C2">
              <w:rPr>
                <w:rFonts w:asciiTheme="minorHAnsi" w:hAnsiTheme="minorHAnsi"/>
                <w:sz w:val="20"/>
                <w:szCs w:val="20"/>
              </w:rPr>
              <w:t>the exercising</w:t>
            </w:r>
            <w:r w:rsidRPr="007464C2">
              <w:rPr>
                <w:rFonts w:asciiTheme="minorHAnsi" w:hAnsiTheme="minorHAnsi"/>
                <w:sz w:val="20"/>
                <w:szCs w:val="20"/>
              </w:rPr>
              <w:t xml:space="preserve"> of rights may be addressed to the Data Protection Officer through electronic mail at the address specified in item 2 above;</w:t>
            </w:r>
          </w:p>
          <w:p w:rsidR="001E397B" w:rsidRPr="007464C2" w:rsidRDefault="00D805DB" w:rsidP="001E397B">
            <w:pPr>
              <w:numPr>
                <w:ilvl w:val="0"/>
                <w:numId w:val="2"/>
              </w:numPr>
              <w:spacing w:after="120" w:line="360" w:lineRule="auto"/>
              <w:jc w:val="both"/>
              <w:rPr>
                <w:rFonts w:asciiTheme="minorHAnsi" w:hAnsiTheme="minorHAnsi"/>
                <w:sz w:val="20"/>
                <w:szCs w:val="20"/>
              </w:rPr>
            </w:pPr>
            <w:r w:rsidRPr="007464C2">
              <w:rPr>
                <w:rFonts w:asciiTheme="minorHAnsi" w:hAnsiTheme="minorHAnsi"/>
                <w:sz w:val="20"/>
                <w:szCs w:val="20"/>
              </w:rPr>
              <w:t>I have a right to lodge a complaint with the President of the O</w:t>
            </w:r>
            <w:r w:rsidR="00FA765F" w:rsidRPr="007464C2">
              <w:rPr>
                <w:rFonts w:asciiTheme="minorHAnsi" w:hAnsiTheme="minorHAnsi"/>
                <w:sz w:val="20"/>
                <w:szCs w:val="20"/>
              </w:rPr>
              <w:t>ffice</w:t>
            </w:r>
            <w:r w:rsidRPr="007464C2">
              <w:rPr>
                <w:rFonts w:asciiTheme="minorHAnsi" w:hAnsiTheme="minorHAnsi"/>
                <w:sz w:val="20"/>
                <w:szCs w:val="20"/>
              </w:rPr>
              <w:t xml:space="preserve"> of Personal Data Protection or to other supervisory body, in particular in a Member State of my habitual residence, workplace or place of committing an alleged b</w:t>
            </w:r>
            <w:r w:rsidR="004117B8" w:rsidRPr="007464C2">
              <w:rPr>
                <w:rFonts w:asciiTheme="minorHAnsi" w:hAnsiTheme="minorHAnsi"/>
                <w:sz w:val="20"/>
                <w:szCs w:val="20"/>
              </w:rPr>
              <w:t>reach;</w:t>
            </w:r>
          </w:p>
          <w:p w:rsidR="001E397B" w:rsidRPr="007464C2" w:rsidRDefault="00D805DB" w:rsidP="001E397B">
            <w:pPr>
              <w:numPr>
                <w:ilvl w:val="0"/>
                <w:numId w:val="2"/>
              </w:numPr>
              <w:spacing w:after="120" w:line="360" w:lineRule="auto"/>
              <w:rPr>
                <w:rFonts w:asciiTheme="minorHAnsi" w:hAnsiTheme="minorHAnsi"/>
                <w:sz w:val="20"/>
                <w:szCs w:val="20"/>
              </w:rPr>
            </w:pPr>
            <w:r w:rsidRPr="007464C2">
              <w:rPr>
                <w:rFonts w:asciiTheme="minorHAnsi" w:hAnsiTheme="minorHAnsi"/>
                <w:sz w:val="20"/>
                <w:szCs w:val="20"/>
              </w:rPr>
              <w:t>my personal data will not be provided to any third country;</w:t>
            </w:r>
          </w:p>
          <w:p w:rsidR="001E397B" w:rsidRPr="007464C2" w:rsidRDefault="00D805DB" w:rsidP="00FA765F">
            <w:pPr>
              <w:numPr>
                <w:ilvl w:val="0"/>
                <w:numId w:val="2"/>
              </w:numPr>
              <w:spacing w:after="120" w:line="360" w:lineRule="auto"/>
              <w:jc w:val="both"/>
              <w:rPr>
                <w:rFonts w:asciiTheme="minorHAnsi" w:hAnsiTheme="minorHAnsi"/>
                <w:sz w:val="20"/>
                <w:szCs w:val="20"/>
              </w:rPr>
            </w:pPr>
            <w:r w:rsidRPr="007464C2">
              <w:rPr>
                <w:rFonts w:asciiTheme="minorHAnsi" w:hAnsiTheme="minorHAnsi"/>
                <w:sz w:val="20"/>
                <w:szCs w:val="20"/>
              </w:rPr>
              <w:t>my personal data will not be subject to automated decision-making, including profiling.</w:t>
            </w:r>
          </w:p>
          <w:p w:rsidR="001E397B" w:rsidRPr="007464C2" w:rsidRDefault="00D805DB" w:rsidP="00916EDE">
            <w:pPr>
              <w:spacing w:line="360" w:lineRule="auto"/>
              <w:jc w:val="both"/>
              <w:rPr>
                <w:rFonts w:asciiTheme="minorHAnsi" w:hAnsiTheme="minorHAnsi"/>
                <w:sz w:val="20"/>
                <w:szCs w:val="20"/>
              </w:rPr>
            </w:pPr>
            <w:r w:rsidRPr="007464C2">
              <w:rPr>
                <w:rFonts w:asciiTheme="minorHAnsi" w:hAnsiTheme="minorHAnsi"/>
                <w:b/>
                <w:sz w:val="20"/>
                <w:szCs w:val="20"/>
              </w:rPr>
              <w:t>I declare that</w:t>
            </w:r>
            <w:r w:rsidRPr="007464C2">
              <w:rPr>
                <w:rFonts w:asciiTheme="minorHAnsi" w:hAnsiTheme="minorHAnsi"/>
                <w:sz w:val="20"/>
                <w:szCs w:val="20"/>
              </w:rPr>
              <w:t xml:space="preserve"> I commit in the name of NCBR to perform </w:t>
            </w:r>
            <w:r w:rsidR="00057D9E" w:rsidRPr="007464C2">
              <w:rPr>
                <w:rFonts w:asciiTheme="minorHAnsi" w:hAnsiTheme="minorHAnsi"/>
                <w:sz w:val="20"/>
                <w:szCs w:val="20"/>
              </w:rPr>
              <w:t xml:space="preserve">the information obligations set forth in Article 13 and Article 14 GDPR </w:t>
            </w:r>
            <w:r w:rsidRPr="007464C2">
              <w:rPr>
                <w:rFonts w:asciiTheme="minorHAnsi" w:hAnsiTheme="minorHAnsi"/>
                <w:sz w:val="20"/>
                <w:szCs w:val="20"/>
              </w:rPr>
              <w:t xml:space="preserve">towards the data subjects and to fulfil </w:t>
            </w:r>
            <w:r w:rsidR="00057D9E" w:rsidRPr="007464C2">
              <w:rPr>
                <w:rFonts w:asciiTheme="minorHAnsi" w:hAnsiTheme="minorHAnsi"/>
                <w:sz w:val="20"/>
                <w:szCs w:val="20"/>
              </w:rPr>
              <w:t xml:space="preserve">the information obligation referred to above </w:t>
            </w:r>
            <w:r w:rsidRPr="007464C2">
              <w:rPr>
                <w:rFonts w:asciiTheme="minorHAnsi" w:hAnsiTheme="minorHAnsi"/>
                <w:sz w:val="20"/>
                <w:szCs w:val="20"/>
              </w:rPr>
              <w:t xml:space="preserve">towards all persons specified in the application for </w:t>
            </w:r>
            <w:r w:rsidR="00FA765F" w:rsidRPr="007464C2">
              <w:rPr>
                <w:rFonts w:asciiTheme="minorHAnsi" w:hAnsiTheme="minorHAnsi"/>
                <w:sz w:val="20"/>
                <w:szCs w:val="20"/>
              </w:rPr>
              <w:t xml:space="preserve">a </w:t>
            </w:r>
            <w:r w:rsidRPr="007464C2">
              <w:rPr>
                <w:rFonts w:asciiTheme="minorHAnsi" w:hAnsiTheme="minorHAnsi"/>
                <w:sz w:val="20"/>
                <w:szCs w:val="20"/>
              </w:rPr>
              <w:t>Host Institution.</w:t>
            </w:r>
          </w:p>
        </w:tc>
        <w:tc>
          <w:tcPr>
            <w:tcW w:w="1281" w:type="dxa"/>
            <w:shd w:val="clear" w:color="auto" w:fill="FFFFFF" w:themeFill="background1"/>
            <w:vAlign w:val="center"/>
          </w:tcPr>
          <w:p w:rsidR="001E397B" w:rsidRPr="007464C2" w:rsidRDefault="001E397B" w:rsidP="00B53BD5">
            <w:pPr>
              <w:rPr>
                <w:rFonts w:asciiTheme="minorHAnsi" w:hAnsiTheme="minorHAnsi"/>
                <w:bCs/>
                <w:sz w:val="20"/>
                <w:szCs w:val="20"/>
              </w:rPr>
            </w:pPr>
          </w:p>
        </w:tc>
      </w:tr>
      <w:tr w:rsidR="00D805DB" w:rsidRPr="007464C2" w:rsidTr="00087CE4">
        <w:trPr>
          <w:trHeight w:val="596"/>
        </w:trPr>
        <w:tc>
          <w:tcPr>
            <w:tcW w:w="7796" w:type="dxa"/>
            <w:shd w:val="clear" w:color="auto" w:fill="FFFFFF" w:themeFill="background1"/>
            <w:vAlign w:val="center"/>
          </w:tcPr>
          <w:p w:rsidR="001E397B" w:rsidRPr="007464C2" w:rsidRDefault="00D805DB" w:rsidP="00FA765F">
            <w:pPr>
              <w:spacing w:line="360" w:lineRule="auto"/>
              <w:jc w:val="both"/>
              <w:rPr>
                <w:rFonts w:asciiTheme="minorHAnsi" w:hAnsiTheme="minorHAnsi"/>
                <w:sz w:val="20"/>
                <w:szCs w:val="20"/>
              </w:rPr>
            </w:pPr>
            <w:r w:rsidRPr="007464C2">
              <w:rPr>
                <w:rFonts w:asciiTheme="minorHAnsi" w:hAnsiTheme="minorHAnsi"/>
                <w:sz w:val="20"/>
                <w:szCs w:val="20"/>
              </w:rPr>
              <w:t xml:space="preserve">I am aware of the consequences of failing to comply with the form in which NCBR should be communicated with, as specified in the Regulations </w:t>
            </w:r>
            <w:r w:rsidR="00FA765F" w:rsidRPr="007464C2">
              <w:rPr>
                <w:rFonts w:asciiTheme="minorHAnsi" w:hAnsiTheme="minorHAnsi"/>
                <w:sz w:val="20"/>
                <w:szCs w:val="20"/>
              </w:rPr>
              <w:t>for</w:t>
            </w:r>
            <w:r w:rsidRPr="007464C2">
              <w:rPr>
                <w:rFonts w:asciiTheme="minorHAnsi" w:hAnsiTheme="minorHAnsi"/>
                <w:sz w:val="20"/>
                <w:szCs w:val="20"/>
              </w:rPr>
              <w:t xml:space="preserve"> appl</w:t>
            </w:r>
            <w:r w:rsidR="00FA765F" w:rsidRPr="007464C2">
              <w:rPr>
                <w:rFonts w:asciiTheme="minorHAnsi" w:hAnsiTheme="minorHAnsi"/>
                <w:sz w:val="20"/>
                <w:szCs w:val="20"/>
              </w:rPr>
              <w:t>ying</w:t>
            </w:r>
            <w:r w:rsidRPr="007464C2">
              <w:rPr>
                <w:rFonts w:asciiTheme="minorHAnsi" w:hAnsiTheme="minorHAnsi"/>
                <w:sz w:val="20"/>
                <w:szCs w:val="20"/>
              </w:rPr>
              <w:t>.</w:t>
            </w:r>
          </w:p>
        </w:tc>
        <w:tc>
          <w:tcPr>
            <w:tcW w:w="1281" w:type="dxa"/>
            <w:shd w:val="clear" w:color="auto" w:fill="FFFFFF" w:themeFill="background1"/>
            <w:vAlign w:val="center"/>
          </w:tcPr>
          <w:p w:rsidR="001E397B" w:rsidRPr="007464C2" w:rsidRDefault="001E397B" w:rsidP="00B53BD5">
            <w:pPr>
              <w:rPr>
                <w:rFonts w:asciiTheme="minorHAnsi" w:hAnsiTheme="minorHAnsi"/>
                <w:bCs/>
                <w:sz w:val="20"/>
                <w:szCs w:val="20"/>
              </w:rPr>
            </w:pPr>
          </w:p>
        </w:tc>
      </w:tr>
    </w:tbl>
    <w:p w:rsidR="001E397B" w:rsidRPr="007464C2" w:rsidRDefault="007464C2" w:rsidP="00445AD1">
      <w:pPr>
        <w:pStyle w:val="Nagwek1"/>
        <w:numPr>
          <w:ilvl w:val="0"/>
          <w:numId w:val="4"/>
        </w:numPr>
        <w:spacing w:after="0"/>
        <w:ind w:left="0" w:hanging="567"/>
        <w:jc w:val="left"/>
        <w:rPr>
          <w:rFonts w:asciiTheme="minorHAnsi" w:eastAsia="Arial" w:hAnsiTheme="minorHAnsi"/>
          <w:sz w:val="32"/>
          <w:szCs w:val="32"/>
        </w:rPr>
      </w:pPr>
      <w:bookmarkStart w:id="9" w:name="_Toc68092123"/>
      <w:bookmarkStart w:id="10" w:name="_Toc68605861"/>
      <w:r>
        <w:rPr>
          <w:rFonts w:cs="Calibri"/>
          <w:noProof/>
          <w:color w:val="005FFF"/>
          <w:szCs w:val="36"/>
          <w:lang w:val="pl-PL"/>
        </w:rPr>
        <w:t>AP</w:t>
      </w:r>
      <w:r w:rsidR="00D805DB" w:rsidRPr="007464C2">
        <w:rPr>
          <w:rFonts w:cs="Calibri"/>
          <w:noProof/>
          <w:color w:val="005FFF"/>
          <w:szCs w:val="36"/>
          <w:lang w:val="pl-PL"/>
        </w:rPr>
        <w:t>PENDICES</w:t>
      </w:r>
      <w:bookmarkEnd w:id="9"/>
      <w:bookmarkEnd w:id="10"/>
    </w:p>
    <w:p w:rsidR="00E26A0A" w:rsidRPr="007464C2" w:rsidRDefault="00FA765F" w:rsidP="00FA765F">
      <w:pPr>
        <w:numPr>
          <w:ilvl w:val="1"/>
          <w:numId w:val="4"/>
        </w:numPr>
        <w:ind w:hanging="1014"/>
        <w:rPr>
          <w:rFonts w:asciiTheme="minorHAnsi" w:hAnsiTheme="minorHAnsi"/>
        </w:rPr>
      </w:pPr>
      <w:r w:rsidRPr="007464C2">
        <w:rPr>
          <w:rFonts w:asciiTheme="minorHAnsi" w:hAnsiTheme="minorHAnsi"/>
          <w:sz w:val="22"/>
          <w:szCs w:val="22"/>
        </w:rPr>
        <w:t>A p</w:t>
      </w:r>
      <w:r w:rsidR="00D805DB" w:rsidRPr="007464C2">
        <w:rPr>
          <w:rFonts w:asciiTheme="minorHAnsi" w:hAnsiTheme="minorHAnsi"/>
          <w:sz w:val="22"/>
          <w:szCs w:val="22"/>
        </w:rPr>
        <w:t>ower of attorney to represent the applicant (where applicable)</w:t>
      </w:r>
    </w:p>
    <w:sectPr w:rsidR="00E26A0A" w:rsidRPr="007464C2" w:rsidSect="00B13EC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540" w:rsidRDefault="00DC4540" w:rsidP="00445AD1">
      <w:r>
        <w:separator/>
      </w:r>
    </w:p>
  </w:endnote>
  <w:endnote w:type="continuationSeparator" w:id="0">
    <w:p w:rsidR="00DC4540" w:rsidRDefault="00DC4540" w:rsidP="0044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AD1" w:rsidRPr="00445AD1" w:rsidRDefault="007464C2" w:rsidP="00445AD1">
    <w:pPr>
      <w:pStyle w:val="Stopka"/>
      <w:jc w:val="right"/>
    </w:pPr>
    <w:r>
      <w:fldChar w:fldCharType="begin"/>
    </w:r>
    <w:r>
      <w:instrText xml:space="preserve"> PAGE  \* Arabic  \* MERGEFORMAT </w:instrText>
    </w:r>
    <w:r>
      <w:fldChar w:fldCharType="separate"/>
    </w:r>
    <w:r w:rsidR="00527B5E">
      <w:rPr>
        <w:noProof/>
      </w:rPr>
      <w:t>1</w:t>
    </w:r>
    <w:r>
      <w:rPr>
        <w:noProof/>
      </w:rPr>
      <w:fldChar w:fldCharType="end"/>
    </w:r>
    <w:r w:rsidR="00445AD1" w:rsidRPr="00445AD1">
      <w:t>/</w:t>
    </w:r>
    <w:fldSimple w:instr=" NUMPAGES  \* Arabic  \* MERGEFORMAT ">
      <w:r w:rsidR="00527B5E">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540" w:rsidRDefault="00DC4540" w:rsidP="00445AD1">
      <w:r>
        <w:separator/>
      </w:r>
    </w:p>
  </w:footnote>
  <w:footnote w:type="continuationSeparator" w:id="0">
    <w:p w:rsidR="00DC4540" w:rsidRDefault="00DC4540" w:rsidP="00445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5A23"/>
    <w:multiLevelType w:val="hybridMultilevel"/>
    <w:tmpl w:val="7A9663D6"/>
    <w:lvl w:ilvl="0" w:tplc="F9CA40F0">
      <w:start w:val="1"/>
      <w:numFmt w:val="upperRoman"/>
      <w:lvlText w:val="%1."/>
      <w:lvlJc w:val="left"/>
      <w:pPr>
        <w:ind w:left="1080" w:hanging="720"/>
      </w:pPr>
      <w:rPr>
        <w:color w:val="005FE1"/>
        <w:sz w:val="36"/>
      </w:rPr>
    </w:lvl>
    <w:lvl w:ilvl="1" w:tplc="C8BA446A">
      <w:start w:val="1"/>
      <w:numFmt w:val="decimal"/>
      <w:lvlText w:val="%2."/>
      <w:lvlJc w:val="left"/>
      <w:pPr>
        <w:ind w:left="1440" w:hanging="360"/>
      </w:pPr>
      <w:rPr>
        <w:rFonts w:hint="default"/>
      </w:rPr>
    </w:lvl>
    <w:lvl w:ilvl="2" w:tplc="F57638A4" w:tentative="1">
      <w:start w:val="1"/>
      <w:numFmt w:val="lowerRoman"/>
      <w:lvlText w:val="%3."/>
      <w:lvlJc w:val="right"/>
      <w:pPr>
        <w:ind w:left="2160" w:hanging="180"/>
      </w:pPr>
    </w:lvl>
    <w:lvl w:ilvl="3" w:tplc="36AA9D20" w:tentative="1">
      <w:start w:val="1"/>
      <w:numFmt w:val="decimal"/>
      <w:lvlText w:val="%4."/>
      <w:lvlJc w:val="left"/>
      <w:pPr>
        <w:ind w:left="2880" w:hanging="360"/>
      </w:pPr>
    </w:lvl>
    <w:lvl w:ilvl="4" w:tplc="6EF04C56" w:tentative="1">
      <w:start w:val="1"/>
      <w:numFmt w:val="lowerLetter"/>
      <w:lvlText w:val="%5."/>
      <w:lvlJc w:val="left"/>
      <w:pPr>
        <w:ind w:left="3600" w:hanging="360"/>
      </w:pPr>
    </w:lvl>
    <w:lvl w:ilvl="5" w:tplc="E32EE474" w:tentative="1">
      <w:start w:val="1"/>
      <w:numFmt w:val="lowerRoman"/>
      <w:lvlText w:val="%6."/>
      <w:lvlJc w:val="right"/>
      <w:pPr>
        <w:ind w:left="4320" w:hanging="180"/>
      </w:pPr>
    </w:lvl>
    <w:lvl w:ilvl="6" w:tplc="D2FA5E66" w:tentative="1">
      <w:start w:val="1"/>
      <w:numFmt w:val="decimal"/>
      <w:lvlText w:val="%7."/>
      <w:lvlJc w:val="left"/>
      <w:pPr>
        <w:ind w:left="5040" w:hanging="360"/>
      </w:pPr>
    </w:lvl>
    <w:lvl w:ilvl="7" w:tplc="EDCC3B06" w:tentative="1">
      <w:start w:val="1"/>
      <w:numFmt w:val="lowerLetter"/>
      <w:lvlText w:val="%8."/>
      <w:lvlJc w:val="left"/>
      <w:pPr>
        <w:ind w:left="5760" w:hanging="360"/>
      </w:pPr>
    </w:lvl>
    <w:lvl w:ilvl="8" w:tplc="D150A612" w:tentative="1">
      <w:start w:val="1"/>
      <w:numFmt w:val="lowerRoman"/>
      <w:lvlText w:val="%9."/>
      <w:lvlJc w:val="right"/>
      <w:pPr>
        <w:ind w:left="6480" w:hanging="180"/>
      </w:pPr>
    </w:lvl>
  </w:abstractNum>
  <w:abstractNum w:abstractNumId="1" w15:restartNumberingAfterBreak="0">
    <w:nsid w:val="339C152D"/>
    <w:multiLevelType w:val="hybridMultilevel"/>
    <w:tmpl w:val="02A4A62A"/>
    <w:lvl w:ilvl="0" w:tplc="A58EA3DE">
      <w:start w:val="1"/>
      <w:numFmt w:val="lowerLetter"/>
      <w:lvlText w:val="%1."/>
      <w:lvlJc w:val="left"/>
      <w:pPr>
        <w:ind w:left="720" w:hanging="360"/>
      </w:pPr>
    </w:lvl>
    <w:lvl w:ilvl="1" w:tplc="EE20003E" w:tentative="1">
      <w:start w:val="1"/>
      <w:numFmt w:val="lowerLetter"/>
      <w:lvlText w:val="%2."/>
      <w:lvlJc w:val="left"/>
      <w:pPr>
        <w:ind w:left="1440" w:hanging="360"/>
      </w:pPr>
    </w:lvl>
    <w:lvl w:ilvl="2" w:tplc="AAD2A9B2" w:tentative="1">
      <w:start w:val="1"/>
      <w:numFmt w:val="lowerRoman"/>
      <w:lvlText w:val="%3."/>
      <w:lvlJc w:val="right"/>
      <w:pPr>
        <w:ind w:left="2160" w:hanging="180"/>
      </w:pPr>
    </w:lvl>
    <w:lvl w:ilvl="3" w:tplc="A596EEE8" w:tentative="1">
      <w:start w:val="1"/>
      <w:numFmt w:val="decimal"/>
      <w:lvlText w:val="%4."/>
      <w:lvlJc w:val="left"/>
      <w:pPr>
        <w:ind w:left="2880" w:hanging="360"/>
      </w:pPr>
    </w:lvl>
    <w:lvl w:ilvl="4" w:tplc="C8482000" w:tentative="1">
      <w:start w:val="1"/>
      <w:numFmt w:val="lowerLetter"/>
      <w:lvlText w:val="%5."/>
      <w:lvlJc w:val="left"/>
      <w:pPr>
        <w:ind w:left="3600" w:hanging="360"/>
      </w:pPr>
    </w:lvl>
    <w:lvl w:ilvl="5" w:tplc="E8FA8374" w:tentative="1">
      <w:start w:val="1"/>
      <w:numFmt w:val="lowerRoman"/>
      <w:lvlText w:val="%6."/>
      <w:lvlJc w:val="right"/>
      <w:pPr>
        <w:ind w:left="4320" w:hanging="180"/>
      </w:pPr>
    </w:lvl>
    <w:lvl w:ilvl="6" w:tplc="7E04BE66" w:tentative="1">
      <w:start w:val="1"/>
      <w:numFmt w:val="decimal"/>
      <w:lvlText w:val="%7."/>
      <w:lvlJc w:val="left"/>
      <w:pPr>
        <w:ind w:left="5040" w:hanging="360"/>
      </w:pPr>
    </w:lvl>
    <w:lvl w:ilvl="7" w:tplc="0A1EA332" w:tentative="1">
      <w:start w:val="1"/>
      <w:numFmt w:val="lowerLetter"/>
      <w:lvlText w:val="%8."/>
      <w:lvlJc w:val="left"/>
      <w:pPr>
        <w:ind w:left="5760" w:hanging="360"/>
      </w:pPr>
    </w:lvl>
    <w:lvl w:ilvl="8" w:tplc="4622E784" w:tentative="1">
      <w:start w:val="1"/>
      <w:numFmt w:val="lowerRoman"/>
      <w:lvlText w:val="%9."/>
      <w:lvlJc w:val="right"/>
      <w:pPr>
        <w:ind w:left="6480" w:hanging="180"/>
      </w:pPr>
    </w:lvl>
  </w:abstractNum>
  <w:abstractNum w:abstractNumId="2" w15:restartNumberingAfterBreak="0">
    <w:nsid w:val="531215FC"/>
    <w:multiLevelType w:val="hybridMultilevel"/>
    <w:tmpl w:val="5562F22C"/>
    <w:lvl w:ilvl="0" w:tplc="D8303982">
      <w:start w:val="1"/>
      <w:numFmt w:val="decimal"/>
      <w:lvlText w:val="%1)"/>
      <w:lvlJc w:val="left"/>
      <w:pPr>
        <w:ind w:left="720" w:hanging="360"/>
      </w:pPr>
    </w:lvl>
    <w:lvl w:ilvl="1" w:tplc="77FEED0E" w:tentative="1">
      <w:start w:val="1"/>
      <w:numFmt w:val="lowerLetter"/>
      <w:lvlText w:val="%2."/>
      <w:lvlJc w:val="left"/>
      <w:pPr>
        <w:ind w:left="1440" w:hanging="360"/>
      </w:pPr>
    </w:lvl>
    <w:lvl w:ilvl="2" w:tplc="B238B210" w:tentative="1">
      <w:start w:val="1"/>
      <w:numFmt w:val="lowerRoman"/>
      <w:lvlText w:val="%3."/>
      <w:lvlJc w:val="right"/>
      <w:pPr>
        <w:ind w:left="2160" w:hanging="180"/>
      </w:pPr>
    </w:lvl>
    <w:lvl w:ilvl="3" w:tplc="C1DA4226" w:tentative="1">
      <w:start w:val="1"/>
      <w:numFmt w:val="decimal"/>
      <w:lvlText w:val="%4."/>
      <w:lvlJc w:val="left"/>
      <w:pPr>
        <w:ind w:left="2880" w:hanging="360"/>
      </w:pPr>
    </w:lvl>
    <w:lvl w:ilvl="4" w:tplc="304AFCAC" w:tentative="1">
      <w:start w:val="1"/>
      <w:numFmt w:val="lowerLetter"/>
      <w:lvlText w:val="%5."/>
      <w:lvlJc w:val="left"/>
      <w:pPr>
        <w:ind w:left="3600" w:hanging="360"/>
      </w:pPr>
    </w:lvl>
    <w:lvl w:ilvl="5" w:tplc="E05A786A" w:tentative="1">
      <w:start w:val="1"/>
      <w:numFmt w:val="lowerRoman"/>
      <w:lvlText w:val="%6."/>
      <w:lvlJc w:val="right"/>
      <w:pPr>
        <w:ind w:left="4320" w:hanging="180"/>
      </w:pPr>
    </w:lvl>
    <w:lvl w:ilvl="6" w:tplc="069E1D90" w:tentative="1">
      <w:start w:val="1"/>
      <w:numFmt w:val="decimal"/>
      <w:lvlText w:val="%7."/>
      <w:lvlJc w:val="left"/>
      <w:pPr>
        <w:ind w:left="5040" w:hanging="360"/>
      </w:pPr>
    </w:lvl>
    <w:lvl w:ilvl="7" w:tplc="955092F6" w:tentative="1">
      <w:start w:val="1"/>
      <w:numFmt w:val="lowerLetter"/>
      <w:lvlText w:val="%8."/>
      <w:lvlJc w:val="left"/>
      <w:pPr>
        <w:ind w:left="5760" w:hanging="360"/>
      </w:pPr>
    </w:lvl>
    <w:lvl w:ilvl="8" w:tplc="7EDC36E4" w:tentative="1">
      <w:start w:val="1"/>
      <w:numFmt w:val="lowerRoman"/>
      <w:lvlText w:val="%9."/>
      <w:lvlJc w:val="right"/>
      <w:pPr>
        <w:ind w:left="6480" w:hanging="180"/>
      </w:pPr>
    </w:lvl>
  </w:abstractNum>
  <w:abstractNum w:abstractNumId="3" w15:restartNumberingAfterBreak="0">
    <w:nsid w:val="53551E28"/>
    <w:multiLevelType w:val="hybridMultilevel"/>
    <w:tmpl w:val="5562F22C"/>
    <w:lvl w:ilvl="0" w:tplc="BB600498">
      <w:start w:val="1"/>
      <w:numFmt w:val="decimal"/>
      <w:lvlText w:val="%1)"/>
      <w:lvlJc w:val="left"/>
      <w:pPr>
        <w:ind w:left="720" w:hanging="360"/>
      </w:pPr>
    </w:lvl>
    <w:lvl w:ilvl="1" w:tplc="9348A09A" w:tentative="1">
      <w:start w:val="1"/>
      <w:numFmt w:val="lowerLetter"/>
      <w:lvlText w:val="%2."/>
      <w:lvlJc w:val="left"/>
      <w:pPr>
        <w:ind w:left="1440" w:hanging="360"/>
      </w:pPr>
    </w:lvl>
    <w:lvl w:ilvl="2" w:tplc="CD7A76CA" w:tentative="1">
      <w:start w:val="1"/>
      <w:numFmt w:val="lowerRoman"/>
      <w:lvlText w:val="%3."/>
      <w:lvlJc w:val="right"/>
      <w:pPr>
        <w:ind w:left="2160" w:hanging="180"/>
      </w:pPr>
    </w:lvl>
    <w:lvl w:ilvl="3" w:tplc="B9C683F8" w:tentative="1">
      <w:start w:val="1"/>
      <w:numFmt w:val="decimal"/>
      <w:lvlText w:val="%4."/>
      <w:lvlJc w:val="left"/>
      <w:pPr>
        <w:ind w:left="2880" w:hanging="360"/>
      </w:pPr>
    </w:lvl>
    <w:lvl w:ilvl="4" w:tplc="589E1662" w:tentative="1">
      <w:start w:val="1"/>
      <w:numFmt w:val="lowerLetter"/>
      <w:lvlText w:val="%5."/>
      <w:lvlJc w:val="left"/>
      <w:pPr>
        <w:ind w:left="3600" w:hanging="360"/>
      </w:pPr>
    </w:lvl>
    <w:lvl w:ilvl="5" w:tplc="26F4C678" w:tentative="1">
      <w:start w:val="1"/>
      <w:numFmt w:val="lowerRoman"/>
      <w:lvlText w:val="%6."/>
      <w:lvlJc w:val="right"/>
      <w:pPr>
        <w:ind w:left="4320" w:hanging="180"/>
      </w:pPr>
    </w:lvl>
    <w:lvl w:ilvl="6" w:tplc="9C78282C" w:tentative="1">
      <w:start w:val="1"/>
      <w:numFmt w:val="decimal"/>
      <w:lvlText w:val="%7."/>
      <w:lvlJc w:val="left"/>
      <w:pPr>
        <w:ind w:left="5040" w:hanging="360"/>
      </w:pPr>
    </w:lvl>
    <w:lvl w:ilvl="7" w:tplc="6E58AAFC" w:tentative="1">
      <w:start w:val="1"/>
      <w:numFmt w:val="lowerLetter"/>
      <w:lvlText w:val="%8."/>
      <w:lvlJc w:val="left"/>
      <w:pPr>
        <w:ind w:left="5760" w:hanging="360"/>
      </w:pPr>
    </w:lvl>
    <w:lvl w:ilvl="8" w:tplc="38163312" w:tentative="1">
      <w:start w:val="1"/>
      <w:numFmt w:val="lowerRoman"/>
      <w:lvlText w:val="%9."/>
      <w:lvlJc w:val="right"/>
      <w:pPr>
        <w:ind w:left="6480" w:hanging="180"/>
      </w:pPr>
    </w:lvl>
  </w:abstractNum>
  <w:abstractNum w:abstractNumId="4" w15:restartNumberingAfterBreak="0">
    <w:nsid w:val="660513BE"/>
    <w:multiLevelType w:val="hybridMultilevel"/>
    <w:tmpl w:val="2FA4FCE4"/>
    <w:lvl w:ilvl="0" w:tplc="71F08BFE">
      <w:start w:val="1"/>
      <w:numFmt w:val="decimal"/>
      <w:lvlText w:val="%1."/>
      <w:lvlJc w:val="left"/>
      <w:pPr>
        <w:ind w:left="1080" w:hanging="720"/>
      </w:pPr>
      <w:rPr>
        <w:rFonts w:hint="default"/>
        <w:color w:val="005FE1"/>
        <w:sz w:val="36"/>
      </w:rPr>
    </w:lvl>
    <w:lvl w:ilvl="1" w:tplc="18ACC07A">
      <w:start w:val="1"/>
      <w:numFmt w:val="lowerLetter"/>
      <w:lvlText w:val="%2."/>
      <w:lvlJc w:val="left"/>
      <w:pPr>
        <w:ind w:left="1440" w:hanging="360"/>
      </w:pPr>
    </w:lvl>
    <w:lvl w:ilvl="2" w:tplc="7A824A00" w:tentative="1">
      <w:start w:val="1"/>
      <w:numFmt w:val="lowerRoman"/>
      <w:lvlText w:val="%3."/>
      <w:lvlJc w:val="right"/>
      <w:pPr>
        <w:ind w:left="2160" w:hanging="180"/>
      </w:pPr>
    </w:lvl>
    <w:lvl w:ilvl="3" w:tplc="6FCA013E" w:tentative="1">
      <w:start w:val="1"/>
      <w:numFmt w:val="decimal"/>
      <w:lvlText w:val="%4."/>
      <w:lvlJc w:val="left"/>
      <w:pPr>
        <w:ind w:left="2880" w:hanging="360"/>
      </w:pPr>
    </w:lvl>
    <w:lvl w:ilvl="4" w:tplc="FC469FF0" w:tentative="1">
      <w:start w:val="1"/>
      <w:numFmt w:val="lowerLetter"/>
      <w:lvlText w:val="%5."/>
      <w:lvlJc w:val="left"/>
      <w:pPr>
        <w:ind w:left="3600" w:hanging="360"/>
      </w:pPr>
    </w:lvl>
    <w:lvl w:ilvl="5" w:tplc="6C24212E" w:tentative="1">
      <w:start w:val="1"/>
      <w:numFmt w:val="lowerRoman"/>
      <w:lvlText w:val="%6."/>
      <w:lvlJc w:val="right"/>
      <w:pPr>
        <w:ind w:left="4320" w:hanging="180"/>
      </w:pPr>
    </w:lvl>
    <w:lvl w:ilvl="6" w:tplc="3DBEFF02" w:tentative="1">
      <w:start w:val="1"/>
      <w:numFmt w:val="decimal"/>
      <w:lvlText w:val="%7."/>
      <w:lvlJc w:val="left"/>
      <w:pPr>
        <w:ind w:left="5040" w:hanging="360"/>
      </w:pPr>
    </w:lvl>
    <w:lvl w:ilvl="7" w:tplc="9B44F480" w:tentative="1">
      <w:start w:val="1"/>
      <w:numFmt w:val="lowerLetter"/>
      <w:lvlText w:val="%8."/>
      <w:lvlJc w:val="left"/>
      <w:pPr>
        <w:ind w:left="5760" w:hanging="360"/>
      </w:pPr>
    </w:lvl>
    <w:lvl w:ilvl="8" w:tplc="6BA643D4"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7B"/>
    <w:rsid w:val="000359FE"/>
    <w:rsid w:val="00057D9E"/>
    <w:rsid w:val="00087CE4"/>
    <w:rsid w:val="00107674"/>
    <w:rsid w:val="001105A8"/>
    <w:rsid w:val="00140C10"/>
    <w:rsid w:val="00141BEA"/>
    <w:rsid w:val="0016356F"/>
    <w:rsid w:val="001E397B"/>
    <w:rsid w:val="00201DF2"/>
    <w:rsid w:val="002063E3"/>
    <w:rsid w:val="00231EB9"/>
    <w:rsid w:val="002A2E94"/>
    <w:rsid w:val="002D6CD0"/>
    <w:rsid w:val="00382230"/>
    <w:rsid w:val="0039462D"/>
    <w:rsid w:val="003C7A68"/>
    <w:rsid w:val="004117B8"/>
    <w:rsid w:val="004329BD"/>
    <w:rsid w:val="00437C3C"/>
    <w:rsid w:val="00444B63"/>
    <w:rsid w:val="00445AD1"/>
    <w:rsid w:val="004E46F9"/>
    <w:rsid w:val="004E6A43"/>
    <w:rsid w:val="00505B87"/>
    <w:rsid w:val="00516A92"/>
    <w:rsid w:val="00527B5E"/>
    <w:rsid w:val="0054123A"/>
    <w:rsid w:val="005A003A"/>
    <w:rsid w:val="005D03A4"/>
    <w:rsid w:val="005F1AD3"/>
    <w:rsid w:val="00662211"/>
    <w:rsid w:val="00666408"/>
    <w:rsid w:val="00674938"/>
    <w:rsid w:val="006816FC"/>
    <w:rsid w:val="00683E23"/>
    <w:rsid w:val="006C56C5"/>
    <w:rsid w:val="006D50AE"/>
    <w:rsid w:val="0072231F"/>
    <w:rsid w:val="00732560"/>
    <w:rsid w:val="007464C2"/>
    <w:rsid w:val="00751A3D"/>
    <w:rsid w:val="007A03F5"/>
    <w:rsid w:val="007F7510"/>
    <w:rsid w:val="0080747D"/>
    <w:rsid w:val="00826213"/>
    <w:rsid w:val="00843BE3"/>
    <w:rsid w:val="00847E3B"/>
    <w:rsid w:val="00875FE7"/>
    <w:rsid w:val="008A3230"/>
    <w:rsid w:val="008D5722"/>
    <w:rsid w:val="00910F2A"/>
    <w:rsid w:val="00916EDE"/>
    <w:rsid w:val="009D6668"/>
    <w:rsid w:val="00A146B6"/>
    <w:rsid w:val="00A30744"/>
    <w:rsid w:val="00A447D6"/>
    <w:rsid w:val="00AA51CA"/>
    <w:rsid w:val="00B13EC8"/>
    <w:rsid w:val="00B24E89"/>
    <w:rsid w:val="00B518AF"/>
    <w:rsid w:val="00B53BD5"/>
    <w:rsid w:val="00B551C7"/>
    <w:rsid w:val="00B62189"/>
    <w:rsid w:val="00B83132"/>
    <w:rsid w:val="00BA79DC"/>
    <w:rsid w:val="00BC0313"/>
    <w:rsid w:val="00BC1C1A"/>
    <w:rsid w:val="00C07472"/>
    <w:rsid w:val="00C10A2F"/>
    <w:rsid w:val="00C269C2"/>
    <w:rsid w:val="00C760FF"/>
    <w:rsid w:val="00CB5C45"/>
    <w:rsid w:val="00CD2E19"/>
    <w:rsid w:val="00CD42E6"/>
    <w:rsid w:val="00CE0528"/>
    <w:rsid w:val="00D805DB"/>
    <w:rsid w:val="00D81EB7"/>
    <w:rsid w:val="00DA073F"/>
    <w:rsid w:val="00DA0A58"/>
    <w:rsid w:val="00DB6FB3"/>
    <w:rsid w:val="00DC4540"/>
    <w:rsid w:val="00DC5259"/>
    <w:rsid w:val="00DE4881"/>
    <w:rsid w:val="00E1622C"/>
    <w:rsid w:val="00E26A0A"/>
    <w:rsid w:val="00E65662"/>
    <w:rsid w:val="00E65CE2"/>
    <w:rsid w:val="00E70F2D"/>
    <w:rsid w:val="00EC757C"/>
    <w:rsid w:val="00F21AB6"/>
    <w:rsid w:val="00F558E7"/>
    <w:rsid w:val="00F63C1C"/>
    <w:rsid w:val="00FA4F6C"/>
    <w:rsid w:val="00FA65D8"/>
    <w:rsid w:val="00FA765F"/>
    <w:rsid w:val="00FB7294"/>
    <w:rsid w:val="078E4F00"/>
    <w:rsid w:val="083C1150"/>
    <w:rsid w:val="718E0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160B8C-5D39-4B59-9512-51A49215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E397B"/>
    <w:rPr>
      <w:rFonts w:ascii="Times New Roman" w:eastAsia="Times New Roman" w:hAnsi="Times New Roman"/>
      <w:sz w:val="24"/>
      <w:szCs w:val="24"/>
      <w:lang w:val="en-GB"/>
    </w:rPr>
  </w:style>
  <w:style w:type="paragraph" w:styleId="Nagwek1">
    <w:name w:val="heading 1"/>
    <w:basedOn w:val="Normalny"/>
    <w:next w:val="Normalny"/>
    <w:link w:val="Nagwek1Znak"/>
    <w:qFormat/>
    <w:rsid w:val="001E397B"/>
    <w:pPr>
      <w:keepNext/>
      <w:spacing w:after="120"/>
      <w:jc w:val="center"/>
      <w:outlineLvl w:val="0"/>
    </w:pPr>
    <w:rPr>
      <w:rFonts w:ascii="Calibri" w:hAnsi="Calibri"/>
      <w:b/>
      <w:bCs/>
      <w:sz w:val="36"/>
      <w:szCs w:val="28"/>
    </w:rPr>
  </w:style>
  <w:style w:type="paragraph" w:styleId="Nagwek6">
    <w:name w:val="heading 6"/>
    <w:basedOn w:val="Normalny"/>
    <w:next w:val="Normalny"/>
    <w:link w:val="Nagwek6Znak"/>
    <w:qFormat/>
    <w:rsid w:val="001E397B"/>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E397B"/>
    <w:rPr>
      <w:rFonts w:eastAsia="Times New Roman" w:cs="Times New Roman"/>
      <w:b/>
      <w:bCs/>
      <w:sz w:val="36"/>
      <w:szCs w:val="28"/>
      <w:lang w:eastAsia="pl-PL"/>
    </w:rPr>
  </w:style>
  <w:style w:type="character" w:customStyle="1" w:styleId="Nagwek6Znak">
    <w:name w:val="Nagłówek 6 Znak"/>
    <w:basedOn w:val="Domylnaczcionkaakapitu"/>
    <w:link w:val="Nagwek6"/>
    <w:rsid w:val="001E397B"/>
    <w:rPr>
      <w:rFonts w:ascii="Calibri Light" w:eastAsia="Times New Roman" w:hAnsi="Calibri Light" w:cs="Times New Roman"/>
      <w:color w:val="1F4D78"/>
      <w:sz w:val="24"/>
      <w:szCs w:val="24"/>
      <w:lang w:eastAsia="pl-PL"/>
    </w:rPr>
  </w:style>
  <w:style w:type="paragraph" w:styleId="Akapitzlist">
    <w:name w:val="List Paragraph"/>
    <w:aliases w:val="Liste à puces retrait droite"/>
    <w:basedOn w:val="Normalny"/>
    <w:link w:val="AkapitzlistZnak"/>
    <w:uiPriority w:val="34"/>
    <w:qFormat/>
    <w:rsid w:val="001E397B"/>
    <w:pPr>
      <w:ind w:left="720"/>
      <w:contextualSpacing/>
    </w:pPr>
  </w:style>
  <w:style w:type="character" w:styleId="Hipercze">
    <w:name w:val="Hyperlink"/>
    <w:uiPriority w:val="99"/>
    <w:unhideWhenUsed/>
    <w:rsid w:val="001E397B"/>
    <w:rPr>
      <w:color w:val="0000FF"/>
      <w:u w:val="single"/>
    </w:rPr>
  </w:style>
  <w:style w:type="character" w:customStyle="1" w:styleId="AkapitzlistZnak">
    <w:name w:val="Akapit z listą Znak"/>
    <w:aliases w:val="Liste à puces retrait droite Znak"/>
    <w:basedOn w:val="Domylnaczcionkaakapitu"/>
    <w:link w:val="Akapitzlist"/>
    <w:uiPriority w:val="34"/>
    <w:qFormat/>
    <w:locked/>
    <w:rsid w:val="001E397B"/>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unhideWhenUsed/>
    <w:rsid w:val="001E397B"/>
    <w:pPr>
      <w:tabs>
        <w:tab w:val="left" w:pos="567"/>
        <w:tab w:val="left" w:pos="709"/>
        <w:tab w:val="right" w:leader="dot" w:pos="9062"/>
      </w:tabs>
      <w:spacing w:before="120" w:after="120"/>
    </w:pPr>
    <w:rPr>
      <w:rFonts w:ascii="Calibri" w:eastAsia="Arial" w:hAnsi="Calibri" w:cs="Calibri"/>
      <w:bCs/>
      <w:noProof/>
      <w:color w:val="005FE1"/>
      <w:lang w:eastAsia="en-US"/>
    </w:rPr>
  </w:style>
  <w:style w:type="paragraph" w:styleId="Nagwekspisutreci">
    <w:name w:val="TOC Heading"/>
    <w:basedOn w:val="Nagwek1"/>
    <w:next w:val="Normalny"/>
    <w:uiPriority w:val="39"/>
    <w:qFormat/>
    <w:rsid w:val="001E397B"/>
    <w:pPr>
      <w:keepLines/>
      <w:spacing w:before="240" w:after="0" w:line="259" w:lineRule="auto"/>
      <w:jc w:val="left"/>
      <w:outlineLvl w:val="9"/>
    </w:pPr>
    <w:rPr>
      <w:rFonts w:ascii="Cambria" w:hAnsi="Cambria"/>
      <w:b w:val="0"/>
      <w:bCs w:val="0"/>
      <w:color w:val="365F91"/>
      <w:sz w:val="32"/>
      <w:szCs w:val="32"/>
    </w:rPr>
  </w:style>
  <w:style w:type="paragraph" w:styleId="Tekstdymka">
    <w:name w:val="Balloon Text"/>
    <w:basedOn w:val="Normalny"/>
    <w:link w:val="TekstdymkaZnak"/>
    <w:uiPriority w:val="99"/>
    <w:semiHidden/>
    <w:unhideWhenUsed/>
    <w:rsid w:val="001E397B"/>
    <w:rPr>
      <w:rFonts w:ascii="Tahoma" w:hAnsi="Tahoma" w:cs="Tahoma"/>
      <w:sz w:val="16"/>
      <w:szCs w:val="16"/>
    </w:rPr>
  </w:style>
  <w:style w:type="character" w:customStyle="1" w:styleId="TekstdymkaZnak">
    <w:name w:val="Tekst dymka Znak"/>
    <w:basedOn w:val="Domylnaczcionkaakapitu"/>
    <w:link w:val="Tekstdymka"/>
    <w:uiPriority w:val="99"/>
    <w:semiHidden/>
    <w:rsid w:val="001E397B"/>
    <w:rPr>
      <w:rFonts w:ascii="Tahoma" w:eastAsia="Times New Roman" w:hAnsi="Tahoma" w:cs="Tahoma"/>
      <w:sz w:val="16"/>
      <w:szCs w:val="16"/>
      <w:lang w:eastAsia="pl-PL"/>
    </w:rPr>
  </w:style>
  <w:style w:type="paragraph" w:styleId="Nagwek">
    <w:name w:val="header"/>
    <w:basedOn w:val="Normalny"/>
    <w:link w:val="NagwekZnak"/>
    <w:uiPriority w:val="99"/>
    <w:semiHidden/>
    <w:unhideWhenUsed/>
    <w:rsid w:val="00445AD1"/>
    <w:pPr>
      <w:tabs>
        <w:tab w:val="center" w:pos="4536"/>
        <w:tab w:val="right" w:pos="9072"/>
      </w:tabs>
    </w:pPr>
  </w:style>
  <w:style w:type="character" w:customStyle="1" w:styleId="NagwekZnak">
    <w:name w:val="Nagłówek Znak"/>
    <w:basedOn w:val="Domylnaczcionkaakapitu"/>
    <w:link w:val="Nagwek"/>
    <w:uiPriority w:val="99"/>
    <w:semiHidden/>
    <w:rsid w:val="00445AD1"/>
    <w:rPr>
      <w:rFonts w:ascii="Times New Roman" w:eastAsia="Times New Roman" w:hAnsi="Times New Roman"/>
      <w:sz w:val="24"/>
      <w:szCs w:val="24"/>
      <w:lang w:val="en-GB"/>
    </w:rPr>
  </w:style>
  <w:style w:type="paragraph" w:styleId="Stopka">
    <w:name w:val="footer"/>
    <w:basedOn w:val="Normalny"/>
    <w:link w:val="StopkaZnak"/>
    <w:uiPriority w:val="99"/>
    <w:semiHidden/>
    <w:unhideWhenUsed/>
    <w:rsid w:val="00445AD1"/>
    <w:pPr>
      <w:tabs>
        <w:tab w:val="center" w:pos="4536"/>
        <w:tab w:val="right" w:pos="9072"/>
      </w:tabs>
    </w:pPr>
  </w:style>
  <w:style w:type="character" w:customStyle="1" w:styleId="StopkaZnak">
    <w:name w:val="Stopka Znak"/>
    <w:basedOn w:val="Domylnaczcionkaakapitu"/>
    <w:link w:val="Stopka"/>
    <w:uiPriority w:val="99"/>
    <w:semiHidden/>
    <w:rsid w:val="00445AD1"/>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620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spektorochronydanychosobowych@ncbr.gov.pl" TargetMode="External"/><Relationship Id="rId4" Type="http://schemas.openxmlformats.org/officeDocument/2006/relationships/settings" Target="settings.xml"/><Relationship Id="rId9" Type="http://schemas.openxmlformats.org/officeDocument/2006/relationships/hyperlink" Target="mailto:inspektorochronydanychosobowych@ncb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8CBA6-E711-435E-8B9A-A7DAF3C3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1669</Words>
  <Characters>10016</Characters>
  <Application>Microsoft Office Word</Application>
  <DocSecurity>4</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Dell</Company>
  <LinksUpToDate>false</LinksUpToDate>
  <CharactersWithSpaces>11662</CharactersWithSpaces>
  <SharedDoc>false</SharedDoc>
  <HLinks>
    <vt:vector size="42" baseType="variant">
      <vt:variant>
        <vt:i4>8126468</vt:i4>
      </vt:variant>
      <vt:variant>
        <vt:i4>36</vt:i4>
      </vt:variant>
      <vt:variant>
        <vt:i4>0</vt:i4>
      </vt:variant>
      <vt:variant>
        <vt:i4>5</vt:i4>
      </vt:variant>
      <vt:variant>
        <vt:lpwstr>mailto:inspektorochronydanychosobowych@ncbr.gov.pl</vt:lpwstr>
      </vt:variant>
      <vt:variant>
        <vt:lpwstr/>
      </vt:variant>
      <vt:variant>
        <vt:i4>8126468</vt:i4>
      </vt:variant>
      <vt:variant>
        <vt:i4>33</vt:i4>
      </vt:variant>
      <vt:variant>
        <vt:i4>0</vt:i4>
      </vt:variant>
      <vt:variant>
        <vt:i4>5</vt:i4>
      </vt:variant>
      <vt:variant>
        <vt:lpwstr>mailto:inspektorochronydanychosobowych@ncbr.gov.pl</vt:lpwstr>
      </vt:variant>
      <vt:variant>
        <vt:lpwstr/>
      </vt:variant>
      <vt:variant>
        <vt:i4>1310774</vt:i4>
      </vt:variant>
      <vt:variant>
        <vt:i4>26</vt:i4>
      </vt:variant>
      <vt:variant>
        <vt:i4>0</vt:i4>
      </vt:variant>
      <vt:variant>
        <vt:i4>5</vt:i4>
      </vt:variant>
      <vt:variant>
        <vt:lpwstr/>
      </vt:variant>
      <vt:variant>
        <vt:lpwstr>_Toc68092123</vt:lpwstr>
      </vt:variant>
      <vt:variant>
        <vt:i4>1376310</vt:i4>
      </vt:variant>
      <vt:variant>
        <vt:i4>20</vt:i4>
      </vt:variant>
      <vt:variant>
        <vt:i4>0</vt:i4>
      </vt:variant>
      <vt:variant>
        <vt:i4>5</vt:i4>
      </vt:variant>
      <vt:variant>
        <vt:lpwstr/>
      </vt:variant>
      <vt:variant>
        <vt:lpwstr>_Toc68092122</vt:lpwstr>
      </vt:variant>
      <vt:variant>
        <vt:i4>1441846</vt:i4>
      </vt:variant>
      <vt:variant>
        <vt:i4>14</vt:i4>
      </vt:variant>
      <vt:variant>
        <vt:i4>0</vt:i4>
      </vt:variant>
      <vt:variant>
        <vt:i4>5</vt:i4>
      </vt:variant>
      <vt:variant>
        <vt:lpwstr/>
      </vt:variant>
      <vt:variant>
        <vt:lpwstr>_Toc68092121</vt:lpwstr>
      </vt:variant>
      <vt:variant>
        <vt:i4>1507382</vt:i4>
      </vt:variant>
      <vt:variant>
        <vt:i4>8</vt:i4>
      </vt:variant>
      <vt:variant>
        <vt:i4>0</vt:i4>
      </vt:variant>
      <vt:variant>
        <vt:i4>5</vt:i4>
      </vt:variant>
      <vt:variant>
        <vt:lpwstr/>
      </vt:variant>
      <vt:variant>
        <vt:lpwstr>_Toc68092120</vt:lpwstr>
      </vt:variant>
      <vt:variant>
        <vt:i4>1966133</vt:i4>
      </vt:variant>
      <vt:variant>
        <vt:i4>2</vt:i4>
      </vt:variant>
      <vt:variant>
        <vt:i4>0</vt:i4>
      </vt:variant>
      <vt:variant>
        <vt:i4>5</vt:i4>
      </vt:variant>
      <vt:variant>
        <vt:lpwstr/>
      </vt:variant>
      <vt:variant>
        <vt:lpwstr>_Toc68092119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Wiktoria</dc:creator>
  <cp:lastModifiedBy>Ewelina Ciecierska</cp:lastModifiedBy>
  <cp:revision>2</cp:revision>
  <cp:lastPrinted>2021-04-02T09:36:00Z</cp:lastPrinted>
  <dcterms:created xsi:type="dcterms:W3CDTF">2021-04-09T14:23:00Z</dcterms:created>
  <dcterms:modified xsi:type="dcterms:W3CDTF">2021-04-09T14:23:00Z</dcterms:modified>
</cp:coreProperties>
</file>