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4780" w14:textId="77777777" w:rsidR="00AF24B4" w:rsidRPr="00AF24B4" w:rsidRDefault="00AF24B4" w:rsidP="00AF24B4">
      <w:pPr>
        <w:spacing w:after="0" w:line="240" w:lineRule="auto"/>
        <w:rPr>
          <w:rFonts w:asciiTheme="minorHAnsi" w:hAnsiTheme="minorHAnsi" w:cstheme="minorHAnsi"/>
          <w:smallCaps/>
        </w:rPr>
      </w:pPr>
      <w:r w:rsidRPr="00AF24B4">
        <w:rPr>
          <w:rFonts w:asciiTheme="minorHAnsi" w:hAnsiTheme="minorHAnsi" w:cstheme="minorHAnsi"/>
          <w:smallCaps/>
        </w:rPr>
        <w:t>Generalny Dyrektor Ochrony Środowiska</w:t>
      </w:r>
    </w:p>
    <w:p w14:paraId="423DAEB3" w14:textId="77777777" w:rsidR="00AF24B4" w:rsidRPr="00AF24B4" w:rsidRDefault="00AF24B4" w:rsidP="00AF24B4">
      <w:pPr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Warszawa, 3 czerwca 2026 r.</w:t>
      </w:r>
    </w:p>
    <w:p w14:paraId="734E9D40" w14:textId="77777777" w:rsidR="00AF24B4" w:rsidRPr="00AF24B4" w:rsidRDefault="00AF24B4" w:rsidP="00AF24B4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DOOŚ-WDŚIII.420.12.2025.mk.AKu.MRO.38</w:t>
      </w:r>
    </w:p>
    <w:p w14:paraId="39CF72A6" w14:textId="3D25EF00" w:rsidR="00AF24B4" w:rsidRPr="00AF24B4" w:rsidRDefault="00AF24B4" w:rsidP="00AF24B4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AF24B4">
        <w:rPr>
          <w:rFonts w:asciiTheme="minorHAnsi" w:hAnsiTheme="minorHAnsi" w:cstheme="minorHAnsi"/>
          <w:color w:val="000000"/>
        </w:rPr>
        <w:t>ZAWIADOMIENIE</w:t>
      </w:r>
    </w:p>
    <w:p w14:paraId="177BFC26" w14:textId="31847DBE" w:rsidR="008C6990" w:rsidRPr="00AF24B4" w:rsidRDefault="008C6990" w:rsidP="00AF24B4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AF24B4">
        <w:rPr>
          <w:rFonts w:asciiTheme="minorHAnsi" w:hAnsiTheme="minorHAnsi" w:cstheme="minorHAnsi"/>
          <w:color w:val="000000"/>
        </w:rPr>
        <w:t xml:space="preserve">Generalny Dyrektor Ochrony Środowiska zawiadamia o wydaniu decyzji z </w:t>
      </w:r>
      <w:r w:rsidRPr="00AF24B4">
        <w:rPr>
          <w:rFonts w:asciiTheme="minorHAnsi" w:hAnsiTheme="minorHAnsi" w:cstheme="minorHAnsi"/>
        </w:rPr>
        <w:t>3 czerwca 2026 r.</w:t>
      </w:r>
      <w:r w:rsidRPr="00AF24B4">
        <w:rPr>
          <w:rFonts w:asciiTheme="minorHAnsi" w:hAnsiTheme="minorHAnsi" w:cstheme="minorHAnsi"/>
          <w:color w:val="000000"/>
        </w:rPr>
        <w:t>, znak: DOOŚ-WDŚIII.420.12.2025.mk.AKu.MRO.37, uchylającej w części i w tym zakresie orzekającej co do istoty sprawy</w:t>
      </w:r>
      <w:r w:rsidR="001B49F0" w:rsidRPr="00AF24B4">
        <w:rPr>
          <w:rFonts w:asciiTheme="minorHAnsi" w:hAnsiTheme="minorHAnsi" w:cstheme="minorHAnsi"/>
          <w:color w:val="000000"/>
        </w:rPr>
        <w:t>,</w:t>
      </w:r>
      <w:r w:rsidRPr="00AF24B4">
        <w:rPr>
          <w:rFonts w:asciiTheme="minorHAnsi" w:hAnsiTheme="minorHAnsi" w:cstheme="minorHAnsi"/>
          <w:color w:val="000000"/>
        </w:rPr>
        <w:t xml:space="preserve"> a w pozostałej części utrzymującej w mocy decyzję Regionalnego Dyrektora Ochrony Środowiska w Białymstoku z 28 marca 2025 r., znak: WOOŚ.420.3.2023.MR</w:t>
      </w:r>
      <w:r w:rsidRPr="00AF24B4">
        <w:rPr>
          <w:rFonts w:asciiTheme="minorHAnsi" w:hAnsiTheme="minorHAnsi" w:cstheme="minorHAnsi"/>
        </w:rPr>
        <w:t>, o środowiskowych uwarunkowaniach dla przedsięwzięcia pn.: „</w:t>
      </w:r>
      <w:r w:rsidRPr="00AF24B4">
        <w:rPr>
          <w:rFonts w:asciiTheme="minorHAnsi" w:hAnsiTheme="minorHAnsi" w:cstheme="minorHAnsi"/>
          <w:iCs/>
        </w:rPr>
        <w:t>Budowa zbiornika retencyjnego na rzece Brok w m. Wysokie Mazowieckie”.</w:t>
      </w:r>
    </w:p>
    <w:p w14:paraId="0A850C68" w14:textId="77777777" w:rsidR="008C6990" w:rsidRPr="00AF24B4" w:rsidRDefault="008C6990" w:rsidP="00AF24B4">
      <w:pPr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Doręczenie decyzji stronom postępowania uważa się za dokonane po upływie czternastu dni liczonych od następnego dnia po dniu, w którym upubliczniono zawiadomienie.</w:t>
      </w:r>
    </w:p>
    <w:p w14:paraId="2D39BA03" w14:textId="77777777" w:rsidR="008C6990" w:rsidRPr="00AF24B4" w:rsidRDefault="008C6990" w:rsidP="00AF24B4">
      <w:pPr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Z treścią decyzji strony postępowania mogą zapoznać się w: Generalnej Dyrekcji Ochrony Środowiska, Regionalnego Dyrekcji Ochrony Środowiska w Białymstoku lub w sposób wskazany w art. 49b § 1 ustawy z dnia 14 czerwca 1960 r. – Kodeks postępowania administracyjnego (Dz. U. z 2025 r. poz. 1691), dalej k.</w:t>
      </w:r>
      <w:r w:rsidRPr="00AF24B4">
        <w:rPr>
          <w:rFonts w:asciiTheme="minorHAnsi" w:hAnsiTheme="minorHAnsi" w:cstheme="minorHAnsi"/>
          <w:iCs/>
        </w:rPr>
        <w:t>p.a</w:t>
      </w:r>
      <w:r w:rsidRPr="00AF24B4">
        <w:rPr>
          <w:rFonts w:asciiTheme="minorHAnsi" w:hAnsiTheme="minorHAnsi" w:cstheme="minorHAnsi"/>
        </w:rPr>
        <w:t>.</w:t>
      </w:r>
    </w:p>
    <w:p w14:paraId="1AA1E2D4" w14:textId="77777777" w:rsidR="008C6990" w:rsidRPr="00AF24B4" w:rsidRDefault="008C6990" w:rsidP="00AF24B4">
      <w:pPr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372E8548" w14:textId="77777777" w:rsidR="00AF24B4" w:rsidRPr="00AF24B4" w:rsidRDefault="00AF24B4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>Generalnego Dyrektora Ochrony Środowiska</w:t>
      </w:r>
    </w:p>
    <w:p w14:paraId="0EBBDF32" w14:textId="77777777" w:rsidR="00AF24B4" w:rsidRPr="00AF24B4" w:rsidRDefault="00AF24B4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>KATARZYNA BIŃKOWSKA</w:t>
      </w:r>
    </w:p>
    <w:p w14:paraId="586E31F1" w14:textId="77777777" w:rsidR="00AF24B4" w:rsidRPr="00AF24B4" w:rsidRDefault="00AF24B4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>Naczelnik Wydziału</w:t>
      </w:r>
    </w:p>
    <w:p w14:paraId="167ECDE9" w14:textId="77777777" w:rsidR="00AF24B4" w:rsidRPr="00AF24B4" w:rsidRDefault="00AF24B4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3CCC73A7" w14:textId="53DE4DEF" w:rsidR="002642D4" w:rsidRPr="00AF24B4" w:rsidRDefault="00AF24B4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67F0AF82" w14:textId="48D5F525" w:rsidR="008C6990" w:rsidRPr="00AF24B4" w:rsidRDefault="008C6990" w:rsidP="00AF24B4">
      <w:pPr>
        <w:spacing w:after="0" w:line="240" w:lineRule="auto"/>
        <w:rPr>
          <w:rFonts w:asciiTheme="minorHAnsi" w:hAnsiTheme="minorHAnsi" w:cstheme="minorHAnsi"/>
        </w:rPr>
      </w:pPr>
      <w:bookmarkStart w:id="0" w:name="_Hlk205579832"/>
      <w:r w:rsidRPr="00AF24B4">
        <w:rPr>
          <w:rFonts w:asciiTheme="minorHAnsi" w:hAnsiTheme="minorHAnsi" w:cstheme="minorHAnsi"/>
        </w:rPr>
        <w:t>Zawiadomienie zostało upublicznione w terminie od </w:t>
      </w:r>
      <w:r w:rsidR="00AF24B4" w:rsidRPr="00AF24B4">
        <w:rPr>
          <w:rFonts w:asciiTheme="minorHAnsi" w:hAnsiTheme="minorHAnsi" w:cstheme="minorHAnsi"/>
        </w:rPr>
        <w:t>05.06.2026</w:t>
      </w:r>
      <w:r w:rsidRPr="00AF24B4">
        <w:rPr>
          <w:rFonts w:asciiTheme="minorHAnsi" w:hAnsiTheme="minorHAnsi" w:cstheme="minorHAnsi"/>
        </w:rPr>
        <w:t xml:space="preserve"> do …………………</w:t>
      </w:r>
    </w:p>
    <w:p w14:paraId="24254F1E" w14:textId="010C6729" w:rsidR="008C6990" w:rsidRPr="00AF24B4" w:rsidRDefault="008C6990" w:rsidP="00AF24B4">
      <w:pPr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Pieczęć urzędu i podpis:</w:t>
      </w:r>
      <w:bookmarkEnd w:id="0"/>
    </w:p>
    <w:p w14:paraId="4658E526" w14:textId="77777777" w:rsidR="008C6990" w:rsidRPr="00AF24B4" w:rsidRDefault="008C6990" w:rsidP="00AF24B4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Art. 49 § 1 k.</w:t>
      </w:r>
      <w:r w:rsidRPr="00AF24B4">
        <w:rPr>
          <w:rFonts w:asciiTheme="minorHAnsi" w:hAnsiTheme="minorHAnsi" w:cstheme="minorHAnsi"/>
          <w:iCs/>
        </w:rPr>
        <w:t>p.a.:</w:t>
      </w:r>
      <w:r w:rsidRPr="00AF24B4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B5BC5EF" w14:textId="77777777" w:rsidR="008C6990" w:rsidRPr="00AF24B4" w:rsidRDefault="008C6990" w:rsidP="00AF24B4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AF24B4">
        <w:rPr>
          <w:rFonts w:asciiTheme="minorHAnsi" w:hAnsiTheme="minorHAnsi" w:cstheme="minorHAnsi"/>
        </w:rPr>
        <w:t>Art. 49b § 1 k.</w:t>
      </w:r>
      <w:r w:rsidRPr="00AF24B4">
        <w:rPr>
          <w:rFonts w:asciiTheme="minorHAnsi" w:hAnsiTheme="minorHAnsi" w:cstheme="minorHAnsi"/>
          <w:iCs/>
        </w:rPr>
        <w:t>p.a.:</w:t>
      </w:r>
      <w:r w:rsidRPr="00AF24B4">
        <w:rPr>
          <w:rFonts w:asciiTheme="minorHAnsi" w:hAnsiTheme="minorHAnsi" w:cstheme="minorHAnsi"/>
          <w:i/>
        </w:rPr>
        <w:t xml:space="preserve"> </w:t>
      </w:r>
      <w:r w:rsidRPr="00AF24B4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AC54793" w14:textId="77777777" w:rsidR="008C6990" w:rsidRPr="00AF24B4" w:rsidRDefault="008C6990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 xml:space="preserve">Art. 74 ust. 3 ustawy z dnia 3 października 2008 r. o udostępnianiu informacji o środowisku i jego ochronie, udziale społeczeństwa w ochronie środowiska oraz o ocenach oddziaływania na środowisko (Dz. U. z 2026 r. poz. 670), dalej </w:t>
      </w:r>
      <w:r w:rsidRPr="00AF24B4">
        <w:rPr>
          <w:rFonts w:asciiTheme="minorHAnsi" w:hAnsiTheme="minorHAnsi" w:cstheme="minorHAnsi"/>
          <w:iCs/>
          <w:sz w:val="22"/>
          <w:szCs w:val="22"/>
        </w:rPr>
        <w:t>u.o.o.ś.:</w:t>
      </w:r>
      <w:r w:rsidRPr="00AF24B4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D57C5DE" w14:textId="77777777" w:rsidR="008C6990" w:rsidRPr="00AF24B4" w:rsidRDefault="008C6990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 xml:space="preserve">Art. 85 ust. 3 </w:t>
      </w:r>
      <w:r w:rsidRPr="00AF24B4">
        <w:rPr>
          <w:rFonts w:asciiTheme="minorHAnsi" w:hAnsiTheme="minorHAnsi" w:cstheme="minorHAnsi"/>
          <w:iCs/>
          <w:sz w:val="22"/>
          <w:szCs w:val="22"/>
        </w:rPr>
        <w:t>u.o.o.ś.:</w:t>
      </w:r>
      <w:r w:rsidRPr="00AF24B4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72407071"/>
      <w:r w:rsidRPr="00AF24B4">
        <w:rPr>
          <w:rFonts w:asciiTheme="minorHAnsi" w:hAnsiTheme="minorHAnsi" w:cstheme="minorHAnsi"/>
          <w:sz w:val="22"/>
          <w:szCs w:val="22"/>
        </w:rPr>
        <w:t xml:space="preserve"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</w:t>
      </w:r>
      <w:r w:rsidRPr="00AF24B4">
        <w:rPr>
          <w:rFonts w:asciiTheme="minorHAnsi" w:hAnsiTheme="minorHAnsi" w:cstheme="minorHAnsi"/>
          <w:sz w:val="22"/>
          <w:szCs w:val="22"/>
        </w:rPr>
        <w:lastRenderedPageBreak/>
        <w:t>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1B4EAC0B" w14:textId="77777777" w:rsidR="008C6990" w:rsidRPr="00AF24B4" w:rsidRDefault="008C6990" w:rsidP="00AF24B4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AF24B4">
        <w:rPr>
          <w:rFonts w:asciiTheme="minorHAnsi" w:hAnsiTheme="minorHAnsi" w:cstheme="minorHAnsi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A7DAD21" w14:textId="77777777" w:rsidR="002642D4" w:rsidRPr="00985B8F" w:rsidRDefault="002642D4" w:rsidP="00AF24B4">
      <w:pPr>
        <w:spacing w:after="0"/>
      </w:pPr>
    </w:p>
    <w:sectPr w:rsidR="002642D4" w:rsidRPr="00985B8F" w:rsidSect="00454CA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1ABE" w14:textId="77777777" w:rsidR="0008155B" w:rsidRDefault="0008155B">
      <w:pPr>
        <w:spacing w:after="0" w:line="240" w:lineRule="auto"/>
      </w:pPr>
      <w:r>
        <w:separator/>
      </w:r>
    </w:p>
  </w:endnote>
  <w:endnote w:type="continuationSeparator" w:id="0">
    <w:p w14:paraId="6E716A5D" w14:textId="77777777" w:rsidR="0008155B" w:rsidRDefault="0008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6732" w14:textId="77777777" w:rsidR="002642D4" w:rsidRDefault="002642D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ABB4" w14:textId="77777777" w:rsidR="0008155B" w:rsidRDefault="0008155B">
      <w:pPr>
        <w:spacing w:after="0" w:line="240" w:lineRule="auto"/>
      </w:pPr>
      <w:r>
        <w:separator/>
      </w:r>
    </w:p>
  </w:footnote>
  <w:footnote w:type="continuationSeparator" w:id="0">
    <w:p w14:paraId="7A425C79" w14:textId="77777777" w:rsidR="0008155B" w:rsidRDefault="0008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8B8B" w14:textId="77777777" w:rsidR="002642D4" w:rsidRDefault="002642D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1E1F" w14:textId="2A5A3A91" w:rsidR="00AF24B4" w:rsidRDefault="00AF24B4">
    <w:pPr>
      <w:pStyle w:val="Nagwek"/>
    </w:pPr>
  </w:p>
  <w:p w14:paraId="5E7DD48B" w14:textId="77777777" w:rsidR="002642D4" w:rsidRDefault="002642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32"/>
    <w:rsid w:val="0008155B"/>
    <w:rsid w:val="001B49F0"/>
    <w:rsid w:val="00242D32"/>
    <w:rsid w:val="002642D4"/>
    <w:rsid w:val="007B3C2A"/>
    <w:rsid w:val="007D3B75"/>
    <w:rsid w:val="00857725"/>
    <w:rsid w:val="008C6990"/>
    <w:rsid w:val="00AA02C3"/>
    <w:rsid w:val="00AF24B4"/>
    <w:rsid w:val="00D56C0E"/>
    <w:rsid w:val="00E4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A14D"/>
  <w15:docId w15:val="{6CE5403B-2B6A-4300-8773-992F1A1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C69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3</cp:revision>
  <cp:lastPrinted>2010-12-24T09:23:00Z</cp:lastPrinted>
  <dcterms:created xsi:type="dcterms:W3CDTF">2026-06-05T07:46:00Z</dcterms:created>
  <dcterms:modified xsi:type="dcterms:W3CDTF">2026-06-05T07:51:00Z</dcterms:modified>
</cp:coreProperties>
</file>