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3258ED" w14:textId="2BB65E6D" w:rsidR="00C014E9" w:rsidRPr="00667332" w:rsidRDefault="00C014E9" w:rsidP="00B0500D">
      <w:pPr>
        <w:pStyle w:val="Nagwek"/>
        <w:jc w:val="center"/>
        <w:rPr>
          <w:rFonts w:ascii="Lato" w:hAnsi="Lato"/>
        </w:rPr>
      </w:pPr>
      <w:r w:rsidRPr="00667332">
        <w:rPr>
          <w:rFonts w:ascii="Lato" w:hAnsi="Lato"/>
        </w:rPr>
        <w:t>Lista podmiotów, którym przyznano dofinansowanie na podstawie rozstrzygnięcia</w:t>
      </w:r>
    </w:p>
    <w:p w14:paraId="229C7598" w14:textId="28BBD0BE" w:rsidR="00667332" w:rsidRPr="00667332" w:rsidRDefault="00C014E9" w:rsidP="00667332">
      <w:pPr>
        <w:pStyle w:val="Nagwek"/>
        <w:jc w:val="center"/>
        <w:rPr>
          <w:rFonts w:ascii="Lato" w:hAnsi="Lato"/>
        </w:rPr>
      </w:pPr>
      <w:r w:rsidRPr="00667332">
        <w:rPr>
          <w:rFonts w:ascii="Lato" w:hAnsi="Lato"/>
        </w:rPr>
        <w:t xml:space="preserve">z dnia </w:t>
      </w:r>
      <w:r w:rsidR="00CF2B7D">
        <w:rPr>
          <w:rFonts w:ascii="Lato" w:hAnsi="Lato"/>
        </w:rPr>
        <w:t>06.08</w:t>
      </w:r>
      <w:r w:rsidRPr="00667332">
        <w:rPr>
          <w:rFonts w:ascii="Lato" w:hAnsi="Lato"/>
        </w:rPr>
        <w:t xml:space="preserve">.2024 r. </w:t>
      </w:r>
      <w:r w:rsidR="00CF2B7D">
        <w:rPr>
          <w:rFonts w:ascii="Lato" w:hAnsi="Lato"/>
        </w:rPr>
        <w:t xml:space="preserve">dodatkowego </w:t>
      </w:r>
      <w:r w:rsidRPr="00667332">
        <w:rPr>
          <w:rFonts w:ascii="Lato" w:hAnsi="Lato"/>
        </w:rPr>
        <w:t xml:space="preserve">naboru wniosków na realizację w 2024 r. </w:t>
      </w:r>
      <w:r w:rsidR="00667332" w:rsidRPr="00667332">
        <w:rPr>
          <w:rFonts w:ascii="Lato" w:hAnsi="Lato"/>
        </w:rPr>
        <w:t xml:space="preserve">Programu Wsparcia Akademii Piłkarskich Działających Przy Klubach Ekstraklasy i </w:t>
      </w:r>
      <w:proofErr w:type="spellStart"/>
      <w:r w:rsidR="00667332" w:rsidRPr="00667332">
        <w:rPr>
          <w:rFonts w:ascii="Lato" w:hAnsi="Lato"/>
        </w:rPr>
        <w:t>I</w:t>
      </w:r>
      <w:proofErr w:type="spellEnd"/>
      <w:r w:rsidR="00667332" w:rsidRPr="00667332">
        <w:rPr>
          <w:rFonts w:ascii="Lato" w:hAnsi="Lato"/>
        </w:rPr>
        <w:t xml:space="preserve"> Ligi.</w:t>
      </w:r>
    </w:p>
    <w:p w14:paraId="472EDBEE" w14:textId="1B8F3410" w:rsidR="00336458" w:rsidRPr="00667332" w:rsidRDefault="00336458">
      <w:pPr>
        <w:rPr>
          <w:rFonts w:ascii="Lato" w:hAnsi="Lato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"/>
        <w:gridCol w:w="5714"/>
        <w:gridCol w:w="2813"/>
      </w:tblGrid>
      <w:tr w:rsidR="00667332" w:rsidRPr="00667332" w14:paraId="0810D348" w14:textId="77777777" w:rsidTr="00CF2B7D">
        <w:trPr>
          <w:trHeight w:val="57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999781" w14:textId="3B323A84" w:rsidR="00667332" w:rsidRPr="00667332" w:rsidRDefault="00667332" w:rsidP="00B0500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667332">
              <w:rPr>
                <w:rFonts w:ascii="Lato" w:eastAsia="Times New Roman" w:hAnsi="Lato" w:cs="Calibri"/>
                <w:b/>
                <w:color w:val="000000"/>
                <w:lang w:eastAsia="pl-PL"/>
              </w:rPr>
              <w:t>L.p.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560702" w14:textId="77777777" w:rsidR="00667332" w:rsidRPr="00667332" w:rsidRDefault="00667332" w:rsidP="00705FB8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667332">
              <w:rPr>
                <w:rFonts w:ascii="Lato" w:eastAsia="Times New Roman" w:hAnsi="Lato" w:cs="Calibri"/>
                <w:b/>
                <w:color w:val="000000"/>
                <w:lang w:eastAsia="pl-PL"/>
              </w:rPr>
              <w:t>Nazwa podmiotu</w:t>
            </w:r>
          </w:p>
        </w:tc>
        <w:tc>
          <w:tcPr>
            <w:tcW w:w="1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F12B23" w14:textId="77777777" w:rsidR="00667332" w:rsidRPr="00667332" w:rsidRDefault="00667332" w:rsidP="00705FB8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667332">
              <w:rPr>
                <w:rFonts w:ascii="Lato" w:eastAsia="Times New Roman" w:hAnsi="Lato" w:cs="Calibri"/>
                <w:b/>
                <w:color w:val="000000"/>
                <w:lang w:eastAsia="pl-PL"/>
              </w:rPr>
              <w:t>Przyznana kwota dotacji</w:t>
            </w:r>
          </w:p>
        </w:tc>
      </w:tr>
      <w:tr w:rsidR="00CF2B7D" w:rsidRPr="00667332" w14:paraId="0FF2DEDA" w14:textId="77777777" w:rsidTr="00CF2B7D">
        <w:trPr>
          <w:trHeight w:val="70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2469" w14:textId="77777777" w:rsidR="00CF2B7D" w:rsidRPr="00667332" w:rsidRDefault="00CF2B7D" w:rsidP="00CF2B7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667332">
              <w:rPr>
                <w:rFonts w:ascii="Lato" w:eastAsia="Times New Roman" w:hAnsi="Lato" w:cs="Calibri"/>
                <w:color w:val="000000"/>
                <w:lang w:eastAsia="pl-PL"/>
              </w:rPr>
              <w:t>1</w:t>
            </w:r>
          </w:p>
        </w:tc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2F8CEA" w14:textId="0E33E3F8" w:rsidR="00CF2B7D" w:rsidRPr="00CF2B7D" w:rsidRDefault="00CF2B7D" w:rsidP="00CF2B7D">
            <w:pPr>
              <w:spacing w:after="0" w:line="240" w:lineRule="auto"/>
              <w:rPr>
                <w:rFonts w:ascii="Lato" w:hAnsi="Lato"/>
                <w:color w:val="000000"/>
              </w:rPr>
            </w:pPr>
            <w:r w:rsidRPr="00CF2B7D">
              <w:rPr>
                <w:rFonts w:ascii="Lato" w:hAnsi="Lato"/>
                <w:color w:val="000000"/>
              </w:rPr>
              <w:t>Zagłębie Lubin S.A</w:t>
            </w:r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B9229" w14:textId="32858B47" w:rsidR="00CF2B7D" w:rsidRPr="00CF2B7D" w:rsidRDefault="00CF2B7D" w:rsidP="00CF2B7D">
            <w:pPr>
              <w:spacing w:after="0" w:line="240" w:lineRule="auto"/>
              <w:jc w:val="right"/>
              <w:rPr>
                <w:rFonts w:ascii="Lato" w:hAnsi="Lato"/>
                <w:color w:val="000000"/>
              </w:rPr>
            </w:pPr>
            <w:r w:rsidRPr="00CF2B7D">
              <w:rPr>
                <w:rFonts w:ascii="Lato" w:hAnsi="Lato"/>
                <w:color w:val="000000"/>
              </w:rPr>
              <w:t>1 523 600,00 zł</w:t>
            </w:r>
          </w:p>
        </w:tc>
      </w:tr>
      <w:tr w:rsidR="00CF2B7D" w:rsidRPr="00667332" w14:paraId="0CCDD623" w14:textId="77777777" w:rsidTr="00CF2B7D">
        <w:trPr>
          <w:trHeight w:val="70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0E42" w14:textId="77777777" w:rsidR="00CF2B7D" w:rsidRPr="00667332" w:rsidRDefault="00CF2B7D" w:rsidP="00CF2B7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667332">
              <w:rPr>
                <w:rFonts w:ascii="Lato" w:eastAsia="Times New Roman" w:hAnsi="Lato" w:cs="Calibri"/>
                <w:color w:val="000000"/>
                <w:lang w:eastAsia="pl-PL"/>
              </w:rPr>
              <w:t>2</w:t>
            </w:r>
          </w:p>
        </w:tc>
        <w:tc>
          <w:tcPr>
            <w:tcW w:w="3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9BFB9B" w14:textId="38FA0D54" w:rsidR="00CF2B7D" w:rsidRPr="00CF2B7D" w:rsidRDefault="00CF2B7D" w:rsidP="00CF2B7D">
            <w:pPr>
              <w:spacing w:after="0" w:line="240" w:lineRule="auto"/>
              <w:rPr>
                <w:rFonts w:ascii="Lato" w:hAnsi="Lato"/>
                <w:color w:val="000000"/>
              </w:rPr>
            </w:pPr>
            <w:r w:rsidRPr="00CF2B7D">
              <w:rPr>
                <w:rFonts w:ascii="Lato" w:hAnsi="Lato"/>
                <w:color w:val="000000"/>
              </w:rPr>
              <w:t>Fundacja WKS Śląsk Wrocław</w:t>
            </w:r>
          </w:p>
        </w:tc>
        <w:tc>
          <w:tcPr>
            <w:tcW w:w="1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18CA9" w14:textId="65AC306B" w:rsidR="00CF2B7D" w:rsidRPr="00CF2B7D" w:rsidRDefault="00CF2B7D" w:rsidP="00CF2B7D">
            <w:pPr>
              <w:spacing w:after="0" w:line="240" w:lineRule="auto"/>
              <w:jc w:val="right"/>
              <w:rPr>
                <w:rFonts w:ascii="Lato" w:hAnsi="Lato"/>
                <w:color w:val="000000"/>
              </w:rPr>
            </w:pPr>
            <w:r w:rsidRPr="00CF2B7D">
              <w:rPr>
                <w:rFonts w:ascii="Lato" w:hAnsi="Lato"/>
                <w:color w:val="000000"/>
              </w:rPr>
              <w:t>1 281 300,00 zł</w:t>
            </w:r>
          </w:p>
        </w:tc>
      </w:tr>
      <w:tr w:rsidR="00CF2B7D" w:rsidRPr="00667332" w14:paraId="293C535C" w14:textId="77777777" w:rsidTr="00CF2B7D">
        <w:trPr>
          <w:trHeight w:val="70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ACAB" w14:textId="77777777" w:rsidR="00CF2B7D" w:rsidRPr="00667332" w:rsidRDefault="00CF2B7D" w:rsidP="00CF2B7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667332">
              <w:rPr>
                <w:rFonts w:ascii="Lato" w:eastAsia="Times New Roman" w:hAnsi="Lato" w:cs="Calibri"/>
                <w:color w:val="000000"/>
                <w:lang w:eastAsia="pl-PL"/>
              </w:rPr>
              <w:t>3</w:t>
            </w:r>
          </w:p>
        </w:tc>
        <w:tc>
          <w:tcPr>
            <w:tcW w:w="3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98FF8D" w14:textId="42B1F314" w:rsidR="00CF2B7D" w:rsidRPr="00CF2B7D" w:rsidRDefault="00CF2B7D" w:rsidP="00CF2B7D">
            <w:pPr>
              <w:spacing w:after="0" w:line="240" w:lineRule="auto"/>
              <w:rPr>
                <w:rFonts w:ascii="Lato" w:hAnsi="Lato"/>
                <w:color w:val="000000"/>
              </w:rPr>
            </w:pPr>
            <w:r w:rsidRPr="00CF2B7D">
              <w:rPr>
                <w:rFonts w:ascii="Lato" w:hAnsi="Lato"/>
                <w:color w:val="000000"/>
              </w:rPr>
              <w:t>Akademia Piłkarska Lechia Gdańsk</w:t>
            </w:r>
          </w:p>
        </w:tc>
        <w:tc>
          <w:tcPr>
            <w:tcW w:w="1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33B07" w14:textId="06D5E81D" w:rsidR="00CF2B7D" w:rsidRPr="00CF2B7D" w:rsidRDefault="00CF2B7D" w:rsidP="00CF2B7D">
            <w:pPr>
              <w:spacing w:after="0" w:line="240" w:lineRule="auto"/>
              <w:jc w:val="right"/>
              <w:rPr>
                <w:rFonts w:ascii="Lato" w:hAnsi="Lato"/>
                <w:color w:val="000000"/>
              </w:rPr>
            </w:pPr>
            <w:r w:rsidRPr="00CF2B7D">
              <w:rPr>
                <w:rFonts w:ascii="Lato" w:hAnsi="Lato"/>
                <w:color w:val="000000"/>
              </w:rPr>
              <w:t>1 017 400,00 zł</w:t>
            </w:r>
          </w:p>
        </w:tc>
      </w:tr>
      <w:tr w:rsidR="00CF2B7D" w:rsidRPr="00667332" w14:paraId="20BDEA42" w14:textId="77777777" w:rsidTr="00CF2B7D">
        <w:trPr>
          <w:trHeight w:val="70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6C5C5" w14:textId="77777777" w:rsidR="00CF2B7D" w:rsidRPr="00667332" w:rsidRDefault="00CF2B7D" w:rsidP="00CF2B7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667332">
              <w:rPr>
                <w:rFonts w:ascii="Lato" w:eastAsia="Times New Roman" w:hAnsi="Lato" w:cs="Calibri"/>
                <w:color w:val="000000"/>
                <w:lang w:eastAsia="pl-PL"/>
              </w:rPr>
              <w:t>4</w:t>
            </w:r>
          </w:p>
        </w:tc>
        <w:tc>
          <w:tcPr>
            <w:tcW w:w="3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EDC5C6" w14:textId="556C7A60" w:rsidR="00CF2B7D" w:rsidRPr="00CF2B7D" w:rsidRDefault="00CF2B7D" w:rsidP="00CF2B7D">
            <w:pPr>
              <w:spacing w:after="0" w:line="240" w:lineRule="auto"/>
              <w:rPr>
                <w:rFonts w:ascii="Lato" w:hAnsi="Lato"/>
                <w:color w:val="000000"/>
              </w:rPr>
            </w:pPr>
            <w:r w:rsidRPr="00CF2B7D">
              <w:rPr>
                <w:rFonts w:ascii="Lato" w:hAnsi="Lato"/>
                <w:color w:val="000000"/>
              </w:rPr>
              <w:t>OKS Odra Opole Spółka Akcyjna</w:t>
            </w:r>
          </w:p>
        </w:tc>
        <w:tc>
          <w:tcPr>
            <w:tcW w:w="1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9BABE" w14:textId="5AB4C396" w:rsidR="00CF2B7D" w:rsidRPr="00CF2B7D" w:rsidRDefault="00CF2B7D" w:rsidP="00CF2B7D">
            <w:pPr>
              <w:spacing w:after="0" w:line="240" w:lineRule="auto"/>
              <w:jc w:val="right"/>
              <w:rPr>
                <w:rFonts w:ascii="Lato" w:hAnsi="Lato"/>
                <w:color w:val="000000"/>
              </w:rPr>
            </w:pPr>
            <w:r w:rsidRPr="00CF2B7D">
              <w:rPr>
                <w:rFonts w:ascii="Lato" w:hAnsi="Lato"/>
                <w:color w:val="000000"/>
              </w:rPr>
              <w:t>1 002 200,00 zł</w:t>
            </w:r>
          </w:p>
        </w:tc>
      </w:tr>
      <w:tr w:rsidR="00CF2B7D" w:rsidRPr="00667332" w14:paraId="2FD4CA3D" w14:textId="77777777" w:rsidTr="00CF2B7D">
        <w:trPr>
          <w:trHeight w:val="70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0BAB9" w14:textId="77777777" w:rsidR="00CF2B7D" w:rsidRPr="00667332" w:rsidRDefault="00CF2B7D" w:rsidP="00CF2B7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667332">
              <w:rPr>
                <w:rFonts w:ascii="Lato" w:eastAsia="Times New Roman" w:hAnsi="Lato" w:cs="Calibri"/>
                <w:color w:val="000000"/>
                <w:lang w:eastAsia="pl-PL"/>
              </w:rPr>
              <w:t>5</w:t>
            </w:r>
          </w:p>
        </w:tc>
        <w:tc>
          <w:tcPr>
            <w:tcW w:w="3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980F64" w14:textId="2F8E78FF" w:rsidR="00CF2B7D" w:rsidRPr="00CF2B7D" w:rsidRDefault="00CF2B7D" w:rsidP="00CF2B7D">
            <w:pPr>
              <w:spacing w:after="0" w:line="240" w:lineRule="auto"/>
              <w:rPr>
                <w:rFonts w:ascii="Lato" w:hAnsi="Lato"/>
                <w:color w:val="000000"/>
              </w:rPr>
            </w:pPr>
            <w:r w:rsidRPr="00CF2B7D">
              <w:rPr>
                <w:rFonts w:ascii="Lato" w:hAnsi="Lato"/>
                <w:color w:val="000000"/>
              </w:rPr>
              <w:t>MKS Puszcza Niepołomice</w:t>
            </w:r>
          </w:p>
        </w:tc>
        <w:tc>
          <w:tcPr>
            <w:tcW w:w="1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9F4E4" w14:textId="6244BFC5" w:rsidR="00CF2B7D" w:rsidRPr="00CF2B7D" w:rsidRDefault="00CF2B7D" w:rsidP="00CF2B7D">
            <w:pPr>
              <w:spacing w:after="0" w:line="240" w:lineRule="auto"/>
              <w:jc w:val="right"/>
              <w:rPr>
                <w:rFonts w:ascii="Lato" w:hAnsi="Lato"/>
                <w:color w:val="000000"/>
              </w:rPr>
            </w:pPr>
            <w:r w:rsidRPr="00CF2B7D">
              <w:rPr>
                <w:rFonts w:ascii="Lato" w:hAnsi="Lato"/>
                <w:color w:val="000000"/>
              </w:rPr>
              <w:t>986 600,00 zł</w:t>
            </w:r>
          </w:p>
        </w:tc>
      </w:tr>
      <w:tr w:rsidR="00CF2B7D" w:rsidRPr="00667332" w14:paraId="1348C567" w14:textId="77777777" w:rsidTr="00CF2B7D">
        <w:trPr>
          <w:trHeight w:val="70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F3FDC" w14:textId="77777777" w:rsidR="00CF2B7D" w:rsidRPr="00667332" w:rsidRDefault="00CF2B7D" w:rsidP="00CF2B7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667332">
              <w:rPr>
                <w:rFonts w:ascii="Lato" w:eastAsia="Times New Roman" w:hAnsi="Lato" w:cs="Calibri"/>
                <w:color w:val="000000"/>
                <w:lang w:eastAsia="pl-PL"/>
              </w:rPr>
              <w:t>6</w:t>
            </w:r>
          </w:p>
        </w:tc>
        <w:tc>
          <w:tcPr>
            <w:tcW w:w="3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18928" w14:textId="1B38C7C2" w:rsidR="00CF2B7D" w:rsidRPr="00CF2B7D" w:rsidRDefault="00CF2B7D" w:rsidP="00CF2B7D">
            <w:pPr>
              <w:spacing w:after="0" w:line="240" w:lineRule="auto"/>
              <w:rPr>
                <w:rFonts w:ascii="Lato" w:hAnsi="Lato"/>
                <w:color w:val="000000"/>
              </w:rPr>
            </w:pPr>
            <w:r w:rsidRPr="00CF2B7D">
              <w:rPr>
                <w:rFonts w:ascii="Lato" w:hAnsi="Lato"/>
                <w:color w:val="000000"/>
              </w:rPr>
              <w:t>Miejski Klub Sportowy Znicz w Pruszkowie</w:t>
            </w:r>
          </w:p>
        </w:tc>
        <w:tc>
          <w:tcPr>
            <w:tcW w:w="1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7B49D" w14:textId="2D5E640B" w:rsidR="00CF2B7D" w:rsidRPr="00CF2B7D" w:rsidRDefault="00CF2B7D" w:rsidP="00CF2B7D">
            <w:pPr>
              <w:spacing w:after="0" w:line="240" w:lineRule="auto"/>
              <w:jc w:val="right"/>
              <w:rPr>
                <w:rFonts w:ascii="Lato" w:hAnsi="Lato"/>
                <w:color w:val="000000"/>
              </w:rPr>
            </w:pPr>
            <w:r w:rsidRPr="00CF2B7D">
              <w:rPr>
                <w:rFonts w:ascii="Lato" w:hAnsi="Lato"/>
                <w:color w:val="000000"/>
              </w:rPr>
              <w:t>891 200,00 zł</w:t>
            </w:r>
          </w:p>
        </w:tc>
      </w:tr>
      <w:tr w:rsidR="00CF2B7D" w:rsidRPr="00667332" w14:paraId="535D6CAB" w14:textId="77777777" w:rsidTr="00CF2B7D">
        <w:trPr>
          <w:trHeight w:val="70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9B624" w14:textId="77777777" w:rsidR="00CF2B7D" w:rsidRPr="00667332" w:rsidRDefault="00CF2B7D" w:rsidP="00CF2B7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667332">
              <w:rPr>
                <w:rFonts w:ascii="Lato" w:eastAsia="Times New Roman" w:hAnsi="Lato" w:cs="Calibri"/>
                <w:color w:val="000000"/>
                <w:lang w:eastAsia="pl-PL"/>
              </w:rPr>
              <w:t>7</w:t>
            </w:r>
          </w:p>
        </w:tc>
        <w:tc>
          <w:tcPr>
            <w:tcW w:w="3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D65FB" w14:textId="72265AC6" w:rsidR="00CF2B7D" w:rsidRPr="00CF2B7D" w:rsidRDefault="00CF2B7D" w:rsidP="00CF2B7D">
            <w:pPr>
              <w:spacing w:after="0" w:line="240" w:lineRule="auto"/>
              <w:rPr>
                <w:rFonts w:ascii="Lato" w:hAnsi="Lato"/>
                <w:color w:val="000000"/>
              </w:rPr>
            </w:pPr>
            <w:r w:rsidRPr="00CF2B7D">
              <w:rPr>
                <w:rFonts w:ascii="Lato" w:hAnsi="Lato"/>
                <w:color w:val="000000"/>
              </w:rPr>
              <w:t>Ł.K.S. Łódź S.A.</w:t>
            </w:r>
          </w:p>
        </w:tc>
        <w:tc>
          <w:tcPr>
            <w:tcW w:w="1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90D3B" w14:textId="7C451A93" w:rsidR="00CF2B7D" w:rsidRPr="00CF2B7D" w:rsidRDefault="00CF2B7D" w:rsidP="00CF2B7D">
            <w:pPr>
              <w:spacing w:after="0" w:line="240" w:lineRule="auto"/>
              <w:jc w:val="right"/>
              <w:rPr>
                <w:rFonts w:ascii="Lato" w:hAnsi="Lato"/>
                <w:color w:val="000000"/>
              </w:rPr>
            </w:pPr>
            <w:r w:rsidRPr="00CF2B7D">
              <w:rPr>
                <w:rFonts w:ascii="Lato" w:hAnsi="Lato"/>
                <w:color w:val="000000"/>
              </w:rPr>
              <w:t>865 600,00 zł</w:t>
            </w:r>
          </w:p>
        </w:tc>
      </w:tr>
      <w:tr w:rsidR="00CF2B7D" w:rsidRPr="00667332" w14:paraId="333F1CD1" w14:textId="77777777" w:rsidTr="00CF2B7D">
        <w:trPr>
          <w:trHeight w:val="70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CCF7" w14:textId="77777777" w:rsidR="00CF2B7D" w:rsidRPr="00667332" w:rsidRDefault="00CF2B7D" w:rsidP="00CF2B7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667332">
              <w:rPr>
                <w:rFonts w:ascii="Lato" w:eastAsia="Times New Roman" w:hAnsi="Lato" w:cs="Calibri"/>
                <w:color w:val="000000"/>
                <w:lang w:eastAsia="pl-PL"/>
              </w:rPr>
              <w:t>8</w:t>
            </w:r>
          </w:p>
        </w:tc>
        <w:tc>
          <w:tcPr>
            <w:tcW w:w="3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9E856" w14:textId="626D3558" w:rsidR="00CF2B7D" w:rsidRPr="00CF2B7D" w:rsidRDefault="00CF2B7D" w:rsidP="00CF2B7D">
            <w:pPr>
              <w:spacing w:after="0" w:line="240" w:lineRule="auto"/>
              <w:rPr>
                <w:rFonts w:ascii="Lato" w:hAnsi="Lato"/>
                <w:color w:val="000000"/>
              </w:rPr>
            </w:pPr>
            <w:r w:rsidRPr="00CF2B7D">
              <w:rPr>
                <w:rFonts w:ascii="Lato" w:hAnsi="Lato"/>
                <w:color w:val="000000"/>
              </w:rPr>
              <w:t>Akademia Piłkarska Motor Lublin</w:t>
            </w:r>
          </w:p>
        </w:tc>
        <w:tc>
          <w:tcPr>
            <w:tcW w:w="1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527A8" w14:textId="27B111BE" w:rsidR="00CF2B7D" w:rsidRPr="00CF2B7D" w:rsidRDefault="00CF2B7D" w:rsidP="00CF2B7D">
            <w:pPr>
              <w:spacing w:after="0" w:line="240" w:lineRule="auto"/>
              <w:jc w:val="right"/>
              <w:rPr>
                <w:rFonts w:ascii="Lato" w:hAnsi="Lato"/>
                <w:color w:val="000000"/>
              </w:rPr>
            </w:pPr>
            <w:r w:rsidRPr="00CF2B7D">
              <w:rPr>
                <w:rFonts w:ascii="Lato" w:hAnsi="Lato"/>
                <w:color w:val="000000"/>
              </w:rPr>
              <w:t>781 500,00 zł</w:t>
            </w:r>
          </w:p>
        </w:tc>
      </w:tr>
      <w:tr w:rsidR="00CF2B7D" w:rsidRPr="00667332" w14:paraId="43CF73BE" w14:textId="77777777" w:rsidTr="00CF2B7D">
        <w:trPr>
          <w:trHeight w:val="70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14E07" w14:textId="77777777" w:rsidR="00CF2B7D" w:rsidRPr="00667332" w:rsidRDefault="00CF2B7D" w:rsidP="00CF2B7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667332">
              <w:rPr>
                <w:rFonts w:ascii="Lato" w:eastAsia="Times New Roman" w:hAnsi="Lato" w:cs="Calibri"/>
                <w:color w:val="000000"/>
                <w:lang w:eastAsia="pl-PL"/>
              </w:rPr>
              <w:t>9</w:t>
            </w:r>
          </w:p>
        </w:tc>
        <w:tc>
          <w:tcPr>
            <w:tcW w:w="3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5B1CB0" w14:textId="4474D1C2" w:rsidR="00CF2B7D" w:rsidRPr="00CF2B7D" w:rsidRDefault="00CF2B7D" w:rsidP="00CF2B7D">
            <w:pPr>
              <w:spacing w:after="0" w:line="240" w:lineRule="auto"/>
              <w:rPr>
                <w:rFonts w:ascii="Lato" w:hAnsi="Lato"/>
                <w:color w:val="000000"/>
              </w:rPr>
            </w:pPr>
            <w:r w:rsidRPr="00CF2B7D">
              <w:rPr>
                <w:rFonts w:ascii="Lato" w:hAnsi="Lato"/>
                <w:color w:val="000000"/>
              </w:rPr>
              <w:t>Fundacja Radomiak Radom</w:t>
            </w:r>
            <w:bookmarkStart w:id="0" w:name="_GoBack"/>
            <w:bookmarkEnd w:id="0"/>
          </w:p>
        </w:tc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05812" w14:textId="2B74E68B" w:rsidR="00CF2B7D" w:rsidRPr="00CF2B7D" w:rsidRDefault="00CF2B7D" w:rsidP="00CF2B7D">
            <w:pPr>
              <w:spacing w:after="0" w:line="240" w:lineRule="auto"/>
              <w:jc w:val="right"/>
              <w:rPr>
                <w:rFonts w:ascii="Lato" w:hAnsi="Lato"/>
                <w:color w:val="000000"/>
              </w:rPr>
            </w:pPr>
            <w:r w:rsidRPr="00CF2B7D">
              <w:rPr>
                <w:rFonts w:ascii="Lato" w:hAnsi="Lato"/>
                <w:color w:val="000000"/>
              </w:rPr>
              <w:t>669 700,00 zł</w:t>
            </w:r>
          </w:p>
        </w:tc>
      </w:tr>
      <w:tr w:rsidR="00CF2B7D" w:rsidRPr="00667332" w14:paraId="5BF0B993" w14:textId="77777777" w:rsidTr="00CF2B7D">
        <w:trPr>
          <w:trHeight w:val="70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82BA0" w14:textId="77777777" w:rsidR="00CF2B7D" w:rsidRPr="00667332" w:rsidRDefault="00CF2B7D" w:rsidP="00CF2B7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667332">
              <w:rPr>
                <w:rFonts w:ascii="Lato" w:eastAsia="Times New Roman" w:hAnsi="Lato" w:cs="Calibri"/>
                <w:color w:val="000000"/>
                <w:lang w:eastAsia="pl-PL"/>
              </w:rPr>
              <w:t>10</w:t>
            </w:r>
          </w:p>
        </w:tc>
        <w:tc>
          <w:tcPr>
            <w:tcW w:w="3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CE464E" w14:textId="1FD6A4CC" w:rsidR="00CF2B7D" w:rsidRPr="00CF2B7D" w:rsidRDefault="00CF2B7D" w:rsidP="00CF2B7D">
            <w:pPr>
              <w:spacing w:after="0" w:line="240" w:lineRule="auto"/>
              <w:rPr>
                <w:rFonts w:ascii="Lato" w:hAnsi="Lato"/>
                <w:color w:val="000000"/>
              </w:rPr>
            </w:pPr>
            <w:r w:rsidRPr="00CF2B7D">
              <w:rPr>
                <w:rFonts w:ascii="Lato" w:hAnsi="Lato"/>
                <w:color w:val="000000"/>
              </w:rPr>
              <w:t>Stowarzyszenie FKS Stal Mielec</w:t>
            </w:r>
          </w:p>
        </w:tc>
        <w:tc>
          <w:tcPr>
            <w:tcW w:w="1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7A4FA" w14:textId="79D52289" w:rsidR="00CF2B7D" w:rsidRPr="00CF2B7D" w:rsidRDefault="00CF2B7D" w:rsidP="00CF2B7D">
            <w:pPr>
              <w:spacing w:after="0" w:line="240" w:lineRule="auto"/>
              <w:jc w:val="right"/>
              <w:rPr>
                <w:rFonts w:ascii="Lato" w:hAnsi="Lato"/>
                <w:color w:val="000000"/>
              </w:rPr>
            </w:pPr>
            <w:r w:rsidRPr="00CF2B7D">
              <w:rPr>
                <w:rFonts w:ascii="Lato" w:hAnsi="Lato"/>
                <w:color w:val="000000"/>
              </w:rPr>
              <w:t>625 800,00 zł</w:t>
            </w:r>
          </w:p>
        </w:tc>
      </w:tr>
      <w:tr w:rsidR="00CF2B7D" w:rsidRPr="00667332" w14:paraId="19797A43" w14:textId="77777777" w:rsidTr="00CF2B7D">
        <w:trPr>
          <w:trHeight w:val="70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236E" w14:textId="77777777" w:rsidR="00CF2B7D" w:rsidRPr="00667332" w:rsidRDefault="00CF2B7D" w:rsidP="00CF2B7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667332">
              <w:rPr>
                <w:rFonts w:ascii="Lato" w:eastAsia="Times New Roman" w:hAnsi="Lato" w:cs="Calibri"/>
                <w:color w:val="000000"/>
                <w:lang w:eastAsia="pl-PL"/>
              </w:rPr>
              <w:t>11</w:t>
            </w:r>
          </w:p>
        </w:tc>
        <w:tc>
          <w:tcPr>
            <w:tcW w:w="3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B80370" w14:textId="3C0F9A7F" w:rsidR="00CF2B7D" w:rsidRPr="00CF2B7D" w:rsidRDefault="00CF2B7D" w:rsidP="00CF2B7D">
            <w:pPr>
              <w:spacing w:after="0" w:line="240" w:lineRule="auto"/>
              <w:rPr>
                <w:rFonts w:ascii="Lato" w:hAnsi="Lato"/>
                <w:color w:val="000000"/>
              </w:rPr>
            </w:pPr>
            <w:r w:rsidRPr="00CF2B7D">
              <w:rPr>
                <w:rFonts w:ascii="Lato" w:hAnsi="Lato"/>
                <w:color w:val="000000"/>
              </w:rPr>
              <w:t>BBTS Podbeskidzie</w:t>
            </w:r>
          </w:p>
        </w:tc>
        <w:tc>
          <w:tcPr>
            <w:tcW w:w="1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B3E7F" w14:textId="506324A3" w:rsidR="00CF2B7D" w:rsidRPr="00CF2B7D" w:rsidRDefault="00CF2B7D" w:rsidP="00CF2B7D">
            <w:pPr>
              <w:spacing w:after="0" w:line="240" w:lineRule="auto"/>
              <w:jc w:val="right"/>
              <w:rPr>
                <w:rFonts w:ascii="Lato" w:hAnsi="Lato"/>
                <w:color w:val="000000"/>
              </w:rPr>
            </w:pPr>
            <w:r w:rsidRPr="00CF2B7D">
              <w:rPr>
                <w:rFonts w:ascii="Lato" w:hAnsi="Lato"/>
                <w:color w:val="000000"/>
              </w:rPr>
              <w:t>595 600,00 zł</w:t>
            </w:r>
          </w:p>
        </w:tc>
      </w:tr>
      <w:tr w:rsidR="00CF2B7D" w:rsidRPr="00667332" w14:paraId="49216BFE" w14:textId="77777777" w:rsidTr="00CF2B7D">
        <w:trPr>
          <w:trHeight w:val="70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41402" w14:textId="77777777" w:rsidR="00CF2B7D" w:rsidRPr="00667332" w:rsidRDefault="00CF2B7D" w:rsidP="00CF2B7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667332">
              <w:rPr>
                <w:rFonts w:ascii="Lato" w:eastAsia="Times New Roman" w:hAnsi="Lato" w:cs="Calibri"/>
                <w:color w:val="000000"/>
                <w:lang w:eastAsia="pl-PL"/>
              </w:rPr>
              <w:t>12</w:t>
            </w:r>
          </w:p>
        </w:tc>
        <w:tc>
          <w:tcPr>
            <w:tcW w:w="3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908F5C" w14:textId="435E5828" w:rsidR="00CF2B7D" w:rsidRPr="00CF2B7D" w:rsidRDefault="00CF2B7D" w:rsidP="00CF2B7D">
            <w:pPr>
              <w:spacing w:after="0" w:line="240" w:lineRule="auto"/>
              <w:rPr>
                <w:rFonts w:ascii="Lato" w:hAnsi="Lato"/>
                <w:color w:val="000000"/>
              </w:rPr>
            </w:pPr>
            <w:r w:rsidRPr="00CF2B7D">
              <w:rPr>
                <w:rFonts w:ascii="Lato" w:hAnsi="Lato"/>
                <w:color w:val="000000"/>
              </w:rPr>
              <w:t>Klub Piłkarski GKS Tychy S.A.</w:t>
            </w:r>
          </w:p>
        </w:tc>
        <w:tc>
          <w:tcPr>
            <w:tcW w:w="1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15E0A" w14:textId="29BA7A4E" w:rsidR="00CF2B7D" w:rsidRPr="00CF2B7D" w:rsidRDefault="00CF2B7D" w:rsidP="00CF2B7D">
            <w:pPr>
              <w:spacing w:after="0" w:line="240" w:lineRule="auto"/>
              <w:jc w:val="right"/>
              <w:rPr>
                <w:rFonts w:ascii="Lato" w:hAnsi="Lato"/>
                <w:color w:val="000000"/>
              </w:rPr>
            </w:pPr>
            <w:r w:rsidRPr="00CF2B7D">
              <w:rPr>
                <w:rFonts w:ascii="Lato" w:hAnsi="Lato"/>
                <w:color w:val="000000"/>
              </w:rPr>
              <w:t>560 600,00 zł</w:t>
            </w:r>
          </w:p>
        </w:tc>
      </w:tr>
      <w:tr w:rsidR="00CF2B7D" w:rsidRPr="00667332" w14:paraId="005DE05B" w14:textId="77777777" w:rsidTr="00CF2B7D">
        <w:trPr>
          <w:trHeight w:val="70"/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B841" w14:textId="77777777" w:rsidR="00CF2B7D" w:rsidRPr="00667332" w:rsidRDefault="00CF2B7D" w:rsidP="00CF2B7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667332">
              <w:rPr>
                <w:rFonts w:ascii="Lato" w:eastAsia="Times New Roman" w:hAnsi="Lato" w:cs="Calibri"/>
                <w:color w:val="000000"/>
                <w:lang w:eastAsia="pl-PL"/>
              </w:rPr>
              <w:t>13</w:t>
            </w:r>
          </w:p>
        </w:tc>
        <w:tc>
          <w:tcPr>
            <w:tcW w:w="3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016C4D" w14:textId="721FB1E5" w:rsidR="00CF2B7D" w:rsidRPr="00CF2B7D" w:rsidRDefault="00CF2B7D" w:rsidP="00CF2B7D">
            <w:pPr>
              <w:spacing w:after="0" w:line="240" w:lineRule="auto"/>
              <w:rPr>
                <w:rFonts w:ascii="Lato" w:hAnsi="Lato"/>
                <w:color w:val="000000"/>
              </w:rPr>
            </w:pPr>
            <w:r w:rsidRPr="00CF2B7D">
              <w:rPr>
                <w:rFonts w:ascii="Lato" w:hAnsi="Lato"/>
                <w:color w:val="000000"/>
              </w:rPr>
              <w:t>Fundacja Akademia Piłki Nożnej Zagłębia Sosnowiec</w:t>
            </w:r>
          </w:p>
        </w:tc>
        <w:tc>
          <w:tcPr>
            <w:tcW w:w="1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C538C" w14:textId="08DF2B19" w:rsidR="00CF2B7D" w:rsidRPr="00CF2B7D" w:rsidRDefault="00CF2B7D" w:rsidP="00CF2B7D">
            <w:pPr>
              <w:spacing w:after="0" w:line="240" w:lineRule="auto"/>
              <w:jc w:val="right"/>
              <w:rPr>
                <w:rFonts w:ascii="Lato" w:hAnsi="Lato"/>
                <w:color w:val="000000"/>
              </w:rPr>
            </w:pPr>
            <w:r w:rsidRPr="00CF2B7D">
              <w:rPr>
                <w:rFonts w:ascii="Lato" w:hAnsi="Lato"/>
                <w:color w:val="000000"/>
              </w:rPr>
              <w:t>503 500,00 zł</w:t>
            </w:r>
          </w:p>
        </w:tc>
      </w:tr>
    </w:tbl>
    <w:p w14:paraId="5FCCF9D7" w14:textId="77777777" w:rsidR="00C014E9" w:rsidRPr="00667332" w:rsidRDefault="00C014E9">
      <w:pPr>
        <w:rPr>
          <w:rFonts w:ascii="Lato" w:hAnsi="Lato"/>
        </w:rPr>
      </w:pPr>
    </w:p>
    <w:sectPr w:rsidR="00C014E9" w:rsidRPr="00667332" w:rsidSect="00CF2B7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EC0"/>
    <w:rsid w:val="002567EB"/>
    <w:rsid w:val="00334BEA"/>
    <w:rsid w:val="00336458"/>
    <w:rsid w:val="00487004"/>
    <w:rsid w:val="00667332"/>
    <w:rsid w:val="008813DC"/>
    <w:rsid w:val="008C37EE"/>
    <w:rsid w:val="00B0500D"/>
    <w:rsid w:val="00B70EC0"/>
    <w:rsid w:val="00C014E9"/>
    <w:rsid w:val="00CC3218"/>
    <w:rsid w:val="00CF2B7D"/>
    <w:rsid w:val="00E10164"/>
    <w:rsid w:val="00ED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991F8"/>
  <w15:chartTrackingRefBased/>
  <w15:docId w15:val="{D41CC7CD-425C-4072-993C-B7BDF8546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1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1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Pliszka</dc:creator>
  <cp:keywords/>
  <dc:description/>
  <cp:lastModifiedBy>Jakubowski Wojciech</cp:lastModifiedBy>
  <cp:revision>2</cp:revision>
  <dcterms:created xsi:type="dcterms:W3CDTF">2024-08-07T08:31:00Z</dcterms:created>
  <dcterms:modified xsi:type="dcterms:W3CDTF">2024-08-07T08:31:00Z</dcterms:modified>
</cp:coreProperties>
</file>