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680607" w14:textId="7AA68155" w:rsidR="00C42C57" w:rsidRDefault="00C42C57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</w:t>
      </w:r>
      <w:r w:rsidR="00386BED">
        <w:rPr>
          <w:rFonts w:ascii="Times New Roman" w:hAnsi="Times New Roman" w:cs="Times New Roman"/>
          <w:b/>
          <w:sz w:val="24"/>
          <w:szCs w:val="24"/>
        </w:rPr>
        <w:t>KANDYDATKI/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KANDYDATA </w:t>
      </w:r>
      <w:r w:rsidR="00E1397E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Pr="00C42C57">
        <w:rPr>
          <w:rFonts w:ascii="Times New Roman" w:hAnsi="Times New Roman" w:cs="Times New Roman"/>
          <w:b/>
          <w:sz w:val="24"/>
          <w:szCs w:val="24"/>
        </w:rPr>
        <w:t xml:space="preserve">NA STANOWISKO </w:t>
      </w:r>
      <w:r w:rsidR="00A86EB3">
        <w:rPr>
          <w:rFonts w:ascii="Times New Roman" w:hAnsi="Times New Roman" w:cs="Times New Roman"/>
          <w:b/>
          <w:sz w:val="24"/>
          <w:szCs w:val="24"/>
        </w:rPr>
        <w:t>ASESORA PROKURAT</w:t>
      </w:r>
      <w:r w:rsidR="009C2087">
        <w:rPr>
          <w:rFonts w:ascii="Times New Roman" w:hAnsi="Times New Roman" w:cs="Times New Roman"/>
          <w:b/>
          <w:sz w:val="24"/>
          <w:szCs w:val="24"/>
        </w:rPr>
        <w:t>ORSKIEGO</w:t>
      </w:r>
      <w:r w:rsidR="00A86EB3">
        <w:rPr>
          <w:rFonts w:ascii="Times New Roman" w:hAnsi="Times New Roman" w:cs="Times New Roman"/>
          <w:b/>
          <w:sz w:val="24"/>
          <w:szCs w:val="24"/>
        </w:rPr>
        <w:t>/</w:t>
      </w:r>
      <w:r w:rsidRPr="00C42C57">
        <w:rPr>
          <w:rFonts w:ascii="Times New Roman" w:hAnsi="Times New Roman" w:cs="Times New Roman"/>
          <w:b/>
          <w:sz w:val="24"/>
          <w:szCs w:val="24"/>
        </w:rPr>
        <w:t>PROKURATORA</w:t>
      </w:r>
    </w:p>
    <w:p w14:paraId="60BC95BC" w14:textId="77777777" w:rsidR="004D089F" w:rsidRPr="00E1397E" w:rsidRDefault="004D089F" w:rsidP="00E139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7E9B30FB" w14:textId="77777777" w:rsidTr="00DE497F">
        <w:tc>
          <w:tcPr>
            <w:tcW w:w="9062" w:type="dxa"/>
          </w:tcPr>
          <w:p w14:paraId="18BBFB0F" w14:textId="70E9C14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4BCA4D0E" w14:textId="77777777" w:rsidTr="00DE497F">
        <w:tc>
          <w:tcPr>
            <w:tcW w:w="9062" w:type="dxa"/>
          </w:tcPr>
          <w:p w14:paraId="22B318C7" w14:textId="60CE280D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7650DF3E" w14:textId="77777777" w:rsidTr="00DE497F">
        <w:tc>
          <w:tcPr>
            <w:tcW w:w="9062" w:type="dxa"/>
          </w:tcPr>
          <w:p w14:paraId="2AFAE5DB" w14:textId="4D7FE922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</w:p>
        </w:tc>
      </w:tr>
      <w:tr w:rsidR="00C42C57" w:rsidRPr="00C42C57" w14:paraId="225CAA87" w14:textId="77777777" w:rsidTr="00DE497F">
        <w:tc>
          <w:tcPr>
            <w:tcW w:w="9062" w:type="dxa"/>
          </w:tcPr>
          <w:p w14:paraId="179141D1" w14:textId="3776A5A2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4. Dane kontaktowe (wskazane przez </w:t>
            </w:r>
            <w:r w:rsidR="00386BED">
              <w:rPr>
                <w:rFonts w:ascii="Times New Roman" w:hAnsi="Times New Roman" w:cs="Times New Roman"/>
                <w:bCs/>
                <w:sz w:val="24"/>
                <w:szCs w:val="24"/>
              </w:rPr>
              <w:t>kandydatkę/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kandydata)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3A969ECE" w14:textId="3C56892F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</w:t>
            </w:r>
            <w:r w:rsidR="00C56255" w:rsidRPr="00DD1F64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14:paraId="3F57214C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CA53FFF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3A94D5E1" w14:textId="6132925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</w:t>
            </w:r>
            <w:r w:rsidR="00C56255" w:rsidRPr="00DD1F64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:</w:t>
            </w:r>
          </w:p>
          <w:p w14:paraId="7ADDF413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2FE966DA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</w:pPr>
            <w:r w:rsidRPr="00E1397E">
              <w:rPr>
                <w:rFonts w:ascii="Times New Roman" w:eastAsia="Times New Roman" w:hAnsi="Times New Roman" w:cs="Arial"/>
                <w:bCs/>
                <w:sz w:val="16"/>
                <w:szCs w:val="16"/>
                <w:lang w:eastAsia="pl-PL"/>
              </w:rPr>
              <w:t>(kod pocztowy, miejscowość, województwo, gmina, ulica, numer domu, numer lokalu)</w:t>
            </w:r>
          </w:p>
          <w:p w14:paraId="43FE9C4A" w14:textId="57AF0072" w:rsidR="00C42C57" w:rsidRPr="00C42C57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………………….</w:t>
            </w:r>
          </w:p>
          <w:p w14:paraId="3E28128E" w14:textId="605FAEF4" w:rsidR="00C42C57" w:rsidRPr="00E1397E" w:rsidRDefault="00C42C57" w:rsidP="00E1397E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</w:t>
            </w:r>
            <w:r w:rsidR="00E1397E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</w:t>
            </w:r>
          </w:p>
        </w:tc>
      </w:tr>
      <w:tr w:rsidR="00C42C57" w:rsidRPr="00C42C57" w14:paraId="492C5329" w14:textId="77777777" w:rsidTr="004D089F">
        <w:trPr>
          <w:trHeight w:val="9636"/>
        </w:trPr>
        <w:tc>
          <w:tcPr>
            <w:tcW w:w="9062" w:type="dxa"/>
          </w:tcPr>
          <w:p w14:paraId="5806C7D2" w14:textId="6C24F78F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172CA7C5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72CFA4C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038B054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0755920B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78D05409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6B34C5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6280C66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01482B46" w14:textId="77777777" w:rsidR="00C42C57" w:rsidRPr="00C42C57" w:rsidRDefault="00C42C57" w:rsidP="00767A4F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48B0C557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408F7B31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5B75CAE9" w14:textId="77777777" w:rsidR="00C42C57" w:rsidRPr="00E1397E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50F62AC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0ED30D5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B3E400" w14:textId="77777777" w:rsidR="00C42C57" w:rsidRPr="00E1397E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stopnia naukowego)</w:t>
            </w:r>
          </w:p>
          <w:p w14:paraId="7D3EB79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6A1591F6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98624B2" w14:textId="77777777" w:rsid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E1397E">
              <w:rPr>
                <w:rFonts w:ascii="Times New Roman" w:hAnsi="Times New Roman" w:cs="Times New Roman"/>
                <w:sz w:val="16"/>
                <w:szCs w:val="16"/>
              </w:rPr>
              <w:t>(nazwa uczelni lub jednostki naukowej, data uzyskania tytułu naukowego)</w:t>
            </w:r>
          </w:p>
          <w:p w14:paraId="4877CB42" w14:textId="77777777" w:rsidR="00E1397E" w:rsidRPr="00C42C57" w:rsidRDefault="00E1397E" w:rsidP="00E1397E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1F7E232F" w14:textId="77777777" w:rsidR="00E1397E" w:rsidRPr="00C42C57" w:rsidRDefault="00E1397E" w:rsidP="00E139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1856DFE" w14:textId="6DD9BB20" w:rsidR="00DD1F64" w:rsidRPr="00DD1F64" w:rsidRDefault="00DD1F64" w:rsidP="00E1397E">
            <w:pPr>
              <w:spacing w:line="360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E1397E" w:rsidRPr="00DD1F64">
              <w:rPr>
                <w:rFonts w:ascii="Times New Roman" w:hAnsi="Times New Roman" w:cs="Times New Roman"/>
                <w:sz w:val="16"/>
                <w:szCs w:val="16"/>
              </w:rPr>
              <w:t>(inne studia, studia podyplomowe, szkolenia lub inne formy uzupełniania wiedzy lub umiejętności)</w:t>
            </w:r>
          </w:p>
          <w:p w14:paraId="7DD8929C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B0D2CA3" w14:textId="77777777" w:rsidR="00DD1F64" w:rsidRPr="00C42C57" w:rsidRDefault="00DD1F64" w:rsidP="00D654C2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88D8B78" w14:textId="35E42B85" w:rsidR="00DD1F64" w:rsidRPr="00E1397E" w:rsidRDefault="00DD1F64" w:rsidP="004D089F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447F1A3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E1397E">
          <w:footerReference w:type="default" r:id="rId8"/>
          <w:pgSz w:w="11906" w:h="16838"/>
          <w:pgMar w:top="567" w:right="1417" w:bottom="851" w:left="1417" w:header="708" w:footer="708" w:gutter="0"/>
          <w:cols w:space="708"/>
          <w:docGrid w:linePitch="360"/>
        </w:sectPr>
      </w:pPr>
    </w:p>
    <w:p w14:paraId="5B1CC2E2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148061BB" w14:textId="77777777" w:rsidTr="00DE497F">
        <w:trPr>
          <w:trHeight w:val="3895"/>
        </w:trPr>
        <w:tc>
          <w:tcPr>
            <w:tcW w:w="9107" w:type="dxa"/>
          </w:tcPr>
          <w:p w14:paraId="7C772DE9" w14:textId="613A0EA0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  <w:r w:rsidR="00C56255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  <w:p w14:paraId="03292B80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5D7677AF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4DA5888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(nazwa egzaminu, data złożenia oraz wynik końcowy egzaminu)</w:t>
            </w:r>
          </w:p>
          <w:p w14:paraId="67832FB9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ECAAFA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30C0DB7B" w14:textId="77777777" w:rsidR="00C42C57" w:rsidRPr="00085CA7" w:rsidRDefault="00C42C57" w:rsidP="00C42C57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(okres, miejsce i tryb)</w:t>
            </w:r>
          </w:p>
          <w:p w14:paraId="71B0BA4C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23E7F3CA" w14:textId="77777777" w:rsidR="00C42C57" w:rsidRPr="00085CA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5C6B1185" w14:textId="77777777" w:rsidTr="00E1397E">
        <w:trPr>
          <w:trHeight w:val="9973"/>
        </w:trPr>
        <w:tc>
          <w:tcPr>
            <w:tcW w:w="9107" w:type="dxa"/>
          </w:tcPr>
          <w:p w14:paraId="1C31F224" w14:textId="0B4FFCB3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  <w:r w:rsidR="00C56255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</w:t>
            </w:r>
          </w:p>
          <w:p w14:paraId="43231330" w14:textId="18394F2A" w:rsid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8379D16" w14:textId="0DAB0FA3" w:rsidR="00697D0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 asystenta prokuratora:………………………………………………………………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</w:t>
            </w:r>
          </w:p>
          <w:p w14:paraId="66D3A75A" w14:textId="7CB11462" w:rsidR="00697D07" w:rsidRPr="00C42C57" w:rsidRDefault="00697D07" w:rsidP="00EF347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 asystenta sędziego:……………………………………………………………………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</w:p>
          <w:p w14:paraId="34363818" w14:textId="29BF1F61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prokuratorskiego:………………………………………………………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…………..</w:t>
            </w:r>
          </w:p>
          <w:p w14:paraId="2E2B4A8C" w14:textId="050E0424" w:rsidR="00C42C57" w:rsidRPr="00C42C57" w:rsidRDefault="00697D07" w:rsidP="00EF347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="00C42C57" w:rsidRPr="00C42C57">
              <w:rPr>
                <w:rFonts w:ascii="Times New Roman" w:hAnsi="Times New Roman" w:cs="Times New Roman"/>
                <w:sz w:val="24"/>
                <w:szCs w:val="24"/>
              </w:rPr>
              <w:t>) asesora sądowego:……………………………………………………………………</w:t>
            </w:r>
            <w:r w:rsidR="00EF3477">
              <w:rPr>
                <w:rFonts w:ascii="Times New Roman" w:hAnsi="Times New Roman" w:cs="Times New Roman"/>
                <w:sz w:val="24"/>
                <w:szCs w:val="24"/>
              </w:rPr>
              <w:t>…….</w:t>
            </w:r>
          </w:p>
          <w:p w14:paraId="64164A66" w14:textId="54D49AA9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e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prokuratora:……………………………………………………………………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</w:t>
            </w:r>
          </w:p>
          <w:p w14:paraId="672476D8" w14:textId="4A65B1C6" w:rsidR="00C42C57" w:rsidRPr="00C42C57" w:rsidRDefault="00697D07" w:rsidP="00EF347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f</w:t>
            </w:r>
            <w:r w:rsidR="00C42C57"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) sędziego:………………………………………………………………………</w:t>
            </w:r>
            <w:r w:rsidR="00EF347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…………….</w:t>
            </w:r>
          </w:p>
          <w:p w14:paraId="7CF0358D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26435072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7F71E061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4EB9E791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33E3BC1F" w14:textId="77777777" w:rsidR="00C42C57" w:rsidRDefault="00C42C57" w:rsidP="00697D0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62984EE3" w14:textId="77777777" w:rsidR="00EF3477" w:rsidRPr="00AA6712" w:rsidRDefault="00EF3477" w:rsidP="00EF3477">
            <w:pPr>
              <w:pStyle w:val="Bezodstpw"/>
              <w:spacing w:line="360" w:lineRule="auto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zawodu: adwokata, radcy prawnego, notariusza lub zajmowania stanowiska prezesa, wiceprezesa i radcy Prokuratorii Generalnej Rzeczypospolitej Polskiej:</w:t>
            </w:r>
          </w:p>
          <w:p w14:paraId="1B33C9AE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  <w:p w14:paraId="2561AF68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…………………………………………………………………………………………………</w:t>
            </w:r>
          </w:p>
          <w:p w14:paraId="4F6076A7" w14:textId="77777777" w:rsidR="00EF3477" w:rsidRDefault="00EF3477" w:rsidP="00444FAD">
            <w:pPr>
              <w:spacing w:line="360" w:lineRule="auto"/>
              <w:ind w:left="593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42B4CA59" w14:textId="77777777" w:rsid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299AC13" w14:textId="2CC37E77" w:rsidR="00EF3477" w:rsidRPr="00EF3477" w:rsidRDefault="00EF3477" w:rsidP="00EF3477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</w:tbl>
    <w:p w14:paraId="128BF32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DFB4BB3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41129ECF" w14:textId="77777777" w:rsidTr="00EF3477">
        <w:trPr>
          <w:trHeight w:val="1372"/>
        </w:trPr>
        <w:tc>
          <w:tcPr>
            <w:tcW w:w="9062" w:type="dxa"/>
            <w:gridSpan w:val="2"/>
          </w:tcPr>
          <w:p w14:paraId="57ABA307" w14:textId="77777777" w:rsidR="00C42C57" w:rsidRDefault="00C42C57" w:rsidP="00EF347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6E9A2373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F6ECBCF" w14:textId="77777777" w:rsidR="00EF3477" w:rsidRDefault="00C42C57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CABCA9D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E2C31B3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BA54328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16EDB151" w14:textId="77777777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EEC7A0A" w14:textId="2BCE56DC" w:rsidR="00444FAD" w:rsidRDefault="00444FAD" w:rsidP="00EF3477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691AEC86" w14:textId="77777777" w:rsidTr="004D6F7B">
        <w:trPr>
          <w:trHeight w:val="3248"/>
        </w:trPr>
        <w:tc>
          <w:tcPr>
            <w:tcW w:w="9062" w:type="dxa"/>
            <w:gridSpan w:val="2"/>
          </w:tcPr>
          <w:p w14:paraId="0263487D" w14:textId="0028EA5B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jeżeli prawo lub obowiązek ich podania wynika z przepisów szczególnych</w:t>
            </w:r>
            <w:r w:rsidR="005E726F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0EE6462B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04DB2AB4" w14:textId="62DF79FC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</w:t>
            </w:r>
            <w:r w:rsidR="00A1211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………………………………………..</w:t>
            </w:r>
          </w:p>
          <w:p w14:paraId="35DE84B0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4EBFDD22" w14:textId="162A5EA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5A455435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  <w:p w14:paraId="780D9B93" w14:textId="27E28E7B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………………………………..</w:t>
            </w:r>
          </w:p>
          <w:p w14:paraId="4535A63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1A8726C5" w14:textId="6B92BD41" w:rsidR="00C42C57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  <w:p w14:paraId="06C99B5E" w14:textId="77777777" w:rsidR="00444FAD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31FE181" w14:textId="3A0AB822" w:rsidR="00C42C57" w:rsidRPr="00CC2EB3" w:rsidRDefault="00C42C57" w:rsidP="004D6F7B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</w:t>
            </w:r>
            <w:r w:rsidR="0082766B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…………………………..</w:t>
            </w:r>
          </w:p>
        </w:tc>
      </w:tr>
      <w:tr w:rsidR="00C42C57" w:rsidRPr="00CC2EB3" w14:paraId="457BE859" w14:textId="77777777" w:rsidTr="004D6F7B">
        <w:trPr>
          <w:trHeight w:val="3961"/>
        </w:trPr>
        <w:tc>
          <w:tcPr>
            <w:tcW w:w="9062" w:type="dxa"/>
            <w:gridSpan w:val="2"/>
          </w:tcPr>
          <w:p w14:paraId="48F0C8A4" w14:textId="79FA6C02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C56255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</w:t>
            </w:r>
          </w:p>
          <w:p w14:paraId="7BC5E2E2" w14:textId="06AFF920" w:rsidR="00FE1B2B" w:rsidRPr="00AA6712" w:rsidRDefault="00FE1B2B" w:rsidP="00FE1B2B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. Informacja z Krajowego Rejestru Karnego</w:t>
            </w:r>
            <w:r w:rsidR="0061049D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97D07" w:rsidRPr="00444FAD">
              <w:rPr>
                <w:rFonts w:ascii="Sitka Subheading Semibold" w:hAnsi="Sitka Subheading Semibold" w:cs="Times New Roman"/>
                <w:bCs/>
                <w:sz w:val="24"/>
                <w:szCs w:val="24"/>
                <w:vertAlign w:val="superscript"/>
              </w:rPr>
              <w:t>⁴</w:t>
            </w:r>
          </w:p>
          <w:p w14:paraId="590D8E9F" w14:textId="4995508A" w:rsidR="00C42C57" w:rsidRDefault="00FE1B2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 xml:space="preserve">do pełnienia obowiązków </w:t>
            </w:r>
            <w:r w:rsidR="009C2087">
              <w:rPr>
                <w:rFonts w:ascii="Times New Roman" w:hAnsi="Times New Roman" w:cs="Times New Roman"/>
                <w:bCs/>
                <w:sz w:val="24"/>
                <w:szCs w:val="24"/>
              </w:rPr>
              <w:t>asesora prokuratorskiego/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E2612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(zaświadczenie lekarskie i psychologiczne)</w:t>
            </w:r>
            <w:r w:rsidR="00EF4FE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</w:p>
          <w:p w14:paraId="584E0E00" w14:textId="3C378F73" w:rsidR="004D6F7B" w:rsidRDefault="004D6F7B" w:rsidP="006D0644">
            <w:pPr>
              <w:spacing w:line="360" w:lineRule="auto"/>
              <w:ind w:left="589" w:hanging="56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3. Oświadczenie, o którym mowa w art. 7 ust. 1 ustawy z dnia 18 października 2006 r. </w:t>
            </w:r>
            <w:r w:rsidR="00444FA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</w:t>
            </w:r>
            <w:r w:rsidRPr="004D6F7B">
              <w:rPr>
                <w:rFonts w:ascii="Times New Roman" w:hAnsi="Times New Roman" w:cs="Times New Roman"/>
                <w:bCs/>
                <w:sz w:val="24"/>
                <w:szCs w:val="24"/>
              </w:rPr>
              <w:t>o ujawnianiu informacji o dokumentach organów bezpieczeństwa państwa z lat                              1944 – 1990 oraz treści tych dokumentów (Dz. U. z 2020 r. poz. 2141 ze zm.)                             albo informacja, o której mowa w art. 7 ust. 3a tej ustawy</w:t>
            </w:r>
            <w:r w:rsidR="00085CA7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444FAD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</w:t>
            </w:r>
          </w:p>
        </w:tc>
      </w:tr>
      <w:tr w:rsidR="004D6F7B" w:rsidRPr="009E77ED" w14:paraId="0ACA2498" w14:textId="77777777" w:rsidTr="00515666">
        <w:trPr>
          <w:trHeight w:val="1135"/>
        </w:trPr>
        <w:tc>
          <w:tcPr>
            <w:tcW w:w="4531" w:type="dxa"/>
          </w:tcPr>
          <w:p w14:paraId="4E6F18F9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71DDC3B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9679C1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F4996D" w14:textId="77777777" w:rsidR="00085CA7" w:rsidRDefault="004D6F7B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</w:p>
          <w:p w14:paraId="2C0CA6A9" w14:textId="5FBF12DC" w:rsidR="004D6F7B" w:rsidRPr="00085CA7" w:rsidRDefault="00085CA7" w:rsidP="00085CA7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C627DED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985F9D0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3CD7F32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D958AD1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3CFB2BBF" w14:textId="3C5DD47A" w:rsidR="004D6F7B" w:rsidRPr="00085CA7" w:rsidRDefault="004D6F7B" w:rsidP="00085CA7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</w:pPr>
            <w:r w:rsidRPr="00085CA7">
              <w:rPr>
                <w:rFonts w:ascii="Times New Roman" w:eastAsia="Times New Roman" w:hAnsi="Times New Roman" w:cs="Times New Roman"/>
                <w:sz w:val="16"/>
                <w:szCs w:val="16"/>
                <w:vertAlign w:val="superscript"/>
                <w:lang w:eastAsia="pl-PL"/>
              </w:rPr>
              <w:t xml:space="preserve">  </w:t>
            </w:r>
            <w:r w:rsidRPr="00085CA7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3D8D69B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11274BE4" w14:textId="77777777" w:rsidR="00FF3C8D" w:rsidRDefault="00FF3C8D" w:rsidP="00C11AA4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0B1305F0" w14:textId="28DC1DCC" w:rsidR="004D6F7B" w:rsidRDefault="006167B9" w:rsidP="00C11AA4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10. </w:t>
      </w:r>
      <w:r w:rsidR="00EB72B0">
        <w:rPr>
          <w:rFonts w:ascii="Times New Roman" w:hAnsi="Times New Roman" w:cs="Times New Roman"/>
          <w:b/>
          <w:sz w:val="24"/>
          <w:szCs w:val="24"/>
        </w:rPr>
        <w:t>KLAUZULA INFORMACYJNA</w:t>
      </w:r>
      <w:r w:rsidR="00244A9A">
        <w:rPr>
          <w:rFonts w:ascii="Times New Roman" w:hAnsi="Times New Roman" w:cs="Times New Roman"/>
          <w:b/>
          <w:sz w:val="24"/>
          <w:szCs w:val="24"/>
        </w:rPr>
        <w:t xml:space="preserve"> PROKURATURY KRAJOWEJ</w:t>
      </w:r>
    </w:p>
    <w:tbl>
      <w:tblPr>
        <w:tblStyle w:val="Tabela-Siatka"/>
        <w:tblpPr w:leftFromText="141" w:rightFromText="141" w:vertAnchor="text" w:horzAnchor="margin" w:tblpY="84"/>
        <w:tblW w:w="0" w:type="auto"/>
        <w:tblLayout w:type="fixed"/>
        <w:tblLook w:val="04A0" w:firstRow="1" w:lastRow="0" w:firstColumn="1" w:lastColumn="0" w:noHBand="0" w:noVBand="1"/>
      </w:tblPr>
      <w:tblGrid>
        <w:gridCol w:w="9175"/>
      </w:tblGrid>
      <w:tr w:rsidR="004D6F7B" w14:paraId="655BD7EF" w14:textId="77777777" w:rsidTr="00515666">
        <w:trPr>
          <w:trHeight w:val="14022"/>
        </w:trPr>
        <w:tc>
          <w:tcPr>
            <w:tcW w:w="9175" w:type="dxa"/>
          </w:tcPr>
          <w:p w14:paraId="62030A00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A22FB0" w14:textId="072F4B68" w:rsidR="004D6F7B" w:rsidRDefault="004D6F7B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Prokurator Generalny informuje, że:</w:t>
            </w:r>
          </w:p>
          <w:p w14:paraId="3C6C9286" w14:textId="77777777" w:rsidR="00E208CC" w:rsidRDefault="00E208CC" w:rsidP="0051566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3C0C612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Administratorem, w rozumieniu art. 4 pkt 7 RODO, danych osobowych jest Prokurator Generalny z siedzibą przy ul. Postępu 3, 02 – 676 Warszawa tel. 22 12 51 471, e mail. biuro.podawcze.pk@prokuratura.gov.pl.</w:t>
            </w:r>
          </w:p>
          <w:p w14:paraId="41F833CB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Inspektorem ochrony danych jest Łukasz Boryczka, e-mail. iod.pk@prokuratura.gov.pl.</w:t>
            </w:r>
          </w:p>
          <w:p w14:paraId="69E7BAAD" w14:textId="7B256D25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przetwarzane są w celu realizacji zadań administratora związanych z powołaniem na stanowisko asesora</w:t>
            </w:r>
            <w:r w:rsidR="000109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prokuratorskiego/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</w:t>
            </w:r>
            <w:r w:rsidR="000109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79F16712" w14:textId="5B6B4146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3D0C10C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12EC8A39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177F5DB7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0C3AE104" w14:textId="77777777" w:rsidR="004D6F7B" w:rsidRDefault="004D6F7B" w:rsidP="002107A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9D71E62" w14:textId="77777777" w:rsidR="004D6F7B" w:rsidRDefault="004D6F7B" w:rsidP="002107A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CB57DD3" w14:textId="77777777" w:rsidR="004D6F7B" w:rsidRDefault="004D6F7B" w:rsidP="002107A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39A8FAE5" w14:textId="77777777" w:rsidR="004D6F7B" w:rsidRDefault="004D6F7B" w:rsidP="002107A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2ADE49B" w14:textId="77777777" w:rsidR="004D6F7B" w:rsidRDefault="004D6F7B" w:rsidP="002107A0">
            <w:pPr>
              <w:numPr>
                <w:ilvl w:val="0"/>
                <w:numId w:val="13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w przypadku uznania, że przetwarzanie danych osobowych jej dotyczących narusza przepisy RODO.</w:t>
            </w:r>
          </w:p>
          <w:p w14:paraId="0427D7BE" w14:textId="77777777" w:rsidR="004D6F7B" w:rsidRDefault="004D6F7B" w:rsidP="00515666">
            <w:pPr>
              <w:numPr>
                <w:ilvl w:val="0"/>
                <w:numId w:val="7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078C47CD" w14:textId="77777777" w:rsidR="004D6F7B" w:rsidRDefault="004D6F7B" w:rsidP="00515666">
            <w:pPr>
              <w:numPr>
                <w:ilvl w:val="0"/>
                <w:numId w:val="7"/>
              </w:numPr>
              <w:spacing w:line="256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jest obowiązkowe, aby uczestniczyć w procedurze powołania na stanowisko asesora prokuratury, podanie danych w zakresie szerszym jest dobrowolne i wymaga wyrażenia zgody na ich przetwarzanie.</w:t>
            </w:r>
          </w:p>
          <w:p w14:paraId="2BAB4AA8" w14:textId="77777777" w:rsidR="004D6F7B" w:rsidRPr="00276BB3" w:rsidRDefault="004D6F7B" w:rsidP="0051566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</w:tr>
    </w:tbl>
    <w:p w14:paraId="7A99B277" w14:textId="77777777" w:rsidR="004D6F7B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1167666C" w14:textId="46D0F295" w:rsidR="00EB72B0" w:rsidRDefault="00EB72B0" w:rsidP="00FF3C8D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3F982FD1" w14:textId="6EA798AC" w:rsidR="00E208CC" w:rsidRPr="002107A0" w:rsidRDefault="006167B9" w:rsidP="00E208CC">
      <w:pPr>
        <w:pStyle w:val="Akapitzlist"/>
        <w:numPr>
          <w:ilvl w:val="1"/>
          <w:numId w:val="7"/>
        </w:numPr>
        <w:tabs>
          <w:tab w:val="left" w:pos="284"/>
        </w:tabs>
        <w:ind w:left="567" w:hanging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7A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208CC" w:rsidRPr="002107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61DD2" w:rsidRPr="002107A0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FF3C8D" w:rsidRPr="002107A0">
        <w:rPr>
          <w:rFonts w:ascii="Times New Roman" w:hAnsi="Times New Roman" w:cs="Times New Roman"/>
          <w:b/>
          <w:bCs/>
          <w:sz w:val="24"/>
          <w:szCs w:val="24"/>
        </w:rPr>
        <w:t>L</w:t>
      </w:r>
      <w:r w:rsidR="00961DD2" w:rsidRPr="002107A0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FF3C8D" w:rsidRPr="002107A0">
        <w:rPr>
          <w:rFonts w:ascii="Times New Roman" w:hAnsi="Times New Roman" w:cs="Times New Roman"/>
          <w:b/>
          <w:bCs/>
          <w:sz w:val="24"/>
          <w:szCs w:val="24"/>
        </w:rPr>
        <w:t>UZULA INFROMACYJNA PROKURATURY OKRĘGOWEJ</w:t>
      </w:r>
    </w:p>
    <w:p w14:paraId="6A1BC2E3" w14:textId="34A31BA4" w:rsidR="00FF3C8D" w:rsidRPr="002107A0" w:rsidRDefault="00A86649" w:rsidP="00E208CC">
      <w:pPr>
        <w:pStyle w:val="Akapitzlist"/>
        <w:tabs>
          <w:tab w:val="left" w:pos="284"/>
        </w:tabs>
        <w:ind w:left="567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07A0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2107A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834875">
        <w:rPr>
          <w:rFonts w:ascii="Times New Roman" w:hAnsi="Times New Roman" w:cs="Times New Roman"/>
          <w:b/>
          <w:bCs/>
          <w:sz w:val="24"/>
          <w:szCs w:val="24"/>
        </w:rPr>
        <w:t>SIERADZU</w:t>
      </w:r>
    </w:p>
    <w:tbl>
      <w:tblPr>
        <w:tblStyle w:val="Tabela-Siatka"/>
        <w:tblpPr w:leftFromText="141" w:rightFromText="141" w:vertAnchor="text" w:horzAnchor="margin" w:tblpY="73"/>
        <w:tblW w:w="9175" w:type="dxa"/>
        <w:tblLayout w:type="fixed"/>
        <w:tblLook w:val="04A0" w:firstRow="1" w:lastRow="0" w:firstColumn="1" w:lastColumn="0" w:noHBand="0" w:noVBand="1"/>
      </w:tblPr>
      <w:tblGrid>
        <w:gridCol w:w="9175"/>
      </w:tblGrid>
      <w:tr w:rsidR="00FF3C8D" w14:paraId="2102EC92" w14:textId="77777777" w:rsidTr="00E208CC">
        <w:trPr>
          <w:trHeight w:val="13175"/>
        </w:trPr>
        <w:tc>
          <w:tcPr>
            <w:tcW w:w="9175" w:type="dxa"/>
          </w:tcPr>
          <w:p w14:paraId="6DFE0198" w14:textId="476A0789" w:rsidR="002107A0" w:rsidRPr="002107A0" w:rsidRDefault="002107A0" w:rsidP="002107A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związku z treścią art. 13 ust. 1 i 2 rozporządzenia Parlamentu Europejskiego i Rady (UE) 2016/679 z dnia 27 kwietnia 2016 r. w sprawie ochrony osób fizycznych w związku z przetwarzaniem danych osobowych i w sprawie swobodnego przepływu takich danych oraz uchylenia dyrektywy 95/46/WE (ogólne rozporządzenie o ochronie danych) (Dz. Urz. UE L 119 z 04.05.2016, str. 1 ze zm.), zwanego dalej RODO, Prokuratura Okręgowa w </w:t>
            </w:r>
            <w:r w:rsidR="008348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Sieradzu</w:t>
            </w:r>
            <w:r w:rsid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informuje, że:</w:t>
            </w:r>
          </w:p>
          <w:p w14:paraId="0800D157" w14:textId="3BDFF5AE" w:rsidR="00713448" w:rsidRPr="00713448" w:rsidRDefault="002107A0" w:rsidP="00713448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</w:t>
            </w:r>
            <w:r w:rsidR="00713448">
              <w:t xml:space="preserve"> </w:t>
            </w:r>
            <w:r w:rsidR="00713448" w:rsidRP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danych osobowych jest Prokuratura Okręgowa </w:t>
            </w:r>
            <w:r w:rsidR="008348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Sieradzu </w:t>
            </w:r>
            <w:r w:rsidR="00713448" w:rsidRP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siedzibą przy ul. </w:t>
            </w:r>
            <w:r w:rsidR="008348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Piłsudskiego 4</w:t>
            </w:r>
            <w:r w:rsidR="00713448" w:rsidRP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8348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98-200 Sieradz</w:t>
            </w:r>
            <w:r w:rsid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713448" w:rsidRP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8348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43 8266450</w:t>
            </w:r>
            <w:r w:rsidR="00713448" w:rsidRP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e-mail: biuro.podawcze.po</w:t>
            </w:r>
            <w:r w:rsidR="008348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srd</w:t>
            </w:r>
            <w:r w:rsidR="00713448" w:rsidRP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@prokuratura.gov.pl</w:t>
            </w:r>
          </w:p>
          <w:p w14:paraId="65627C8E" w14:textId="71BA408A" w:rsidR="002107A0" w:rsidRPr="002107A0" w:rsidRDefault="002107A0" w:rsidP="002107A0">
            <w:pPr>
              <w:numPr>
                <w:ilvl w:val="0"/>
                <w:numId w:val="11"/>
              </w:numPr>
              <w:ind w:left="357" w:hanging="357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 wyznaczył Inspektora ochrony danych, z którym można się kontaktować </w:t>
            </w:r>
            <w:r w:rsidR="008348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sprawach związanych z ochroną danych osobowych pod adresem email: </w:t>
            </w:r>
            <w:r w:rsidR="00713448" w:rsidRPr="00E122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iod</w:t>
            </w:r>
            <w:r w:rsid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.po</w:t>
            </w:r>
            <w:r w:rsidR="008348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srd</w:t>
            </w:r>
            <w:r w:rsidR="00713448" w:rsidRPr="00E122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</w:t>
            </w:r>
            <w:r w:rsidR="00713448" w:rsidRPr="003F11F6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prokuratura.gov.pl</w:t>
            </w:r>
            <w:r w:rsidR="00834875">
              <w:rPr>
                <w:rFonts w:ascii="Times New Roman" w:hAnsi="Times New Roman" w:cs="Times New Roman"/>
                <w:color w:val="1B1B1B"/>
                <w:sz w:val="24"/>
                <w:szCs w:val="24"/>
                <w:shd w:val="clear" w:color="auto" w:fill="FFFFFF"/>
              </w:rPr>
              <w:t>,</w:t>
            </w:r>
            <w:r w:rsidR="00713448"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348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tel.: 43 8266460 </w:t>
            </w: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lub pisemnie na adres siedziby administratora.</w:t>
            </w:r>
          </w:p>
          <w:p w14:paraId="0E512F00" w14:textId="1A07D944" w:rsidR="002107A0" w:rsidRPr="002107A0" w:rsidRDefault="002107A0" w:rsidP="002107A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Dane osobowe przetwarzane są w celu realizacji zadań administratora związanych z powołaniem na stanowisko </w:t>
            </w:r>
            <w:r w:rsidR="0001099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 prokuratorskiego/</w:t>
            </w: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prokuratora.</w:t>
            </w:r>
          </w:p>
          <w:p w14:paraId="5B84DD8D" w14:textId="77777777" w:rsidR="002107A0" w:rsidRPr="002107A0" w:rsidRDefault="002107A0" w:rsidP="002107A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 b, art. 9 ust. 2 lit. f i art. 10 RODO w zw. z przepisami ustawy z dnia 28 stycznia 2016 r. – Prawo o prokuraturze, ustawy z dnia 26 czerwca 1974 r. – Kodeks pracy lub zgoda osoby, której dane dotyczą – art. 6 ust. 1 lit. a RODO, a w przypadku zawarcia w dokumentach danych, o których mowa w art. 9 ust. 1 RODO w zakresie niewynikającym z przepisów prawa – wyraźna zgoda na ich przetwarzanie, o której mowa w art. 9 ust. 2 lit. a RODO.</w:t>
            </w:r>
          </w:p>
          <w:p w14:paraId="1334602A" w14:textId="77777777" w:rsidR="002107A0" w:rsidRPr="002107A0" w:rsidRDefault="002107A0" w:rsidP="002107A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5B59DAFC" w14:textId="77777777" w:rsidR="002107A0" w:rsidRPr="002107A0" w:rsidRDefault="002107A0" w:rsidP="002107A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2132EA70" w14:textId="77777777" w:rsidR="002107A0" w:rsidRPr="002107A0" w:rsidRDefault="002107A0" w:rsidP="002107A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39588BF3" w14:textId="77777777" w:rsidR="002107A0" w:rsidRPr="002107A0" w:rsidRDefault="002107A0" w:rsidP="002107A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14FDCB23" w14:textId="77777777" w:rsidR="002107A0" w:rsidRPr="002107A0" w:rsidRDefault="002107A0" w:rsidP="002107A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6766B9BB" w14:textId="77777777" w:rsidR="002107A0" w:rsidRPr="002107A0" w:rsidRDefault="002107A0" w:rsidP="002107A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6AF027BA" w14:textId="77777777" w:rsidR="002107A0" w:rsidRPr="002107A0" w:rsidRDefault="002107A0" w:rsidP="002107A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1A3100E2" w14:textId="77777777" w:rsidR="002107A0" w:rsidRPr="002107A0" w:rsidRDefault="002107A0" w:rsidP="002107A0">
            <w:pPr>
              <w:numPr>
                <w:ilvl w:val="0"/>
                <w:numId w:val="14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Osobowych.</w:t>
            </w:r>
          </w:p>
          <w:p w14:paraId="7E6EFCB3" w14:textId="77777777" w:rsidR="002107A0" w:rsidRDefault="002107A0" w:rsidP="002107A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celu skorzystania z praw, o których mowa w pkt 7 </w:t>
            </w:r>
            <w:proofErr w:type="spellStart"/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ppkt</w:t>
            </w:r>
            <w:proofErr w:type="spellEnd"/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1 – 4 należy skontaktować się z administratorem lub inspektorem ochrony danych, korzystając ze wskazanych wyżej danych kontaktowych.</w:t>
            </w:r>
          </w:p>
          <w:p w14:paraId="72B4E6B0" w14:textId="78D780A4" w:rsidR="00211F0D" w:rsidRPr="002107A0" w:rsidRDefault="002107A0" w:rsidP="002107A0">
            <w:pPr>
              <w:numPr>
                <w:ilvl w:val="0"/>
                <w:numId w:val="11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2107A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w zw. jest obowiązkowe, aby uczestniczyć w procedurze powołania na stanowisko prokuratora, podanie danych w zakresie szerszym jest dobrowolne i wymaga wyrażenia zgody na ich przetwarzanie.</w:t>
            </w:r>
          </w:p>
        </w:tc>
      </w:tr>
    </w:tbl>
    <w:p w14:paraId="0917FC39" w14:textId="14B626A8" w:rsidR="00B82F6B" w:rsidRPr="00B82F6B" w:rsidRDefault="00B82F6B" w:rsidP="00B82F6B">
      <w:pPr>
        <w:tabs>
          <w:tab w:val="left" w:pos="1695"/>
        </w:tabs>
        <w:rPr>
          <w:rFonts w:ascii="Times New Roman" w:hAnsi="Times New Roman" w:cs="Times New Roman"/>
          <w:sz w:val="24"/>
          <w:szCs w:val="24"/>
        </w:rPr>
        <w:sectPr w:rsidR="00B82F6B" w:rsidRPr="00B82F6B" w:rsidSect="00FF3C8D">
          <w:pgSz w:w="11906" w:h="16838"/>
          <w:pgMar w:top="851" w:right="1417" w:bottom="1276" w:left="1417" w:header="708" w:footer="708" w:gutter="0"/>
          <w:cols w:space="708"/>
          <w:docGrid w:linePitch="360"/>
        </w:sectPr>
      </w:pPr>
    </w:p>
    <w:p w14:paraId="7439B1C1" w14:textId="3D43A030" w:rsidR="00C42C57" w:rsidRDefault="00CA7A56" w:rsidP="004D6F7B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12. </w:t>
      </w:r>
      <w:r w:rsidR="00C42C57" w:rsidRPr="003B5196">
        <w:rPr>
          <w:rFonts w:ascii="Times New Roman" w:hAnsi="Times New Roman" w:cs="Times New Roman"/>
          <w:b/>
          <w:sz w:val="24"/>
          <w:szCs w:val="24"/>
        </w:rPr>
        <w:t>OŚWIADCZENI</w:t>
      </w:r>
      <w:r w:rsidR="00061A64">
        <w:rPr>
          <w:rFonts w:ascii="Times New Roman" w:hAnsi="Times New Roman" w:cs="Times New Roman"/>
          <w:b/>
          <w:sz w:val="24"/>
          <w:szCs w:val="24"/>
        </w:rPr>
        <w:t>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4D6F7B" w:rsidRPr="00CA7A56" w14:paraId="0324BF39" w14:textId="77777777" w:rsidTr="00E2612A">
        <w:trPr>
          <w:trHeight w:val="4388"/>
        </w:trPr>
        <w:tc>
          <w:tcPr>
            <w:tcW w:w="9062" w:type="dxa"/>
            <w:gridSpan w:val="2"/>
          </w:tcPr>
          <w:p w14:paraId="53E12C51" w14:textId="77777777" w:rsidR="004D6F7B" w:rsidRPr="002065A6" w:rsidRDefault="004D6F7B" w:rsidP="0015019D">
            <w:pPr>
              <w:spacing w:after="24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06E0ACD" w14:textId="0BA38DD1" w:rsidR="004D6F7B" w:rsidRPr="002065A6" w:rsidRDefault="004D6F7B" w:rsidP="0015019D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6">
              <w:rPr>
                <w:rFonts w:ascii="Times New Roman" w:hAnsi="Times New Roman" w:cs="Times New Roman"/>
                <w:sz w:val="24"/>
                <w:szCs w:val="24"/>
              </w:rPr>
              <w:t>Ja niżej podpisany/podpisana</w:t>
            </w:r>
            <w:r w:rsidR="0065071B" w:rsidRPr="002065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2065A6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</w:t>
            </w:r>
            <w:r w:rsidR="00E2612A" w:rsidRPr="002065A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65071B" w:rsidRPr="002065A6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Pr="002065A6">
              <w:rPr>
                <w:rFonts w:ascii="Times New Roman" w:hAnsi="Times New Roman" w:cs="Times New Roman"/>
                <w:sz w:val="24"/>
                <w:szCs w:val="24"/>
              </w:rPr>
              <w:t>..oświadczam, że:</w:t>
            </w:r>
          </w:p>
          <w:p w14:paraId="18A1191E" w14:textId="5F5F845E" w:rsidR="004D6F7B" w:rsidRPr="002065A6" w:rsidRDefault="0015019D" w:rsidP="0015019D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eastAsia="pl-PL"/>
              </w:rPr>
            </w:pPr>
            <w:r w:rsidRPr="002065A6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 xml:space="preserve">          </w:t>
            </w:r>
            <w:r w:rsidR="004D6F7B" w:rsidRPr="002065A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(imię i nazwisko kandydatki/kandydata</w:t>
            </w:r>
            <w:r w:rsidR="00E2612A" w:rsidRPr="002065A6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)</w:t>
            </w:r>
          </w:p>
          <w:p w14:paraId="6EC78A63" w14:textId="77777777" w:rsidR="0015019D" w:rsidRPr="002065A6" w:rsidRDefault="0015019D" w:rsidP="002065A6">
            <w:pPr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</w:p>
          <w:p w14:paraId="774D41AE" w14:textId="77777777" w:rsidR="004D6F7B" w:rsidRPr="002065A6" w:rsidRDefault="004D6F7B" w:rsidP="0015019D">
            <w:pPr>
              <w:pStyle w:val="Bezodstpw"/>
              <w:numPr>
                <w:ilvl w:val="1"/>
                <w:numId w:val="10"/>
              </w:numPr>
              <w:spacing w:after="240"/>
              <w:ind w:left="589" w:hanging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6">
              <w:rPr>
                <w:rFonts w:ascii="Times New Roman" w:hAnsi="Times New Roman" w:cs="Times New Roman"/>
                <w:sz w:val="24"/>
                <w:szCs w:val="24"/>
              </w:rPr>
              <w:t xml:space="preserve"> posiadam 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 korzystam z pełni praw cywilnych i obywatelskich;</w:t>
            </w:r>
          </w:p>
          <w:p w14:paraId="69DD94E0" w14:textId="70446D70" w:rsidR="004D6F7B" w:rsidRPr="002065A6" w:rsidRDefault="004D6F7B" w:rsidP="0015019D">
            <w:pPr>
              <w:pStyle w:val="Bezodstpw"/>
              <w:numPr>
                <w:ilvl w:val="1"/>
                <w:numId w:val="10"/>
              </w:numPr>
              <w:spacing w:after="240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6">
              <w:rPr>
                <w:rFonts w:ascii="Times New Roman" w:hAnsi="Times New Roman" w:cs="Times New Roman"/>
                <w:sz w:val="24"/>
                <w:szCs w:val="24"/>
              </w:rPr>
              <w:t xml:space="preserve"> nie byłem/byłam</w:t>
            </w:r>
            <w:r w:rsidR="0065071B" w:rsidRPr="002065A6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****</w:t>
            </w:r>
            <w:r w:rsidRPr="002065A6">
              <w:rPr>
                <w:rFonts w:ascii="Times New Roman" w:hAnsi="Times New Roman" w:cs="Times New Roman"/>
                <w:sz w:val="24"/>
                <w:szCs w:val="24"/>
              </w:rPr>
              <w:t xml:space="preserve"> prawomocnie skazany/skazana za umyślne przestępstwo ścigane z oskarżenia publicznego;</w:t>
            </w:r>
          </w:p>
          <w:p w14:paraId="74A543BE" w14:textId="231E74DD" w:rsidR="004D6F7B" w:rsidRPr="002065A6" w:rsidRDefault="004D6F7B" w:rsidP="0015019D">
            <w:pPr>
              <w:pStyle w:val="Bezodstpw"/>
              <w:numPr>
                <w:ilvl w:val="1"/>
                <w:numId w:val="10"/>
              </w:numPr>
              <w:spacing w:after="240"/>
              <w:ind w:left="589" w:hanging="58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nie pełniłem/pełniłam</w:t>
            </w:r>
            <w:r w:rsidR="0065071B" w:rsidRPr="002065A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pracowałem/nie pracowałam</w:t>
            </w:r>
            <w:r w:rsidR="0065071B" w:rsidRPr="002065A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byłem/byłam</w:t>
            </w:r>
            <w:r w:rsidR="0065071B" w:rsidRPr="002065A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 xml:space="preserve">**** 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>współpracownikiem organów bezpieczeństwa państwa, wymienionych w art. 5 ustawy z dnia 18 grudnia 1998 r. o Instytucie Pamięci Narodowej – Komisji Ścigania Zbrodni przeciwko Narodowi Polskiemu (Dz. U.</w:t>
            </w:r>
            <w:r w:rsidR="0065071B"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>z 2021 r. poz. 177), ani też nie był sędzią, który orzekając uchybił godności urzędu sprzeniewierzając się niezawisłości sędziowskiej, co zostało stwierdzone prawomocnym orzeczeniem.</w:t>
            </w:r>
          </w:p>
        </w:tc>
      </w:tr>
      <w:tr w:rsidR="004D6F7B" w:rsidRPr="0031155C" w14:paraId="304CF73C" w14:textId="77777777" w:rsidTr="00515666">
        <w:tc>
          <w:tcPr>
            <w:tcW w:w="9062" w:type="dxa"/>
            <w:gridSpan w:val="2"/>
          </w:tcPr>
          <w:p w14:paraId="33C8901A" w14:textId="3FFC0314" w:rsidR="004D6F7B" w:rsidRPr="002065A6" w:rsidRDefault="004D6F7B" w:rsidP="0015019D">
            <w:pPr>
              <w:pStyle w:val="Bezodstpw"/>
              <w:numPr>
                <w:ilvl w:val="1"/>
                <w:numId w:val="10"/>
              </w:numPr>
              <w:spacing w:after="240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>wyrażam zgodę/nie wyrażam zgody</w:t>
            </w:r>
            <w:r w:rsidR="0065071B" w:rsidRPr="002065A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przetwarzanie przez Prokuratora Generalnego z siedzibą przy ul. Postępu 3, 02 - 676 Warszawa, tel. 22 12 51 471, e-mail: </w:t>
            </w:r>
            <w:r w:rsidR="002065A6" w:rsidRPr="00834875">
              <w:rPr>
                <w:rFonts w:ascii="Times New Roman" w:hAnsi="Times New Roman" w:cs="Times New Roman"/>
                <w:bCs/>
                <w:sz w:val="24"/>
                <w:szCs w:val="24"/>
              </w:rPr>
              <w:t>biuro.podawcze@pk.gov.pl</w:t>
            </w:r>
            <w:r w:rsidR="002065A6"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Pr="002065A6">
              <w:rPr>
                <w:rFonts w:ascii="Times New Roman" w:hAnsi="Times New Roman" w:cs="Times New Roman"/>
                <w:sz w:val="24"/>
                <w:szCs w:val="24"/>
              </w:rPr>
              <w:t>raz</w:t>
            </w:r>
            <w:r w:rsidR="002065A6" w:rsidRPr="002065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34875" w:rsidRP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</w:t>
            </w:r>
            <w:r w:rsidR="008348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ę</w:t>
            </w:r>
            <w:r w:rsidR="00834875" w:rsidRP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Okręgow</w:t>
            </w:r>
            <w:r w:rsidR="008348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ą</w:t>
            </w:r>
            <w:r w:rsidR="00834875" w:rsidRP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348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Sieradzu </w:t>
            </w:r>
            <w:r w:rsidR="00834875" w:rsidRP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siedzibą przy ul. </w:t>
            </w:r>
            <w:r w:rsidR="008348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Piłsudskiego 4</w:t>
            </w:r>
            <w:r w:rsidR="00834875" w:rsidRP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8348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98-200 Sieradz, </w:t>
            </w:r>
            <w:r w:rsidR="00834875" w:rsidRP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8348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43 8266450</w:t>
            </w:r>
            <w:r w:rsidR="00834875" w:rsidRP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e-mail: biuro.podawcze.po</w:t>
            </w:r>
            <w:r w:rsidR="008348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srd</w:t>
            </w:r>
            <w:r w:rsidR="00834875" w:rsidRP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@prokuratura.gov.pl</w:t>
            </w:r>
            <w:r w:rsidR="00713448"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>moich danych osobowych, innych niż określone w przepisach prawa, w tym danych osobowych,</w:t>
            </w:r>
            <w:r w:rsidR="005F58F2"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>o których mowa w art. 9 ust. 1 RODO zawartych w przekazanych z mojej inicjatywy dokumentach, w celu i zakresie niezbędnym do przeprowadzenia procedury mianowania</w:t>
            </w:r>
            <w:r w:rsidR="0065071B"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asesora prokuratorskiego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>/powołania</w:t>
            </w:r>
            <w:r w:rsidR="0065071B"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na stanowisko 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>prokuratora</w:t>
            </w:r>
            <w:r w:rsidR="0065071B"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="0065071B" w:rsidRPr="002065A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5F12E6" w14:paraId="383D2396" w14:textId="77777777" w:rsidTr="00AB423F">
        <w:trPr>
          <w:trHeight w:val="2421"/>
        </w:trPr>
        <w:tc>
          <w:tcPr>
            <w:tcW w:w="9062" w:type="dxa"/>
            <w:gridSpan w:val="2"/>
          </w:tcPr>
          <w:p w14:paraId="13B595B6" w14:textId="118DD855" w:rsidR="0015019D" w:rsidRPr="002065A6" w:rsidRDefault="004D6F7B" w:rsidP="0015019D">
            <w:pPr>
              <w:pStyle w:val="Bezodstpw"/>
              <w:numPr>
                <w:ilvl w:val="1"/>
                <w:numId w:val="10"/>
              </w:numPr>
              <w:spacing w:after="240"/>
              <w:ind w:left="589" w:hanging="589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>zapoznałem/zapoznałam</w:t>
            </w:r>
            <w:r w:rsidR="0065071B" w:rsidRPr="002065A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się z wszystkimi informacjami, o których mowa w art. 13 ust. 1 i ust. 2 RODO w związku z przetwarzaniem moich danych osobowych przez Prokuratora Generalnego z siedzibą przy ul. Postępu 3, 02 - 676 Warszawa, tel. 22 12 51 471, email: biuro.podawcze@pk.gov.pl </w:t>
            </w:r>
            <w:r w:rsidR="002107A0"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>o</w:t>
            </w:r>
            <w:r w:rsidR="002107A0" w:rsidRPr="002065A6">
              <w:rPr>
                <w:rFonts w:ascii="Times New Roman" w:hAnsi="Times New Roman" w:cs="Times New Roman"/>
                <w:sz w:val="24"/>
                <w:szCs w:val="24"/>
              </w:rPr>
              <w:t xml:space="preserve">raz </w:t>
            </w:r>
            <w:r w:rsidR="00834875" w:rsidRP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</w:t>
            </w:r>
            <w:r w:rsidR="008348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ę</w:t>
            </w:r>
            <w:r w:rsidR="00834875" w:rsidRP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Okręgow</w:t>
            </w:r>
            <w:r w:rsidR="008348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ą</w:t>
            </w:r>
            <w:r w:rsidR="00834875" w:rsidRP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8348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Sieradzu </w:t>
            </w:r>
            <w:r w:rsidR="008348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834875" w:rsidRP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siedzibą przy ul. </w:t>
            </w:r>
            <w:r w:rsidR="008348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Piłsudskiego 4</w:t>
            </w:r>
            <w:r w:rsidR="00834875" w:rsidRP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8348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98-200 Sieradz, </w:t>
            </w:r>
            <w:r w:rsidR="00834875" w:rsidRP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tel. </w:t>
            </w:r>
            <w:r w:rsidR="008348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43 8266450</w:t>
            </w:r>
            <w:r w:rsidR="00834875" w:rsidRP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e-mail: biuro.podawcze.po</w:t>
            </w:r>
            <w:r w:rsidR="00834875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srd</w:t>
            </w:r>
            <w:r w:rsidR="00834875" w:rsidRPr="007134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@prokuratura.gov.pl</w:t>
            </w:r>
            <w:r w:rsidR="00713448"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2065A6">
              <w:rPr>
                <w:rFonts w:ascii="Times New Roman" w:hAnsi="Times New Roman" w:cs="Times New Roman"/>
                <w:bCs/>
                <w:sz w:val="24"/>
                <w:szCs w:val="24"/>
              </w:rPr>
              <w:t>w celu i zakresie niezbędnym do przeprowadzenia procedury mianowania na stanowisko asesora prokuratorskiego/powołania na stanowisko prokuratora.</w:t>
            </w:r>
            <w:r w:rsidR="0065071B" w:rsidRPr="002065A6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****</w:t>
            </w:r>
          </w:p>
        </w:tc>
      </w:tr>
      <w:tr w:rsidR="004D6F7B" w:rsidRPr="009E77ED" w14:paraId="6D315121" w14:textId="77777777" w:rsidTr="00515666">
        <w:trPr>
          <w:trHeight w:val="1365"/>
        </w:trPr>
        <w:tc>
          <w:tcPr>
            <w:tcW w:w="4447" w:type="dxa"/>
          </w:tcPr>
          <w:p w14:paraId="1C8AFB60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ADA491A" w14:textId="77777777" w:rsidR="004D6F7B" w:rsidRDefault="004D6F7B" w:rsidP="0051566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33318E7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</w:p>
          <w:p w14:paraId="1A4F2113" w14:textId="77777777" w:rsidR="004D6F7B" w:rsidRPr="00CA6E5F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68B4907E" w14:textId="53B43631" w:rsidR="004D6F7B" w:rsidRPr="009E77ED" w:rsidRDefault="0065071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 xml:space="preserve">                               </w:t>
            </w:r>
            <w:r w:rsidR="004D6F7B"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(miejscowość i data)</w:t>
            </w:r>
          </w:p>
        </w:tc>
        <w:tc>
          <w:tcPr>
            <w:tcW w:w="4615" w:type="dxa"/>
          </w:tcPr>
          <w:p w14:paraId="7218339F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58152A6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D4C75C1" w14:textId="77777777" w:rsidR="004D6F7B" w:rsidRDefault="004D6F7B" w:rsidP="0051566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94E69F2" w14:textId="77777777" w:rsidR="004D6F7B" w:rsidRPr="009E77ED" w:rsidRDefault="004D6F7B" w:rsidP="00515666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40433411" w14:textId="05673F78" w:rsidR="004D6F7B" w:rsidRPr="009E77ED" w:rsidRDefault="004D6F7B" w:rsidP="0065071B">
            <w:pP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      </w:t>
            </w:r>
            <w:r w:rsidR="0065071B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 xml:space="preserve">           </w:t>
            </w:r>
            <w:r w:rsidRPr="0065071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(podpis kandydatki/kandydata)</w:t>
            </w:r>
          </w:p>
        </w:tc>
      </w:tr>
    </w:tbl>
    <w:p w14:paraId="666513BF" w14:textId="77777777" w:rsidR="004D6F7B" w:rsidRPr="003B5196" w:rsidRDefault="004D6F7B" w:rsidP="004D6F7B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</w:p>
    <w:p w14:paraId="646530EC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12025F80" w14:textId="77777777" w:rsidTr="001A6199">
        <w:trPr>
          <w:trHeight w:val="5944"/>
        </w:trPr>
        <w:tc>
          <w:tcPr>
            <w:tcW w:w="9062" w:type="dxa"/>
          </w:tcPr>
          <w:p w14:paraId="3308DCF0" w14:textId="435463E8" w:rsidR="001A6199" w:rsidRDefault="001A6199" w:rsidP="001A6199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  <w:p w14:paraId="588AC0A0" w14:textId="24643318" w:rsidR="001A6199" w:rsidRPr="00E1397E" w:rsidRDefault="00E83F11" w:rsidP="001A6199">
            <w:pPr>
              <w:spacing w:line="36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Podstawy prawne:</w:t>
            </w:r>
          </w:p>
          <w:p w14:paraId="0C4E5FEB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¹ art. 130 ustawy z dnia 28 stycznia 2016 r. – Prawo o prokuraturze w zw. z art. 221 § 1 ustawy z dnia 26 czerwca 1974 r. – Kodeks pracy</w:t>
            </w:r>
          </w:p>
          <w:p w14:paraId="35C2778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² art. 75 i 76 ustawy z dnia 28 stycznia 2016 r. – Prawo o prokuraturze w zw. z art. 221 § 1,2 i 4 ustawy z dnia 26 czerwca 1974 – Kodeks pracy</w:t>
            </w:r>
          </w:p>
          <w:p w14:paraId="006FBED3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³ art. 78 § 1 ustawy z dnia 28 stycznia 2016 r. – Prawo o prokuraturze w zw. z § 2 ust. 2 rozporządzenia Ministra Sprawiedliwości z dnia 21 marca 2012 r. w sprawie sporządzania informacji o kandydacie do objęcia stanowiska sędziowskiego w zw. z art. 221 § 4 ustawy z dnia 26 czerwca 1974 r. – Kodeks pracy</w:t>
            </w:r>
          </w:p>
          <w:p w14:paraId="59F85D26" w14:textId="77777777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⁴ art. 75 i 77 ustawy z dnia 28 stycznia 2016 r. – Prawo o prokuraturze w zw. z art. 221 § 4 ustawy z dnia 26 czerwca 1974 r. – Kodeks pracy</w:t>
            </w:r>
          </w:p>
          <w:p w14:paraId="24D38507" w14:textId="77777777" w:rsidR="00C42C57" w:rsidRDefault="00E83F11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>⁵ 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221 § 4 ustawy z dnia 26 czerwca 1974 r. – Kodeks pracy</w:t>
            </w:r>
          </w:p>
          <w:p w14:paraId="5CBE77AF" w14:textId="5470B6B7" w:rsidR="00B2565B" w:rsidRPr="00E1397E" w:rsidRDefault="00B2565B" w:rsidP="00E1397E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</w:tr>
      <w:tr w:rsidR="00E83F11" w14:paraId="3BB465DA" w14:textId="77777777" w:rsidTr="00D7031F">
        <w:trPr>
          <w:trHeight w:val="253"/>
        </w:trPr>
        <w:tc>
          <w:tcPr>
            <w:tcW w:w="9062" w:type="dxa"/>
          </w:tcPr>
          <w:p w14:paraId="1B5B7E36" w14:textId="77777777" w:rsidR="001A6199" w:rsidRDefault="001A6199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</w:p>
          <w:p w14:paraId="316FF1BB" w14:textId="36042E5D" w:rsidR="00E83F11" w:rsidRPr="00E1397E" w:rsidRDefault="00E83F11" w:rsidP="00E83F11">
            <w:pPr>
              <w:spacing w:line="360" w:lineRule="auto"/>
              <w:ind w:left="306" w:hanging="306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wypełnić drukowanymi literami we wskazanej kolejności</w:t>
            </w:r>
          </w:p>
          <w:p w14:paraId="2E995300" w14:textId="597378CE" w:rsidR="00E83F11" w:rsidRPr="00E1397E" w:rsidRDefault="00E83F11" w:rsidP="00E83F11">
            <w:pPr>
              <w:spacing w:line="360" w:lineRule="auto"/>
              <w:ind w:left="447" w:hanging="447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należy załączyć dokumenty potwierdzające informacje zawarte w pkt 5 - 7 oraz wymienione w pkt 9</w:t>
            </w:r>
          </w:p>
          <w:p w14:paraId="4B11E617" w14:textId="2ECB9264" w:rsidR="00E83F11" w:rsidRPr="00E1397E" w:rsidRDefault="00E83F11" w:rsidP="00E83F11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1A6199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***)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="001A6199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</w:t>
            </w:r>
            <w:r w:rsidRPr="00E1397E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dotyczy kandydatów urodzonych przed dniem 1 sierpnia 1972 r.</w:t>
            </w:r>
          </w:p>
          <w:p w14:paraId="111A91B4" w14:textId="77777777" w:rsidR="00E83F11" w:rsidRDefault="00E1397E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6199">
              <w:rPr>
                <w:rFonts w:ascii="Times New Roman" w:hAnsi="Times New Roman" w:cs="Times New Roman"/>
                <w:bCs/>
                <w:sz w:val="20"/>
                <w:szCs w:val="20"/>
                <w:vertAlign w:val="superscript"/>
              </w:rPr>
              <w:t>****)</w:t>
            </w:r>
            <w:r w:rsidRPr="00E1397E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niepotrzebne skreślić</w:t>
            </w:r>
          </w:p>
          <w:p w14:paraId="0AC4D1E1" w14:textId="20059464" w:rsidR="001A6199" w:rsidRPr="003A3A54" w:rsidRDefault="001A6199" w:rsidP="00E83F11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13D083D2" w14:textId="77777777" w:rsidR="006167B9" w:rsidRPr="006167B9" w:rsidRDefault="006167B9" w:rsidP="006167B9">
      <w:pPr>
        <w:rPr>
          <w:rFonts w:ascii="Times New Roman" w:hAnsi="Times New Roman" w:cs="Times New Roman"/>
          <w:sz w:val="24"/>
          <w:szCs w:val="24"/>
        </w:rPr>
      </w:pPr>
    </w:p>
    <w:sectPr w:rsidR="006167B9" w:rsidRPr="006167B9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C0FB2" w14:textId="77777777" w:rsidR="00F64599" w:rsidRDefault="00F64599" w:rsidP="00754C28">
      <w:pPr>
        <w:spacing w:after="0" w:line="240" w:lineRule="auto"/>
      </w:pPr>
      <w:r>
        <w:separator/>
      </w:r>
    </w:p>
  </w:endnote>
  <w:endnote w:type="continuationSeparator" w:id="0">
    <w:p w14:paraId="42DBDAC2" w14:textId="77777777" w:rsidR="00F64599" w:rsidRDefault="00F64599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tka Subheading Semibold"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8E5C457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11A9F43B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54AF2B" w14:textId="77777777" w:rsidR="00F64599" w:rsidRDefault="00F64599" w:rsidP="00754C28">
      <w:pPr>
        <w:spacing w:after="0" w:line="240" w:lineRule="auto"/>
      </w:pPr>
      <w:r>
        <w:separator/>
      </w:r>
    </w:p>
  </w:footnote>
  <w:footnote w:type="continuationSeparator" w:id="0">
    <w:p w14:paraId="1B42D728" w14:textId="77777777" w:rsidR="00F64599" w:rsidRDefault="00F64599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F7510"/>
    <w:multiLevelType w:val="hybridMultilevel"/>
    <w:tmpl w:val="FE0A4E5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140DB0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27F5021"/>
    <w:multiLevelType w:val="multilevel"/>
    <w:tmpl w:val="B25C134E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3337" w:hanging="360"/>
      </w:pPr>
    </w:lvl>
    <w:lvl w:ilvl="1" w:tplc="04150019" w:tentative="1">
      <w:start w:val="1"/>
      <w:numFmt w:val="lowerLetter"/>
      <w:lvlText w:val="%2."/>
      <w:lvlJc w:val="left"/>
      <w:pPr>
        <w:ind w:left="4057" w:hanging="360"/>
      </w:pPr>
    </w:lvl>
    <w:lvl w:ilvl="2" w:tplc="0415001B" w:tentative="1">
      <w:start w:val="1"/>
      <w:numFmt w:val="lowerRoman"/>
      <w:lvlText w:val="%3."/>
      <w:lvlJc w:val="right"/>
      <w:pPr>
        <w:ind w:left="4777" w:hanging="180"/>
      </w:pPr>
    </w:lvl>
    <w:lvl w:ilvl="3" w:tplc="0415000F" w:tentative="1">
      <w:start w:val="1"/>
      <w:numFmt w:val="decimal"/>
      <w:lvlText w:val="%4."/>
      <w:lvlJc w:val="left"/>
      <w:pPr>
        <w:ind w:left="5497" w:hanging="360"/>
      </w:pPr>
    </w:lvl>
    <w:lvl w:ilvl="4" w:tplc="04150019" w:tentative="1">
      <w:start w:val="1"/>
      <w:numFmt w:val="lowerLetter"/>
      <w:lvlText w:val="%5."/>
      <w:lvlJc w:val="left"/>
      <w:pPr>
        <w:ind w:left="6217" w:hanging="360"/>
      </w:pPr>
    </w:lvl>
    <w:lvl w:ilvl="5" w:tplc="0415001B" w:tentative="1">
      <w:start w:val="1"/>
      <w:numFmt w:val="lowerRoman"/>
      <w:lvlText w:val="%6."/>
      <w:lvlJc w:val="right"/>
      <w:pPr>
        <w:ind w:left="6937" w:hanging="180"/>
      </w:pPr>
    </w:lvl>
    <w:lvl w:ilvl="6" w:tplc="0415000F" w:tentative="1">
      <w:start w:val="1"/>
      <w:numFmt w:val="decimal"/>
      <w:lvlText w:val="%7."/>
      <w:lvlJc w:val="left"/>
      <w:pPr>
        <w:ind w:left="7657" w:hanging="360"/>
      </w:pPr>
    </w:lvl>
    <w:lvl w:ilvl="7" w:tplc="04150019" w:tentative="1">
      <w:start w:val="1"/>
      <w:numFmt w:val="lowerLetter"/>
      <w:lvlText w:val="%8."/>
      <w:lvlJc w:val="left"/>
      <w:pPr>
        <w:ind w:left="8377" w:hanging="360"/>
      </w:pPr>
    </w:lvl>
    <w:lvl w:ilvl="8" w:tplc="0415001B" w:tentative="1">
      <w:start w:val="1"/>
      <w:numFmt w:val="lowerRoman"/>
      <w:lvlText w:val="%9."/>
      <w:lvlJc w:val="right"/>
      <w:pPr>
        <w:ind w:left="9097" w:hanging="180"/>
      </w:pPr>
    </w:lvl>
  </w:abstractNum>
  <w:abstractNum w:abstractNumId="5" w15:restartNumberingAfterBreak="0">
    <w:nsid w:val="45A34F91"/>
    <w:multiLevelType w:val="hybridMultilevel"/>
    <w:tmpl w:val="97982B6C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7BC4344"/>
    <w:multiLevelType w:val="hybridMultilevel"/>
    <w:tmpl w:val="2B62AE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792C5693"/>
    <w:multiLevelType w:val="hybridMultilevel"/>
    <w:tmpl w:val="97982B6C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A764BCF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AB84174"/>
    <w:multiLevelType w:val="multilevel"/>
    <w:tmpl w:val="7C80B2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>
      <w:start w:val="11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2434609">
    <w:abstractNumId w:val="11"/>
  </w:num>
  <w:num w:numId="2" w16cid:durableId="311176998">
    <w:abstractNumId w:val="9"/>
  </w:num>
  <w:num w:numId="3" w16cid:durableId="619190233">
    <w:abstractNumId w:val="7"/>
  </w:num>
  <w:num w:numId="4" w16cid:durableId="1495992124">
    <w:abstractNumId w:val="4"/>
  </w:num>
  <w:num w:numId="5" w16cid:durableId="1669089400">
    <w:abstractNumId w:val="2"/>
  </w:num>
  <w:num w:numId="6" w16cid:durableId="718282989">
    <w:abstractNumId w:val="8"/>
  </w:num>
  <w:num w:numId="7" w16cid:durableId="2107262472">
    <w:abstractNumId w:val="11"/>
  </w:num>
  <w:num w:numId="8" w16cid:durableId="1505589535">
    <w:abstractNumId w:val="9"/>
  </w:num>
  <w:num w:numId="9" w16cid:durableId="1179470703">
    <w:abstractNumId w:val="1"/>
  </w:num>
  <w:num w:numId="10" w16cid:durableId="1586764434">
    <w:abstractNumId w:val="3"/>
  </w:num>
  <w:num w:numId="11" w16cid:durableId="449590889">
    <w:abstractNumId w:val="10"/>
  </w:num>
  <w:num w:numId="12" w16cid:durableId="1129938595">
    <w:abstractNumId w:val="5"/>
  </w:num>
  <w:num w:numId="13" w16cid:durableId="988553537">
    <w:abstractNumId w:val="0"/>
  </w:num>
  <w:num w:numId="14" w16cid:durableId="1089694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0178C"/>
    <w:rsid w:val="00010995"/>
    <w:rsid w:val="00021381"/>
    <w:rsid w:val="000312CC"/>
    <w:rsid w:val="00061A64"/>
    <w:rsid w:val="00074950"/>
    <w:rsid w:val="00085CA7"/>
    <w:rsid w:val="000E1B86"/>
    <w:rsid w:val="000E25E3"/>
    <w:rsid w:val="0015019D"/>
    <w:rsid w:val="00150633"/>
    <w:rsid w:val="001A29F4"/>
    <w:rsid w:val="001A6199"/>
    <w:rsid w:val="001C58EF"/>
    <w:rsid w:val="001C718B"/>
    <w:rsid w:val="001F0411"/>
    <w:rsid w:val="002065A6"/>
    <w:rsid w:val="002107A0"/>
    <w:rsid w:val="00211F0D"/>
    <w:rsid w:val="00244A9A"/>
    <w:rsid w:val="00276BB3"/>
    <w:rsid w:val="00386BED"/>
    <w:rsid w:val="003A3A54"/>
    <w:rsid w:val="003D736F"/>
    <w:rsid w:val="00444FAD"/>
    <w:rsid w:val="00447F91"/>
    <w:rsid w:val="004D089F"/>
    <w:rsid w:val="004D3F8D"/>
    <w:rsid w:val="004D6F7B"/>
    <w:rsid w:val="00506A1A"/>
    <w:rsid w:val="00513915"/>
    <w:rsid w:val="00522C5B"/>
    <w:rsid w:val="00543386"/>
    <w:rsid w:val="005E726F"/>
    <w:rsid w:val="005F58F2"/>
    <w:rsid w:val="0061049D"/>
    <w:rsid w:val="006167B9"/>
    <w:rsid w:val="006257D2"/>
    <w:rsid w:val="00636694"/>
    <w:rsid w:val="0065071B"/>
    <w:rsid w:val="00652148"/>
    <w:rsid w:val="00697D07"/>
    <w:rsid w:val="006B1C75"/>
    <w:rsid w:val="006D0644"/>
    <w:rsid w:val="006D47A5"/>
    <w:rsid w:val="0070335F"/>
    <w:rsid w:val="00713448"/>
    <w:rsid w:val="00724D54"/>
    <w:rsid w:val="00754C28"/>
    <w:rsid w:val="00767A4F"/>
    <w:rsid w:val="00793F88"/>
    <w:rsid w:val="007C3892"/>
    <w:rsid w:val="00800C9D"/>
    <w:rsid w:val="0080136E"/>
    <w:rsid w:val="00812D19"/>
    <w:rsid w:val="00817A7B"/>
    <w:rsid w:val="0082307F"/>
    <w:rsid w:val="0082766B"/>
    <w:rsid w:val="00834875"/>
    <w:rsid w:val="009014FE"/>
    <w:rsid w:val="00915E30"/>
    <w:rsid w:val="00961DD2"/>
    <w:rsid w:val="00980B30"/>
    <w:rsid w:val="009C2087"/>
    <w:rsid w:val="009F1635"/>
    <w:rsid w:val="00A12112"/>
    <w:rsid w:val="00A751C7"/>
    <w:rsid w:val="00A86649"/>
    <w:rsid w:val="00A86EB3"/>
    <w:rsid w:val="00AB423F"/>
    <w:rsid w:val="00B11C97"/>
    <w:rsid w:val="00B2565B"/>
    <w:rsid w:val="00B52B64"/>
    <w:rsid w:val="00B82F6B"/>
    <w:rsid w:val="00BB5E20"/>
    <w:rsid w:val="00BF62C9"/>
    <w:rsid w:val="00C11AA4"/>
    <w:rsid w:val="00C20CDD"/>
    <w:rsid w:val="00C42C57"/>
    <w:rsid w:val="00C56255"/>
    <w:rsid w:val="00C63917"/>
    <w:rsid w:val="00C77A04"/>
    <w:rsid w:val="00C77A45"/>
    <w:rsid w:val="00C81302"/>
    <w:rsid w:val="00CA7A56"/>
    <w:rsid w:val="00D654C2"/>
    <w:rsid w:val="00D7031F"/>
    <w:rsid w:val="00DD1F64"/>
    <w:rsid w:val="00E1397E"/>
    <w:rsid w:val="00E208CC"/>
    <w:rsid w:val="00E22C02"/>
    <w:rsid w:val="00E2612A"/>
    <w:rsid w:val="00E3407B"/>
    <w:rsid w:val="00E34FD8"/>
    <w:rsid w:val="00E373D7"/>
    <w:rsid w:val="00E52D3D"/>
    <w:rsid w:val="00E55E0B"/>
    <w:rsid w:val="00E83596"/>
    <w:rsid w:val="00E83F11"/>
    <w:rsid w:val="00EB72B0"/>
    <w:rsid w:val="00ED3090"/>
    <w:rsid w:val="00ED6E86"/>
    <w:rsid w:val="00EF3477"/>
    <w:rsid w:val="00EF4FEE"/>
    <w:rsid w:val="00F64599"/>
    <w:rsid w:val="00F70764"/>
    <w:rsid w:val="00FC6F49"/>
    <w:rsid w:val="00FE1B2B"/>
    <w:rsid w:val="00FF3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2794E958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703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40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50109C-3F10-460F-99CC-34DAA801E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7</Pages>
  <Words>2184</Words>
  <Characters>13108</Characters>
  <Application>Microsoft Office Word</Application>
  <DocSecurity>0</DocSecurity>
  <Lines>109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Maciej Boczkowski</cp:lastModifiedBy>
  <cp:revision>2</cp:revision>
  <cp:lastPrinted>2026-05-25T08:59:00Z</cp:lastPrinted>
  <dcterms:created xsi:type="dcterms:W3CDTF">2026-05-25T09:37:00Z</dcterms:created>
  <dcterms:modified xsi:type="dcterms:W3CDTF">2026-05-25T09:37:00Z</dcterms:modified>
</cp:coreProperties>
</file>