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CD5" w:rsidRDefault="002C2ABE" w:rsidP="00540CD5">
      <w:pPr>
        <w:spacing w:line="23" w:lineRule="atLeast"/>
        <w:ind w:left="5232" w:hanging="837"/>
        <w:rPr>
          <w:rFonts w:asciiTheme="minorHAnsi" w:hAnsiTheme="minorHAnsi" w:cstheme="minorHAnsi"/>
          <w:sz w:val="22"/>
          <w:szCs w:val="22"/>
        </w:rPr>
      </w:pPr>
      <w:r w:rsidRPr="002B5304">
        <w:rPr>
          <w:rFonts w:asciiTheme="minorHAnsi" w:hAnsiTheme="minorHAnsi" w:cstheme="minorHAnsi"/>
          <w:sz w:val="22"/>
          <w:szCs w:val="22"/>
        </w:rPr>
        <w:t>Warszawa, /elektroniczny znacznik czasu/</w:t>
      </w:r>
    </w:p>
    <w:p w:rsidR="002C2ABE" w:rsidRPr="002B5304" w:rsidRDefault="00A819A0" w:rsidP="00540CD5">
      <w:pPr>
        <w:spacing w:line="23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BDG.WZP.1935.55.2021</w:t>
      </w:r>
      <w:r w:rsidR="002C2ABE" w:rsidRPr="002B5304">
        <w:rPr>
          <w:rFonts w:asciiTheme="minorHAnsi" w:hAnsiTheme="minorHAnsi" w:cstheme="minorHAnsi"/>
          <w:sz w:val="22"/>
          <w:szCs w:val="22"/>
        </w:rPr>
        <w:t>.EC</w:t>
      </w:r>
    </w:p>
    <w:p w:rsidR="002C2ABE" w:rsidRPr="002B5304" w:rsidRDefault="00A819A0" w:rsidP="002C2ABE">
      <w:pPr>
        <w:spacing w:line="295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K-49/2021</w:t>
      </w:r>
    </w:p>
    <w:p w:rsidR="006A0747" w:rsidRDefault="006A0747" w:rsidP="00540CD5">
      <w:pPr>
        <w:spacing w:line="360" w:lineRule="auto"/>
        <w:rPr>
          <w:rFonts w:ascii="Calibri" w:hAnsi="Calibri" w:cs="Calibri"/>
        </w:rPr>
      </w:pPr>
    </w:p>
    <w:p w:rsidR="006F44B4" w:rsidRDefault="006F44B4" w:rsidP="00540CD5">
      <w:pPr>
        <w:spacing w:line="360" w:lineRule="auto"/>
        <w:rPr>
          <w:rFonts w:ascii="Calibri" w:hAnsi="Calibri" w:cs="Calibri"/>
        </w:rPr>
      </w:pPr>
    </w:p>
    <w:p w:rsidR="00540CD5" w:rsidRPr="006B3122" w:rsidRDefault="00540CD5" w:rsidP="00540CD5">
      <w:pPr>
        <w:spacing w:line="360" w:lineRule="auto"/>
        <w:rPr>
          <w:rFonts w:ascii="Calibri" w:hAnsi="Calibri" w:cs="Calibri"/>
        </w:rPr>
      </w:pPr>
      <w:r w:rsidRPr="006B3122">
        <w:rPr>
          <w:rFonts w:ascii="Calibri" w:hAnsi="Calibri" w:cs="Calibri"/>
        </w:rPr>
        <w:t>dot. konkursu na opracowanie koncepcji pomnika Premiera Jana Olszewskiego</w:t>
      </w:r>
    </w:p>
    <w:p w:rsidR="002C2ABE" w:rsidRPr="002B5304" w:rsidRDefault="002C2ABE" w:rsidP="002C2ABE">
      <w:pPr>
        <w:spacing w:line="295" w:lineRule="auto"/>
        <w:rPr>
          <w:rFonts w:asciiTheme="minorHAnsi" w:hAnsiTheme="minorHAnsi" w:cstheme="minorHAnsi"/>
          <w:b/>
          <w:sz w:val="22"/>
          <w:szCs w:val="22"/>
        </w:rPr>
      </w:pPr>
    </w:p>
    <w:p w:rsidR="00227928" w:rsidRPr="00F3053D" w:rsidRDefault="00A819A0" w:rsidP="00F3053D">
      <w:pPr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</w:t>
      </w:r>
      <w:r w:rsidR="006A0747">
        <w:rPr>
          <w:rFonts w:ascii="Calibri" w:hAnsi="Calibri" w:cs="Calibri"/>
          <w:b/>
        </w:rPr>
        <w:t xml:space="preserve">AWIADOMIENIE O ROZSTRZYGNIĘCIU KONKURSU </w:t>
      </w:r>
    </w:p>
    <w:p w:rsidR="006B3122" w:rsidRPr="00227928" w:rsidRDefault="006B3122" w:rsidP="00227928">
      <w:pPr>
        <w:spacing w:line="276" w:lineRule="auto"/>
        <w:rPr>
          <w:rFonts w:ascii="Arial" w:hAnsi="Arial" w:cs="Arial"/>
          <w:sz w:val="22"/>
          <w:szCs w:val="22"/>
        </w:rPr>
      </w:pPr>
    </w:p>
    <w:p w:rsidR="00A819A0" w:rsidRDefault="00540CD5" w:rsidP="00B51507">
      <w:pPr>
        <w:spacing w:after="160"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Kancelaria Prezesa Rady Ministrów </w:t>
      </w:r>
      <w:r>
        <w:rPr>
          <w:rFonts w:asciiTheme="minorHAnsi" w:hAnsiTheme="minorHAnsi" w:cstheme="minorHAnsi"/>
          <w:sz w:val="22"/>
          <w:szCs w:val="22"/>
        </w:rPr>
        <w:t>informuje</w:t>
      </w:r>
      <w:r w:rsidR="00A630F0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>
        <w:rPr>
          <w:rFonts w:asciiTheme="minorHAnsi" w:hAnsiTheme="minorHAnsi" w:cstheme="minorHAnsi"/>
          <w:sz w:val="22"/>
          <w:szCs w:val="22"/>
        </w:rPr>
        <w:t>, że w</w:t>
      </w:r>
      <w:r w:rsidR="005C0534" w:rsidRPr="005C0534">
        <w:rPr>
          <w:rFonts w:ascii="Calibri" w:hAnsi="Calibri"/>
          <w:sz w:val="22"/>
          <w:szCs w:val="22"/>
        </w:rPr>
        <w:t xml:space="preserve"> </w:t>
      </w:r>
      <w:r w:rsidR="00DB0C40" w:rsidRPr="005C0534">
        <w:rPr>
          <w:rFonts w:ascii="Calibri" w:hAnsi="Calibri"/>
          <w:sz w:val="22"/>
          <w:szCs w:val="22"/>
        </w:rPr>
        <w:t>konkurs</w:t>
      </w:r>
      <w:r>
        <w:rPr>
          <w:rFonts w:ascii="Calibri" w:hAnsi="Calibri"/>
          <w:sz w:val="22"/>
          <w:szCs w:val="22"/>
        </w:rPr>
        <w:t>ie</w:t>
      </w:r>
      <w:r w:rsidR="00DB0C40" w:rsidRPr="005C0534">
        <w:rPr>
          <w:rFonts w:ascii="Calibri" w:hAnsi="Calibri"/>
          <w:sz w:val="22"/>
          <w:szCs w:val="22"/>
        </w:rPr>
        <w:t xml:space="preserve"> na opracowanie koncepcji pomnika Premiera Jana Olszewskiego</w:t>
      </w:r>
      <w:r>
        <w:rPr>
          <w:rFonts w:ascii="Calibri" w:hAnsi="Calibri"/>
          <w:sz w:val="22"/>
          <w:szCs w:val="22"/>
        </w:rPr>
        <w:t xml:space="preserve"> zostały przyznane następujące nagrody:</w:t>
      </w:r>
    </w:p>
    <w:p w:rsidR="00F3053D" w:rsidRDefault="00F3053D" w:rsidP="00B51507">
      <w:pPr>
        <w:spacing w:after="160" w:line="276" w:lineRule="auto"/>
        <w:contextualSpacing/>
        <w:rPr>
          <w:rFonts w:ascii="Calibri" w:hAnsi="Calibri"/>
          <w:sz w:val="22"/>
          <w:szCs w:val="22"/>
        </w:rPr>
      </w:pPr>
    </w:p>
    <w:tbl>
      <w:tblPr>
        <w:tblStyle w:val="Tabela-Siatka"/>
        <w:tblW w:w="8789" w:type="dxa"/>
        <w:tblInd w:w="-5" w:type="dxa"/>
        <w:tblLook w:val="04A0" w:firstRow="1" w:lastRow="0" w:firstColumn="1" w:lastColumn="0" w:noHBand="0" w:noVBand="1"/>
      </w:tblPr>
      <w:tblGrid>
        <w:gridCol w:w="1020"/>
        <w:gridCol w:w="3942"/>
        <w:gridCol w:w="2551"/>
        <w:gridCol w:w="1276"/>
      </w:tblGrid>
      <w:tr w:rsidR="000E105A" w:rsidRPr="00F3053D" w:rsidTr="000E105A">
        <w:trPr>
          <w:trHeight w:val="577"/>
        </w:trPr>
        <w:tc>
          <w:tcPr>
            <w:tcW w:w="1020" w:type="dxa"/>
            <w:shd w:val="clear" w:color="auto" w:fill="F2F2F2" w:themeFill="background1" w:themeFillShade="F2"/>
          </w:tcPr>
          <w:p w:rsidR="000E105A" w:rsidRPr="00F3053D" w:rsidRDefault="000E105A" w:rsidP="00F3053D">
            <w:pPr>
              <w:spacing w:line="276" w:lineRule="auto"/>
              <w:contextualSpacing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F3053D">
              <w:rPr>
                <w:rFonts w:ascii="Calibri" w:hAnsi="Calibri"/>
                <w:b/>
                <w:sz w:val="22"/>
                <w:szCs w:val="22"/>
              </w:rPr>
              <w:t>Nr pracy</w:t>
            </w:r>
          </w:p>
        </w:tc>
        <w:tc>
          <w:tcPr>
            <w:tcW w:w="3942" w:type="dxa"/>
            <w:shd w:val="clear" w:color="auto" w:fill="F2F2F2" w:themeFill="background1" w:themeFillShade="F2"/>
          </w:tcPr>
          <w:p w:rsidR="000E105A" w:rsidRPr="00501C61" w:rsidRDefault="000E105A" w:rsidP="00501C61">
            <w:pPr>
              <w:spacing w:line="276" w:lineRule="auto"/>
              <w:contextualSpacing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Uczestnik konkursu </w:t>
            </w:r>
          </w:p>
          <w:p w:rsidR="000E105A" w:rsidRPr="00501C61" w:rsidRDefault="000E105A" w:rsidP="00501C61">
            <w:pPr>
              <w:spacing w:line="276" w:lineRule="auto"/>
              <w:contextualSpacing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:rsidR="000E105A" w:rsidRPr="00501C61" w:rsidRDefault="000E105A" w:rsidP="00501C61">
            <w:pPr>
              <w:spacing w:line="276" w:lineRule="auto"/>
              <w:contextualSpacing/>
              <w:rPr>
                <w:rFonts w:ascii="Calibri" w:hAnsi="Calibri"/>
                <w:sz w:val="22"/>
                <w:szCs w:val="22"/>
              </w:rPr>
            </w:pPr>
            <w:r w:rsidRPr="00F3053D">
              <w:rPr>
                <w:rFonts w:ascii="Calibri" w:hAnsi="Calibri"/>
                <w:b/>
                <w:sz w:val="22"/>
                <w:szCs w:val="22"/>
              </w:rPr>
              <w:t xml:space="preserve">Nagroda </w:t>
            </w:r>
            <w:r>
              <w:rPr>
                <w:rFonts w:ascii="Calibri" w:hAnsi="Calibri"/>
                <w:sz w:val="22"/>
                <w:szCs w:val="22"/>
              </w:rPr>
              <w:t>(kwota wyróżnienia PLN)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0E105A" w:rsidRPr="00F3053D" w:rsidRDefault="000E105A" w:rsidP="00501C61">
            <w:pPr>
              <w:spacing w:line="276" w:lineRule="auto"/>
              <w:contextualSpacing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Liczba punktów</w:t>
            </w:r>
          </w:p>
        </w:tc>
      </w:tr>
      <w:tr w:rsidR="000E105A" w:rsidRPr="00F3053D" w:rsidTr="000E105A">
        <w:trPr>
          <w:trHeight w:val="696"/>
        </w:trPr>
        <w:tc>
          <w:tcPr>
            <w:tcW w:w="1020" w:type="dxa"/>
          </w:tcPr>
          <w:p w:rsidR="000E105A" w:rsidRPr="00F3053D" w:rsidRDefault="000E105A" w:rsidP="00501C61">
            <w:pPr>
              <w:spacing w:line="276" w:lineRule="auto"/>
              <w:contextualSpacing/>
              <w:rPr>
                <w:rFonts w:ascii="Calibri" w:hAnsi="Calibri"/>
                <w:b/>
                <w:sz w:val="22"/>
                <w:szCs w:val="22"/>
              </w:rPr>
            </w:pPr>
            <w:r w:rsidRPr="00F3053D">
              <w:rPr>
                <w:rFonts w:ascii="Calibri" w:hAnsi="Calibri"/>
                <w:b/>
                <w:sz w:val="22"/>
                <w:szCs w:val="22"/>
              </w:rPr>
              <w:t xml:space="preserve">1 </w:t>
            </w:r>
            <w:r w:rsidRPr="00F3053D">
              <w:rPr>
                <w:rFonts w:ascii="Calibri" w:hAnsi="Calibri"/>
                <w:sz w:val="22"/>
                <w:szCs w:val="22"/>
              </w:rPr>
              <w:t>(794621)</w:t>
            </w:r>
          </w:p>
        </w:tc>
        <w:tc>
          <w:tcPr>
            <w:tcW w:w="3942" w:type="dxa"/>
          </w:tcPr>
          <w:p w:rsidR="000E105A" w:rsidRPr="000E4B2A" w:rsidRDefault="000E105A" w:rsidP="007D38AB">
            <w:pPr>
              <w:spacing w:line="276" w:lineRule="auto"/>
              <w:contextualSpacing/>
              <w:rPr>
                <w:rFonts w:ascii="Calibri" w:hAnsi="Calibri"/>
                <w:b/>
                <w:sz w:val="22"/>
                <w:szCs w:val="22"/>
              </w:rPr>
            </w:pPr>
            <w:r w:rsidRPr="000E4B2A">
              <w:rPr>
                <w:rFonts w:ascii="Calibri" w:hAnsi="Calibri"/>
                <w:b/>
                <w:sz w:val="22"/>
                <w:szCs w:val="22"/>
              </w:rPr>
              <w:t xml:space="preserve">Pracownia Rzeźby FORMA Karol </w:t>
            </w:r>
            <w:proofErr w:type="spellStart"/>
            <w:r w:rsidRPr="000E4B2A">
              <w:rPr>
                <w:rFonts w:ascii="Calibri" w:hAnsi="Calibri"/>
                <w:b/>
                <w:sz w:val="22"/>
                <w:szCs w:val="22"/>
              </w:rPr>
              <w:t>Badyna</w:t>
            </w:r>
            <w:proofErr w:type="spellEnd"/>
          </w:p>
          <w:p w:rsidR="000E105A" w:rsidRPr="00F3053D" w:rsidRDefault="000E105A" w:rsidP="007D38AB">
            <w:pPr>
              <w:spacing w:line="276" w:lineRule="auto"/>
              <w:contextualSpacing/>
              <w:rPr>
                <w:rFonts w:ascii="Calibri" w:hAnsi="Calibri"/>
                <w:sz w:val="22"/>
                <w:szCs w:val="22"/>
              </w:rPr>
            </w:pPr>
            <w:r w:rsidRPr="007D38AB">
              <w:rPr>
                <w:rFonts w:ascii="Calibri" w:hAnsi="Calibri"/>
                <w:sz w:val="22"/>
                <w:szCs w:val="22"/>
              </w:rPr>
              <w:t>Kraków</w:t>
            </w:r>
          </w:p>
        </w:tc>
        <w:tc>
          <w:tcPr>
            <w:tcW w:w="2551" w:type="dxa"/>
          </w:tcPr>
          <w:p w:rsidR="000E105A" w:rsidRPr="00F3053D" w:rsidRDefault="000E105A" w:rsidP="00501C61">
            <w:pPr>
              <w:spacing w:line="276" w:lineRule="auto"/>
              <w:contextualSpacing/>
              <w:rPr>
                <w:rFonts w:ascii="Calibri" w:hAnsi="Calibri"/>
                <w:sz w:val="22"/>
                <w:szCs w:val="22"/>
              </w:rPr>
            </w:pPr>
            <w:r w:rsidRPr="00F3053D">
              <w:rPr>
                <w:rFonts w:ascii="Calibri" w:hAnsi="Calibri"/>
                <w:b/>
                <w:sz w:val="22"/>
                <w:szCs w:val="22"/>
              </w:rPr>
              <w:t xml:space="preserve">III miejsce </w:t>
            </w:r>
            <w:r w:rsidRPr="00F3053D">
              <w:rPr>
                <w:rFonts w:ascii="Calibri" w:hAnsi="Calibri"/>
                <w:sz w:val="22"/>
                <w:szCs w:val="22"/>
              </w:rPr>
              <w:t>– 11 000,00 zł</w:t>
            </w:r>
          </w:p>
        </w:tc>
        <w:tc>
          <w:tcPr>
            <w:tcW w:w="1276" w:type="dxa"/>
          </w:tcPr>
          <w:p w:rsidR="000E105A" w:rsidRPr="00F3053D" w:rsidRDefault="000E105A" w:rsidP="00501C61">
            <w:pPr>
              <w:spacing w:line="276" w:lineRule="auto"/>
              <w:contextualSpacing/>
              <w:rPr>
                <w:rFonts w:ascii="Calibri" w:hAnsi="Calibri"/>
                <w:sz w:val="22"/>
                <w:szCs w:val="22"/>
              </w:rPr>
            </w:pPr>
            <w:r w:rsidRPr="00F3053D">
              <w:rPr>
                <w:rFonts w:ascii="Calibri" w:hAnsi="Calibri"/>
                <w:sz w:val="22"/>
                <w:szCs w:val="22"/>
              </w:rPr>
              <w:t>57,88</w:t>
            </w:r>
          </w:p>
        </w:tc>
      </w:tr>
      <w:tr w:rsidR="000E105A" w:rsidRPr="00F3053D" w:rsidTr="000E105A">
        <w:tc>
          <w:tcPr>
            <w:tcW w:w="1020" w:type="dxa"/>
          </w:tcPr>
          <w:p w:rsidR="000E105A" w:rsidRPr="00F3053D" w:rsidRDefault="000E105A" w:rsidP="00501C61">
            <w:pPr>
              <w:spacing w:line="276" w:lineRule="auto"/>
              <w:contextualSpacing/>
              <w:rPr>
                <w:rFonts w:ascii="Calibri" w:hAnsi="Calibri"/>
                <w:b/>
                <w:sz w:val="22"/>
                <w:szCs w:val="22"/>
              </w:rPr>
            </w:pPr>
            <w:r w:rsidRPr="00F3053D">
              <w:rPr>
                <w:rFonts w:ascii="Calibri" w:hAnsi="Calibri"/>
                <w:b/>
                <w:sz w:val="22"/>
                <w:szCs w:val="22"/>
              </w:rPr>
              <w:t xml:space="preserve">3 </w:t>
            </w:r>
            <w:r w:rsidRPr="00F3053D">
              <w:rPr>
                <w:rFonts w:ascii="Calibri" w:hAnsi="Calibri"/>
                <w:sz w:val="22"/>
                <w:szCs w:val="22"/>
              </w:rPr>
              <w:t>(729917)</w:t>
            </w:r>
          </w:p>
        </w:tc>
        <w:tc>
          <w:tcPr>
            <w:tcW w:w="3942" w:type="dxa"/>
          </w:tcPr>
          <w:p w:rsidR="000E105A" w:rsidRPr="000E105A" w:rsidRDefault="000E105A" w:rsidP="007D38AB">
            <w:pPr>
              <w:spacing w:line="276" w:lineRule="auto"/>
              <w:contextualSpacing/>
              <w:rPr>
                <w:rFonts w:ascii="Calibri" w:hAnsi="Calibri"/>
                <w:b/>
                <w:sz w:val="22"/>
                <w:szCs w:val="22"/>
              </w:rPr>
            </w:pPr>
            <w:r w:rsidRPr="000E4B2A">
              <w:rPr>
                <w:rFonts w:ascii="Calibri" w:hAnsi="Calibri"/>
                <w:b/>
                <w:sz w:val="22"/>
                <w:szCs w:val="22"/>
              </w:rPr>
              <w:t>Studio Rzeźby Maciej Jagodziński-</w:t>
            </w:r>
            <w:proofErr w:type="spellStart"/>
            <w:r w:rsidRPr="000E4B2A">
              <w:rPr>
                <w:rFonts w:ascii="Calibri" w:hAnsi="Calibri"/>
                <w:b/>
                <w:sz w:val="22"/>
                <w:szCs w:val="22"/>
              </w:rPr>
              <w:t>Jagenmeer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 xml:space="preserve"> – </w:t>
            </w:r>
            <w:r w:rsidRPr="007D38AB">
              <w:rPr>
                <w:rFonts w:ascii="Calibri" w:hAnsi="Calibri"/>
                <w:sz w:val="22"/>
                <w:szCs w:val="22"/>
              </w:rPr>
              <w:t>Toruń</w:t>
            </w:r>
          </w:p>
        </w:tc>
        <w:tc>
          <w:tcPr>
            <w:tcW w:w="2551" w:type="dxa"/>
          </w:tcPr>
          <w:p w:rsidR="000E105A" w:rsidRPr="00F3053D" w:rsidRDefault="000E105A" w:rsidP="00501C61">
            <w:pPr>
              <w:spacing w:line="276" w:lineRule="auto"/>
              <w:contextualSpacing/>
              <w:rPr>
                <w:rFonts w:ascii="Calibri" w:hAnsi="Calibri"/>
                <w:sz w:val="22"/>
                <w:szCs w:val="22"/>
                <w:lang w:bidi="pl-PL"/>
              </w:rPr>
            </w:pPr>
            <w:r w:rsidRPr="00F3053D">
              <w:rPr>
                <w:rFonts w:ascii="Calibri" w:hAnsi="Calibri"/>
                <w:b/>
                <w:sz w:val="22"/>
                <w:szCs w:val="22"/>
                <w:lang w:bidi="pl-PL"/>
              </w:rPr>
              <w:t xml:space="preserve">I miejsce </w:t>
            </w:r>
            <w:r w:rsidRPr="00F3053D">
              <w:rPr>
                <w:rFonts w:ascii="Calibri" w:hAnsi="Calibri"/>
                <w:sz w:val="22"/>
                <w:szCs w:val="22"/>
                <w:lang w:bidi="pl-PL"/>
              </w:rPr>
              <w:t xml:space="preserve">– 26 000,00 zł oraz zaproszenie do negocjacji w trybie zamówienia z wolnej ręki </w:t>
            </w:r>
          </w:p>
        </w:tc>
        <w:tc>
          <w:tcPr>
            <w:tcW w:w="1276" w:type="dxa"/>
          </w:tcPr>
          <w:p w:rsidR="000E105A" w:rsidRPr="00F3053D" w:rsidRDefault="000E105A" w:rsidP="00501C61">
            <w:pPr>
              <w:spacing w:line="276" w:lineRule="auto"/>
              <w:contextualSpacing/>
              <w:rPr>
                <w:rFonts w:ascii="Calibri" w:hAnsi="Calibri"/>
                <w:sz w:val="22"/>
                <w:szCs w:val="22"/>
              </w:rPr>
            </w:pPr>
            <w:r w:rsidRPr="00F3053D">
              <w:rPr>
                <w:rFonts w:ascii="Calibri" w:hAnsi="Calibri"/>
                <w:sz w:val="22"/>
                <w:szCs w:val="22"/>
              </w:rPr>
              <w:t>76,88</w:t>
            </w:r>
          </w:p>
        </w:tc>
      </w:tr>
      <w:tr w:rsidR="000E105A" w:rsidRPr="00F3053D" w:rsidTr="000E105A">
        <w:tc>
          <w:tcPr>
            <w:tcW w:w="1020" w:type="dxa"/>
          </w:tcPr>
          <w:p w:rsidR="000E105A" w:rsidRPr="00F3053D" w:rsidRDefault="000E105A" w:rsidP="00501C61">
            <w:pPr>
              <w:spacing w:line="276" w:lineRule="auto"/>
              <w:contextualSpacing/>
              <w:rPr>
                <w:rFonts w:ascii="Calibri" w:hAnsi="Calibri"/>
                <w:b/>
                <w:sz w:val="22"/>
                <w:szCs w:val="22"/>
              </w:rPr>
            </w:pPr>
            <w:r w:rsidRPr="00F3053D">
              <w:rPr>
                <w:rFonts w:ascii="Calibri" w:hAnsi="Calibri"/>
                <w:b/>
                <w:sz w:val="22"/>
                <w:szCs w:val="22"/>
              </w:rPr>
              <w:t xml:space="preserve">5 </w:t>
            </w:r>
            <w:r w:rsidRPr="00F3053D">
              <w:rPr>
                <w:rFonts w:ascii="Calibri" w:hAnsi="Calibri"/>
                <w:sz w:val="22"/>
                <w:szCs w:val="22"/>
              </w:rPr>
              <w:t>(231326)</w:t>
            </w:r>
          </w:p>
        </w:tc>
        <w:tc>
          <w:tcPr>
            <w:tcW w:w="3942" w:type="dxa"/>
          </w:tcPr>
          <w:p w:rsidR="000E105A" w:rsidRPr="000E105A" w:rsidRDefault="000E105A" w:rsidP="000E4B2A">
            <w:pPr>
              <w:spacing w:line="276" w:lineRule="auto"/>
              <w:contextualSpacing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E4B2A">
              <w:rPr>
                <w:rFonts w:ascii="Calibri" w:hAnsi="Calibri"/>
                <w:b/>
                <w:bCs/>
                <w:sz w:val="22"/>
                <w:szCs w:val="22"/>
              </w:rPr>
              <w:t xml:space="preserve">Jan </w:t>
            </w:r>
            <w:proofErr w:type="spellStart"/>
            <w:r w:rsidRPr="000E4B2A">
              <w:rPr>
                <w:rFonts w:ascii="Calibri" w:hAnsi="Calibri"/>
                <w:b/>
                <w:bCs/>
                <w:sz w:val="22"/>
                <w:szCs w:val="22"/>
              </w:rPr>
              <w:t>Kuraciński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– </w:t>
            </w:r>
            <w:r w:rsidRPr="000E4B2A">
              <w:rPr>
                <w:rFonts w:ascii="Calibri" w:hAnsi="Calibri"/>
                <w:bCs/>
                <w:sz w:val="22"/>
                <w:szCs w:val="22"/>
              </w:rPr>
              <w:t>Warszawa</w:t>
            </w:r>
          </w:p>
          <w:p w:rsidR="000E105A" w:rsidRPr="000E105A" w:rsidRDefault="000E105A" w:rsidP="000E4B2A">
            <w:pPr>
              <w:spacing w:line="276" w:lineRule="auto"/>
              <w:contextualSpacing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E4B2A">
              <w:rPr>
                <w:rFonts w:ascii="Calibri" w:hAnsi="Calibri"/>
                <w:b/>
                <w:bCs/>
                <w:sz w:val="22"/>
                <w:szCs w:val="22"/>
              </w:rPr>
              <w:t>Antoni Szubski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– </w:t>
            </w:r>
            <w:r w:rsidRPr="000E4B2A">
              <w:rPr>
                <w:rFonts w:ascii="Calibri" w:hAnsi="Calibri"/>
                <w:bCs/>
                <w:sz w:val="22"/>
                <w:szCs w:val="22"/>
              </w:rPr>
              <w:t>Kopanino</w:t>
            </w:r>
          </w:p>
          <w:p w:rsidR="000E105A" w:rsidRPr="000E105A" w:rsidRDefault="000E105A" w:rsidP="000E4B2A">
            <w:pPr>
              <w:spacing w:line="276" w:lineRule="auto"/>
              <w:contextualSpacing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E4B2A">
              <w:rPr>
                <w:rFonts w:ascii="Calibri" w:hAnsi="Calibri"/>
                <w:b/>
                <w:bCs/>
                <w:sz w:val="22"/>
                <w:szCs w:val="22"/>
              </w:rPr>
              <w:t>Błażej Szurkowski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– </w:t>
            </w:r>
            <w:r w:rsidRPr="000E4B2A">
              <w:rPr>
                <w:rFonts w:ascii="Calibri" w:hAnsi="Calibri"/>
                <w:bCs/>
                <w:sz w:val="22"/>
                <w:szCs w:val="22"/>
              </w:rPr>
              <w:t>Koziegłowy</w:t>
            </w:r>
          </w:p>
          <w:p w:rsidR="000E105A" w:rsidRPr="00F3053D" w:rsidRDefault="000E105A" w:rsidP="00501C61">
            <w:pPr>
              <w:spacing w:line="276" w:lineRule="auto"/>
              <w:contextualSpacing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1" w:type="dxa"/>
          </w:tcPr>
          <w:p w:rsidR="000E105A" w:rsidRPr="00F3053D" w:rsidRDefault="000E105A" w:rsidP="00501C61">
            <w:pPr>
              <w:spacing w:line="276" w:lineRule="auto"/>
              <w:contextualSpacing/>
              <w:rPr>
                <w:rFonts w:ascii="Calibri" w:hAnsi="Calibri"/>
                <w:sz w:val="22"/>
                <w:szCs w:val="22"/>
              </w:rPr>
            </w:pPr>
            <w:r w:rsidRPr="00F3053D">
              <w:rPr>
                <w:rFonts w:ascii="Calibri" w:hAnsi="Calibri"/>
                <w:b/>
                <w:sz w:val="22"/>
                <w:szCs w:val="22"/>
              </w:rPr>
              <w:t>IV miejsce</w:t>
            </w:r>
            <w:r w:rsidRPr="00F3053D">
              <w:rPr>
                <w:rFonts w:ascii="Calibri" w:hAnsi="Calibri"/>
                <w:sz w:val="22"/>
                <w:szCs w:val="22"/>
              </w:rPr>
              <w:t xml:space="preserve"> – 7 000,00 zł</w:t>
            </w:r>
          </w:p>
        </w:tc>
        <w:tc>
          <w:tcPr>
            <w:tcW w:w="1276" w:type="dxa"/>
          </w:tcPr>
          <w:p w:rsidR="000E105A" w:rsidRPr="00F3053D" w:rsidRDefault="000E105A" w:rsidP="00501C61">
            <w:pPr>
              <w:spacing w:line="276" w:lineRule="auto"/>
              <w:contextualSpacing/>
              <w:rPr>
                <w:rFonts w:ascii="Calibri" w:hAnsi="Calibri"/>
                <w:sz w:val="22"/>
                <w:szCs w:val="22"/>
              </w:rPr>
            </w:pPr>
            <w:r w:rsidRPr="00F3053D">
              <w:rPr>
                <w:rFonts w:ascii="Calibri" w:hAnsi="Calibri"/>
                <w:sz w:val="22"/>
                <w:szCs w:val="22"/>
              </w:rPr>
              <w:t>41,63</w:t>
            </w:r>
          </w:p>
        </w:tc>
      </w:tr>
      <w:tr w:rsidR="000E105A" w:rsidRPr="00F3053D" w:rsidTr="000E105A">
        <w:tc>
          <w:tcPr>
            <w:tcW w:w="1020" w:type="dxa"/>
          </w:tcPr>
          <w:p w:rsidR="000E105A" w:rsidRPr="00F3053D" w:rsidRDefault="000E105A" w:rsidP="00501C61">
            <w:pPr>
              <w:spacing w:line="276" w:lineRule="auto"/>
              <w:contextualSpacing/>
              <w:rPr>
                <w:rFonts w:ascii="Calibri" w:hAnsi="Calibri"/>
                <w:b/>
                <w:sz w:val="22"/>
                <w:szCs w:val="22"/>
              </w:rPr>
            </w:pPr>
            <w:r w:rsidRPr="00F3053D">
              <w:rPr>
                <w:rFonts w:ascii="Calibri" w:hAnsi="Calibri"/>
                <w:b/>
                <w:sz w:val="22"/>
                <w:szCs w:val="22"/>
              </w:rPr>
              <w:t xml:space="preserve">6 </w:t>
            </w:r>
            <w:r w:rsidRPr="00F3053D">
              <w:rPr>
                <w:rFonts w:ascii="Calibri" w:hAnsi="Calibri"/>
                <w:sz w:val="22"/>
                <w:szCs w:val="22"/>
              </w:rPr>
              <w:t>(080514)</w:t>
            </w:r>
          </w:p>
        </w:tc>
        <w:tc>
          <w:tcPr>
            <w:tcW w:w="3942" w:type="dxa"/>
          </w:tcPr>
          <w:p w:rsidR="000E105A" w:rsidRPr="007D38AB" w:rsidRDefault="000E105A" w:rsidP="007D38AB">
            <w:pPr>
              <w:spacing w:line="276" w:lineRule="auto"/>
              <w:contextualSpacing/>
              <w:rPr>
                <w:rFonts w:ascii="Calibri" w:hAnsi="Calibri"/>
                <w:sz w:val="22"/>
                <w:szCs w:val="22"/>
              </w:rPr>
            </w:pPr>
            <w:r w:rsidRPr="000E4B2A">
              <w:rPr>
                <w:rFonts w:ascii="Calibri" w:hAnsi="Calibri"/>
                <w:b/>
                <w:sz w:val="22"/>
                <w:szCs w:val="22"/>
              </w:rPr>
              <w:t>Mariusz Skwara, Sebastian Skwara, Monika Lewandowska</w:t>
            </w:r>
            <w:r w:rsidRPr="007D38AB">
              <w:rPr>
                <w:rFonts w:ascii="Calibri" w:hAnsi="Calibri"/>
                <w:sz w:val="22"/>
                <w:szCs w:val="22"/>
              </w:rPr>
              <w:t xml:space="preserve"> – wspólnicy sp</w:t>
            </w:r>
            <w:r>
              <w:rPr>
                <w:rFonts w:ascii="Calibri" w:hAnsi="Calibri"/>
                <w:sz w:val="22"/>
                <w:szCs w:val="22"/>
              </w:rPr>
              <w:t xml:space="preserve">ółki Granity Skwara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Group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S.C., </w:t>
            </w:r>
            <w:r w:rsidRPr="007D38AB">
              <w:rPr>
                <w:rFonts w:ascii="Calibri" w:hAnsi="Calibri"/>
                <w:sz w:val="22"/>
                <w:szCs w:val="22"/>
              </w:rPr>
              <w:t xml:space="preserve">Zabrodzie </w:t>
            </w:r>
          </w:p>
          <w:p w:rsidR="000E105A" w:rsidRPr="00F3053D" w:rsidRDefault="000E105A" w:rsidP="007D38AB">
            <w:pPr>
              <w:spacing w:line="276" w:lineRule="auto"/>
              <w:contextualSpacing/>
              <w:rPr>
                <w:rFonts w:ascii="Calibri" w:hAnsi="Calibri"/>
                <w:sz w:val="22"/>
                <w:szCs w:val="22"/>
              </w:rPr>
            </w:pPr>
            <w:r w:rsidRPr="000E4B2A">
              <w:rPr>
                <w:rFonts w:ascii="Calibri" w:hAnsi="Calibri"/>
                <w:b/>
                <w:sz w:val="22"/>
                <w:szCs w:val="22"/>
              </w:rPr>
              <w:t>Piotr Kudelski</w:t>
            </w:r>
            <w:r w:rsidRPr="007D38AB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 w:rsidRPr="007D38AB">
              <w:rPr>
                <w:rFonts w:ascii="Calibri" w:hAnsi="Calibri"/>
                <w:sz w:val="22"/>
                <w:szCs w:val="22"/>
              </w:rPr>
              <w:t>Wieliszew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</w:tcPr>
          <w:p w:rsidR="000E105A" w:rsidRPr="00F3053D" w:rsidRDefault="000E105A" w:rsidP="00501C61">
            <w:pPr>
              <w:spacing w:line="276" w:lineRule="auto"/>
              <w:contextualSpacing/>
              <w:rPr>
                <w:rFonts w:ascii="Calibri" w:hAnsi="Calibri"/>
                <w:sz w:val="22"/>
                <w:szCs w:val="22"/>
              </w:rPr>
            </w:pPr>
            <w:r w:rsidRPr="00F3053D">
              <w:rPr>
                <w:rFonts w:ascii="Calibri" w:hAnsi="Calibri"/>
                <w:b/>
                <w:sz w:val="22"/>
                <w:szCs w:val="22"/>
              </w:rPr>
              <w:t>II miejsce</w:t>
            </w:r>
            <w:r w:rsidRPr="00F3053D">
              <w:rPr>
                <w:rFonts w:ascii="Calibri" w:hAnsi="Calibri"/>
                <w:sz w:val="22"/>
                <w:szCs w:val="22"/>
              </w:rPr>
              <w:t xml:space="preserve"> – 16 000,00 zł</w:t>
            </w:r>
          </w:p>
          <w:p w:rsidR="000E105A" w:rsidRPr="00F3053D" w:rsidRDefault="000E105A" w:rsidP="00501C61">
            <w:pPr>
              <w:spacing w:line="276" w:lineRule="auto"/>
              <w:contextualSpacing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0E105A" w:rsidRPr="00F3053D" w:rsidRDefault="000E105A" w:rsidP="00501C61">
            <w:pPr>
              <w:spacing w:line="276" w:lineRule="auto"/>
              <w:contextualSpacing/>
              <w:rPr>
                <w:rFonts w:ascii="Calibri" w:hAnsi="Calibri"/>
                <w:sz w:val="22"/>
                <w:szCs w:val="22"/>
              </w:rPr>
            </w:pPr>
            <w:r w:rsidRPr="00F3053D">
              <w:rPr>
                <w:rFonts w:ascii="Calibri" w:hAnsi="Calibri"/>
                <w:sz w:val="22"/>
                <w:szCs w:val="22"/>
              </w:rPr>
              <w:t>70,00</w:t>
            </w:r>
          </w:p>
        </w:tc>
      </w:tr>
    </w:tbl>
    <w:p w:rsidR="000E4B2A" w:rsidRDefault="000E4B2A" w:rsidP="00501C61">
      <w:pPr>
        <w:spacing w:line="276" w:lineRule="auto"/>
        <w:contextualSpacing/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DB0C40" w:rsidRDefault="008C3C59" w:rsidP="00501C61">
      <w:pPr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Sąd konkursowy </w:t>
      </w:r>
      <w:r w:rsidR="00C00932">
        <w:rPr>
          <w:rFonts w:ascii="Calibri" w:hAnsi="Calibri"/>
          <w:sz w:val="22"/>
          <w:szCs w:val="22"/>
        </w:rPr>
        <w:t>oraz organizator konkursu składają</w:t>
      </w:r>
      <w:r>
        <w:rPr>
          <w:rFonts w:ascii="Calibri" w:hAnsi="Calibri"/>
          <w:sz w:val="22"/>
          <w:szCs w:val="22"/>
        </w:rPr>
        <w:t xml:space="preserve"> serdeczne podz</w:t>
      </w:r>
      <w:r w:rsidR="00951BE0">
        <w:rPr>
          <w:rFonts w:ascii="Calibri" w:hAnsi="Calibri"/>
          <w:sz w:val="22"/>
          <w:szCs w:val="22"/>
        </w:rPr>
        <w:t xml:space="preserve">iękowania </w:t>
      </w:r>
      <w:r w:rsidR="00C00932">
        <w:rPr>
          <w:rFonts w:ascii="Calibri" w:hAnsi="Calibri"/>
          <w:sz w:val="22"/>
          <w:szCs w:val="22"/>
        </w:rPr>
        <w:t xml:space="preserve">wszystkim Uczestnikom </w:t>
      </w:r>
      <w:r w:rsidR="00951BE0">
        <w:rPr>
          <w:rFonts w:ascii="Calibri" w:hAnsi="Calibri"/>
          <w:sz w:val="22"/>
          <w:szCs w:val="22"/>
        </w:rPr>
        <w:t>za udział w konkursie</w:t>
      </w:r>
      <w:r>
        <w:rPr>
          <w:rFonts w:ascii="Calibri" w:hAnsi="Calibri"/>
          <w:sz w:val="22"/>
          <w:szCs w:val="22"/>
        </w:rPr>
        <w:t xml:space="preserve"> </w:t>
      </w:r>
      <w:r w:rsidR="00951BE0">
        <w:rPr>
          <w:rFonts w:ascii="Calibri" w:hAnsi="Calibri"/>
          <w:sz w:val="22"/>
          <w:szCs w:val="22"/>
        </w:rPr>
        <w:t>i za twórczy wysiłek włożony w opracowanie przedłożonych projektów.</w:t>
      </w:r>
    </w:p>
    <w:p w:rsidR="00951BE0" w:rsidRDefault="00951BE0" w:rsidP="00501C61">
      <w:pPr>
        <w:spacing w:line="276" w:lineRule="auto"/>
        <w:contextualSpacing/>
        <w:rPr>
          <w:rFonts w:ascii="Calibri" w:hAnsi="Calibri"/>
          <w:sz w:val="22"/>
          <w:szCs w:val="22"/>
        </w:rPr>
      </w:pPr>
    </w:p>
    <w:p w:rsidR="008C3C59" w:rsidRPr="00227928" w:rsidRDefault="008C3C59" w:rsidP="00501C61">
      <w:pPr>
        <w:spacing w:line="276" w:lineRule="auto"/>
        <w:contextualSpacing/>
        <w:rPr>
          <w:rFonts w:ascii="Calibri" w:hAnsi="Calibri"/>
          <w:sz w:val="22"/>
          <w:szCs w:val="22"/>
        </w:rPr>
      </w:pPr>
    </w:p>
    <w:p w:rsidR="002C2ABE" w:rsidRPr="00DB0C40" w:rsidRDefault="002C2ABE" w:rsidP="00501C61">
      <w:p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sectPr w:rsidR="002C2ABE" w:rsidRPr="00DB0C40" w:rsidSect="00501C61">
      <w:headerReference w:type="default" r:id="rId8"/>
      <w:footerReference w:type="default" r:id="rId9"/>
      <w:headerReference w:type="first" r:id="rId10"/>
      <w:pgSz w:w="11906" w:h="16838" w:code="9"/>
      <w:pgMar w:top="2552" w:right="1134" w:bottom="709" w:left="1276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3DE" w:rsidRDefault="000B63DE">
      <w:r>
        <w:separator/>
      </w:r>
    </w:p>
  </w:endnote>
  <w:endnote w:type="continuationSeparator" w:id="0">
    <w:p w:rsidR="000B63DE" w:rsidRDefault="000B6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FAD" w:rsidRDefault="00754FAD" w:rsidP="009C2C0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3DE" w:rsidRDefault="000B63DE">
      <w:r>
        <w:separator/>
      </w:r>
    </w:p>
  </w:footnote>
  <w:footnote w:type="continuationSeparator" w:id="0">
    <w:p w:rsidR="000B63DE" w:rsidRDefault="000B63DE">
      <w:r>
        <w:continuationSeparator/>
      </w:r>
    </w:p>
  </w:footnote>
  <w:footnote w:id="1">
    <w:p w:rsidR="00A630F0" w:rsidRDefault="00A630F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/>
          <w:sz w:val="22"/>
          <w:szCs w:val="22"/>
        </w:rPr>
        <w:t>d</w:t>
      </w:r>
      <w:r w:rsidRPr="005C0534">
        <w:rPr>
          <w:rFonts w:ascii="Calibri" w:hAnsi="Calibri"/>
          <w:sz w:val="22"/>
          <w:szCs w:val="22"/>
        </w:rPr>
        <w:t xml:space="preserve">ziałając </w:t>
      </w:r>
      <w:r w:rsidRPr="005C0534">
        <w:rPr>
          <w:rFonts w:asciiTheme="minorHAnsi" w:hAnsiTheme="minorHAnsi" w:cstheme="minorHAnsi"/>
          <w:sz w:val="22"/>
          <w:szCs w:val="22"/>
        </w:rPr>
        <w:t xml:space="preserve">na podstawie </w:t>
      </w:r>
      <w:r w:rsidRPr="005C0534">
        <w:rPr>
          <w:rFonts w:asciiTheme="minorHAnsi" w:hAnsiTheme="minorHAnsi" w:cstheme="minorHAnsi"/>
          <w:color w:val="000000"/>
          <w:sz w:val="22"/>
          <w:szCs w:val="22"/>
        </w:rPr>
        <w:t xml:space="preserve">art. 354 ustawy </w:t>
      </w:r>
      <w:r w:rsidRPr="005C0534">
        <w:rPr>
          <w:rFonts w:asciiTheme="minorHAnsi" w:hAnsiTheme="minorHAnsi" w:cstheme="minorHAnsi"/>
          <w:sz w:val="22"/>
          <w:szCs w:val="22"/>
        </w:rPr>
        <w:t>z 11 września 2019 r. Prawo zamówień publicznych (Dz. U. z 2021 r. poz. 1129 ze zm.)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FAD" w:rsidRDefault="00754FAD" w:rsidP="00A431A2">
    <w:pPr>
      <w:pStyle w:val="Nagwek"/>
      <w:ind w:left="-1134" w:right="113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72B" w:rsidRDefault="009C1217">
    <w:pPr>
      <w:pStyle w:val="Nagwek"/>
    </w:pPr>
    <w:r w:rsidRPr="00B27D55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5D985B29" wp14:editId="38EE2184">
          <wp:simplePos x="0" y="0"/>
          <wp:positionH relativeFrom="column">
            <wp:posOffset>0</wp:posOffset>
          </wp:positionH>
          <wp:positionV relativeFrom="paragraph">
            <wp:posOffset>177800</wp:posOffset>
          </wp:positionV>
          <wp:extent cx="5400675" cy="1619885"/>
          <wp:effectExtent l="0" t="0" r="9525" b="0"/>
          <wp:wrapTight wrapText="bothSides">
            <wp:wrapPolygon edited="0">
              <wp:start x="0" y="0"/>
              <wp:lineTo x="0" y="21338"/>
              <wp:lineTo x="21562" y="21338"/>
              <wp:lineTo x="21562" y="0"/>
              <wp:lineTo x="0" y="0"/>
            </wp:wrapPolygon>
          </wp:wrapTight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6198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503C1"/>
    <w:multiLevelType w:val="hybridMultilevel"/>
    <w:tmpl w:val="B9BC1638"/>
    <w:lvl w:ilvl="0" w:tplc="19C883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5D4A02"/>
    <w:multiLevelType w:val="hybridMultilevel"/>
    <w:tmpl w:val="32C03F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549C7"/>
    <w:multiLevelType w:val="hybridMultilevel"/>
    <w:tmpl w:val="03E23C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1BD"/>
    <w:rsid w:val="0003232D"/>
    <w:rsid w:val="000461C9"/>
    <w:rsid w:val="00060E55"/>
    <w:rsid w:val="00066A2A"/>
    <w:rsid w:val="0008226D"/>
    <w:rsid w:val="000B63DE"/>
    <w:rsid w:val="000D20DC"/>
    <w:rsid w:val="000E105A"/>
    <w:rsid w:val="000E4B2A"/>
    <w:rsid w:val="0012268A"/>
    <w:rsid w:val="00124CC1"/>
    <w:rsid w:val="00180FF9"/>
    <w:rsid w:val="001F1ED0"/>
    <w:rsid w:val="001F2744"/>
    <w:rsid w:val="0022777B"/>
    <w:rsid w:val="00227928"/>
    <w:rsid w:val="002656F2"/>
    <w:rsid w:val="00282A65"/>
    <w:rsid w:val="002A0DA3"/>
    <w:rsid w:val="002B5304"/>
    <w:rsid w:val="002C0265"/>
    <w:rsid w:val="002C2ABE"/>
    <w:rsid w:val="002D6DAA"/>
    <w:rsid w:val="0031033E"/>
    <w:rsid w:val="003242FE"/>
    <w:rsid w:val="00392108"/>
    <w:rsid w:val="00446181"/>
    <w:rsid w:val="004D470A"/>
    <w:rsid w:val="004E21D6"/>
    <w:rsid w:val="004F20D4"/>
    <w:rsid w:val="00501C61"/>
    <w:rsid w:val="005338A0"/>
    <w:rsid w:val="00537229"/>
    <w:rsid w:val="00540CD5"/>
    <w:rsid w:val="0058723A"/>
    <w:rsid w:val="005944FF"/>
    <w:rsid w:val="005C0534"/>
    <w:rsid w:val="00632459"/>
    <w:rsid w:val="006A0747"/>
    <w:rsid w:val="006B116C"/>
    <w:rsid w:val="006B3122"/>
    <w:rsid w:val="006D4540"/>
    <w:rsid w:val="006E3B81"/>
    <w:rsid w:val="006F44B4"/>
    <w:rsid w:val="00750B79"/>
    <w:rsid w:val="00754FAD"/>
    <w:rsid w:val="00764A3F"/>
    <w:rsid w:val="007D38AB"/>
    <w:rsid w:val="007E7C4F"/>
    <w:rsid w:val="008A1150"/>
    <w:rsid w:val="008B2DA1"/>
    <w:rsid w:val="008C3C59"/>
    <w:rsid w:val="008D40FA"/>
    <w:rsid w:val="00903CEB"/>
    <w:rsid w:val="00930FD0"/>
    <w:rsid w:val="00951BE0"/>
    <w:rsid w:val="009C1217"/>
    <w:rsid w:val="009C2C00"/>
    <w:rsid w:val="00A07C57"/>
    <w:rsid w:val="00A259E9"/>
    <w:rsid w:val="00A31DF2"/>
    <w:rsid w:val="00A431A2"/>
    <w:rsid w:val="00A471BD"/>
    <w:rsid w:val="00A630F0"/>
    <w:rsid w:val="00A819A0"/>
    <w:rsid w:val="00B4590F"/>
    <w:rsid w:val="00B51507"/>
    <w:rsid w:val="00B570C2"/>
    <w:rsid w:val="00BB2815"/>
    <w:rsid w:val="00BD6C16"/>
    <w:rsid w:val="00BF2D63"/>
    <w:rsid w:val="00C00932"/>
    <w:rsid w:val="00C33102"/>
    <w:rsid w:val="00C74C37"/>
    <w:rsid w:val="00CE399E"/>
    <w:rsid w:val="00D05B72"/>
    <w:rsid w:val="00D20E9C"/>
    <w:rsid w:val="00D466E5"/>
    <w:rsid w:val="00D90F0E"/>
    <w:rsid w:val="00DB072B"/>
    <w:rsid w:val="00DB0C40"/>
    <w:rsid w:val="00DC4501"/>
    <w:rsid w:val="00E2509C"/>
    <w:rsid w:val="00E66B56"/>
    <w:rsid w:val="00EB5B30"/>
    <w:rsid w:val="00F3053D"/>
    <w:rsid w:val="00F7776A"/>
    <w:rsid w:val="00F93761"/>
    <w:rsid w:val="00FB3F46"/>
    <w:rsid w:val="00FC793A"/>
    <w:rsid w:val="00FD6DA0"/>
    <w:rsid w:val="00F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7E7611A8"/>
  <w15:chartTrackingRefBased/>
  <w15:docId w15:val="{8B809744-E137-4C3F-BBB0-AB55A17FA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D20DC"/>
    <w:pPr>
      <w:keepNext/>
      <w:jc w:val="right"/>
      <w:outlineLvl w:val="0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A0DA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A0DA3"/>
    <w:pPr>
      <w:tabs>
        <w:tab w:val="center" w:pos="4536"/>
        <w:tab w:val="right" w:pos="9072"/>
      </w:tabs>
    </w:pPr>
  </w:style>
  <w:style w:type="paragraph" w:styleId="Akapitzlist">
    <w:name w:val="List Paragraph"/>
    <w:aliases w:val="CW_Lista,Podsis rysunku,Akapit z listą numerowaną,Numerowanie,BulletC,Wyliczanie,Obiekt,List Paragraph,normalny tekst,Akapit z listą31,Bullets,List Paragraph1,Wypunktowanie,maz_wyliczenie,opis dzialania,K-P_odwolanie,A_wyliczenie"/>
    <w:basedOn w:val="Normalny"/>
    <w:link w:val="AkapitzlistZnak"/>
    <w:uiPriority w:val="99"/>
    <w:qFormat/>
    <w:rsid w:val="004E21D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E21D6"/>
    <w:rPr>
      <w:color w:val="0563C1"/>
      <w:u w:val="single"/>
    </w:rPr>
  </w:style>
  <w:style w:type="character" w:customStyle="1" w:styleId="AkapitzlistZnak">
    <w:name w:val="Akapit z listą Znak"/>
    <w:aliases w:val="CW_Lista Znak,Podsis rysunku Znak,Akapit z listą numerowaną Znak,Numerowanie Znak,BulletC Znak,Wyliczanie Znak,Obiekt Znak,List Paragraph Znak,normalny tekst Znak,Akapit z listą31 Znak,Bullets Znak,List Paragraph1 Znak"/>
    <w:basedOn w:val="Domylnaczcionkaakapitu"/>
    <w:link w:val="Akapitzlist"/>
    <w:uiPriority w:val="99"/>
    <w:locked/>
    <w:rsid w:val="004E21D6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0E5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0E55"/>
  </w:style>
  <w:style w:type="character" w:styleId="Odwoanieprzypisudolnego">
    <w:name w:val="footnote reference"/>
    <w:basedOn w:val="Domylnaczcionkaakapitu"/>
    <w:uiPriority w:val="99"/>
    <w:semiHidden/>
    <w:unhideWhenUsed/>
    <w:rsid w:val="00060E55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rsid w:val="00DB072B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0D20DC"/>
    <w:rPr>
      <w:rFonts w:ascii="Arial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0D20DC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D20DC"/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rsid w:val="000D20DC"/>
    <w:pPr>
      <w:jc w:val="center"/>
      <w:outlineLvl w:val="0"/>
    </w:pPr>
    <w:rPr>
      <w:b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0D20DC"/>
    <w:rPr>
      <w:b/>
      <w:sz w:val="28"/>
      <w:szCs w:val="24"/>
      <w:lang w:val="x-none" w:eastAsia="x-none"/>
    </w:rPr>
  </w:style>
  <w:style w:type="paragraph" w:styleId="Bezodstpw">
    <w:name w:val="No Spacing"/>
    <w:uiPriority w:val="1"/>
    <w:qFormat/>
    <w:rsid w:val="000D20DC"/>
    <w:rPr>
      <w:rFonts w:ascii="Calibri" w:hAnsi="Calibri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sid w:val="002B5304"/>
    <w:rPr>
      <w:rFonts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B5304"/>
    <w:pPr>
      <w:widowControl w:val="0"/>
      <w:shd w:val="clear" w:color="auto" w:fill="FFFFFF"/>
      <w:jc w:val="both"/>
    </w:pPr>
    <w:rPr>
      <w:rFonts w:cs="Calibri"/>
      <w:sz w:val="20"/>
      <w:szCs w:val="20"/>
    </w:rPr>
  </w:style>
  <w:style w:type="table" w:styleId="Tabela-Siatka">
    <w:name w:val="Table Grid"/>
    <w:basedOn w:val="Standardowy"/>
    <w:uiPriority w:val="39"/>
    <w:rsid w:val="00F30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30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0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69733-DC15-4257-BA76-7665EAA61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Kuśmirek Miłosław</dc:creator>
  <cp:keywords/>
  <dc:description/>
  <cp:lastModifiedBy>Chabrowska Emilia</cp:lastModifiedBy>
  <cp:revision>2</cp:revision>
  <cp:lastPrinted>2022-01-12T07:50:00Z</cp:lastPrinted>
  <dcterms:created xsi:type="dcterms:W3CDTF">2022-01-13T11:54:00Z</dcterms:created>
  <dcterms:modified xsi:type="dcterms:W3CDTF">2022-01-13T11:54:00Z</dcterms:modified>
</cp:coreProperties>
</file>