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09CC" w14:textId="77777777" w:rsidR="00D17E50" w:rsidRPr="00D17E50" w:rsidRDefault="00D17E50" w:rsidP="00D17E50">
      <w:pPr>
        <w:rPr>
          <w:b/>
          <w:bCs/>
        </w:rPr>
      </w:pPr>
      <w:r w:rsidRPr="00D17E50">
        <w:rPr>
          <w:b/>
          <w:bCs/>
        </w:rPr>
        <w:t>KLAUZULA INFORMACYJNA O PRZETWARZANIU DANYCH OSOBOWYCH</w:t>
      </w:r>
    </w:p>
    <w:p w14:paraId="729AB092" w14:textId="77777777" w:rsidR="00D17E50" w:rsidRPr="00D17E50" w:rsidRDefault="00D17E50" w:rsidP="00D17E50">
      <w:pPr>
        <w:numPr>
          <w:ilvl w:val="0"/>
          <w:numId w:val="1"/>
        </w:numPr>
      </w:pPr>
      <w:r w:rsidRPr="00D17E50">
        <w:t xml:space="preserve">Administratorem Państwa danych osobowych jest Powiatowa Stacja Sanitarno-Epidemiologiczna w Chodzieży, 64-800 Chodzież, ul. Składowa 5, </w:t>
      </w:r>
      <w:hyperlink r:id="rId5" w:history="1">
        <w:r w:rsidRPr="00D17E50">
          <w:rPr>
            <w:rStyle w:val="Hipercze"/>
          </w:rPr>
          <w:t>sekretariat.psse.chodziez@sanepid.gov.pl</w:t>
        </w:r>
      </w:hyperlink>
      <w:r w:rsidRPr="00D17E50">
        <w:t xml:space="preserve"> </w:t>
      </w:r>
    </w:p>
    <w:p w14:paraId="3374CC99" w14:textId="77777777" w:rsidR="00D17E50" w:rsidRPr="00D17E50" w:rsidRDefault="00D17E50" w:rsidP="00D17E50">
      <w:pPr>
        <w:numPr>
          <w:ilvl w:val="0"/>
          <w:numId w:val="1"/>
        </w:numPr>
      </w:pPr>
      <w:r w:rsidRPr="00D17E50">
        <w:t xml:space="preserve">Z Inspektorem Ochrony Danych (IOD) można się kontaktować pisząc pod adres email: </w:t>
      </w:r>
      <w:hyperlink r:id="rId6" w:history="1">
        <w:r w:rsidRPr="00D17E50">
          <w:rPr>
            <w:rStyle w:val="Hipercze"/>
          </w:rPr>
          <w:t>iod.psse.chodziez@sanepid.gov.pl</w:t>
        </w:r>
      </w:hyperlink>
    </w:p>
    <w:p w14:paraId="22D9D14A" w14:textId="77777777" w:rsidR="00D17E50" w:rsidRPr="00D17E50" w:rsidRDefault="00D17E50" w:rsidP="00D17E50">
      <w:pPr>
        <w:numPr>
          <w:ilvl w:val="0"/>
          <w:numId w:val="1"/>
        </w:numPr>
      </w:pPr>
      <w:r w:rsidRPr="00D17E50">
        <w:t>Dane osobowe są przetwarzane w ramach działań inspekcyjnych wynikających z ustawy o Państwowej Inspekcji Sanitarnej (tekst jedn.: Dz. U. z 2024 r., poz. 416), mających na celu ochronę zdrowia i życia ludzkiego.</w:t>
      </w:r>
    </w:p>
    <w:p w14:paraId="193ED735" w14:textId="77777777" w:rsidR="00D17E50" w:rsidRPr="00D17E50" w:rsidRDefault="00D17E50" w:rsidP="00D17E50">
      <w:pPr>
        <w:numPr>
          <w:ilvl w:val="0"/>
          <w:numId w:val="1"/>
        </w:numPr>
      </w:pPr>
      <w:r w:rsidRPr="00D17E50">
        <w:t>Podanie danych jest obowiązkowe i wynika z przepisów prawa. Dane te nie będą udostępniane podmiotom innym niż uprawnionym na mocy przepisów prawa.</w:t>
      </w:r>
    </w:p>
    <w:p w14:paraId="1AD2BF22" w14:textId="77777777" w:rsidR="00D17E50" w:rsidRPr="00D17E50" w:rsidRDefault="00D17E50" w:rsidP="00D17E50">
      <w:pPr>
        <w:numPr>
          <w:ilvl w:val="0"/>
          <w:numId w:val="1"/>
        </w:numPr>
      </w:pPr>
      <w:r w:rsidRPr="00D17E50">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21FB3BA4" w14:textId="77777777" w:rsidR="00D17E50" w:rsidRPr="00D17E50" w:rsidRDefault="00D17E50" w:rsidP="00D17E50">
      <w:pPr>
        <w:numPr>
          <w:ilvl w:val="0"/>
          <w:numId w:val="1"/>
        </w:numPr>
      </w:pPr>
      <w:r w:rsidRPr="00D17E50">
        <w:t>Odbiorcami, do których mogą być przekazane Państwa dane osobowe będą strony i uczestnicy postępowań lub organy właściwe do załatwienia spraw na mocy przepisów prawa, którym PSSE w Chodzieży sprawy przekazał. Odrębną kategorię odbiorców, którym mogą być ujawnione Państwa dane są podmioty uprawnione do obsługi doręczeń oraz podmioty, z którymi PSSE w Chodzieży zawarła umowę na świadczenie usług serwisowych dla użytkowników w Urzędzie systemów informatycznych.</w:t>
      </w:r>
    </w:p>
    <w:p w14:paraId="3E2BD693" w14:textId="77777777" w:rsidR="00D17E50" w:rsidRPr="00D17E50" w:rsidRDefault="00D17E50" w:rsidP="00D17E50">
      <w:pPr>
        <w:numPr>
          <w:ilvl w:val="0"/>
          <w:numId w:val="1"/>
        </w:numPr>
      </w:pPr>
      <w:r w:rsidRPr="00D17E50">
        <w:t>Dane osobowe będą przechowywane przez czas określony w Rozporządzeniu Prezesa Rady Ministrów z dnia 18 stycznia 2011 r. w sprawie instrukcji kancelaryjnej, jednolitych rzeczowych wykazów akt oraz instrukcji organizacji i zakresu działania archiwów zakładowych (Dz. U z 2011 r. Nr 14, poz. 67 ze zm.).</w:t>
      </w:r>
    </w:p>
    <w:p w14:paraId="3E4AF3F1" w14:textId="77777777" w:rsidR="002A2483" w:rsidRDefault="002A2483"/>
    <w:sectPr w:rsidR="002A2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142C9"/>
    <w:multiLevelType w:val="hybridMultilevel"/>
    <w:tmpl w:val="D74048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09503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A9"/>
    <w:rsid w:val="002A2483"/>
    <w:rsid w:val="0050601A"/>
    <w:rsid w:val="007C48A9"/>
    <w:rsid w:val="00AC1A6A"/>
    <w:rsid w:val="00D17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EB06"/>
  <w15:chartTrackingRefBased/>
  <w15:docId w15:val="{CB13B8B6-79E5-428D-A3D6-FF7E8CD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C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C48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C48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C48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C48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48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48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48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48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C48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C48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C48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C48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C48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48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48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48A9"/>
    <w:rPr>
      <w:rFonts w:eastAsiaTheme="majorEastAsia" w:cstheme="majorBidi"/>
      <w:color w:val="272727" w:themeColor="text1" w:themeTint="D8"/>
    </w:rPr>
  </w:style>
  <w:style w:type="paragraph" w:styleId="Tytu">
    <w:name w:val="Title"/>
    <w:basedOn w:val="Normalny"/>
    <w:next w:val="Normalny"/>
    <w:link w:val="TytuZnak"/>
    <w:uiPriority w:val="10"/>
    <w:qFormat/>
    <w:rsid w:val="007C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48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48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48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48A9"/>
    <w:pPr>
      <w:spacing w:before="160"/>
      <w:jc w:val="center"/>
    </w:pPr>
    <w:rPr>
      <w:i/>
      <w:iCs/>
      <w:color w:val="404040" w:themeColor="text1" w:themeTint="BF"/>
    </w:rPr>
  </w:style>
  <w:style w:type="character" w:customStyle="1" w:styleId="CytatZnak">
    <w:name w:val="Cytat Znak"/>
    <w:basedOn w:val="Domylnaczcionkaakapitu"/>
    <w:link w:val="Cytat"/>
    <w:uiPriority w:val="29"/>
    <w:rsid w:val="007C48A9"/>
    <w:rPr>
      <w:i/>
      <w:iCs/>
      <w:color w:val="404040" w:themeColor="text1" w:themeTint="BF"/>
    </w:rPr>
  </w:style>
  <w:style w:type="paragraph" w:styleId="Akapitzlist">
    <w:name w:val="List Paragraph"/>
    <w:basedOn w:val="Normalny"/>
    <w:uiPriority w:val="34"/>
    <w:qFormat/>
    <w:rsid w:val="007C48A9"/>
    <w:pPr>
      <w:ind w:left="720"/>
      <w:contextualSpacing/>
    </w:pPr>
  </w:style>
  <w:style w:type="character" w:styleId="Wyrnienieintensywne">
    <w:name w:val="Intense Emphasis"/>
    <w:basedOn w:val="Domylnaczcionkaakapitu"/>
    <w:uiPriority w:val="21"/>
    <w:qFormat/>
    <w:rsid w:val="007C48A9"/>
    <w:rPr>
      <w:i/>
      <w:iCs/>
      <w:color w:val="0F4761" w:themeColor="accent1" w:themeShade="BF"/>
    </w:rPr>
  </w:style>
  <w:style w:type="paragraph" w:styleId="Cytatintensywny">
    <w:name w:val="Intense Quote"/>
    <w:basedOn w:val="Normalny"/>
    <w:next w:val="Normalny"/>
    <w:link w:val="CytatintensywnyZnak"/>
    <w:uiPriority w:val="30"/>
    <w:qFormat/>
    <w:rsid w:val="007C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C48A9"/>
    <w:rPr>
      <w:i/>
      <w:iCs/>
      <w:color w:val="0F4761" w:themeColor="accent1" w:themeShade="BF"/>
    </w:rPr>
  </w:style>
  <w:style w:type="character" w:styleId="Odwoanieintensywne">
    <w:name w:val="Intense Reference"/>
    <w:basedOn w:val="Domylnaczcionkaakapitu"/>
    <w:uiPriority w:val="32"/>
    <w:qFormat/>
    <w:rsid w:val="007C48A9"/>
    <w:rPr>
      <w:b/>
      <w:bCs/>
      <w:smallCaps/>
      <w:color w:val="0F4761" w:themeColor="accent1" w:themeShade="BF"/>
      <w:spacing w:val="5"/>
    </w:rPr>
  </w:style>
  <w:style w:type="character" w:styleId="Hipercze">
    <w:name w:val="Hyperlink"/>
    <w:basedOn w:val="Domylnaczcionkaakapitu"/>
    <w:uiPriority w:val="99"/>
    <w:unhideWhenUsed/>
    <w:rsid w:val="00D17E50"/>
    <w:rPr>
      <w:color w:val="467886" w:themeColor="hyperlink"/>
      <w:u w:val="single"/>
    </w:rPr>
  </w:style>
  <w:style w:type="character" w:styleId="Nierozpoznanawzmianka">
    <w:name w:val="Unresolved Mention"/>
    <w:basedOn w:val="Domylnaczcionkaakapitu"/>
    <w:uiPriority w:val="99"/>
    <w:semiHidden/>
    <w:unhideWhenUsed/>
    <w:rsid w:val="00D17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sse.chodziez@sanepid.gov.pl" TargetMode="External"/><Relationship Id="rId5" Type="http://schemas.openxmlformats.org/officeDocument/2006/relationships/hyperlink" Target="mailto:sekretariat.psse.chodziez@sanepid.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1740</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Chodzież - Oskar Herzog</dc:creator>
  <cp:keywords/>
  <dc:description/>
  <cp:lastModifiedBy>PSSE Chodzież - Oskar Herzog</cp:lastModifiedBy>
  <cp:revision>2</cp:revision>
  <dcterms:created xsi:type="dcterms:W3CDTF">2025-10-06T08:53:00Z</dcterms:created>
  <dcterms:modified xsi:type="dcterms:W3CDTF">2025-10-06T08:53:00Z</dcterms:modified>
</cp:coreProperties>
</file>