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14 października </w:t>
      </w:r>
      <w:r w:rsidRPr="00D2742B">
        <w:rPr>
          <w:rFonts w:asciiTheme="minorHAnsi" w:hAnsiTheme="minorHAnsi" w:cstheme="minorHAnsi"/>
          <w:sz w:val="22"/>
          <w:szCs w:val="22"/>
        </w:rPr>
        <w:t>202</w:t>
      </w:r>
      <w:r w:rsidR="00C41E7A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A51E12">
        <w:rPr>
          <w:rFonts w:asciiTheme="minorHAnsi" w:hAnsiTheme="minorHAnsi" w:cstheme="minorHAnsi"/>
          <w:sz w:val="22"/>
          <w:szCs w:val="22"/>
        </w:rPr>
        <w:t>11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7D1F89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F89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Palatino Linotype"/>
        </w:rPr>
        <w:tab/>
      </w: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 xml:space="preserve">Dz.U. z 2024 r. poz. </w:t>
      </w:r>
      <w:r w:rsidR="00A51E12">
        <w:rPr>
          <w:rFonts w:eastAsia="Palatino Linotype" w:cs="Calibri"/>
        </w:rPr>
        <w:t>1199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546D88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5E0116" w:rsidRPr="001F1389" w:rsidRDefault="005E0116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D25B82" w:rsidRDefault="001568CB" w:rsidP="00770179">
      <w:pPr>
        <w:autoSpaceDE w:val="0"/>
        <w:spacing w:after="0" w:line="300" w:lineRule="auto"/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19128A">
        <w:rPr>
          <w:rFonts w:eastAsia="Palatino Linotype" w:cs="Calibri"/>
        </w:rPr>
        <w:t xml:space="preserve">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C84E42">
        <w:t xml:space="preserve">położonych </w:t>
      </w:r>
      <w:r w:rsidR="00D10BC7">
        <w:t xml:space="preserve">w województwie warmińsko-mazurskim </w:t>
      </w:r>
      <w:r w:rsidR="00C84E42">
        <w:t>w gmin</w:t>
      </w:r>
      <w:r w:rsidR="00A51E12">
        <w:t xml:space="preserve">ie </w:t>
      </w:r>
      <w:r w:rsidR="0098555D">
        <w:t>Miłakowo</w:t>
      </w:r>
      <w:r w:rsidR="00D25B82">
        <w:t>:</w:t>
      </w:r>
    </w:p>
    <w:p w:rsidR="00A51E12" w:rsidRDefault="00A51E12" w:rsidP="00770179">
      <w:pPr>
        <w:autoSpaceDE w:val="0"/>
        <w:spacing w:after="0" w:line="300" w:lineRule="auto"/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  <w:gridCol w:w="2126"/>
      </w:tblGrid>
      <w:tr w:rsidR="00C10FF9" w:rsidRPr="00406748" w:rsidTr="00C10FF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Księga wieczysta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268/1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EL2O/00030109/3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264/1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76E1F"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EL2O/00026892/7</w:t>
            </w:r>
          </w:p>
        </w:tc>
        <w:bookmarkStart w:id="0" w:name="_GoBack"/>
        <w:bookmarkEnd w:id="0"/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263/9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76E1F"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EL2O/00011830/7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262/6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76E1F"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EL2O/00005389/5</w:t>
            </w:r>
          </w:p>
        </w:tc>
      </w:tr>
    </w:tbl>
    <w:p w:rsidR="004B7DCD" w:rsidRDefault="004B7DCD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C84E42" w:rsidRDefault="00712E9F" w:rsidP="002D6C77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w</w:t>
      </w:r>
      <w:r w:rsidR="002D6C77">
        <w:rPr>
          <w:rFonts w:eastAsia="Palatino Linotype" w:cs="Calibri"/>
        </w:rPr>
        <w:t xml:space="preserve"> celu wykonania </w:t>
      </w:r>
      <w:r w:rsidR="002D6C77" w:rsidRPr="002D6C77">
        <w:rPr>
          <w:rFonts w:eastAsia="Palatino Linotype" w:cs="Calibri"/>
        </w:rPr>
        <w:t>badań</w:t>
      </w:r>
      <w:r w:rsidR="00BB797C">
        <w:rPr>
          <w:rFonts w:eastAsia="Palatino Linotype" w:cs="Calibri"/>
        </w:rPr>
        <w:t xml:space="preserve"> geologicznych </w:t>
      </w:r>
      <w:r w:rsidR="00DF25E1" w:rsidRPr="00DF25E1">
        <w:rPr>
          <w:rFonts w:eastAsia="Palatino Linotype" w:cs="Calibri"/>
        </w:rPr>
        <w:t>(odwierty oraz sondowanie)</w:t>
      </w:r>
      <w:r w:rsidR="00DF25E1">
        <w:rPr>
          <w:rFonts w:eastAsia="Palatino Linotype" w:cs="Calibri"/>
        </w:rPr>
        <w:t xml:space="preserve"> </w:t>
      </w:r>
      <w:r w:rsidR="00BB797C">
        <w:rPr>
          <w:rFonts w:eastAsia="Palatino Linotype" w:cs="Calibri"/>
        </w:rPr>
        <w:t xml:space="preserve">mających na celu  </w:t>
      </w:r>
      <w:r w:rsidR="002D6C77" w:rsidRPr="002D6C77">
        <w:rPr>
          <w:rFonts w:eastAsia="Palatino Linotype" w:cs="Calibri"/>
        </w:rPr>
        <w:t>sprawdzenie możliwości zlokalizowania słupów linii w związku z reali</w:t>
      </w:r>
      <w:r w:rsidR="00A84883">
        <w:rPr>
          <w:rFonts w:eastAsia="Palatino Linotype" w:cs="Calibri"/>
        </w:rPr>
        <w:t xml:space="preserve">zacją inwestycji pn. </w:t>
      </w:r>
      <w:r w:rsidR="002D6C77" w:rsidRPr="002D6C77">
        <w:rPr>
          <w:rFonts w:eastAsia="Palatino Linotype" w:cs="Calibri"/>
        </w:rPr>
        <w:t xml:space="preserve">„Budowa dwutorowej linii 400 </w:t>
      </w:r>
      <w:proofErr w:type="spellStart"/>
      <w:r w:rsidR="002D6C77" w:rsidRPr="002D6C77">
        <w:rPr>
          <w:rFonts w:eastAsia="Palatino Linotype" w:cs="Calibri"/>
        </w:rPr>
        <w:t>kV</w:t>
      </w:r>
      <w:proofErr w:type="spellEnd"/>
      <w:r w:rsidR="002D6C77" w:rsidRPr="002D6C77">
        <w:rPr>
          <w:rFonts w:eastAsia="Palatino Linotype" w:cs="Calibri"/>
        </w:rPr>
        <w:t xml:space="preserve"> Gdańsk Błonia – Olsztyn Mątki”</w:t>
      </w:r>
      <w:r w:rsidR="007B11CF">
        <w:rPr>
          <w:rFonts w:eastAsia="Palatino Linotype" w:cs="Calibri"/>
        </w:rPr>
        <w:t>.</w:t>
      </w:r>
    </w:p>
    <w:p w:rsidR="001539E7" w:rsidRDefault="004F2554" w:rsidP="004F2554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2D0B17" w:rsidRPr="002D0B17" w:rsidRDefault="002D0B17" w:rsidP="00D65DEB">
      <w:pPr>
        <w:autoSpaceDE w:val="0"/>
        <w:spacing w:after="0" w:line="300" w:lineRule="auto"/>
        <w:rPr>
          <w:rFonts w:cs="Calibri"/>
        </w:rPr>
      </w:pPr>
      <w:r w:rsidRPr="002D0B17">
        <w:rPr>
          <w:rFonts w:eastAsia="Palatino Linotype" w:cs="Calibri"/>
        </w:rPr>
        <w:lastRenderedPageBreak/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hyperlink r:id="rId7" w:history="1">
        <w:r w:rsidRPr="002D0B17">
          <w:rPr>
            <w:rFonts w:eastAsia="Palatino Linotype" w:cs="Calibri"/>
          </w:rPr>
          <w:t>adriana.stawicka.@uw.olsztyn.pl</w:t>
        </w:r>
      </w:hyperlink>
      <w:r w:rsidRPr="002D0B17">
        <w:rPr>
          <w:rFonts w:eastAsia="Palatino Linotype" w:cs="Calibri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2D0B17">
        <w:rPr>
          <w:rFonts w:eastAsia="Palatino Linotype" w:cs="Calibri"/>
        </w:rPr>
        <w:t>ePUAP</w:t>
      </w:r>
      <w:proofErr w:type="spellEnd"/>
      <w:r w:rsidRPr="002D0B17">
        <w:rPr>
          <w:rFonts w:eastAsia="Palatino Linotype" w:cs="Calibri"/>
        </w:rPr>
        <w:t xml:space="preserve"> www.epuap.gov.pl, adres skrytki /WMURZADWOJ/skrytka, poprzez platformę e-Obywatel https://obywatel.gov.pl/ePUAP.</w:t>
      </w:r>
    </w:p>
    <w:p w:rsidR="001B275B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</w:t>
      </w:r>
      <w:r w:rsidR="008D03B5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307D11" w:rsidRPr="002D0B17" w:rsidRDefault="00307D11" w:rsidP="002D0B17">
      <w:pPr>
        <w:spacing w:after="0" w:line="300" w:lineRule="auto"/>
        <w:rPr>
          <w:rFonts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Beata </w:t>
      </w:r>
      <w:proofErr w:type="spellStart"/>
      <w:r w:rsidRPr="00D908D4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Faltynowska</w:t>
      </w:r>
      <w:proofErr w:type="spellEnd"/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D908D4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B332DA">
      <w:pPr>
        <w:spacing w:after="0" w:line="300" w:lineRule="auto"/>
        <w:ind w:left="6096"/>
        <w:rPr>
          <w:rFonts w:asciiTheme="minorHAnsi" w:hAnsiTheme="minorHAnsi" w:cstheme="minorHAnsi"/>
        </w:rPr>
      </w:pPr>
    </w:p>
    <w:sectPr w:rsidR="0011658E" w:rsidRPr="00760A3D" w:rsidSect="00D25B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3E0" w:rsidRDefault="009043E0" w:rsidP="0050388A">
      <w:pPr>
        <w:spacing w:after="0" w:line="240" w:lineRule="auto"/>
      </w:pPr>
      <w:r>
        <w:separator/>
      </w:r>
    </w:p>
  </w:endnote>
  <w:endnote w:type="continuationSeparator" w:id="0">
    <w:p w:rsidR="009043E0" w:rsidRDefault="009043E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C10FF9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C10FF9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9043E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3E0" w:rsidRDefault="009043E0" w:rsidP="0050388A">
      <w:pPr>
        <w:spacing w:after="0" w:line="240" w:lineRule="auto"/>
      </w:pPr>
      <w:r>
        <w:separator/>
      </w:r>
    </w:p>
  </w:footnote>
  <w:footnote w:type="continuationSeparator" w:id="0">
    <w:p w:rsidR="009043E0" w:rsidRDefault="009043E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B349B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63F60"/>
    <w:rsid w:val="00565FC5"/>
    <w:rsid w:val="0057323B"/>
    <w:rsid w:val="00592F58"/>
    <w:rsid w:val="005A276B"/>
    <w:rsid w:val="005C3F06"/>
    <w:rsid w:val="005C6BDD"/>
    <w:rsid w:val="005E0116"/>
    <w:rsid w:val="005F0AC4"/>
    <w:rsid w:val="005F18A2"/>
    <w:rsid w:val="0060407A"/>
    <w:rsid w:val="0063559D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8054BA"/>
    <w:rsid w:val="00837B5C"/>
    <w:rsid w:val="00862319"/>
    <w:rsid w:val="00866BC0"/>
    <w:rsid w:val="008C3B28"/>
    <w:rsid w:val="008C565B"/>
    <w:rsid w:val="008D03B5"/>
    <w:rsid w:val="008D0C58"/>
    <w:rsid w:val="008E60DD"/>
    <w:rsid w:val="009043E0"/>
    <w:rsid w:val="00911723"/>
    <w:rsid w:val="009223EE"/>
    <w:rsid w:val="00942AA5"/>
    <w:rsid w:val="00972135"/>
    <w:rsid w:val="00976B63"/>
    <w:rsid w:val="0098555D"/>
    <w:rsid w:val="009B386F"/>
    <w:rsid w:val="009E5D75"/>
    <w:rsid w:val="009F0771"/>
    <w:rsid w:val="00A0114D"/>
    <w:rsid w:val="00A0545A"/>
    <w:rsid w:val="00A05CAB"/>
    <w:rsid w:val="00A5137F"/>
    <w:rsid w:val="00A51E12"/>
    <w:rsid w:val="00A539D8"/>
    <w:rsid w:val="00A63AFC"/>
    <w:rsid w:val="00A84883"/>
    <w:rsid w:val="00A91A84"/>
    <w:rsid w:val="00AA19F6"/>
    <w:rsid w:val="00AE1BC4"/>
    <w:rsid w:val="00AE1C8E"/>
    <w:rsid w:val="00AE41DA"/>
    <w:rsid w:val="00AF5C02"/>
    <w:rsid w:val="00B332DA"/>
    <w:rsid w:val="00B5380D"/>
    <w:rsid w:val="00B71198"/>
    <w:rsid w:val="00BB797C"/>
    <w:rsid w:val="00BC2164"/>
    <w:rsid w:val="00BC6647"/>
    <w:rsid w:val="00BE6D8F"/>
    <w:rsid w:val="00BF5CC1"/>
    <w:rsid w:val="00C00E5B"/>
    <w:rsid w:val="00C10FF9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96883"/>
    <w:rsid w:val="00DE67BA"/>
    <w:rsid w:val="00DE7702"/>
    <w:rsid w:val="00DF25E1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iana.stawicka.@uw.olszty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2024-10-14T08:13:00Z</dcterms:created>
  <dcterms:modified xsi:type="dcterms:W3CDTF">2024-10-14T08:36:00Z</dcterms:modified>
</cp:coreProperties>
</file>