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ECAE" w14:textId="77777777" w:rsidR="002C15BA" w:rsidRPr="006E7214" w:rsidRDefault="002C15BA" w:rsidP="00533297">
      <w:pPr>
        <w:widowControl w:val="0"/>
        <w:autoSpaceDE w:val="0"/>
        <w:autoSpaceDN w:val="0"/>
        <w:adjustRightInd w:val="0"/>
        <w:ind w:left="1560" w:right="1560"/>
        <w:rPr>
          <w:sz w:val="20"/>
          <w:szCs w:val="20"/>
        </w:rPr>
      </w:pPr>
      <w:r w:rsidRPr="006E7214">
        <w:rPr>
          <w:noProof/>
          <w:sz w:val="20"/>
          <w:szCs w:val="20"/>
        </w:rPr>
        <w:drawing>
          <wp:inline distT="0" distB="0" distL="0" distR="0" wp14:anchorId="26D48159" wp14:editId="4172E7B5">
            <wp:extent cx="757646" cy="763905"/>
            <wp:effectExtent l="0" t="0" r="444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67" cy="77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2AD53" w14:textId="77777777" w:rsidR="002C15BA" w:rsidRPr="006E7214" w:rsidRDefault="002C15BA" w:rsidP="00533297">
      <w:pPr>
        <w:widowControl w:val="0"/>
        <w:autoSpaceDE w:val="0"/>
        <w:autoSpaceDN w:val="0"/>
        <w:adjustRightInd w:val="0"/>
        <w:spacing w:line="365" w:lineRule="exact"/>
        <w:ind w:left="799" w:hanging="799"/>
        <w:rPr>
          <w:b/>
          <w:spacing w:val="-5"/>
          <w:w w:val="105"/>
        </w:rPr>
      </w:pPr>
      <w:r w:rsidRPr="006E7214">
        <w:rPr>
          <w:b/>
          <w:spacing w:val="-5"/>
          <w:w w:val="105"/>
        </w:rPr>
        <w:t xml:space="preserve">    PROKURATURA OKRĘGOWA</w:t>
      </w:r>
    </w:p>
    <w:p w14:paraId="06A00207" w14:textId="77777777" w:rsidR="002C15BA" w:rsidRPr="006E7214" w:rsidRDefault="002C15BA" w:rsidP="00533297">
      <w:pPr>
        <w:widowControl w:val="0"/>
        <w:autoSpaceDE w:val="0"/>
        <w:autoSpaceDN w:val="0"/>
        <w:adjustRightInd w:val="0"/>
        <w:spacing w:line="365" w:lineRule="exact"/>
        <w:ind w:left="799" w:hanging="79"/>
        <w:rPr>
          <w:b/>
          <w:spacing w:val="-4"/>
          <w:w w:val="105"/>
        </w:rPr>
      </w:pPr>
      <w:r w:rsidRPr="006E7214">
        <w:rPr>
          <w:b/>
          <w:spacing w:val="-4"/>
          <w:w w:val="105"/>
        </w:rPr>
        <w:t xml:space="preserve">      w Bielsku – Białej</w:t>
      </w:r>
    </w:p>
    <w:p w14:paraId="437A74D9" w14:textId="77777777" w:rsidR="002C15BA" w:rsidRPr="006E7214" w:rsidRDefault="002C15BA" w:rsidP="00533297">
      <w:pPr>
        <w:widowControl w:val="0"/>
        <w:autoSpaceDE w:val="0"/>
        <w:autoSpaceDN w:val="0"/>
        <w:adjustRightInd w:val="0"/>
        <w:spacing w:line="365" w:lineRule="exact"/>
        <w:ind w:left="-284"/>
        <w:rPr>
          <w:b/>
          <w:spacing w:val="-4"/>
          <w:w w:val="105"/>
        </w:rPr>
      </w:pPr>
      <w:r>
        <w:rPr>
          <w:b/>
          <w:spacing w:val="-4"/>
          <w:w w:val="105"/>
          <w:sz w:val="20"/>
          <w:szCs w:val="20"/>
        </w:rPr>
        <w:t xml:space="preserve">    4  WYDZIAŁ </w:t>
      </w:r>
      <w:r w:rsidRPr="006E7214">
        <w:rPr>
          <w:b/>
          <w:spacing w:val="-4"/>
          <w:w w:val="105"/>
          <w:sz w:val="20"/>
          <w:szCs w:val="20"/>
        </w:rPr>
        <w:t xml:space="preserve"> ORGANIZACYJNO – SĄDOWY</w:t>
      </w:r>
    </w:p>
    <w:p w14:paraId="4BE18C69" w14:textId="77777777" w:rsidR="002C15BA" w:rsidRDefault="002C15BA" w:rsidP="00533297">
      <w:pPr>
        <w:widowControl w:val="0"/>
        <w:autoSpaceDE w:val="0"/>
        <w:autoSpaceDN w:val="0"/>
        <w:adjustRightInd w:val="0"/>
        <w:spacing w:line="365" w:lineRule="exact"/>
        <w:ind w:left="-142" w:firstLine="142"/>
        <w:rPr>
          <w:spacing w:val="-4"/>
          <w:w w:val="105"/>
          <w:sz w:val="20"/>
          <w:szCs w:val="20"/>
        </w:rPr>
      </w:pPr>
      <w:r w:rsidRPr="006E7214">
        <w:rPr>
          <w:rFonts w:ascii="Book Antiqua" w:hAnsi="Book Antiqua"/>
          <w:b/>
          <w:spacing w:val="-4"/>
          <w:w w:val="105"/>
          <w:sz w:val="20"/>
          <w:szCs w:val="20"/>
        </w:rPr>
        <w:t xml:space="preserve">       </w:t>
      </w:r>
      <w:r w:rsidRPr="006E7214">
        <w:rPr>
          <w:spacing w:val="-4"/>
          <w:w w:val="105"/>
          <w:sz w:val="20"/>
          <w:szCs w:val="20"/>
        </w:rPr>
        <w:t>ul. Legionów 79, 43-300 Bielsko – Biała</w:t>
      </w:r>
    </w:p>
    <w:p w14:paraId="7997C635" w14:textId="25E8A07E" w:rsidR="00835603" w:rsidRPr="009E206F" w:rsidRDefault="002C15BA" w:rsidP="002C15BA">
      <w:pPr>
        <w:widowControl w:val="0"/>
        <w:autoSpaceDE w:val="0"/>
        <w:autoSpaceDN w:val="0"/>
        <w:adjustRightInd w:val="0"/>
        <w:spacing w:line="365" w:lineRule="exact"/>
        <w:ind w:left="-142" w:firstLine="142"/>
        <w:jc w:val="right"/>
        <w:rPr>
          <w:spacing w:val="-4"/>
          <w:w w:val="105"/>
          <w:sz w:val="26"/>
          <w:szCs w:val="26"/>
        </w:rPr>
      </w:pPr>
      <w:r w:rsidRPr="009E206F">
        <w:rPr>
          <w:spacing w:val="-4"/>
          <w:w w:val="105"/>
          <w:sz w:val="26"/>
          <w:szCs w:val="26"/>
        </w:rPr>
        <w:t xml:space="preserve">Bielsko – Biała, dnia </w:t>
      </w:r>
      <w:r w:rsidR="00461E88" w:rsidRPr="009E206F">
        <w:rPr>
          <w:spacing w:val="-4"/>
          <w:w w:val="105"/>
          <w:sz w:val="26"/>
          <w:szCs w:val="26"/>
        </w:rPr>
        <w:t>22 sierpnia</w:t>
      </w:r>
      <w:r w:rsidR="00DC4F7D" w:rsidRPr="009E206F">
        <w:rPr>
          <w:spacing w:val="-4"/>
          <w:w w:val="105"/>
          <w:sz w:val="26"/>
          <w:szCs w:val="26"/>
        </w:rPr>
        <w:t xml:space="preserve"> 2024</w:t>
      </w:r>
      <w:r w:rsidRPr="009E206F">
        <w:rPr>
          <w:spacing w:val="-4"/>
          <w:w w:val="105"/>
          <w:sz w:val="26"/>
          <w:szCs w:val="26"/>
        </w:rPr>
        <w:t xml:space="preserve"> r.</w:t>
      </w:r>
    </w:p>
    <w:p w14:paraId="4E9BE2E7" w14:textId="77777777" w:rsidR="006F79E3" w:rsidRPr="009E206F" w:rsidRDefault="006F79E3" w:rsidP="006F79E3">
      <w:pPr>
        <w:tabs>
          <w:tab w:val="center" w:pos="2160"/>
          <w:tab w:val="left" w:pos="5220"/>
        </w:tabs>
        <w:ind w:right="72"/>
        <w:jc w:val="both"/>
        <w:rPr>
          <w:sz w:val="26"/>
          <w:szCs w:val="26"/>
        </w:rPr>
      </w:pPr>
    </w:p>
    <w:p w14:paraId="4D5C974D" w14:textId="74663969" w:rsidR="006F79E3" w:rsidRPr="009E206F" w:rsidRDefault="0094072F" w:rsidP="006F79E3">
      <w:pPr>
        <w:spacing w:line="360" w:lineRule="auto"/>
        <w:rPr>
          <w:sz w:val="26"/>
          <w:szCs w:val="26"/>
        </w:rPr>
      </w:pPr>
      <w:r w:rsidRPr="009E206F">
        <w:rPr>
          <w:sz w:val="26"/>
          <w:szCs w:val="26"/>
        </w:rPr>
        <w:t xml:space="preserve">      </w:t>
      </w:r>
      <w:r w:rsidR="006F79E3" w:rsidRPr="009E206F">
        <w:rPr>
          <w:sz w:val="26"/>
          <w:szCs w:val="26"/>
        </w:rPr>
        <w:t xml:space="preserve">Sygn. </w:t>
      </w:r>
      <w:r w:rsidR="00E2236E" w:rsidRPr="009E206F">
        <w:rPr>
          <w:sz w:val="26"/>
          <w:szCs w:val="26"/>
        </w:rPr>
        <w:t>3012-4.</w:t>
      </w:r>
      <w:r w:rsidR="0068397A" w:rsidRPr="009E206F">
        <w:rPr>
          <w:sz w:val="26"/>
          <w:szCs w:val="26"/>
        </w:rPr>
        <w:t xml:space="preserve"> 1111.</w:t>
      </w:r>
      <w:r w:rsidR="009E206F" w:rsidRPr="009E206F">
        <w:rPr>
          <w:sz w:val="26"/>
          <w:szCs w:val="26"/>
        </w:rPr>
        <w:t>10</w:t>
      </w:r>
      <w:r w:rsidR="00DC4F7D" w:rsidRPr="009E206F">
        <w:rPr>
          <w:sz w:val="26"/>
          <w:szCs w:val="26"/>
        </w:rPr>
        <w:t>.2024</w:t>
      </w:r>
    </w:p>
    <w:p w14:paraId="74254793" w14:textId="77777777" w:rsidR="006F79E3" w:rsidRPr="009E206F" w:rsidRDefault="006F79E3" w:rsidP="006F79E3">
      <w:pPr>
        <w:jc w:val="both"/>
        <w:rPr>
          <w:sz w:val="26"/>
          <w:szCs w:val="26"/>
        </w:rPr>
      </w:pPr>
    </w:p>
    <w:p w14:paraId="5537D41A" w14:textId="77777777" w:rsidR="006F79E3" w:rsidRPr="009E206F" w:rsidRDefault="006F79E3" w:rsidP="00C959EE">
      <w:pPr>
        <w:jc w:val="right"/>
        <w:rPr>
          <w:sz w:val="26"/>
          <w:szCs w:val="26"/>
        </w:rPr>
      </w:pPr>
      <w:r w:rsidRPr="009E206F">
        <w:rPr>
          <w:sz w:val="26"/>
          <w:szCs w:val="26"/>
        </w:rPr>
        <w:t xml:space="preserve">                                                                                                            ZAŁĄCZNIK Nr </w:t>
      </w:r>
      <w:r w:rsidR="00EE5247" w:rsidRPr="009E206F">
        <w:rPr>
          <w:sz w:val="26"/>
          <w:szCs w:val="26"/>
        </w:rPr>
        <w:t>2</w:t>
      </w:r>
    </w:p>
    <w:p w14:paraId="59D0D378" w14:textId="77777777" w:rsidR="006F79E3" w:rsidRPr="009E206F" w:rsidRDefault="006F79E3" w:rsidP="00C959EE">
      <w:pPr>
        <w:jc w:val="right"/>
        <w:rPr>
          <w:sz w:val="26"/>
          <w:szCs w:val="26"/>
        </w:rPr>
      </w:pPr>
      <w:r w:rsidRPr="009E206F">
        <w:rPr>
          <w:sz w:val="26"/>
          <w:szCs w:val="26"/>
        </w:rPr>
        <w:t xml:space="preserve">                                                                                     do  protokołu z przeprowadzenia </w:t>
      </w:r>
    </w:p>
    <w:p w14:paraId="3B4D7D42" w14:textId="48579AED" w:rsidR="006F79E3" w:rsidRPr="009E206F" w:rsidRDefault="006F79E3" w:rsidP="00C959EE">
      <w:pPr>
        <w:spacing w:line="360" w:lineRule="auto"/>
        <w:jc w:val="right"/>
        <w:rPr>
          <w:sz w:val="26"/>
          <w:szCs w:val="26"/>
        </w:rPr>
      </w:pPr>
      <w:r w:rsidRPr="009E206F">
        <w:rPr>
          <w:sz w:val="26"/>
          <w:szCs w:val="26"/>
        </w:rPr>
        <w:t xml:space="preserve">                                   </w:t>
      </w:r>
      <w:r w:rsidR="00AE0E96" w:rsidRPr="009E206F">
        <w:rPr>
          <w:sz w:val="26"/>
          <w:szCs w:val="26"/>
        </w:rPr>
        <w:t xml:space="preserve">                  </w:t>
      </w:r>
      <w:r w:rsidR="00D4028F" w:rsidRPr="009E206F">
        <w:rPr>
          <w:sz w:val="26"/>
          <w:szCs w:val="26"/>
        </w:rPr>
        <w:t xml:space="preserve">    </w:t>
      </w:r>
      <w:r w:rsidRPr="009E206F">
        <w:rPr>
          <w:sz w:val="26"/>
          <w:szCs w:val="26"/>
        </w:rPr>
        <w:t xml:space="preserve">I etapu konkursu, sygn. </w:t>
      </w:r>
      <w:r w:rsidR="00E2236E" w:rsidRPr="009E206F">
        <w:rPr>
          <w:sz w:val="26"/>
          <w:szCs w:val="26"/>
        </w:rPr>
        <w:t>3012-4.1111.</w:t>
      </w:r>
      <w:r w:rsidR="00461E88" w:rsidRPr="009E206F">
        <w:rPr>
          <w:sz w:val="26"/>
          <w:szCs w:val="26"/>
        </w:rPr>
        <w:t>10</w:t>
      </w:r>
      <w:r w:rsidR="00DC4F7D" w:rsidRPr="009E206F">
        <w:rPr>
          <w:sz w:val="26"/>
          <w:szCs w:val="26"/>
        </w:rPr>
        <w:t>.2024</w:t>
      </w:r>
      <w:r w:rsidRPr="009E206F">
        <w:rPr>
          <w:sz w:val="26"/>
          <w:szCs w:val="26"/>
        </w:rPr>
        <w:t xml:space="preserve"> </w:t>
      </w:r>
    </w:p>
    <w:p w14:paraId="26CB1E93" w14:textId="77777777" w:rsidR="006F79E3" w:rsidRPr="009E206F" w:rsidRDefault="006F79E3" w:rsidP="006708D9">
      <w:pPr>
        <w:jc w:val="right"/>
        <w:rPr>
          <w:sz w:val="26"/>
          <w:szCs w:val="26"/>
        </w:rPr>
      </w:pPr>
      <w:r w:rsidRPr="009E206F">
        <w:rPr>
          <w:sz w:val="26"/>
          <w:szCs w:val="26"/>
        </w:rPr>
        <w:t xml:space="preserve"> </w:t>
      </w:r>
    </w:p>
    <w:p w14:paraId="5960BFD2" w14:textId="77777777" w:rsidR="00D4028F" w:rsidRPr="009E206F" w:rsidRDefault="006F79E3" w:rsidP="00835603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9E206F">
        <w:rPr>
          <w:b/>
          <w:sz w:val="26"/>
          <w:szCs w:val="26"/>
          <w:u w:val="single"/>
        </w:rPr>
        <w:t>Lista</w:t>
      </w:r>
    </w:p>
    <w:p w14:paraId="6FABD3FF" w14:textId="77777777" w:rsidR="00D4028F" w:rsidRPr="009E206F" w:rsidRDefault="00BB50F2" w:rsidP="00835603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9E206F">
        <w:rPr>
          <w:b/>
          <w:sz w:val="26"/>
          <w:szCs w:val="26"/>
          <w:u w:val="single"/>
        </w:rPr>
        <w:t>kandydatów</w:t>
      </w:r>
      <w:r w:rsidR="006F79E3" w:rsidRPr="009E206F">
        <w:rPr>
          <w:b/>
          <w:sz w:val="26"/>
          <w:szCs w:val="26"/>
          <w:u w:val="single"/>
        </w:rPr>
        <w:t xml:space="preserve"> zakwali</w:t>
      </w:r>
      <w:r w:rsidR="00C65B6C" w:rsidRPr="009E206F">
        <w:rPr>
          <w:b/>
          <w:sz w:val="26"/>
          <w:szCs w:val="26"/>
          <w:u w:val="single"/>
        </w:rPr>
        <w:t>fikowanych do II etapu konkursu</w:t>
      </w:r>
      <w:r w:rsidR="006F79E3" w:rsidRPr="009E206F">
        <w:rPr>
          <w:b/>
          <w:sz w:val="26"/>
          <w:szCs w:val="26"/>
          <w:u w:val="single"/>
        </w:rPr>
        <w:t xml:space="preserve"> </w:t>
      </w:r>
    </w:p>
    <w:p w14:paraId="2DF0CF61" w14:textId="00801EEE" w:rsidR="007E2E3A" w:rsidRPr="009E206F" w:rsidRDefault="007E2E3A" w:rsidP="00835603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9E206F">
        <w:rPr>
          <w:b/>
          <w:sz w:val="26"/>
          <w:szCs w:val="26"/>
          <w:u w:val="single"/>
        </w:rPr>
        <w:t xml:space="preserve">o </w:t>
      </w:r>
      <w:r w:rsidR="00285095" w:rsidRPr="009E206F">
        <w:rPr>
          <w:b/>
          <w:sz w:val="26"/>
          <w:szCs w:val="26"/>
          <w:u w:val="single"/>
        </w:rPr>
        <w:t xml:space="preserve">sygn. </w:t>
      </w:r>
      <w:r w:rsidR="00E2236E" w:rsidRPr="009E206F">
        <w:rPr>
          <w:b/>
          <w:sz w:val="26"/>
          <w:szCs w:val="26"/>
          <w:u w:val="single"/>
        </w:rPr>
        <w:t>3012-4.1111.</w:t>
      </w:r>
      <w:r w:rsidR="00917305">
        <w:rPr>
          <w:b/>
          <w:sz w:val="26"/>
          <w:szCs w:val="26"/>
          <w:u w:val="single"/>
        </w:rPr>
        <w:t>10</w:t>
      </w:r>
      <w:r w:rsidR="00DC4F7D" w:rsidRPr="009E206F">
        <w:rPr>
          <w:b/>
          <w:sz w:val="26"/>
          <w:szCs w:val="26"/>
          <w:u w:val="single"/>
        </w:rPr>
        <w:t>.2024</w:t>
      </w:r>
    </w:p>
    <w:p w14:paraId="0A508BE4" w14:textId="4C868A49" w:rsidR="00835603" w:rsidRPr="009E206F" w:rsidRDefault="00835603" w:rsidP="00835603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9E206F">
        <w:rPr>
          <w:b/>
          <w:sz w:val="26"/>
          <w:szCs w:val="26"/>
          <w:u w:val="single"/>
        </w:rPr>
        <w:t xml:space="preserve">na stanowisko </w:t>
      </w:r>
      <w:r w:rsidR="009E206F" w:rsidRPr="009E206F">
        <w:rPr>
          <w:b/>
          <w:sz w:val="26"/>
          <w:szCs w:val="26"/>
          <w:u w:val="single"/>
        </w:rPr>
        <w:t>Pełnomocnika ds. ochrony informacji niejawnych</w:t>
      </w:r>
      <w:r w:rsidRPr="009E206F">
        <w:rPr>
          <w:b/>
          <w:sz w:val="26"/>
          <w:szCs w:val="26"/>
          <w:u w:val="single"/>
        </w:rPr>
        <w:t xml:space="preserve"> </w:t>
      </w:r>
      <w:r w:rsidRPr="009E206F">
        <w:rPr>
          <w:b/>
          <w:sz w:val="26"/>
          <w:szCs w:val="26"/>
          <w:u w:val="single"/>
        </w:rPr>
        <w:br/>
        <w:t xml:space="preserve">w </w:t>
      </w:r>
      <w:r w:rsidR="00E2236E" w:rsidRPr="009E206F">
        <w:rPr>
          <w:b/>
          <w:sz w:val="26"/>
          <w:szCs w:val="26"/>
          <w:u w:val="single"/>
        </w:rPr>
        <w:t xml:space="preserve">Prokuraturze Okręgowej w Bielsku – Białej </w:t>
      </w:r>
      <w:r w:rsidRPr="009E206F">
        <w:rPr>
          <w:b/>
          <w:sz w:val="26"/>
          <w:szCs w:val="26"/>
          <w:u w:val="single"/>
        </w:rPr>
        <w:t xml:space="preserve"> </w:t>
      </w:r>
      <w:r w:rsidRPr="009E206F">
        <w:rPr>
          <w:b/>
          <w:sz w:val="26"/>
          <w:szCs w:val="26"/>
          <w:u w:val="single"/>
        </w:rPr>
        <w:br/>
        <w:t xml:space="preserve">(umowa o pracę – </w:t>
      </w:r>
      <w:r w:rsidR="006A70E4">
        <w:rPr>
          <w:b/>
          <w:sz w:val="26"/>
          <w:szCs w:val="26"/>
          <w:u w:val="single"/>
        </w:rPr>
        <w:t>3/4</w:t>
      </w:r>
      <w:r w:rsidRPr="009E206F">
        <w:rPr>
          <w:b/>
          <w:sz w:val="26"/>
          <w:szCs w:val="26"/>
          <w:u w:val="single"/>
        </w:rPr>
        <w:t xml:space="preserve"> etat</w:t>
      </w:r>
      <w:r w:rsidR="006A70E4">
        <w:rPr>
          <w:b/>
          <w:sz w:val="26"/>
          <w:szCs w:val="26"/>
          <w:u w:val="single"/>
        </w:rPr>
        <w:t>u</w:t>
      </w:r>
      <w:r w:rsidRPr="009E206F">
        <w:rPr>
          <w:b/>
          <w:sz w:val="26"/>
          <w:szCs w:val="26"/>
          <w:u w:val="single"/>
        </w:rPr>
        <w:t>)</w:t>
      </w:r>
    </w:p>
    <w:p w14:paraId="4F136086" w14:textId="77777777" w:rsidR="007E2E3A" w:rsidRPr="009E206F" w:rsidRDefault="007E2E3A" w:rsidP="00835603">
      <w:pPr>
        <w:spacing w:line="360" w:lineRule="auto"/>
        <w:ind w:firstLine="708"/>
        <w:jc w:val="both"/>
        <w:rPr>
          <w:sz w:val="26"/>
          <w:szCs w:val="26"/>
        </w:rPr>
      </w:pPr>
    </w:p>
    <w:p w14:paraId="64320BEB" w14:textId="65816623" w:rsidR="00DC4F7D" w:rsidRPr="009E206F" w:rsidRDefault="009E206F" w:rsidP="009E206F">
      <w:pPr>
        <w:numPr>
          <w:ilvl w:val="0"/>
          <w:numId w:val="19"/>
        </w:numPr>
        <w:spacing w:line="360" w:lineRule="auto"/>
        <w:jc w:val="both"/>
        <w:rPr>
          <w:b/>
          <w:sz w:val="26"/>
          <w:szCs w:val="26"/>
        </w:rPr>
      </w:pPr>
      <w:proofErr w:type="spellStart"/>
      <w:r w:rsidRPr="009E206F">
        <w:rPr>
          <w:b/>
          <w:sz w:val="26"/>
          <w:szCs w:val="26"/>
        </w:rPr>
        <w:t>Formas</w:t>
      </w:r>
      <w:proofErr w:type="spellEnd"/>
      <w:r w:rsidRPr="009E206F">
        <w:rPr>
          <w:b/>
          <w:sz w:val="26"/>
          <w:szCs w:val="26"/>
        </w:rPr>
        <w:t xml:space="preserve"> Henryk.</w:t>
      </w:r>
    </w:p>
    <w:p w14:paraId="60F12E6A" w14:textId="77777777" w:rsidR="007E2E3A" w:rsidRPr="009E206F" w:rsidRDefault="007E2E3A" w:rsidP="00835603">
      <w:pPr>
        <w:spacing w:line="360" w:lineRule="auto"/>
        <w:jc w:val="both"/>
        <w:rPr>
          <w:sz w:val="26"/>
          <w:szCs w:val="26"/>
        </w:rPr>
      </w:pPr>
    </w:p>
    <w:p w14:paraId="1F8E76D8" w14:textId="1939CBFB" w:rsidR="00BD57BD" w:rsidRPr="009E206F" w:rsidRDefault="00BD57BD" w:rsidP="00835603">
      <w:pPr>
        <w:spacing w:line="360" w:lineRule="auto"/>
        <w:ind w:firstLine="708"/>
        <w:jc w:val="both"/>
        <w:rPr>
          <w:sz w:val="26"/>
          <w:szCs w:val="26"/>
        </w:rPr>
      </w:pPr>
      <w:r w:rsidRPr="009E206F">
        <w:rPr>
          <w:sz w:val="26"/>
          <w:szCs w:val="26"/>
        </w:rPr>
        <w:t>II etap konkursu, a to pisemny sprawdzian umiejętn</w:t>
      </w:r>
      <w:r w:rsidR="00192847" w:rsidRPr="009E206F">
        <w:rPr>
          <w:sz w:val="26"/>
          <w:szCs w:val="26"/>
        </w:rPr>
        <w:t xml:space="preserve">ości praktycznych, odbędzie się </w:t>
      </w:r>
      <w:r w:rsidRPr="009E206F">
        <w:rPr>
          <w:sz w:val="26"/>
          <w:szCs w:val="26"/>
        </w:rPr>
        <w:t>w dniu</w:t>
      </w:r>
      <w:r w:rsidR="0068397A" w:rsidRPr="009E206F">
        <w:rPr>
          <w:sz w:val="26"/>
          <w:szCs w:val="26"/>
        </w:rPr>
        <w:t xml:space="preserve"> </w:t>
      </w:r>
      <w:r w:rsidR="002A2770">
        <w:rPr>
          <w:b/>
          <w:sz w:val="26"/>
          <w:szCs w:val="26"/>
          <w:u w:val="single"/>
        </w:rPr>
        <w:t>4</w:t>
      </w:r>
      <w:r w:rsidR="009E206F" w:rsidRPr="009E206F">
        <w:rPr>
          <w:b/>
          <w:sz w:val="26"/>
          <w:szCs w:val="26"/>
          <w:u w:val="single"/>
        </w:rPr>
        <w:t xml:space="preserve"> września</w:t>
      </w:r>
      <w:r w:rsidR="00DC4F7D" w:rsidRPr="009E206F">
        <w:rPr>
          <w:b/>
          <w:sz w:val="26"/>
          <w:szCs w:val="26"/>
          <w:u w:val="single"/>
        </w:rPr>
        <w:t xml:space="preserve"> 2024</w:t>
      </w:r>
      <w:r w:rsidR="00E2236E" w:rsidRPr="009E206F">
        <w:rPr>
          <w:b/>
          <w:sz w:val="26"/>
          <w:szCs w:val="26"/>
          <w:u w:val="single"/>
        </w:rPr>
        <w:t xml:space="preserve"> </w:t>
      </w:r>
      <w:r w:rsidRPr="009E206F">
        <w:rPr>
          <w:b/>
          <w:sz w:val="26"/>
          <w:szCs w:val="26"/>
          <w:u w:val="single"/>
        </w:rPr>
        <w:t>roku</w:t>
      </w:r>
      <w:r w:rsidR="00BB50F2" w:rsidRPr="009E206F">
        <w:rPr>
          <w:sz w:val="26"/>
          <w:szCs w:val="26"/>
          <w:u w:val="single"/>
        </w:rPr>
        <w:t>,</w:t>
      </w:r>
      <w:r w:rsidR="00BB50F2" w:rsidRPr="009E206F">
        <w:rPr>
          <w:sz w:val="26"/>
          <w:szCs w:val="26"/>
        </w:rPr>
        <w:t xml:space="preserve"> </w:t>
      </w:r>
      <w:r w:rsidRPr="009E206F">
        <w:rPr>
          <w:sz w:val="26"/>
          <w:szCs w:val="26"/>
        </w:rPr>
        <w:t>w Prokuraturze Okręgowej w Bielsku – Białej,</w:t>
      </w:r>
      <w:r w:rsidR="00AE0E96" w:rsidRPr="009E206F">
        <w:rPr>
          <w:sz w:val="26"/>
          <w:szCs w:val="26"/>
        </w:rPr>
        <w:t xml:space="preserve"> </w:t>
      </w:r>
      <w:r w:rsidR="00835603" w:rsidRPr="009E206F">
        <w:rPr>
          <w:sz w:val="26"/>
          <w:szCs w:val="26"/>
        </w:rPr>
        <w:br/>
      </w:r>
      <w:r w:rsidRPr="009E206F">
        <w:rPr>
          <w:sz w:val="26"/>
          <w:szCs w:val="26"/>
        </w:rPr>
        <w:t>ul. Legionów 79</w:t>
      </w:r>
      <w:r w:rsidR="00BB50F2" w:rsidRPr="009E206F">
        <w:rPr>
          <w:sz w:val="26"/>
          <w:szCs w:val="26"/>
        </w:rPr>
        <w:t>,</w:t>
      </w:r>
      <w:r w:rsidR="007E2E3A" w:rsidRPr="009E206F">
        <w:rPr>
          <w:sz w:val="26"/>
          <w:szCs w:val="26"/>
        </w:rPr>
        <w:t xml:space="preserve"> </w:t>
      </w:r>
      <w:r w:rsidRPr="009E206F">
        <w:rPr>
          <w:sz w:val="26"/>
          <w:szCs w:val="26"/>
        </w:rPr>
        <w:t xml:space="preserve"> </w:t>
      </w:r>
      <w:r w:rsidR="007E2E3A" w:rsidRPr="009E206F">
        <w:rPr>
          <w:sz w:val="26"/>
          <w:szCs w:val="26"/>
        </w:rPr>
        <w:t xml:space="preserve">o godzinie </w:t>
      </w:r>
      <w:r w:rsidR="009E206F" w:rsidRPr="009E206F">
        <w:rPr>
          <w:sz w:val="26"/>
          <w:szCs w:val="26"/>
        </w:rPr>
        <w:t>10</w:t>
      </w:r>
      <w:r w:rsidR="005B0B74" w:rsidRPr="009E206F">
        <w:rPr>
          <w:sz w:val="26"/>
          <w:szCs w:val="26"/>
        </w:rPr>
        <w:t>:00</w:t>
      </w:r>
      <w:r w:rsidR="007E2E3A" w:rsidRPr="009E206F">
        <w:rPr>
          <w:sz w:val="26"/>
          <w:szCs w:val="26"/>
        </w:rPr>
        <w:t>.</w:t>
      </w:r>
      <w:r w:rsidRPr="009E206F">
        <w:rPr>
          <w:sz w:val="26"/>
          <w:szCs w:val="26"/>
        </w:rPr>
        <w:t xml:space="preserve"> </w:t>
      </w:r>
    </w:p>
    <w:p w14:paraId="37720A3F" w14:textId="77777777" w:rsidR="00835603" w:rsidRPr="009E206F" w:rsidRDefault="00835603" w:rsidP="00835603">
      <w:pPr>
        <w:spacing w:line="360" w:lineRule="auto"/>
        <w:ind w:firstLine="708"/>
        <w:jc w:val="both"/>
        <w:rPr>
          <w:sz w:val="26"/>
          <w:szCs w:val="26"/>
        </w:rPr>
      </w:pPr>
    </w:p>
    <w:p w14:paraId="2CFFDB32" w14:textId="64446447" w:rsidR="00835603" w:rsidRPr="009E206F" w:rsidRDefault="00835603" w:rsidP="00835603">
      <w:pPr>
        <w:spacing w:line="360" w:lineRule="auto"/>
        <w:ind w:firstLine="708"/>
        <w:jc w:val="both"/>
        <w:rPr>
          <w:sz w:val="26"/>
          <w:szCs w:val="26"/>
        </w:rPr>
      </w:pPr>
      <w:r w:rsidRPr="009E206F">
        <w:rPr>
          <w:sz w:val="26"/>
          <w:szCs w:val="26"/>
        </w:rPr>
        <w:t>Po przeprowadzeniu II etapu konkursu, w przypadku uzyskania przez wskazan</w:t>
      </w:r>
      <w:r w:rsidR="009E206F" w:rsidRPr="009E206F">
        <w:rPr>
          <w:sz w:val="26"/>
          <w:szCs w:val="26"/>
        </w:rPr>
        <w:t>ego</w:t>
      </w:r>
      <w:r w:rsidRPr="009E206F">
        <w:rPr>
          <w:sz w:val="26"/>
          <w:szCs w:val="26"/>
        </w:rPr>
        <w:t xml:space="preserve"> wyżej kandydat</w:t>
      </w:r>
      <w:r w:rsidR="009E206F" w:rsidRPr="009E206F">
        <w:rPr>
          <w:sz w:val="26"/>
          <w:szCs w:val="26"/>
        </w:rPr>
        <w:t>a</w:t>
      </w:r>
      <w:r w:rsidRPr="009E206F">
        <w:rPr>
          <w:sz w:val="26"/>
          <w:szCs w:val="26"/>
        </w:rPr>
        <w:t xml:space="preserve"> minimalnej wymaganej liczby punktów uprawniających </w:t>
      </w:r>
      <w:r w:rsidRPr="009E206F">
        <w:rPr>
          <w:sz w:val="26"/>
          <w:szCs w:val="26"/>
        </w:rPr>
        <w:br/>
        <w:t>do zakwalifikowania do III etapu konkursu</w:t>
      </w:r>
      <w:r w:rsidR="00285095" w:rsidRPr="009E206F">
        <w:rPr>
          <w:sz w:val="26"/>
          <w:szCs w:val="26"/>
        </w:rPr>
        <w:t xml:space="preserve"> –</w:t>
      </w:r>
      <w:r w:rsidRPr="009E206F">
        <w:rPr>
          <w:sz w:val="26"/>
          <w:szCs w:val="26"/>
        </w:rPr>
        <w:t xml:space="preserve"> rozmowy kwalifikacyjnej, zostanie </w:t>
      </w:r>
      <w:r w:rsidRPr="009E206F">
        <w:rPr>
          <w:sz w:val="26"/>
          <w:szCs w:val="26"/>
        </w:rPr>
        <w:br/>
        <w:t xml:space="preserve">on przeprowadzony w Prokuraturze Okręgowej w Bielsku – Białej ul. Legionów 79, </w:t>
      </w:r>
      <w:r w:rsidR="00917305">
        <w:rPr>
          <w:sz w:val="26"/>
          <w:szCs w:val="26"/>
        </w:rPr>
        <w:br/>
      </w:r>
      <w:r w:rsidRPr="009E206F">
        <w:rPr>
          <w:sz w:val="26"/>
          <w:szCs w:val="26"/>
        </w:rPr>
        <w:t xml:space="preserve">w tym samym dniu </w:t>
      </w:r>
      <w:r w:rsidRPr="009E206F">
        <w:rPr>
          <w:b/>
          <w:sz w:val="26"/>
          <w:szCs w:val="26"/>
          <w:u w:val="single"/>
        </w:rPr>
        <w:t xml:space="preserve">tj. </w:t>
      </w:r>
      <w:r w:rsidR="002A2770">
        <w:rPr>
          <w:b/>
          <w:sz w:val="26"/>
          <w:szCs w:val="26"/>
          <w:u w:val="single"/>
        </w:rPr>
        <w:t>4</w:t>
      </w:r>
      <w:r w:rsidR="009E206F" w:rsidRPr="009E206F">
        <w:rPr>
          <w:b/>
          <w:sz w:val="26"/>
          <w:szCs w:val="26"/>
          <w:u w:val="single"/>
        </w:rPr>
        <w:t xml:space="preserve"> września</w:t>
      </w:r>
      <w:r w:rsidR="00DC4F7D" w:rsidRPr="009E206F">
        <w:rPr>
          <w:b/>
          <w:sz w:val="26"/>
          <w:szCs w:val="26"/>
          <w:u w:val="single"/>
        </w:rPr>
        <w:t xml:space="preserve"> 2024</w:t>
      </w:r>
      <w:r w:rsidRPr="009E206F">
        <w:rPr>
          <w:b/>
          <w:sz w:val="26"/>
          <w:szCs w:val="26"/>
          <w:u w:val="single"/>
        </w:rPr>
        <w:t xml:space="preserve"> r. po zakończeniu II etapu konkursu</w:t>
      </w:r>
      <w:r w:rsidRPr="009E206F">
        <w:rPr>
          <w:sz w:val="26"/>
          <w:szCs w:val="26"/>
        </w:rPr>
        <w:t>.</w:t>
      </w:r>
    </w:p>
    <w:p w14:paraId="10F3F280" w14:textId="77777777" w:rsidR="00C65B6C" w:rsidRPr="009E206F" w:rsidRDefault="00C65B6C" w:rsidP="00835603">
      <w:pPr>
        <w:spacing w:line="360" w:lineRule="auto"/>
        <w:jc w:val="both"/>
        <w:rPr>
          <w:sz w:val="26"/>
          <w:szCs w:val="26"/>
        </w:rPr>
      </w:pPr>
    </w:p>
    <w:p w14:paraId="4D594DE6" w14:textId="77777777" w:rsidR="009E206F" w:rsidRDefault="00AC6D93" w:rsidP="00835603">
      <w:pPr>
        <w:spacing w:line="360" w:lineRule="auto"/>
        <w:ind w:left="708" w:firstLine="709"/>
        <w:jc w:val="both"/>
        <w:rPr>
          <w:sz w:val="26"/>
          <w:szCs w:val="26"/>
        </w:rPr>
      </w:pPr>
      <w:r w:rsidRPr="009E206F">
        <w:rPr>
          <w:sz w:val="26"/>
          <w:szCs w:val="26"/>
        </w:rPr>
        <w:t xml:space="preserve">             </w:t>
      </w:r>
      <w:r w:rsidR="006708D9" w:rsidRPr="009E206F">
        <w:rPr>
          <w:sz w:val="26"/>
          <w:szCs w:val="26"/>
        </w:rPr>
        <w:tab/>
      </w:r>
      <w:r w:rsidR="006708D9" w:rsidRPr="009E206F">
        <w:rPr>
          <w:sz w:val="26"/>
          <w:szCs w:val="26"/>
        </w:rPr>
        <w:tab/>
      </w:r>
      <w:r w:rsidR="006708D9" w:rsidRPr="009E206F">
        <w:rPr>
          <w:sz w:val="26"/>
          <w:szCs w:val="26"/>
        </w:rPr>
        <w:tab/>
      </w:r>
      <w:r w:rsidR="006708D9" w:rsidRPr="009E206F">
        <w:rPr>
          <w:sz w:val="26"/>
          <w:szCs w:val="26"/>
        </w:rPr>
        <w:tab/>
      </w:r>
      <w:r w:rsidR="006708D9" w:rsidRPr="009E206F">
        <w:rPr>
          <w:sz w:val="26"/>
          <w:szCs w:val="26"/>
        </w:rPr>
        <w:tab/>
      </w:r>
    </w:p>
    <w:p w14:paraId="79AADBDB" w14:textId="710AFB58" w:rsidR="00AC6D93" w:rsidRPr="009E206F" w:rsidRDefault="00AC6D93" w:rsidP="009E206F">
      <w:pPr>
        <w:spacing w:line="360" w:lineRule="auto"/>
        <w:ind w:left="4955" w:firstLine="709"/>
        <w:jc w:val="both"/>
        <w:rPr>
          <w:sz w:val="26"/>
          <w:szCs w:val="26"/>
        </w:rPr>
      </w:pPr>
      <w:r w:rsidRPr="009E206F">
        <w:rPr>
          <w:b/>
          <w:sz w:val="26"/>
          <w:szCs w:val="26"/>
        </w:rPr>
        <w:t xml:space="preserve">Sekretarz Komisji:                   </w:t>
      </w:r>
      <w:r w:rsidR="00D371FF" w:rsidRPr="009E206F">
        <w:rPr>
          <w:b/>
          <w:sz w:val="26"/>
          <w:szCs w:val="26"/>
        </w:rPr>
        <w:t xml:space="preserve">            </w:t>
      </w:r>
    </w:p>
    <w:sectPr w:rsidR="00AC6D93" w:rsidRPr="009E206F" w:rsidSect="009E206F">
      <w:headerReference w:type="even" r:id="rId8"/>
      <w:headerReference w:type="default" r:id="rId9"/>
      <w:footerReference w:type="first" r:id="rId10"/>
      <w:pgSz w:w="11906" w:h="16838"/>
      <w:pgMar w:top="567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C86D" w14:textId="77777777" w:rsidR="0012679E" w:rsidRDefault="0012679E">
      <w:r>
        <w:separator/>
      </w:r>
    </w:p>
  </w:endnote>
  <w:endnote w:type="continuationSeparator" w:id="0">
    <w:p w14:paraId="3108CC1F" w14:textId="77777777" w:rsidR="0012679E" w:rsidRDefault="0012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272B2" w14:textId="77777777" w:rsidR="000412D6" w:rsidRDefault="000412D6" w:rsidP="000412D6">
    <w:pPr>
      <w:jc w:val="both"/>
      <w:rPr>
        <w:sz w:val="20"/>
        <w:szCs w:val="20"/>
      </w:rPr>
    </w:pPr>
  </w:p>
  <w:p w14:paraId="5826C6B1" w14:textId="77777777" w:rsidR="000412D6" w:rsidRDefault="000412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B236" w14:textId="77777777" w:rsidR="0012679E" w:rsidRDefault="0012679E">
      <w:r>
        <w:separator/>
      </w:r>
    </w:p>
  </w:footnote>
  <w:footnote w:type="continuationSeparator" w:id="0">
    <w:p w14:paraId="077A6C06" w14:textId="77777777" w:rsidR="0012679E" w:rsidRDefault="0012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CD1A" w14:textId="77777777" w:rsidR="0013195A" w:rsidRDefault="0013195A" w:rsidP="004B73F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7F3032" w14:textId="77777777" w:rsidR="0013195A" w:rsidRDefault="001319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F700" w14:textId="77777777" w:rsidR="0013195A" w:rsidRDefault="0013195A" w:rsidP="004B73F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3560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99B8720" w14:textId="77777777" w:rsidR="0013195A" w:rsidRDefault="001319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0F0"/>
    <w:multiLevelType w:val="hybridMultilevel"/>
    <w:tmpl w:val="E7AE89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A6B24"/>
    <w:multiLevelType w:val="hybridMultilevel"/>
    <w:tmpl w:val="136C9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F74FF"/>
    <w:multiLevelType w:val="hybridMultilevel"/>
    <w:tmpl w:val="91CA7AEC"/>
    <w:lvl w:ilvl="0" w:tplc="9392E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04639"/>
    <w:multiLevelType w:val="hybridMultilevel"/>
    <w:tmpl w:val="5394A5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271AF"/>
    <w:multiLevelType w:val="hybridMultilevel"/>
    <w:tmpl w:val="11F2D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08284B"/>
    <w:multiLevelType w:val="hybridMultilevel"/>
    <w:tmpl w:val="E24CFC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8A0D9A"/>
    <w:multiLevelType w:val="hybridMultilevel"/>
    <w:tmpl w:val="81028808"/>
    <w:lvl w:ilvl="0" w:tplc="FA3C6C9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501D77"/>
    <w:multiLevelType w:val="hybridMultilevel"/>
    <w:tmpl w:val="374CB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C1EE2"/>
    <w:multiLevelType w:val="hybridMultilevel"/>
    <w:tmpl w:val="070008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01655C"/>
    <w:multiLevelType w:val="hybridMultilevel"/>
    <w:tmpl w:val="8884D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F462A9"/>
    <w:multiLevelType w:val="hybridMultilevel"/>
    <w:tmpl w:val="86B8C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1244CB"/>
    <w:multiLevelType w:val="hybridMultilevel"/>
    <w:tmpl w:val="2D706B30"/>
    <w:lvl w:ilvl="0" w:tplc="419694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F61621D"/>
    <w:multiLevelType w:val="hybridMultilevel"/>
    <w:tmpl w:val="6FAC8E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EB417B"/>
    <w:multiLevelType w:val="hybridMultilevel"/>
    <w:tmpl w:val="7A4E72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1E2E"/>
    <w:multiLevelType w:val="hybridMultilevel"/>
    <w:tmpl w:val="18803C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2A4E8B"/>
    <w:multiLevelType w:val="hybridMultilevel"/>
    <w:tmpl w:val="C3DEB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C7CD6"/>
    <w:multiLevelType w:val="hybridMultilevel"/>
    <w:tmpl w:val="FD1016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</w:num>
  <w:num w:numId="17">
    <w:abstractNumId w:val="7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FF"/>
    <w:rsid w:val="0002028D"/>
    <w:rsid w:val="000271C3"/>
    <w:rsid w:val="00033CEB"/>
    <w:rsid w:val="000412D6"/>
    <w:rsid w:val="0004407D"/>
    <w:rsid w:val="000455C6"/>
    <w:rsid w:val="00045858"/>
    <w:rsid w:val="0005413A"/>
    <w:rsid w:val="000650FF"/>
    <w:rsid w:val="00097C90"/>
    <w:rsid w:val="000C4C11"/>
    <w:rsid w:val="000C6A2D"/>
    <w:rsid w:val="000C7606"/>
    <w:rsid w:val="000D35A6"/>
    <w:rsid w:val="000D412F"/>
    <w:rsid w:val="00117FE5"/>
    <w:rsid w:val="0012061D"/>
    <w:rsid w:val="00122663"/>
    <w:rsid w:val="0012679E"/>
    <w:rsid w:val="0013195A"/>
    <w:rsid w:val="00141BBB"/>
    <w:rsid w:val="00141DE8"/>
    <w:rsid w:val="00145BDB"/>
    <w:rsid w:val="00163A78"/>
    <w:rsid w:val="00192847"/>
    <w:rsid w:val="00195128"/>
    <w:rsid w:val="001A0855"/>
    <w:rsid w:val="001C4F4B"/>
    <w:rsid w:val="001D1F30"/>
    <w:rsid w:val="001E3E24"/>
    <w:rsid w:val="002124D4"/>
    <w:rsid w:val="00227653"/>
    <w:rsid w:val="0023431C"/>
    <w:rsid w:val="00237F65"/>
    <w:rsid w:val="0028258F"/>
    <w:rsid w:val="00285095"/>
    <w:rsid w:val="002A2770"/>
    <w:rsid w:val="002A3D66"/>
    <w:rsid w:val="002A614E"/>
    <w:rsid w:val="002C15BA"/>
    <w:rsid w:val="002D3774"/>
    <w:rsid w:val="002D42F6"/>
    <w:rsid w:val="00307B8E"/>
    <w:rsid w:val="00317500"/>
    <w:rsid w:val="00320421"/>
    <w:rsid w:val="003265A5"/>
    <w:rsid w:val="00331E1D"/>
    <w:rsid w:val="00360A2C"/>
    <w:rsid w:val="00361644"/>
    <w:rsid w:val="003629C6"/>
    <w:rsid w:val="003721E1"/>
    <w:rsid w:val="003834C3"/>
    <w:rsid w:val="0038734F"/>
    <w:rsid w:val="003A1017"/>
    <w:rsid w:val="003A112A"/>
    <w:rsid w:val="003A28A9"/>
    <w:rsid w:val="003C5D99"/>
    <w:rsid w:val="003E2413"/>
    <w:rsid w:val="004442C9"/>
    <w:rsid w:val="00447C5C"/>
    <w:rsid w:val="00461E88"/>
    <w:rsid w:val="00471D64"/>
    <w:rsid w:val="0047311D"/>
    <w:rsid w:val="00477264"/>
    <w:rsid w:val="00480CC5"/>
    <w:rsid w:val="00485030"/>
    <w:rsid w:val="004A6940"/>
    <w:rsid w:val="004B0471"/>
    <w:rsid w:val="004B73F6"/>
    <w:rsid w:val="004D3CA2"/>
    <w:rsid w:val="004D3EF2"/>
    <w:rsid w:val="004D559E"/>
    <w:rsid w:val="00500B6D"/>
    <w:rsid w:val="00534F41"/>
    <w:rsid w:val="00541E99"/>
    <w:rsid w:val="00545B29"/>
    <w:rsid w:val="005461A5"/>
    <w:rsid w:val="00571C7F"/>
    <w:rsid w:val="00592255"/>
    <w:rsid w:val="005B0B74"/>
    <w:rsid w:val="005E77F6"/>
    <w:rsid w:val="005F4EF4"/>
    <w:rsid w:val="00602FE7"/>
    <w:rsid w:val="00603125"/>
    <w:rsid w:val="00665D16"/>
    <w:rsid w:val="006708D9"/>
    <w:rsid w:val="0068397A"/>
    <w:rsid w:val="0068682D"/>
    <w:rsid w:val="006A70E4"/>
    <w:rsid w:val="006B037A"/>
    <w:rsid w:val="006F79E3"/>
    <w:rsid w:val="00714701"/>
    <w:rsid w:val="00717ACF"/>
    <w:rsid w:val="007320FF"/>
    <w:rsid w:val="00747408"/>
    <w:rsid w:val="00751B2A"/>
    <w:rsid w:val="0077783D"/>
    <w:rsid w:val="007B5968"/>
    <w:rsid w:val="007D67D0"/>
    <w:rsid w:val="007E2E3A"/>
    <w:rsid w:val="007F117E"/>
    <w:rsid w:val="007F52B5"/>
    <w:rsid w:val="00815EC1"/>
    <w:rsid w:val="00830FF5"/>
    <w:rsid w:val="00835603"/>
    <w:rsid w:val="008361CA"/>
    <w:rsid w:val="00841460"/>
    <w:rsid w:val="0085072D"/>
    <w:rsid w:val="00892991"/>
    <w:rsid w:val="00917305"/>
    <w:rsid w:val="009359D2"/>
    <w:rsid w:val="00936526"/>
    <w:rsid w:val="0094072F"/>
    <w:rsid w:val="00944B1A"/>
    <w:rsid w:val="00946AD1"/>
    <w:rsid w:val="00962896"/>
    <w:rsid w:val="00977534"/>
    <w:rsid w:val="009870A1"/>
    <w:rsid w:val="009B269F"/>
    <w:rsid w:val="009C3575"/>
    <w:rsid w:val="009D72B5"/>
    <w:rsid w:val="009E0EE0"/>
    <w:rsid w:val="009E206F"/>
    <w:rsid w:val="009F1234"/>
    <w:rsid w:val="009F5E0A"/>
    <w:rsid w:val="00A007E9"/>
    <w:rsid w:val="00A03CBC"/>
    <w:rsid w:val="00A27C58"/>
    <w:rsid w:val="00A361A9"/>
    <w:rsid w:val="00A41161"/>
    <w:rsid w:val="00A83375"/>
    <w:rsid w:val="00A94E4C"/>
    <w:rsid w:val="00AA092B"/>
    <w:rsid w:val="00AB1CAC"/>
    <w:rsid w:val="00AC6D93"/>
    <w:rsid w:val="00AD52DD"/>
    <w:rsid w:val="00AE0E96"/>
    <w:rsid w:val="00B10ED9"/>
    <w:rsid w:val="00B12701"/>
    <w:rsid w:val="00B17D20"/>
    <w:rsid w:val="00B21B75"/>
    <w:rsid w:val="00B47FA7"/>
    <w:rsid w:val="00B87186"/>
    <w:rsid w:val="00B93352"/>
    <w:rsid w:val="00BA4417"/>
    <w:rsid w:val="00BB50F2"/>
    <w:rsid w:val="00BD57BD"/>
    <w:rsid w:val="00BD6933"/>
    <w:rsid w:val="00BE2E33"/>
    <w:rsid w:val="00BF15D4"/>
    <w:rsid w:val="00C06FAE"/>
    <w:rsid w:val="00C62A44"/>
    <w:rsid w:val="00C65B6C"/>
    <w:rsid w:val="00C67937"/>
    <w:rsid w:val="00C71051"/>
    <w:rsid w:val="00C959EE"/>
    <w:rsid w:val="00CB285B"/>
    <w:rsid w:val="00CD79F5"/>
    <w:rsid w:val="00CF4FC8"/>
    <w:rsid w:val="00D04239"/>
    <w:rsid w:val="00D337CC"/>
    <w:rsid w:val="00D3570F"/>
    <w:rsid w:val="00D371FF"/>
    <w:rsid w:val="00D4028F"/>
    <w:rsid w:val="00D626CA"/>
    <w:rsid w:val="00D64A95"/>
    <w:rsid w:val="00D74455"/>
    <w:rsid w:val="00D84BCD"/>
    <w:rsid w:val="00DB7CE7"/>
    <w:rsid w:val="00DC4F7D"/>
    <w:rsid w:val="00DD4443"/>
    <w:rsid w:val="00E1151E"/>
    <w:rsid w:val="00E2236E"/>
    <w:rsid w:val="00E436EA"/>
    <w:rsid w:val="00E51690"/>
    <w:rsid w:val="00E521C5"/>
    <w:rsid w:val="00E73DC8"/>
    <w:rsid w:val="00E8105B"/>
    <w:rsid w:val="00EA317A"/>
    <w:rsid w:val="00ED1D50"/>
    <w:rsid w:val="00ED4655"/>
    <w:rsid w:val="00EE1C09"/>
    <w:rsid w:val="00EE3904"/>
    <w:rsid w:val="00EE5247"/>
    <w:rsid w:val="00EE7375"/>
    <w:rsid w:val="00EF5470"/>
    <w:rsid w:val="00F0548A"/>
    <w:rsid w:val="00F12B1A"/>
    <w:rsid w:val="00F3306B"/>
    <w:rsid w:val="00F4243B"/>
    <w:rsid w:val="00F56EF0"/>
    <w:rsid w:val="00F60CF3"/>
    <w:rsid w:val="00F6250A"/>
    <w:rsid w:val="00F73DF9"/>
    <w:rsid w:val="00FA41D6"/>
    <w:rsid w:val="00FE07ED"/>
    <w:rsid w:val="00FF09E3"/>
    <w:rsid w:val="00FF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D1F1E"/>
  <w15:chartTrackingRefBased/>
  <w15:docId w15:val="{69F4E27B-F91C-4722-BDB4-268F0F82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7F6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8258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8258F"/>
  </w:style>
  <w:style w:type="paragraph" w:styleId="Tekstdymka">
    <w:name w:val="Balloon Text"/>
    <w:basedOn w:val="Normalny"/>
    <w:link w:val="TekstdymkaZnak"/>
    <w:rsid w:val="004D3C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D3CA2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0412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412D6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D371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371FF"/>
  </w:style>
  <w:style w:type="character" w:styleId="Odwoanieprzypisukocowego">
    <w:name w:val="endnote reference"/>
    <w:rsid w:val="00D371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150</Words>
  <Characters>1291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</vt:lpstr>
      <vt:lpstr>ZAŁĄCZNIK Nr 2</vt:lpstr>
    </vt:vector>
  </TitlesOfParts>
  <Company>POBB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Preferred Customer</dc:creator>
  <cp:keywords/>
  <cp:lastModifiedBy>Machejek-Bąk Aneta (PO Bielsko-Biała)</cp:lastModifiedBy>
  <cp:revision>5</cp:revision>
  <cp:lastPrinted>2024-08-22T13:27:00Z</cp:lastPrinted>
  <dcterms:created xsi:type="dcterms:W3CDTF">2024-08-21T13:26:00Z</dcterms:created>
  <dcterms:modified xsi:type="dcterms:W3CDTF">2024-08-22T13:30:00Z</dcterms:modified>
</cp:coreProperties>
</file>