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EB9FE" w14:textId="43E537E7" w:rsidR="0077069E" w:rsidRPr="00DE5499" w:rsidRDefault="00000000" w:rsidP="00BD71DD">
      <w:pPr>
        <w:spacing w:after="176" w:line="259" w:lineRule="auto"/>
        <w:ind w:left="0" w:right="1" w:firstLine="0"/>
        <w:jc w:val="center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b/>
          <w:sz w:val="22"/>
        </w:rPr>
        <w:t xml:space="preserve">Podstawowe prawa i obowiązki ucznia </w:t>
      </w:r>
      <w:r w:rsidR="00DE5499" w:rsidRPr="00DE5499">
        <w:rPr>
          <w:rFonts w:ascii="Open Sans" w:hAnsi="Open Sans" w:cs="Open Sans"/>
          <w:b/>
          <w:sz w:val="22"/>
        </w:rPr>
        <w:t>Państwowego Liceum Sztuk P</w:t>
      </w:r>
      <w:r w:rsidR="00BD71DD">
        <w:rPr>
          <w:rFonts w:ascii="Open Sans" w:hAnsi="Open Sans" w:cs="Open Sans"/>
          <w:b/>
          <w:sz w:val="22"/>
        </w:rPr>
        <w:t>lastycznych</w:t>
      </w:r>
      <w:r w:rsidR="00DE5499" w:rsidRPr="00DE5499">
        <w:rPr>
          <w:rFonts w:ascii="Open Sans" w:hAnsi="Open Sans" w:cs="Open Sans"/>
          <w:b/>
          <w:sz w:val="22"/>
        </w:rPr>
        <w:t xml:space="preserve"> im. Józefa Kluzy</w:t>
      </w:r>
      <w:r w:rsidRPr="00DE5499">
        <w:rPr>
          <w:rFonts w:ascii="Open Sans" w:hAnsi="Open Sans" w:cs="Open Sans"/>
          <w:b/>
          <w:sz w:val="22"/>
        </w:rPr>
        <w:t xml:space="preserve"> w Krakowie</w:t>
      </w:r>
    </w:p>
    <w:p w14:paraId="72922BD9" w14:textId="77777777" w:rsidR="0077069E" w:rsidRPr="00DE5499" w:rsidRDefault="00000000" w:rsidP="00DE5499">
      <w:pPr>
        <w:spacing w:after="0" w:line="259" w:lineRule="auto"/>
        <w:ind w:left="100" w:right="0" w:firstLine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b/>
          <w:sz w:val="22"/>
        </w:rPr>
        <w:t xml:space="preserve"> </w:t>
      </w:r>
    </w:p>
    <w:p w14:paraId="44849D99" w14:textId="77777777" w:rsidR="00DE5499" w:rsidRDefault="00DE5499" w:rsidP="00DE5499">
      <w:pPr>
        <w:numPr>
          <w:ilvl w:val="0"/>
          <w:numId w:val="1"/>
        </w:numPr>
        <w:ind w:right="0" w:hanging="348"/>
        <w:jc w:val="left"/>
        <w:rPr>
          <w:rFonts w:ascii="Open Sans" w:hAnsi="Open Sans" w:cs="Open Sans"/>
          <w:sz w:val="22"/>
        </w:rPr>
      </w:pPr>
    </w:p>
    <w:p w14:paraId="1D7FC256" w14:textId="77777777" w:rsidR="00DE5499" w:rsidRDefault="00000000" w:rsidP="00DE5499">
      <w:pPr>
        <w:numPr>
          <w:ilvl w:val="1"/>
          <w:numId w:val="1"/>
        </w:numPr>
        <w:ind w:left="709" w:right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 xml:space="preserve">Uczeń ma prawo do pełnej informacji, dotyczącej wymagań nauczyciela odnośnie nauczanego przezeń przedmiotu oraz informacji o kryteriach i zasadach oceniania zachowania. </w:t>
      </w:r>
    </w:p>
    <w:p w14:paraId="2DECB50F" w14:textId="399B7FBA" w:rsidR="0077069E" w:rsidRPr="00DE5499" w:rsidRDefault="00DE5499" w:rsidP="00DE5499">
      <w:pPr>
        <w:numPr>
          <w:ilvl w:val="1"/>
          <w:numId w:val="1"/>
        </w:numPr>
        <w:ind w:left="709" w:right="0"/>
        <w:jc w:val="left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>U</w:t>
      </w:r>
      <w:r w:rsidRPr="00DE5499">
        <w:rPr>
          <w:rFonts w:ascii="Open Sans" w:hAnsi="Open Sans" w:cs="Open Sans"/>
          <w:sz w:val="22"/>
        </w:rPr>
        <w:t xml:space="preserve">czeń ma prawo do informacji na temat terminu oddania prac z danego zadania z przedmiotów artystycznych na pierwszych zajęciach poświęconych temu zadaniu. </w:t>
      </w:r>
    </w:p>
    <w:p w14:paraId="6CEAC1B6" w14:textId="77777777" w:rsidR="0077069E" w:rsidRPr="00DE5499" w:rsidRDefault="00000000" w:rsidP="00DE5499">
      <w:pPr>
        <w:spacing w:after="24" w:line="259" w:lineRule="auto"/>
        <w:ind w:left="720" w:right="0" w:firstLine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 xml:space="preserve"> </w:t>
      </w:r>
    </w:p>
    <w:p w14:paraId="5A6B6FDD" w14:textId="77777777" w:rsidR="00DE5499" w:rsidRDefault="00DE5499" w:rsidP="00DE5499">
      <w:pPr>
        <w:numPr>
          <w:ilvl w:val="0"/>
          <w:numId w:val="1"/>
        </w:numPr>
        <w:spacing w:after="0" w:line="276" w:lineRule="auto"/>
        <w:ind w:right="0" w:hanging="348"/>
        <w:jc w:val="left"/>
        <w:rPr>
          <w:rFonts w:ascii="Open Sans" w:hAnsi="Open Sans" w:cs="Open Sans"/>
          <w:sz w:val="22"/>
        </w:rPr>
      </w:pPr>
    </w:p>
    <w:p w14:paraId="16D682F9" w14:textId="77777777" w:rsidR="00BD71DD" w:rsidRDefault="00000000" w:rsidP="00DE5499">
      <w:pPr>
        <w:numPr>
          <w:ilvl w:val="1"/>
          <w:numId w:val="1"/>
        </w:numPr>
        <w:ind w:left="709" w:right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>Uczeń powinien systematycznie i aktywnie uczestniczyć we wszystkich zajęciach szkolnych. Szczególna aktywność wymagana jest na zajęciach plastycznych,</w:t>
      </w:r>
      <w:r w:rsidR="00DE5499">
        <w:rPr>
          <w:rFonts w:ascii="Open Sans" w:hAnsi="Open Sans" w:cs="Open Sans"/>
          <w:sz w:val="22"/>
        </w:rPr>
        <w:t xml:space="preserve"> </w:t>
      </w:r>
      <w:r w:rsidRPr="00DE5499">
        <w:rPr>
          <w:rFonts w:ascii="Open Sans" w:hAnsi="Open Sans" w:cs="Open Sans"/>
          <w:sz w:val="22"/>
        </w:rPr>
        <w:t xml:space="preserve"> a systematyczna praca domowa jest potwierdzeniem właściwego wyboru szkoły. </w:t>
      </w:r>
    </w:p>
    <w:p w14:paraId="051644FA" w14:textId="5AF49AAC" w:rsidR="0077069E" w:rsidRPr="00DE5499" w:rsidRDefault="00000000" w:rsidP="00DE5499">
      <w:pPr>
        <w:numPr>
          <w:ilvl w:val="1"/>
          <w:numId w:val="1"/>
        </w:numPr>
        <w:ind w:left="709" w:right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 xml:space="preserve">Uczeń zobowiązany jest do zorganizowania swojego warsztatu pracy. </w:t>
      </w:r>
    </w:p>
    <w:p w14:paraId="4260E6FD" w14:textId="1A470453" w:rsidR="0077069E" w:rsidRPr="00DE5499" w:rsidRDefault="00000000" w:rsidP="00DE5499">
      <w:pPr>
        <w:numPr>
          <w:ilvl w:val="1"/>
          <w:numId w:val="1"/>
        </w:numPr>
        <w:ind w:left="709" w:right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>Uczeń odpowiada</w:t>
      </w:r>
      <w:r w:rsidR="00BD71DD">
        <w:rPr>
          <w:rFonts w:ascii="Open Sans" w:hAnsi="Open Sans" w:cs="Open Sans"/>
          <w:sz w:val="22"/>
        </w:rPr>
        <w:t xml:space="preserve"> </w:t>
      </w:r>
      <w:r w:rsidRPr="00DE5499">
        <w:rPr>
          <w:rFonts w:ascii="Open Sans" w:hAnsi="Open Sans" w:cs="Open Sans"/>
          <w:sz w:val="22"/>
        </w:rPr>
        <w:t xml:space="preserve">za swoje prace pozostawione w pracowni oraz swoje rzeczy pozostawione na terenie Szkoły. </w:t>
      </w:r>
    </w:p>
    <w:p w14:paraId="1A8A4C48" w14:textId="77777777" w:rsidR="0077069E" w:rsidRPr="00DE5499" w:rsidRDefault="00000000" w:rsidP="00DE5499">
      <w:pPr>
        <w:numPr>
          <w:ilvl w:val="1"/>
          <w:numId w:val="1"/>
        </w:numPr>
        <w:ind w:left="709" w:right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 xml:space="preserve">Uczeń ma obowiązek posprzątania pracowni przed jej opuszczeniem </w:t>
      </w:r>
    </w:p>
    <w:p w14:paraId="469D2DDD" w14:textId="37892F67" w:rsidR="0077069E" w:rsidRPr="00DE5499" w:rsidRDefault="00000000" w:rsidP="00DE5499">
      <w:pPr>
        <w:numPr>
          <w:ilvl w:val="1"/>
          <w:numId w:val="1"/>
        </w:numPr>
        <w:ind w:left="709" w:right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>Do obowiązków dyżurnego klasowego należy dopilnowanie porządku w</w:t>
      </w:r>
      <w:r w:rsidR="00BD71DD">
        <w:rPr>
          <w:rFonts w:ascii="Open Sans" w:hAnsi="Open Sans" w:cs="Open Sans"/>
          <w:sz w:val="22"/>
        </w:rPr>
        <w:t> </w:t>
      </w:r>
      <w:r w:rsidRPr="00DE5499">
        <w:rPr>
          <w:rFonts w:ascii="Open Sans" w:hAnsi="Open Sans" w:cs="Open Sans"/>
          <w:sz w:val="22"/>
        </w:rPr>
        <w:t>pracowni</w:t>
      </w:r>
      <w:r w:rsidR="00DE5499">
        <w:rPr>
          <w:rFonts w:ascii="Open Sans" w:hAnsi="Open Sans" w:cs="Open Sans"/>
          <w:sz w:val="22"/>
        </w:rPr>
        <w:t xml:space="preserve"> </w:t>
      </w:r>
      <w:r w:rsidRPr="00DE5499">
        <w:rPr>
          <w:rFonts w:ascii="Open Sans" w:hAnsi="Open Sans" w:cs="Open Sans"/>
          <w:sz w:val="22"/>
        </w:rPr>
        <w:t xml:space="preserve">i w klasie po zakończeniu zajęć. </w:t>
      </w:r>
    </w:p>
    <w:p w14:paraId="16F54A9C" w14:textId="77777777" w:rsidR="0077069E" w:rsidRPr="00DE5499" w:rsidRDefault="00000000" w:rsidP="00DE5499">
      <w:pPr>
        <w:spacing w:after="24" w:line="259" w:lineRule="auto"/>
        <w:ind w:left="720" w:right="0" w:firstLine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 xml:space="preserve"> </w:t>
      </w:r>
    </w:p>
    <w:p w14:paraId="1AFAC668" w14:textId="77777777" w:rsidR="00DE5499" w:rsidRDefault="00DE5499" w:rsidP="00DE5499">
      <w:pPr>
        <w:numPr>
          <w:ilvl w:val="0"/>
          <w:numId w:val="1"/>
        </w:numPr>
        <w:ind w:right="0" w:hanging="348"/>
        <w:jc w:val="left"/>
        <w:rPr>
          <w:rFonts w:ascii="Open Sans" w:hAnsi="Open Sans" w:cs="Open Sans"/>
          <w:sz w:val="22"/>
        </w:rPr>
      </w:pPr>
    </w:p>
    <w:p w14:paraId="5B3BF58C" w14:textId="19C7A467" w:rsidR="0077069E" w:rsidRPr="00DE5499" w:rsidRDefault="00000000" w:rsidP="00DE5499">
      <w:pPr>
        <w:numPr>
          <w:ilvl w:val="1"/>
          <w:numId w:val="1"/>
        </w:numPr>
        <w:ind w:left="709" w:right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 xml:space="preserve">Uczeń jest zobowiązany do przestrzegania elementarnych norm dobrego wychowania w każdej sytuacji. </w:t>
      </w:r>
    </w:p>
    <w:p w14:paraId="2647E283" w14:textId="77777777" w:rsidR="0077069E" w:rsidRPr="00DE5499" w:rsidRDefault="00000000" w:rsidP="00DE5499">
      <w:pPr>
        <w:numPr>
          <w:ilvl w:val="1"/>
          <w:numId w:val="1"/>
        </w:numPr>
        <w:ind w:left="709" w:right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 xml:space="preserve">Wszelkie przejawy wandalizmu oraz braku poszanowania wspólnej własności będą karane surowo, ze skreśleniem z listy uczniów włącznie. </w:t>
      </w:r>
    </w:p>
    <w:p w14:paraId="2EC98F96" w14:textId="77777777" w:rsidR="0077069E" w:rsidRPr="00DE5499" w:rsidRDefault="00000000" w:rsidP="00DE5499">
      <w:pPr>
        <w:numPr>
          <w:ilvl w:val="1"/>
          <w:numId w:val="1"/>
        </w:numPr>
        <w:ind w:left="709" w:right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 xml:space="preserve">Podczas uroczystości szkolnych ucznia obowiązuje strój odświętny; na co dzień ubiór stosowny i estetyczny wygląd </w:t>
      </w:r>
    </w:p>
    <w:p w14:paraId="059638B9" w14:textId="77777777" w:rsidR="0077069E" w:rsidRPr="00DE5499" w:rsidRDefault="00000000" w:rsidP="00DE5499">
      <w:pPr>
        <w:numPr>
          <w:ilvl w:val="1"/>
          <w:numId w:val="1"/>
        </w:numPr>
        <w:ind w:left="709" w:right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 xml:space="preserve">Uczeń zobowiązany jest do przestrzegania w szkole porządku i czystości. </w:t>
      </w:r>
    </w:p>
    <w:p w14:paraId="6F0AD2C4" w14:textId="77777777" w:rsidR="0077069E" w:rsidRPr="00DE5499" w:rsidRDefault="00000000" w:rsidP="00DE5499">
      <w:pPr>
        <w:numPr>
          <w:ilvl w:val="1"/>
          <w:numId w:val="1"/>
        </w:numPr>
        <w:ind w:left="709" w:right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 xml:space="preserve">Ucznia obowiązuje zakaz, zarówno posiadania, jak i stosowania używek (takich jak papierosy, alkohol, narkotyki i inne). </w:t>
      </w:r>
    </w:p>
    <w:p w14:paraId="0D44A6F0" w14:textId="77777777" w:rsidR="0077069E" w:rsidRPr="00DE5499" w:rsidRDefault="00000000" w:rsidP="00DE5499">
      <w:pPr>
        <w:numPr>
          <w:ilvl w:val="1"/>
          <w:numId w:val="1"/>
        </w:numPr>
        <w:ind w:left="709" w:right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 xml:space="preserve">Uczniów obowiązuje zakaz używania telefonów komórkowych w trakcie zajęć lekcyjnych. </w:t>
      </w:r>
    </w:p>
    <w:p w14:paraId="1DC4F0E0" w14:textId="77777777" w:rsidR="0077069E" w:rsidRPr="00DE5499" w:rsidRDefault="00000000" w:rsidP="00DE5499">
      <w:pPr>
        <w:numPr>
          <w:ilvl w:val="1"/>
          <w:numId w:val="1"/>
        </w:numPr>
        <w:ind w:left="709" w:right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 xml:space="preserve">Od ucznia wymaga się punktualności i obowiązkowości. </w:t>
      </w:r>
    </w:p>
    <w:p w14:paraId="275970E2" w14:textId="77777777" w:rsidR="0077069E" w:rsidRPr="00DE5499" w:rsidRDefault="00000000" w:rsidP="00DE5499">
      <w:pPr>
        <w:numPr>
          <w:ilvl w:val="1"/>
          <w:numId w:val="1"/>
        </w:numPr>
        <w:ind w:left="709" w:right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 xml:space="preserve">O ocenie zachowania decydują ogólnie przyjęte normy dobrego wychowania, przestrzeganie zasad ustalonych i opisanych w Statucie Szkoły </w:t>
      </w:r>
    </w:p>
    <w:p w14:paraId="2D4C47B9" w14:textId="77777777" w:rsidR="0077069E" w:rsidRPr="00DE5499" w:rsidRDefault="00000000" w:rsidP="00DE5499">
      <w:pPr>
        <w:spacing w:after="24" w:line="259" w:lineRule="auto"/>
        <w:ind w:left="720" w:right="0" w:firstLine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 xml:space="preserve"> </w:t>
      </w:r>
    </w:p>
    <w:p w14:paraId="626851D5" w14:textId="598DAD6F" w:rsidR="0077069E" w:rsidRPr="00BD71DD" w:rsidRDefault="0077069E" w:rsidP="00BD71DD">
      <w:pPr>
        <w:numPr>
          <w:ilvl w:val="0"/>
          <w:numId w:val="1"/>
        </w:numPr>
        <w:ind w:right="0" w:hanging="348"/>
        <w:jc w:val="left"/>
        <w:rPr>
          <w:rFonts w:ascii="Open Sans" w:hAnsi="Open Sans" w:cs="Open Sans"/>
          <w:sz w:val="22"/>
        </w:rPr>
      </w:pPr>
    </w:p>
    <w:p w14:paraId="5753D41E" w14:textId="61E2AFD8" w:rsidR="0077069E" w:rsidRPr="00DE5499" w:rsidRDefault="00000000" w:rsidP="00DE5499">
      <w:pPr>
        <w:numPr>
          <w:ilvl w:val="1"/>
          <w:numId w:val="1"/>
        </w:numPr>
        <w:ind w:left="709" w:right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>Zwolnienie ucznia w trakcie zajęć może nastąpić na</w:t>
      </w:r>
      <w:r w:rsidR="00BD71DD">
        <w:rPr>
          <w:rFonts w:ascii="Open Sans" w:hAnsi="Open Sans" w:cs="Open Sans"/>
          <w:sz w:val="22"/>
        </w:rPr>
        <w:t xml:space="preserve"> pisemną</w:t>
      </w:r>
      <w:r w:rsidRPr="00DE5499">
        <w:rPr>
          <w:rFonts w:ascii="Open Sans" w:hAnsi="Open Sans" w:cs="Open Sans"/>
          <w:sz w:val="22"/>
        </w:rPr>
        <w:t xml:space="preserve"> prośbę rodziców. </w:t>
      </w:r>
    </w:p>
    <w:p w14:paraId="45FD60C9" w14:textId="77777777" w:rsidR="0077069E" w:rsidRPr="00DE5499" w:rsidRDefault="00000000" w:rsidP="00DE5499">
      <w:pPr>
        <w:numPr>
          <w:ilvl w:val="1"/>
          <w:numId w:val="1"/>
        </w:numPr>
        <w:ind w:left="709" w:right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lastRenderedPageBreak/>
        <w:t xml:space="preserve">Opuszczenie zajęć lekcyjnych bez zgody nauczyciela prowadzącego jest traktowane jako nieobecność </w:t>
      </w:r>
    </w:p>
    <w:p w14:paraId="2476C95A" w14:textId="790FBB57" w:rsidR="0077069E" w:rsidRPr="00DE5499" w:rsidRDefault="00000000" w:rsidP="00DE5499">
      <w:pPr>
        <w:numPr>
          <w:ilvl w:val="1"/>
          <w:numId w:val="1"/>
        </w:numPr>
        <w:ind w:left="709" w:right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>Nieobecności na zajęciach szkolnych powinny być</w:t>
      </w:r>
      <w:r w:rsidR="00DE5499">
        <w:rPr>
          <w:rFonts w:ascii="Open Sans" w:hAnsi="Open Sans" w:cs="Open Sans"/>
          <w:sz w:val="22"/>
        </w:rPr>
        <w:t xml:space="preserve"> </w:t>
      </w:r>
      <w:r w:rsidRPr="00DE5499">
        <w:rPr>
          <w:rFonts w:ascii="Open Sans" w:hAnsi="Open Sans" w:cs="Open Sans"/>
          <w:sz w:val="22"/>
        </w:rPr>
        <w:t>systematycznie usprawiedliwiane przez rodziców, opiekunów lub w formie zwolnienia</w:t>
      </w:r>
      <w:r w:rsidR="00BD71DD">
        <w:rPr>
          <w:rFonts w:ascii="Open Sans" w:hAnsi="Open Sans" w:cs="Open Sans"/>
          <w:sz w:val="22"/>
        </w:rPr>
        <w:t xml:space="preserve"> </w:t>
      </w:r>
      <w:r w:rsidRPr="00DE5499">
        <w:rPr>
          <w:rFonts w:ascii="Open Sans" w:hAnsi="Open Sans" w:cs="Open Sans"/>
          <w:sz w:val="22"/>
        </w:rPr>
        <w:t xml:space="preserve">lekarskiego. </w:t>
      </w:r>
    </w:p>
    <w:p w14:paraId="7C173C5C" w14:textId="67BBC07D" w:rsidR="0077069E" w:rsidRPr="00DE5499" w:rsidRDefault="00000000" w:rsidP="00DE5499">
      <w:pPr>
        <w:numPr>
          <w:ilvl w:val="1"/>
          <w:numId w:val="1"/>
        </w:numPr>
        <w:ind w:left="709" w:right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 xml:space="preserve">Po powrocie do szkoły uczeń ma obowiązek </w:t>
      </w:r>
      <w:r w:rsidR="00BD71DD">
        <w:rPr>
          <w:rFonts w:ascii="Open Sans" w:hAnsi="Open Sans" w:cs="Open Sans"/>
          <w:sz w:val="22"/>
        </w:rPr>
        <w:t>usprawiedliwienia nieobecności zgodnie z zapisem w Statucie Szkoły</w:t>
      </w:r>
      <w:r w:rsidRPr="00DE5499">
        <w:rPr>
          <w:rFonts w:ascii="Open Sans" w:hAnsi="Open Sans" w:cs="Open Sans"/>
          <w:sz w:val="22"/>
        </w:rPr>
        <w:t xml:space="preserve">. </w:t>
      </w:r>
    </w:p>
    <w:p w14:paraId="22739E3E" w14:textId="77777777" w:rsidR="0077069E" w:rsidRPr="00DE5499" w:rsidRDefault="00000000" w:rsidP="00DE5499">
      <w:pPr>
        <w:spacing w:after="91" w:line="259" w:lineRule="auto"/>
        <w:ind w:left="720" w:right="0" w:firstLine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 xml:space="preserve"> </w:t>
      </w:r>
    </w:p>
    <w:p w14:paraId="041378AC" w14:textId="2D0641F8" w:rsidR="0077069E" w:rsidRPr="00DE5499" w:rsidRDefault="0077069E" w:rsidP="00DE5499">
      <w:pPr>
        <w:spacing w:after="0" w:line="259" w:lineRule="auto"/>
        <w:ind w:left="0" w:right="0" w:firstLine="0"/>
        <w:jc w:val="left"/>
        <w:rPr>
          <w:rFonts w:ascii="Open Sans" w:hAnsi="Open Sans" w:cs="Open Sans"/>
          <w:sz w:val="22"/>
        </w:rPr>
      </w:pPr>
    </w:p>
    <w:p w14:paraId="7A0902D2" w14:textId="77777777" w:rsidR="0077069E" w:rsidRPr="00DE5499" w:rsidRDefault="00000000" w:rsidP="00DE5499">
      <w:pPr>
        <w:numPr>
          <w:ilvl w:val="0"/>
          <w:numId w:val="3"/>
        </w:numPr>
        <w:ind w:right="0" w:hanging="36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 xml:space="preserve">Uczeń może być oceniany na każdej lekcji. Formy sprawdzania wiadomości są następujące: </w:t>
      </w:r>
    </w:p>
    <w:p w14:paraId="46BE362A" w14:textId="77777777" w:rsidR="0077069E" w:rsidRPr="00DE5499" w:rsidRDefault="00000000" w:rsidP="00DE5499">
      <w:pPr>
        <w:ind w:left="709" w:right="0" w:firstLine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eastAsia="Arial" w:hAnsi="Open Sans" w:cs="Open Sans"/>
          <w:sz w:val="22"/>
        </w:rPr>
        <w:t xml:space="preserve"> </w:t>
      </w:r>
    </w:p>
    <w:p w14:paraId="00B4C66B" w14:textId="7A40CB95" w:rsidR="00DE5499" w:rsidRDefault="00000000" w:rsidP="00DE5499">
      <w:pPr>
        <w:numPr>
          <w:ilvl w:val="0"/>
          <w:numId w:val="6"/>
        </w:numPr>
        <w:ind w:left="709" w:right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>odpowiedź ustna - obejmująca zakres bieżącego materiału, tzn. zrealizowanego</w:t>
      </w:r>
      <w:r w:rsidR="00BD71DD">
        <w:rPr>
          <w:rFonts w:ascii="Open Sans" w:hAnsi="Open Sans" w:cs="Open Sans"/>
          <w:sz w:val="22"/>
        </w:rPr>
        <w:t xml:space="preserve"> </w:t>
      </w:r>
      <w:r w:rsidRPr="00DE5499">
        <w:rPr>
          <w:rFonts w:ascii="Open Sans" w:hAnsi="Open Sans" w:cs="Open Sans"/>
          <w:sz w:val="22"/>
        </w:rPr>
        <w:t xml:space="preserve">w trakcie trzech ostatnich spotkań (jedno-lub dwugodzinnych); </w:t>
      </w:r>
    </w:p>
    <w:p w14:paraId="2719D275" w14:textId="7E5BE7A8" w:rsidR="00DE5499" w:rsidRDefault="00000000" w:rsidP="00DE5499">
      <w:pPr>
        <w:numPr>
          <w:ilvl w:val="0"/>
          <w:numId w:val="6"/>
        </w:numPr>
        <w:ind w:left="709" w:right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>odpowiedź pisemna – kartkówka, która może być przeprowadzona bez</w:t>
      </w:r>
      <w:r w:rsidR="00BD71DD">
        <w:rPr>
          <w:rFonts w:ascii="Open Sans" w:hAnsi="Open Sans" w:cs="Open Sans"/>
          <w:sz w:val="22"/>
        </w:rPr>
        <w:t> </w:t>
      </w:r>
      <w:r w:rsidRPr="00DE5499">
        <w:rPr>
          <w:rFonts w:ascii="Open Sans" w:hAnsi="Open Sans" w:cs="Open Sans"/>
          <w:sz w:val="22"/>
        </w:rPr>
        <w:t>uprzedzenia, o ile obejmuje zakres materiału obowiązujący przy odpowiedzi ustnej;</w:t>
      </w:r>
    </w:p>
    <w:p w14:paraId="76CC01FE" w14:textId="15BDA2C3" w:rsidR="0077069E" w:rsidRPr="00DE5499" w:rsidRDefault="00000000" w:rsidP="00DE5499">
      <w:pPr>
        <w:numPr>
          <w:ilvl w:val="0"/>
          <w:numId w:val="6"/>
        </w:numPr>
        <w:ind w:left="709" w:right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 xml:space="preserve">odpowiedź pisemna – zadanie klasowe, uwzględniająca większą partię materiału. </w:t>
      </w:r>
    </w:p>
    <w:p w14:paraId="2792179B" w14:textId="77777777" w:rsidR="00DE5499" w:rsidRDefault="00DE5499" w:rsidP="00DE5499">
      <w:pPr>
        <w:ind w:left="360" w:right="0" w:firstLine="0"/>
        <w:jc w:val="left"/>
        <w:rPr>
          <w:rFonts w:ascii="Open Sans" w:hAnsi="Open Sans" w:cs="Open Sans"/>
          <w:sz w:val="22"/>
        </w:rPr>
      </w:pPr>
    </w:p>
    <w:p w14:paraId="0B7572A6" w14:textId="08DA4434" w:rsidR="0077069E" w:rsidRPr="00DE5499" w:rsidRDefault="00000000" w:rsidP="00DE5499">
      <w:pPr>
        <w:ind w:left="709" w:right="0" w:firstLine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 xml:space="preserve">W danym dniu może odbyć się zadanie klasowe z jednego tylko przedmiotu, a w tygodniu mogą być przeprowadzone najwyżej trzy. Termin takiego sprawdzianu powinien być ustalony i wpisany do dziennika z tygodniowym wyprzedzeniem. </w:t>
      </w:r>
    </w:p>
    <w:p w14:paraId="33BC0A12" w14:textId="77777777" w:rsidR="0077069E" w:rsidRPr="00DE5499" w:rsidRDefault="00000000" w:rsidP="00DE5499">
      <w:pPr>
        <w:ind w:left="715" w:right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 xml:space="preserve">Uczeń ma prawo do jawności oceny. Oceny z prac pisemnych powinny być przedstawione uczniom w ciągu dwóch tygodni; odpowiedzi ustne, przeglądy, poszczególne zadania projektowe powinny być oceniane na bieżąco. </w:t>
      </w:r>
    </w:p>
    <w:p w14:paraId="4FDB1E1E" w14:textId="5B64499F" w:rsidR="0077069E" w:rsidRPr="00DE5499" w:rsidRDefault="00000000" w:rsidP="00DE5499">
      <w:pPr>
        <w:ind w:left="715" w:right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>Uczeń może zgłosić przed lekcją nieprzygotowanie, co zwalnia go jednocześnie:            z pracy domowej (z wyjątkiem prac zapowiedzianych z co najmniej dwutygodniowym wyprzedzeniem), z odpowiedzi ustnej, kartkówki, posiadania zeszytu i innych materiałów potrzebnych do lekcji. Tak rozumiane</w:t>
      </w:r>
      <w:r w:rsidR="00BD71DD">
        <w:rPr>
          <w:rFonts w:ascii="Open Sans" w:hAnsi="Open Sans" w:cs="Open Sans"/>
          <w:sz w:val="22"/>
        </w:rPr>
        <w:t xml:space="preserve"> </w:t>
      </w:r>
      <w:r w:rsidRPr="00DE5499">
        <w:rPr>
          <w:rFonts w:ascii="Open Sans" w:hAnsi="Open Sans" w:cs="Open Sans"/>
          <w:sz w:val="22"/>
        </w:rPr>
        <w:t xml:space="preserve">nieprzygotowania nie są brane pod uwagę przy klasyfikacji,  ale nie zwalniają ucznia z obowiązku pracy na lekcji </w:t>
      </w:r>
    </w:p>
    <w:p w14:paraId="5FD8D1C2" w14:textId="7B02C1AC" w:rsidR="0077069E" w:rsidRPr="00DE5499" w:rsidRDefault="00000000" w:rsidP="00BD71DD">
      <w:pPr>
        <w:ind w:left="715" w:right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 xml:space="preserve">Liczba dopuszczalnych nieprzygotowań zależna jest od tygodniowej liczby godzin                z danego przedmiotu: przy jednej lub dwóch godzinach w tygodniu – jedno nieprzygotowanie, przy większej liczbie godzin w tygodniu </w:t>
      </w:r>
      <w:r w:rsidR="00BD71DD">
        <w:rPr>
          <w:rFonts w:ascii="Open Sans" w:hAnsi="Open Sans" w:cs="Open Sans"/>
          <w:sz w:val="22"/>
        </w:rPr>
        <w:t>–</w:t>
      </w:r>
      <w:r w:rsidRPr="00DE5499">
        <w:rPr>
          <w:rFonts w:ascii="Open Sans" w:hAnsi="Open Sans" w:cs="Open Sans"/>
          <w:sz w:val="22"/>
        </w:rPr>
        <w:t xml:space="preserve"> dwa</w:t>
      </w:r>
      <w:r w:rsidR="00BD71DD">
        <w:rPr>
          <w:rFonts w:ascii="Open Sans" w:hAnsi="Open Sans" w:cs="Open Sans"/>
          <w:sz w:val="22"/>
        </w:rPr>
        <w:t xml:space="preserve"> </w:t>
      </w:r>
      <w:r w:rsidRPr="00DE5499">
        <w:rPr>
          <w:rFonts w:ascii="Open Sans" w:hAnsi="Open Sans" w:cs="Open Sans"/>
          <w:sz w:val="22"/>
        </w:rPr>
        <w:t>nieprzygotowania</w:t>
      </w:r>
      <w:r w:rsidR="00BD71DD">
        <w:rPr>
          <w:rFonts w:ascii="Open Sans" w:hAnsi="Open Sans" w:cs="Open Sans"/>
          <w:sz w:val="22"/>
        </w:rPr>
        <w:t xml:space="preserve"> </w:t>
      </w:r>
      <w:r w:rsidRPr="00DE5499">
        <w:rPr>
          <w:rFonts w:ascii="Open Sans" w:hAnsi="Open Sans" w:cs="Open Sans"/>
          <w:sz w:val="22"/>
        </w:rPr>
        <w:t xml:space="preserve">na semestr. </w:t>
      </w:r>
    </w:p>
    <w:p w14:paraId="1BF3EF7F" w14:textId="33B3777D" w:rsidR="0077069E" w:rsidRPr="00DE5499" w:rsidRDefault="00000000" w:rsidP="00DE5499">
      <w:pPr>
        <w:ind w:left="715" w:right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>Uczeń w pierwszym dniu obecności – po ponad tygodniowej absencji i po</w:t>
      </w:r>
      <w:r w:rsidR="00BD71DD">
        <w:rPr>
          <w:rFonts w:ascii="Open Sans" w:hAnsi="Open Sans" w:cs="Open Sans"/>
          <w:sz w:val="22"/>
        </w:rPr>
        <w:t> </w:t>
      </w:r>
      <w:r w:rsidRPr="00DE5499">
        <w:rPr>
          <w:rFonts w:ascii="Open Sans" w:hAnsi="Open Sans" w:cs="Open Sans"/>
          <w:sz w:val="22"/>
        </w:rPr>
        <w:t>przedstawieniu usprawiedliwienia – zwolniony jest z odpowiedzi ustnej i</w:t>
      </w:r>
      <w:r w:rsidR="00BD71DD">
        <w:rPr>
          <w:rFonts w:ascii="Open Sans" w:hAnsi="Open Sans" w:cs="Open Sans"/>
          <w:sz w:val="22"/>
        </w:rPr>
        <w:t> </w:t>
      </w:r>
      <w:r w:rsidRPr="00DE5499">
        <w:rPr>
          <w:rFonts w:ascii="Open Sans" w:hAnsi="Open Sans" w:cs="Open Sans"/>
          <w:sz w:val="22"/>
        </w:rPr>
        <w:t xml:space="preserve">pisemnej. </w:t>
      </w:r>
    </w:p>
    <w:p w14:paraId="7837A3D0" w14:textId="77777777" w:rsidR="0077069E" w:rsidRPr="00DE5499" w:rsidRDefault="00000000" w:rsidP="00DE5499">
      <w:pPr>
        <w:spacing w:after="23" w:line="259" w:lineRule="auto"/>
        <w:ind w:left="720" w:right="0" w:firstLine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 xml:space="preserve"> </w:t>
      </w:r>
    </w:p>
    <w:p w14:paraId="6EAC8D59" w14:textId="77777777" w:rsidR="00D1418F" w:rsidRDefault="00D1418F" w:rsidP="00DE5499">
      <w:pPr>
        <w:numPr>
          <w:ilvl w:val="0"/>
          <w:numId w:val="3"/>
        </w:numPr>
        <w:ind w:right="0" w:hanging="360"/>
        <w:jc w:val="left"/>
        <w:rPr>
          <w:rFonts w:ascii="Open Sans" w:hAnsi="Open Sans" w:cs="Open Sans"/>
          <w:sz w:val="22"/>
        </w:rPr>
      </w:pPr>
    </w:p>
    <w:p w14:paraId="320F4CC4" w14:textId="77777777" w:rsidR="00D1418F" w:rsidRDefault="00000000" w:rsidP="00D1418F">
      <w:pPr>
        <w:numPr>
          <w:ilvl w:val="1"/>
          <w:numId w:val="3"/>
        </w:numPr>
        <w:ind w:left="709" w:right="0" w:firstLine="0"/>
        <w:jc w:val="left"/>
        <w:rPr>
          <w:rFonts w:ascii="Open Sans" w:hAnsi="Open Sans" w:cs="Open Sans"/>
          <w:sz w:val="22"/>
        </w:rPr>
      </w:pPr>
      <w:proofErr w:type="spellStart"/>
      <w:r w:rsidRPr="00D1418F">
        <w:rPr>
          <w:rFonts w:ascii="Open Sans" w:hAnsi="Open Sans" w:cs="Open Sans"/>
          <w:sz w:val="22"/>
        </w:rPr>
        <w:t>Końcoworoczna</w:t>
      </w:r>
      <w:proofErr w:type="spellEnd"/>
      <w:r w:rsidRPr="00D1418F">
        <w:rPr>
          <w:rFonts w:ascii="Open Sans" w:hAnsi="Open Sans" w:cs="Open Sans"/>
          <w:sz w:val="22"/>
        </w:rPr>
        <w:t xml:space="preserve"> ocena klasyfikacyjna jest oceną za pracę całoroczną. </w:t>
      </w:r>
    </w:p>
    <w:p w14:paraId="1DB77E47" w14:textId="32BA59AF" w:rsidR="0077069E" w:rsidRPr="00D1418F" w:rsidRDefault="00000000" w:rsidP="00D1418F">
      <w:pPr>
        <w:numPr>
          <w:ilvl w:val="1"/>
          <w:numId w:val="3"/>
        </w:numPr>
        <w:ind w:left="709" w:right="0" w:firstLine="0"/>
        <w:jc w:val="left"/>
        <w:rPr>
          <w:rFonts w:ascii="Open Sans" w:hAnsi="Open Sans" w:cs="Open Sans"/>
          <w:sz w:val="22"/>
        </w:rPr>
      </w:pPr>
      <w:r w:rsidRPr="00D1418F">
        <w:rPr>
          <w:rFonts w:ascii="Open Sans" w:hAnsi="Open Sans" w:cs="Open Sans"/>
          <w:sz w:val="22"/>
        </w:rPr>
        <w:lastRenderedPageBreak/>
        <w:t xml:space="preserve">Uczeń otrzymuje promocję do klasy wyższej, jeżeli ze wszystkich obowiązkowych zajęć edukacyjnych otrzymał następującą ocenę </w:t>
      </w:r>
      <w:proofErr w:type="spellStart"/>
      <w:r w:rsidRPr="00D1418F">
        <w:rPr>
          <w:rFonts w:ascii="Open Sans" w:hAnsi="Open Sans" w:cs="Open Sans"/>
          <w:sz w:val="22"/>
        </w:rPr>
        <w:t>końcoworoczną</w:t>
      </w:r>
      <w:proofErr w:type="spellEnd"/>
      <w:r w:rsidRPr="00D1418F">
        <w:rPr>
          <w:rFonts w:ascii="Open Sans" w:hAnsi="Open Sans" w:cs="Open Sans"/>
          <w:sz w:val="22"/>
        </w:rPr>
        <w:t xml:space="preserve">: z przedmiotów: </w:t>
      </w:r>
    </w:p>
    <w:p w14:paraId="237435EC" w14:textId="5B4AD7BE" w:rsidR="0077069E" w:rsidRPr="00DE5499" w:rsidRDefault="00000000" w:rsidP="00D1418F">
      <w:pPr>
        <w:ind w:left="709" w:right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>rysunek i malarstwo oraz specjalność artystyczna– wyższą</w:t>
      </w:r>
      <w:r w:rsidR="00D1418F">
        <w:rPr>
          <w:rFonts w:ascii="Open Sans" w:hAnsi="Open Sans" w:cs="Open Sans"/>
          <w:sz w:val="22"/>
        </w:rPr>
        <w:t xml:space="preserve"> </w:t>
      </w:r>
      <w:r w:rsidRPr="00DE5499">
        <w:rPr>
          <w:rFonts w:ascii="Open Sans" w:hAnsi="Open Sans" w:cs="Open Sans"/>
          <w:sz w:val="22"/>
        </w:rPr>
        <w:t>od</w:t>
      </w:r>
      <w:r w:rsidR="00D1418F">
        <w:rPr>
          <w:rFonts w:ascii="Open Sans" w:hAnsi="Open Sans" w:cs="Open Sans"/>
          <w:sz w:val="22"/>
        </w:rPr>
        <w:t xml:space="preserve"> </w:t>
      </w:r>
      <w:r w:rsidRPr="00DE5499">
        <w:rPr>
          <w:rFonts w:ascii="Open Sans" w:hAnsi="Open Sans" w:cs="Open Sans"/>
          <w:sz w:val="22"/>
        </w:rPr>
        <w:t>dopuszczającej, z</w:t>
      </w:r>
      <w:r w:rsidR="00BD71DD">
        <w:rPr>
          <w:rFonts w:ascii="Open Sans" w:hAnsi="Open Sans" w:cs="Open Sans"/>
          <w:sz w:val="22"/>
        </w:rPr>
        <w:t> </w:t>
      </w:r>
      <w:r w:rsidRPr="00DE5499">
        <w:rPr>
          <w:rFonts w:ascii="Open Sans" w:hAnsi="Open Sans" w:cs="Open Sans"/>
          <w:sz w:val="22"/>
        </w:rPr>
        <w:t xml:space="preserve">pozostałych przedmiotów wyższą od niedostatecznej. </w:t>
      </w:r>
    </w:p>
    <w:p w14:paraId="3C456731" w14:textId="6B328EE2" w:rsidR="0077069E" w:rsidRPr="00DE5499" w:rsidRDefault="00000000" w:rsidP="00DE5499">
      <w:pPr>
        <w:numPr>
          <w:ilvl w:val="1"/>
          <w:numId w:val="4"/>
        </w:numPr>
        <w:ind w:right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>Uczeń może być nieklasyfikowany z jednego lub kilku zajęć edukacyjnych, jeżeli nauczyciel nie  miał  podstaw  do  ustalenia  oceny  klasyfikacyjnej  z</w:t>
      </w:r>
      <w:r w:rsidR="00BD71DD">
        <w:rPr>
          <w:rFonts w:ascii="Open Sans" w:hAnsi="Open Sans" w:cs="Open Sans"/>
          <w:sz w:val="22"/>
        </w:rPr>
        <w:t> </w:t>
      </w:r>
      <w:r w:rsidRPr="00DE5499">
        <w:rPr>
          <w:rFonts w:ascii="Open Sans" w:hAnsi="Open Sans" w:cs="Open Sans"/>
          <w:sz w:val="22"/>
        </w:rPr>
        <w:t>powodu  nieobecności  ucznia przekraczającej połowę czasu przeznaczonego na</w:t>
      </w:r>
      <w:r w:rsidR="00BD71DD">
        <w:rPr>
          <w:rFonts w:ascii="Open Sans" w:hAnsi="Open Sans" w:cs="Open Sans"/>
          <w:sz w:val="22"/>
        </w:rPr>
        <w:t> </w:t>
      </w:r>
      <w:r w:rsidRPr="00DE5499">
        <w:rPr>
          <w:rFonts w:ascii="Open Sans" w:hAnsi="Open Sans" w:cs="Open Sans"/>
          <w:sz w:val="22"/>
        </w:rPr>
        <w:t xml:space="preserve">te zajęcia w szkolnym planie nauczania. </w:t>
      </w:r>
    </w:p>
    <w:p w14:paraId="4D948F14" w14:textId="77777777" w:rsidR="0077069E" w:rsidRPr="00DE5499" w:rsidRDefault="00000000" w:rsidP="00DE5499">
      <w:pPr>
        <w:numPr>
          <w:ilvl w:val="1"/>
          <w:numId w:val="4"/>
        </w:numPr>
        <w:ind w:right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 xml:space="preserve">Uczeń ma prawo do informacji o przewidywanych dla niego ocenach klasyfikacyjnych </w:t>
      </w:r>
      <w:proofErr w:type="spellStart"/>
      <w:r w:rsidRPr="00DE5499">
        <w:rPr>
          <w:rFonts w:ascii="Open Sans" w:hAnsi="Open Sans" w:cs="Open Sans"/>
          <w:sz w:val="22"/>
        </w:rPr>
        <w:t>końcoworocznych</w:t>
      </w:r>
      <w:proofErr w:type="spellEnd"/>
      <w:r w:rsidRPr="00DE5499">
        <w:rPr>
          <w:rFonts w:ascii="Open Sans" w:hAnsi="Open Sans" w:cs="Open Sans"/>
          <w:sz w:val="22"/>
        </w:rPr>
        <w:t xml:space="preserve"> 10 dni przed klasyfikacją. </w:t>
      </w:r>
    </w:p>
    <w:p w14:paraId="5741C8A8" w14:textId="77777777" w:rsidR="0077069E" w:rsidRPr="00DE5499" w:rsidRDefault="00000000" w:rsidP="00DE5499">
      <w:pPr>
        <w:numPr>
          <w:ilvl w:val="1"/>
          <w:numId w:val="4"/>
        </w:numPr>
        <w:ind w:right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 xml:space="preserve">Warunki i tryb ubiegania się o ocenę wyższą niż przewidywana oraz szczegółowe przepisy dotyczące egzaminu klasyfikacyjnego i poprawkowego zawarte są w Statucie Szkoły. </w:t>
      </w:r>
    </w:p>
    <w:p w14:paraId="11BBBF6F" w14:textId="77777777" w:rsidR="0077069E" w:rsidRPr="00DE5499" w:rsidRDefault="00000000" w:rsidP="00DE5499">
      <w:pPr>
        <w:spacing w:after="0" w:line="259" w:lineRule="auto"/>
        <w:ind w:left="0" w:right="0" w:firstLine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hAnsi="Open Sans" w:cs="Open Sans"/>
          <w:sz w:val="22"/>
        </w:rPr>
        <w:t xml:space="preserve"> </w:t>
      </w:r>
    </w:p>
    <w:p w14:paraId="6AABB61A" w14:textId="77777777" w:rsidR="0077069E" w:rsidRPr="00DE5499" w:rsidRDefault="00000000" w:rsidP="00DE5499">
      <w:pPr>
        <w:spacing w:after="2691" w:line="259" w:lineRule="auto"/>
        <w:ind w:left="0" w:right="0" w:firstLine="0"/>
        <w:jc w:val="left"/>
        <w:rPr>
          <w:rFonts w:ascii="Open Sans" w:hAnsi="Open Sans" w:cs="Open Sans"/>
          <w:sz w:val="22"/>
        </w:rPr>
      </w:pPr>
      <w:r w:rsidRPr="00DE5499">
        <w:rPr>
          <w:rFonts w:ascii="Open Sans" w:eastAsia="Arial" w:hAnsi="Open Sans" w:cs="Open Sans"/>
          <w:sz w:val="22"/>
        </w:rPr>
        <w:t xml:space="preserve"> </w:t>
      </w:r>
    </w:p>
    <w:p w14:paraId="3E241AC4" w14:textId="10823016" w:rsidR="0077069E" w:rsidRPr="00DE5499" w:rsidRDefault="0077069E" w:rsidP="00DE5499">
      <w:pPr>
        <w:spacing w:after="0" w:line="259" w:lineRule="auto"/>
        <w:ind w:left="0" w:right="0" w:firstLine="0"/>
        <w:jc w:val="left"/>
        <w:rPr>
          <w:rFonts w:ascii="Open Sans" w:hAnsi="Open Sans" w:cs="Open Sans"/>
          <w:sz w:val="22"/>
        </w:rPr>
      </w:pPr>
    </w:p>
    <w:sectPr w:rsidR="0077069E" w:rsidRPr="00DE5499">
      <w:pgSz w:w="11906" w:h="16838"/>
      <w:pgMar w:top="1135" w:right="1417" w:bottom="70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73EE6"/>
    <w:multiLevelType w:val="hybridMultilevel"/>
    <w:tmpl w:val="9926B9AE"/>
    <w:lvl w:ilvl="0" w:tplc="DC9620E4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A2968C">
      <w:start w:val="1"/>
      <w:numFmt w:val="lowerLetter"/>
      <w:lvlText w:val="%2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14BC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3869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FE3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C295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52AE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F06C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04E2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9065BC"/>
    <w:multiLevelType w:val="hybridMultilevel"/>
    <w:tmpl w:val="542EC1AC"/>
    <w:lvl w:ilvl="0" w:tplc="377C0F04">
      <w:start w:val="1"/>
      <w:numFmt w:val="lowerLetter"/>
      <w:lvlText w:val="%1)"/>
      <w:lvlJc w:val="left"/>
      <w:pPr>
        <w:ind w:left="10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64F59"/>
    <w:multiLevelType w:val="hybridMultilevel"/>
    <w:tmpl w:val="F670C3F8"/>
    <w:lvl w:ilvl="0" w:tplc="6632E6C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7C0F04">
      <w:start w:val="1"/>
      <w:numFmt w:val="lowerLetter"/>
      <w:lvlText w:val="%2)"/>
      <w:lvlJc w:val="left"/>
      <w:pPr>
        <w:ind w:left="10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80B633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F2C3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84C3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3ABD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EE5F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2EF6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EDF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8B3D68"/>
    <w:multiLevelType w:val="hybridMultilevel"/>
    <w:tmpl w:val="F4F0426A"/>
    <w:lvl w:ilvl="0" w:tplc="5F7CAB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A07F8">
      <w:start w:val="3"/>
      <w:numFmt w:val="lowerLetter"/>
      <w:lvlText w:val="%2)"/>
      <w:lvlJc w:val="left"/>
      <w:pPr>
        <w:ind w:left="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9A4E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360C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B890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C834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6871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D85E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581B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7845F7"/>
    <w:multiLevelType w:val="hybridMultilevel"/>
    <w:tmpl w:val="A65A4104"/>
    <w:lvl w:ilvl="0" w:tplc="377C0F04">
      <w:start w:val="1"/>
      <w:numFmt w:val="lowerLetter"/>
      <w:lvlText w:val="%1)"/>
      <w:lvlJc w:val="left"/>
      <w:pPr>
        <w:ind w:left="10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708B8"/>
    <w:multiLevelType w:val="hybridMultilevel"/>
    <w:tmpl w:val="3ADC97B4"/>
    <w:lvl w:ilvl="0" w:tplc="3FD8ACA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007DE">
      <w:start w:val="2"/>
      <w:numFmt w:val="lowerLetter"/>
      <w:lvlText w:val="%2)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FA11EE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E916E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4CC840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826B2E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EA0CFA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E8BF24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A0D6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8858287">
    <w:abstractNumId w:val="2"/>
  </w:num>
  <w:num w:numId="2" w16cid:durableId="985620868">
    <w:abstractNumId w:val="3"/>
  </w:num>
  <w:num w:numId="3" w16cid:durableId="1705137362">
    <w:abstractNumId w:val="0"/>
  </w:num>
  <w:num w:numId="4" w16cid:durableId="1610427149">
    <w:abstractNumId w:val="5"/>
  </w:num>
  <w:num w:numId="5" w16cid:durableId="1196653419">
    <w:abstractNumId w:val="1"/>
  </w:num>
  <w:num w:numId="6" w16cid:durableId="787895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9E"/>
    <w:rsid w:val="00704D52"/>
    <w:rsid w:val="0077069E"/>
    <w:rsid w:val="00BD71DD"/>
    <w:rsid w:val="00D1418F"/>
    <w:rsid w:val="00D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5FC8"/>
  <w15:docId w15:val="{F630BA03-2EB3-4AC4-B151-0F9F0BCF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67" w:lineRule="auto"/>
      <w:ind w:left="37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1" w:hanging="10"/>
      <w:jc w:val="right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699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Podstawowe prawa i obowiązki ucznia ZPSP</vt:lpstr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Podstawowe prawa i obowiązki ucznia ZPSP</dc:title>
  <dc:subject/>
  <dc:creator>Hania</dc:creator>
  <cp:keywords/>
  <cp:lastModifiedBy>Marek Kołacz</cp:lastModifiedBy>
  <cp:revision>3</cp:revision>
  <dcterms:created xsi:type="dcterms:W3CDTF">2022-09-01T21:01:00Z</dcterms:created>
  <dcterms:modified xsi:type="dcterms:W3CDTF">2024-07-17T10:52:00Z</dcterms:modified>
</cp:coreProperties>
</file>