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EED" w14:textId="77777777" w:rsidR="000F1AB3" w:rsidRPr="00D32CE1" w:rsidRDefault="000F1AB3" w:rsidP="00344EB0">
      <w:pPr>
        <w:pStyle w:val="Nagwek2"/>
        <w:spacing w:line="276" w:lineRule="auto"/>
        <w:jc w:val="center"/>
        <w:rPr>
          <w:rFonts w:ascii="Lato" w:hAnsi="Lato" w:cs="Arial"/>
        </w:rPr>
      </w:pPr>
      <w:r w:rsidRPr="00D32CE1">
        <w:rPr>
          <w:rFonts w:ascii="Lato" w:hAnsi="Lato" w:cs="Arial"/>
        </w:rPr>
        <w:t>MINISTER ROZWOJU</w:t>
      </w:r>
      <w:r w:rsidR="00BD4DC2" w:rsidRPr="00D32CE1">
        <w:rPr>
          <w:rFonts w:ascii="Lato" w:hAnsi="Lato" w:cs="Arial"/>
        </w:rPr>
        <w:t xml:space="preserve"> I TECHNOLOGII</w:t>
      </w:r>
    </w:p>
    <w:p w14:paraId="3A9F07CD" w14:textId="0AF7895C" w:rsidR="000F1AB3" w:rsidRPr="00D32CE1" w:rsidRDefault="000F1AB3" w:rsidP="00344EB0">
      <w:pPr>
        <w:pStyle w:val="Nagwek2"/>
        <w:spacing w:line="276" w:lineRule="auto"/>
        <w:jc w:val="center"/>
        <w:rPr>
          <w:rFonts w:ascii="Lato" w:hAnsi="Lato" w:cs="Arial"/>
        </w:rPr>
      </w:pPr>
      <w:r w:rsidRPr="00D32CE1">
        <w:rPr>
          <w:rFonts w:ascii="Lato" w:hAnsi="Lato" w:cs="Arial"/>
        </w:rPr>
        <w:t xml:space="preserve">ogłasza </w:t>
      </w:r>
      <w:r w:rsidR="00B35AC3" w:rsidRPr="00D32CE1">
        <w:rPr>
          <w:rFonts w:ascii="Lato" w:hAnsi="Lato" w:cs="Arial"/>
        </w:rPr>
        <w:t>nabór</w:t>
      </w:r>
      <w:r w:rsidRPr="00D32CE1">
        <w:rPr>
          <w:rFonts w:ascii="Lato" w:hAnsi="Lato" w:cs="Arial"/>
        </w:rPr>
        <w:t xml:space="preserve"> </w:t>
      </w:r>
      <w:r w:rsidR="001C255B" w:rsidRPr="00D32CE1">
        <w:rPr>
          <w:rFonts w:ascii="Lato" w:hAnsi="Lato" w:cs="Arial"/>
        </w:rPr>
        <w:t>[</w:t>
      </w:r>
      <w:r w:rsidR="00B35AC3" w:rsidRPr="00D32CE1">
        <w:rPr>
          <w:rFonts w:ascii="Lato" w:hAnsi="Lato" w:cs="Arial"/>
        </w:rPr>
        <w:t>G</w:t>
      </w:r>
      <w:r w:rsidR="002D1931" w:rsidRPr="00D32CE1">
        <w:rPr>
          <w:rFonts w:ascii="Lato" w:hAnsi="Lato" w:cs="Arial"/>
        </w:rPr>
        <w:t>GK</w:t>
      </w:r>
      <w:r w:rsidR="002932CC" w:rsidRPr="00D32CE1">
        <w:rPr>
          <w:rFonts w:ascii="Lato" w:hAnsi="Lato" w:cs="Arial"/>
        </w:rPr>
        <w:t>_</w:t>
      </w:r>
      <w:r w:rsidR="00A75801" w:rsidRPr="00D32CE1">
        <w:rPr>
          <w:rFonts w:ascii="Lato" w:hAnsi="Lato" w:cs="Arial"/>
        </w:rPr>
        <w:t>I</w:t>
      </w:r>
      <w:r w:rsidR="002932CC" w:rsidRPr="00D32CE1">
        <w:rPr>
          <w:rFonts w:ascii="Lato" w:hAnsi="Lato" w:cs="Arial"/>
        </w:rPr>
        <w:t>_202</w:t>
      </w:r>
      <w:r w:rsidR="00F01A3F" w:rsidRPr="00D32CE1">
        <w:rPr>
          <w:rFonts w:ascii="Lato" w:hAnsi="Lato" w:cs="Arial"/>
        </w:rPr>
        <w:t>5</w:t>
      </w:r>
      <w:r w:rsidR="001C255B" w:rsidRPr="00D32CE1">
        <w:rPr>
          <w:rFonts w:ascii="Lato" w:hAnsi="Lato" w:cs="Arial"/>
        </w:rPr>
        <w:t>]</w:t>
      </w:r>
      <w:r w:rsidR="002932CC" w:rsidRPr="00D32CE1">
        <w:rPr>
          <w:rFonts w:ascii="Lato" w:hAnsi="Lato" w:cs="Arial"/>
        </w:rPr>
        <w:t xml:space="preserve"> </w:t>
      </w:r>
      <w:r w:rsidRPr="00D32CE1">
        <w:rPr>
          <w:rFonts w:ascii="Lato" w:hAnsi="Lato" w:cs="Arial"/>
        </w:rPr>
        <w:t>na stanowisk</w:t>
      </w:r>
      <w:r w:rsidR="00B35AC3" w:rsidRPr="00D32CE1">
        <w:rPr>
          <w:rFonts w:ascii="Lato" w:hAnsi="Lato" w:cs="Arial"/>
        </w:rPr>
        <w:t>o</w:t>
      </w:r>
      <w:r w:rsidRPr="00D32CE1">
        <w:rPr>
          <w:rFonts w:ascii="Lato" w:hAnsi="Lato" w:cs="Arial"/>
        </w:rPr>
        <w:t>:</w:t>
      </w:r>
    </w:p>
    <w:p w14:paraId="01FB04D0" w14:textId="77777777" w:rsidR="00497D45" w:rsidRPr="00D32CE1" w:rsidRDefault="00497D45" w:rsidP="00344EB0">
      <w:pPr>
        <w:spacing w:line="276" w:lineRule="auto"/>
        <w:rPr>
          <w:rFonts w:ascii="Lato" w:hAnsi="Lato"/>
          <w:sz w:val="20"/>
        </w:rPr>
      </w:pPr>
    </w:p>
    <w:p w14:paraId="15F46207" w14:textId="6C15836D" w:rsidR="00442A1E" w:rsidRPr="00D32CE1" w:rsidRDefault="00474AC7" w:rsidP="00344EB0">
      <w:pPr>
        <w:pStyle w:val="Nagwekindeksu"/>
        <w:spacing w:line="276" w:lineRule="auto"/>
        <w:jc w:val="center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GŁÓWNEGO </w:t>
      </w:r>
      <w:r w:rsidR="002D1931" w:rsidRPr="00D32CE1">
        <w:rPr>
          <w:rFonts w:ascii="Lato" w:hAnsi="Lato" w:cs="Arial"/>
          <w:sz w:val="20"/>
        </w:rPr>
        <w:t>GEODETY KRAJU</w:t>
      </w:r>
    </w:p>
    <w:p w14:paraId="5B615E71" w14:textId="77777777" w:rsidR="000F1AB3" w:rsidRPr="00D32CE1" w:rsidRDefault="00D335DD" w:rsidP="00344EB0">
      <w:pPr>
        <w:autoSpaceDE w:val="0"/>
        <w:autoSpaceDN w:val="0"/>
        <w:adjustRightInd w:val="0"/>
        <w:spacing w:line="276" w:lineRule="auto"/>
        <w:rPr>
          <w:rFonts w:ascii="Lato" w:hAnsi="Lato" w:cs="Arial"/>
          <w:b/>
          <w:bCs/>
          <w:sz w:val="20"/>
        </w:rPr>
      </w:pPr>
      <w:r w:rsidRPr="00D32CE1">
        <w:rPr>
          <w:rFonts w:ascii="Lato" w:hAnsi="Lato" w:cs="Arial"/>
          <w:b/>
          <w:bCs/>
          <w:sz w:val="20"/>
        </w:rPr>
        <w:tab/>
      </w:r>
    </w:p>
    <w:p w14:paraId="46C2BC55" w14:textId="1A91237E" w:rsidR="00130BB1" w:rsidRPr="00D32CE1" w:rsidRDefault="00130BB1" w:rsidP="00344EB0">
      <w:pPr>
        <w:numPr>
          <w:ilvl w:val="0"/>
          <w:numId w:val="1"/>
        </w:numPr>
        <w:spacing w:line="276" w:lineRule="auto"/>
        <w:jc w:val="both"/>
        <w:rPr>
          <w:rFonts w:ascii="Lato" w:hAnsi="Lato" w:cs="Arial"/>
          <w:b/>
          <w:sz w:val="20"/>
        </w:rPr>
      </w:pPr>
      <w:r w:rsidRPr="00D32CE1">
        <w:rPr>
          <w:rFonts w:ascii="Lato" w:hAnsi="Lato" w:cs="Arial"/>
          <w:b/>
          <w:sz w:val="20"/>
        </w:rPr>
        <w:t>Nazwa i adres Urzędu:</w:t>
      </w:r>
    </w:p>
    <w:p w14:paraId="2521CBA6" w14:textId="7624382A" w:rsidR="00361C2B" w:rsidRPr="00D32CE1" w:rsidRDefault="00361C2B" w:rsidP="00344EB0">
      <w:pPr>
        <w:spacing w:line="276" w:lineRule="auto"/>
        <w:ind w:left="360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Główny Urząd </w:t>
      </w:r>
      <w:r w:rsidR="002D1931" w:rsidRPr="00D32CE1">
        <w:rPr>
          <w:rFonts w:ascii="Lato" w:hAnsi="Lato" w:cs="Arial"/>
          <w:sz w:val="20"/>
        </w:rPr>
        <w:t>Geodezji i Kartografii</w:t>
      </w:r>
    </w:p>
    <w:p w14:paraId="2DB43CF4" w14:textId="05D10D9C" w:rsidR="002D1931" w:rsidRPr="00D32CE1" w:rsidRDefault="002D1931" w:rsidP="00344EB0">
      <w:pPr>
        <w:spacing w:line="276" w:lineRule="auto"/>
        <w:ind w:left="360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ul. Żurawia 6/12</w:t>
      </w:r>
    </w:p>
    <w:p w14:paraId="1D487C7D" w14:textId="0C1F7CDC" w:rsidR="002D1931" w:rsidRPr="00D32CE1" w:rsidRDefault="002D1931" w:rsidP="00344EB0">
      <w:pPr>
        <w:spacing w:line="276" w:lineRule="auto"/>
        <w:ind w:left="360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00-926 Warszawa</w:t>
      </w:r>
    </w:p>
    <w:p w14:paraId="0BD7B905" w14:textId="77777777" w:rsidR="002D1931" w:rsidRPr="00D32CE1" w:rsidRDefault="002D1931" w:rsidP="00344EB0">
      <w:pPr>
        <w:spacing w:line="276" w:lineRule="auto"/>
        <w:ind w:left="360"/>
        <w:jc w:val="both"/>
        <w:rPr>
          <w:rFonts w:ascii="Lato" w:hAnsi="Lato" w:cs="Arial"/>
          <w:bCs/>
          <w:sz w:val="20"/>
        </w:rPr>
      </w:pPr>
    </w:p>
    <w:p w14:paraId="227C6820" w14:textId="2F05C808" w:rsidR="00361C2B" w:rsidRPr="00D32CE1" w:rsidRDefault="00361C2B" w:rsidP="00344EB0">
      <w:pPr>
        <w:spacing w:line="276" w:lineRule="auto"/>
        <w:ind w:left="360"/>
        <w:jc w:val="both"/>
        <w:rPr>
          <w:rFonts w:ascii="Lato" w:hAnsi="Lato" w:cs="Arial"/>
          <w:b/>
          <w:sz w:val="20"/>
        </w:rPr>
      </w:pPr>
      <w:r w:rsidRPr="00D32CE1">
        <w:rPr>
          <w:rFonts w:ascii="Lato" w:hAnsi="Lato" w:cs="Arial"/>
          <w:bCs/>
          <w:sz w:val="20"/>
        </w:rPr>
        <w:t>Wymiar etatu: pełny</w:t>
      </w:r>
      <w:r w:rsidRPr="00D32CE1">
        <w:rPr>
          <w:rFonts w:ascii="Lato" w:hAnsi="Lato" w:cs="Arial"/>
          <w:sz w:val="20"/>
        </w:rPr>
        <w:t xml:space="preserve"> etat, stosunek pracy na podstawie powołania</w:t>
      </w:r>
    </w:p>
    <w:p w14:paraId="19B364B3" w14:textId="77777777" w:rsidR="00D0666B" w:rsidRPr="00D32CE1" w:rsidRDefault="00D0666B" w:rsidP="00344EB0">
      <w:pPr>
        <w:spacing w:line="276" w:lineRule="auto"/>
        <w:jc w:val="both"/>
        <w:rPr>
          <w:rFonts w:ascii="Lato" w:hAnsi="Lato" w:cs="Arial"/>
          <w:b/>
          <w:sz w:val="20"/>
        </w:rPr>
      </w:pPr>
    </w:p>
    <w:p w14:paraId="0747E3BE" w14:textId="77777777" w:rsidR="00F248B3" w:rsidRPr="00D32CE1" w:rsidRDefault="00F248B3" w:rsidP="00344EB0">
      <w:pPr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b/>
          <w:sz w:val="20"/>
        </w:rPr>
        <w:t>Wymagania związane ze stanowiskiem pracy:</w:t>
      </w:r>
    </w:p>
    <w:p w14:paraId="3D09D2A5" w14:textId="77777777" w:rsidR="00F248B3" w:rsidRPr="00D32CE1" w:rsidRDefault="00F248B3" w:rsidP="00344EB0">
      <w:pPr>
        <w:spacing w:line="276" w:lineRule="auto"/>
        <w:ind w:left="360"/>
        <w:jc w:val="both"/>
        <w:rPr>
          <w:rFonts w:ascii="Lato" w:hAnsi="Lato" w:cs="Arial"/>
          <w:sz w:val="20"/>
        </w:rPr>
      </w:pPr>
    </w:p>
    <w:p w14:paraId="122AEF09" w14:textId="45EF2253" w:rsidR="000F1AB3" w:rsidRPr="00D32CE1" w:rsidRDefault="003506F6" w:rsidP="00344EB0">
      <w:pPr>
        <w:spacing w:line="276" w:lineRule="auto"/>
        <w:ind w:left="360"/>
        <w:jc w:val="both"/>
        <w:rPr>
          <w:rFonts w:ascii="Lato" w:hAnsi="Lato" w:cs="Arial"/>
          <w:bCs/>
          <w:sz w:val="20"/>
        </w:rPr>
      </w:pPr>
      <w:r w:rsidRPr="00D32CE1">
        <w:rPr>
          <w:rFonts w:ascii="Lato" w:hAnsi="Lato" w:cs="Arial"/>
          <w:bCs/>
          <w:sz w:val="20"/>
        </w:rPr>
        <w:t>S</w:t>
      </w:r>
      <w:r w:rsidR="000F1AB3" w:rsidRPr="00D32CE1">
        <w:rPr>
          <w:rFonts w:ascii="Lato" w:hAnsi="Lato" w:cs="Arial"/>
          <w:bCs/>
          <w:sz w:val="20"/>
        </w:rPr>
        <w:t xml:space="preserve">tanowisko </w:t>
      </w:r>
      <w:r w:rsidR="00B35AC3" w:rsidRPr="00D32CE1">
        <w:rPr>
          <w:rFonts w:ascii="Lato" w:hAnsi="Lato" w:cs="Arial"/>
          <w:bCs/>
          <w:sz w:val="20"/>
        </w:rPr>
        <w:t xml:space="preserve">Głównego </w:t>
      </w:r>
      <w:r w:rsidR="002D1931" w:rsidRPr="00D32CE1">
        <w:rPr>
          <w:rFonts w:ascii="Lato" w:hAnsi="Lato" w:cs="Arial"/>
          <w:bCs/>
          <w:sz w:val="20"/>
        </w:rPr>
        <w:t>Geodety Kraju</w:t>
      </w:r>
      <w:r w:rsidR="00B35AC3" w:rsidRPr="00D32CE1">
        <w:rPr>
          <w:rFonts w:ascii="Lato" w:hAnsi="Lato" w:cs="Arial"/>
          <w:bCs/>
          <w:sz w:val="20"/>
        </w:rPr>
        <w:t xml:space="preserve"> </w:t>
      </w:r>
      <w:r w:rsidR="000F1AB3" w:rsidRPr="00D32CE1">
        <w:rPr>
          <w:rFonts w:ascii="Lato" w:hAnsi="Lato" w:cs="Arial"/>
          <w:bCs/>
          <w:sz w:val="20"/>
        </w:rPr>
        <w:t xml:space="preserve">może </w:t>
      </w:r>
      <w:r w:rsidRPr="00D32CE1">
        <w:rPr>
          <w:rFonts w:ascii="Lato" w:hAnsi="Lato" w:cs="Arial"/>
          <w:bCs/>
          <w:sz w:val="20"/>
        </w:rPr>
        <w:t xml:space="preserve">zajmować </w:t>
      </w:r>
      <w:r w:rsidR="000F1AB3" w:rsidRPr="00D32CE1">
        <w:rPr>
          <w:rFonts w:ascii="Lato" w:hAnsi="Lato" w:cs="Arial"/>
          <w:bCs/>
          <w:sz w:val="20"/>
        </w:rPr>
        <w:t>osoba, która:</w:t>
      </w:r>
    </w:p>
    <w:p w14:paraId="4F67AF33" w14:textId="77777777" w:rsidR="00B35AC3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posiada tytuł zawodowy magistra lub równorzędny;</w:t>
      </w:r>
    </w:p>
    <w:p w14:paraId="57B91FAD" w14:textId="77777777" w:rsidR="00B35AC3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jest obywatelem polskim;</w:t>
      </w:r>
    </w:p>
    <w:p w14:paraId="74011C1E" w14:textId="77777777" w:rsidR="00B35AC3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korzysta z pełni praw publicznych;</w:t>
      </w:r>
    </w:p>
    <w:p w14:paraId="69A096CB" w14:textId="77777777" w:rsidR="00B35AC3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nie była skazana prawomocnym wyrokiem za umyślne przestępstwo lub umyślne przestępstwo skarbowe;</w:t>
      </w:r>
    </w:p>
    <w:p w14:paraId="50C5D92A" w14:textId="77777777" w:rsidR="00B35AC3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posiada kompetencje kierownicze;</w:t>
      </w:r>
    </w:p>
    <w:p w14:paraId="5128FDEB" w14:textId="67A62878" w:rsidR="00B35AC3" w:rsidRPr="00D32CE1" w:rsidRDefault="0049651A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posiada</w:t>
      </w:r>
      <w:r w:rsidR="00B35AC3" w:rsidRPr="00D32CE1">
        <w:rPr>
          <w:rFonts w:ascii="Lato" w:hAnsi="Lato" w:cs="Arial"/>
          <w:sz w:val="20"/>
        </w:rPr>
        <w:t xml:space="preserve"> co najmniej 6-letni staż pracy, w tym co najmniej 3-letni staż pracy na stanowisku kierowniczym;</w:t>
      </w:r>
    </w:p>
    <w:p w14:paraId="2CA1FC29" w14:textId="32B900DE" w:rsidR="00FB26A6" w:rsidRPr="00D32CE1" w:rsidRDefault="00B35AC3" w:rsidP="00344EB0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posiada wykształcenie i wiedzę z zakresu spraw należących do właściwości Głównego </w:t>
      </w:r>
      <w:r w:rsidR="002D1931" w:rsidRPr="00D32CE1">
        <w:rPr>
          <w:rFonts w:ascii="Lato" w:hAnsi="Lato" w:cs="Arial"/>
          <w:sz w:val="20"/>
        </w:rPr>
        <w:t>Geodety Kraju</w:t>
      </w:r>
      <w:r w:rsidRPr="00D32CE1">
        <w:rPr>
          <w:rFonts w:ascii="Lato" w:hAnsi="Lato" w:cs="Arial"/>
          <w:sz w:val="20"/>
        </w:rPr>
        <w:t>.</w:t>
      </w:r>
    </w:p>
    <w:p w14:paraId="5D5377ED" w14:textId="77777777" w:rsidR="00C9259C" w:rsidRPr="00D32CE1" w:rsidRDefault="00C9259C" w:rsidP="00344EB0">
      <w:pPr>
        <w:pStyle w:val="NormalnyWeb"/>
        <w:spacing w:before="0" w:after="0" w:line="276" w:lineRule="auto"/>
        <w:jc w:val="both"/>
        <w:rPr>
          <w:rFonts w:ascii="Lato" w:hAnsi="Lato" w:cs="Calibri"/>
          <w:sz w:val="20"/>
          <w:szCs w:val="20"/>
        </w:rPr>
      </w:pPr>
    </w:p>
    <w:p w14:paraId="67B64411" w14:textId="79AF7800" w:rsidR="00F248B3" w:rsidRPr="00C37EAD" w:rsidRDefault="00F248B3" w:rsidP="00344EB0">
      <w:pPr>
        <w:pStyle w:val="NormalnyWeb"/>
        <w:numPr>
          <w:ilvl w:val="0"/>
          <w:numId w:val="1"/>
        </w:numPr>
        <w:spacing w:before="0" w:after="0" w:line="276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C37EAD">
        <w:rPr>
          <w:rFonts w:ascii="Lato" w:hAnsi="Lato" w:cs="Arial"/>
          <w:b/>
          <w:bCs/>
          <w:sz w:val="20"/>
          <w:szCs w:val="20"/>
        </w:rPr>
        <w:t>Wymagania pożądane:</w:t>
      </w:r>
    </w:p>
    <w:p w14:paraId="235173B9" w14:textId="77777777" w:rsidR="00F248B3" w:rsidRPr="00D32CE1" w:rsidRDefault="00F248B3" w:rsidP="00344EB0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doświadczenie w kierowaniu złożoną, wielozespołową organizacją;</w:t>
      </w:r>
    </w:p>
    <w:p w14:paraId="77E9CED3" w14:textId="19020814" w:rsidR="003506F6" w:rsidRPr="00D32CE1" w:rsidRDefault="003506F6" w:rsidP="00344EB0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doświadczenie zarządcze z sektora publicznego.</w:t>
      </w:r>
    </w:p>
    <w:p w14:paraId="38F3CA03" w14:textId="77777777" w:rsidR="00F248B3" w:rsidRPr="00D32CE1" w:rsidRDefault="00F248B3" w:rsidP="00344EB0">
      <w:pPr>
        <w:pStyle w:val="NormalnyWeb"/>
        <w:spacing w:before="0" w:after="0" w:line="276" w:lineRule="auto"/>
        <w:ind w:left="360"/>
        <w:jc w:val="both"/>
        <w:rPr>
          <w:rFonts w:ascii="Lato" w:hAnsi="Lato" w:cs="Arial"/>
          <w:sz w:val="20"/>
          <w:szCs w:val="20"/>
        </w:rPr>
      </w:pPr>
    </w:p>
    <w:p w14:paraId="0BAF684A" w14:textId="77777777" w:rsidR="005B7033" w:rsidRPr="00D32CE1" w:rsidRDefault="00975A8B" w:rsidP="00344EB0">
      <w:pPr>
        <w:pStyle w:val="NormalnyWeb"/>
        <w:numPr>
          <w:ilvl w:val="0"/>
          <w:numId w:val="1"/>
        </w:numPr>
        <w:spacing w:before="0" w:after="0" w:line="276" w:lineRule="auto"/>
        <w:jc w:val="both"/>
        <w:rPr>
          <w:rFonts w:ascii="Lato" w:hAnsi="Lato" w:cs="Arial"/>
          <w:sz w:val="20"/>
          <w:szCs w:val="20"/>
        </w:rPr>
      </w:pPr>
      <w:r w:rsidRPr="00D32CE1">
        <w:rPr>
          <w:rFonts w:ascii="Lato" w:hAnsi="Lato" w:cs="Arial"/>
          <w:b/>
          <w:bCs/>
          <w:sz w:val="20"/>
          <w:szCs w:val="20"/>
        </w:rPr>
        <w:t>Zakres zadań wykonywanych na stanowisku</w:t>
      </w:r>
    </w:p>
    <w:p w14:paraId="662CA06D" w14:textId="6C6B62C0" w:rsidR="00D335DD" w:rsidRPr="00D32CE1" w:rsidRDefault="00975A8B" w:rsidP="005B7033">
      <w:pPr>
        <w:pStyle w:val="NormalnyWeb"/>
        <w:spacing w:before="0" w:after="0" w:line="276" w:lineRule="auto"/>
        <w:ind w:left="360"/>
        <w:jc w:val="both"/>
        <w:rPr>
          <w:rFonts w:ascii="Lato" w:hAnsi="Lato" w:cs="Arial"/>
          <w:sz w:val="20"/>
          <w:szCs w:val="20"/>
        </w:rPr>
      </w:pPr>
      <w:r w:rsidRPr="00D32CE1">
        <w:rPr>
          <w:rFonts w:ascii="Lato" w:hAnsi="Lato" w:cs="Arial"/>
          <w:sz w:val="20"/>
          <w:szCs w:val="20"/>
        </w:rPr>
        <w:t>Główn</w:t>
      </w:r>
      <w:r w:rsidR="005B7033" w:rsidRPr="00D32CE1">
        <w:rPr>
          <w:rFonts w:ascii="Lato" w:hAnsi="Lato" w:cs="Arial"/>
          <w:sz w:val="20"/>
          <w:szCs w:val="20"/>
        </w:rPr>
        <w:t>y</w:t>
      </w:r>
      <w:r w:rsidRPr="00D32CE1">
        <w:rPr>
          <w:rFonts w:ascii="Lato" w:hAnsi="Lato" w:cs="Arial"/>
          <w:sz w:val="20"/>
          <w:szCs w:val="20"/>
        </w:rPr>
        <w:t xml:space="preserve"> </w:t>
      </w:r>
      <w:r w:rsidR="00E46307" w:rsidRPr="00D32CE1">
        <w:rPr>
          <w:rFonts w:ascii="Lato" w:hAnsi="Lato" w:cs="Arial"/>
          <w:sz w:val="20"/>
          <w:szCs w:val="20"/>
        </w:rPr>
        <w:t>Geodet</w:t>
      </w:r>
      <w:r w:rsidR="005B7033" w:rsidRPr="00D32CE1">
        <w:rPr>
          <w:rFonts w:ascii="Lato" w:hAnsi="Lato" w:cs="Arial"/>
          <w:sz w:val="20"/>
          <w:szCs w:val="20"/>
        </w:rPr>
        <w:t>a</w:t>
      </w:r>
      <w:r w:rsidR="00E46307" w:rsidRPr="00D32CE1">
        <w:rPr>
          <w:rFonts w:ascii="Lato" w:hAnsi="Lato" w:cs="Arial"/>
          <w:sz w:val="20"/>
          <w:szCs w:val="20"/>
        </w:rPr>
        <w:t xml:space="preserve"> Kraju </w:t>
      </w:r>
      <w:r w:rsidR="005B7033" w:rsidRPr="00D32CE1">
        <w:rPr>
          <w:rFonts w:ascii="Lato" w:hAnsi="Lato" w:cs="Arial"/>
          <w:sz w:val="20"/>
          <w:szCs w:val="20"/>
        </w:rPr>
        <w:t xml:space="preserve">wykonuje zadania określone </w:t>
      </w:r>
      <w:r w:rsidR="00F248B3" w:rsidRPr="00D32CE1">
        <w:rPr>
          <w:rFonts w:ascii="Lato" w:hAnsi="Lato" w:cs="Arial"/>
          <w:sz w:val="20"/>
          <w:szCs w:val="20"/>
        </w:rPr>
        <w:t>w ustawie z dnia</w:t>
      </w:r>
      <w:r w:rsidR="00E46307" w:rsidRPr="00D32CE1">
        <w:rPr>
          <w:rFonts w:ascii="Lato" w:hAnsi="Lato" w:cs="Arial"/>
          <w:sz w:val="20"/>
          <w:szCs w:val="20"/>
        </w:rPr>
        <w:t xml:space="preserve"> 17 maja 1989 r.</w:t>
      </w:r>
      <w:r w:rsidR="00344EB0" w:rsidRPr="00D32CE1">
        <w:rPr>
          <w:rFonts w:ascii="Lato" w:hAnsi="Lato" w:cs="Arial"/>
          <w:sz w:val="20"/>
          <w:szCs w:val="20"/>
        </w:rPr>
        <w:t xml:space="preserve"> </w:t>
      </w:r>
      <w:r w:rsidR="005B7033" w:rsidRPr="00D32CE1">
        <w:rPr>
          <w:rFonts w:ascii="Lato" w:hAnsi="Lato" w:cs="Arial"/>
          <w:sz w:val="20"/>
          <w:szCs w:val="20"/>
        </w:rPr>
        <w:br/>
      </w:r>
      <w:r w:rsidR="00344EB0" w:rsidRPr="00D32CE1">
        <w:rPr>
          <w:rFonts w:ascii="Lato" w:hAnsi="Lato" w:cs="Arial"/>
          <w:sz w:val="20"/>
          <w:szCs w:val="20"/>
        </w:rPr>
        <w:t>– Prawo geodezyjne i kartograficzne</w:t>
      </w:r>
      <w:r w:rsidR="005B7033" w:rsidRPr="00D32CE1">
        <w:rPr>
          <w:rFonts w:ascii="Lato" w:hAnsi="Lato" w:cs="Arial"/>
          <w:sz w:val="20"/>
          <w:szCs w:val="20"/>
        </w:rPr>
        <w:t>, dalej „ustawa”</w:t>
      </w:r>
      <w:r w:rsidR="00E46307" w:rsidRPr="00D32CE1">
        <w:rPr>
          <w:rFonts w:ascii="Lato" w:hAnsi="Lato" w:cs="Arial"/>
          <w:sz w:val="20"/>
          <w:szCs w:val="20"/>
        </w:rPr>
        <w:t xml:space="preserve"> (Dz. U. z 2024 r. poz. 1151, z </w:t>
      </w:r>
      <w:proofErr w:type="spellStart"/>
      <w:r w:rsidR="00E46307" w:rsidRPr="00D32CE1">
        <w:rPr>
          <w:rFonts w:ascii="Lato" w:hAnsi="Lato" w:cs="Arial"/>
          <w:sz w:val="20"/>
          <w:szCs w:val="20"/>
        </w:rPr>
        <w:t>późn</w:t>
      </w:r>
      <w:proofErr w:type="spellEnd"/>
      <w:r w:rsidR="00E46307" w:rsidRPr="00D32CE1">
        <w:rPr>
          <w:rFonts w:ascii="Lato" w:hAnsi="Lato" w:cs="Arial"/>
          <w:sz w:val="20"/>
          <w:szCs w:val="20"/>
        </w:rPr>
        <w:t>. zm.</w:t>
      </w:r>
      <w:r w:rsidR="00F248B3" w:rsidRPr="00D32CE1">
        <w:rPr>
          <w:rFonts w:ascii="Lato" w:hAnsi="Lato" w:cs="Arial"/>
          <w:sz w:val="20"/>
          <w:szCs w:val="20"/>
        </w:rPr>
        <w:t>)</w:t>
      </w:r>
      <w:r w:rsidR="0049651A">
        <w:rPr>
          <w:rFonts w:ascii="Lato" w:hAnsi="Lato" w:cs="Arial"/>
          <w:sz w:val="20"/>
          <w:szCs w:val="20"/>
        </w:rPr>
        <w:t>,</w:t>
      </w:r>
      <w:r w:rsidR="005B7033" w:rsidRPr="00D32CE1">
        <w:rPr>
          <w:rFonts w:ascii="Lato" w:hAnsi="Lato" w:cs="Arial"/>
          <w:sz w:val="20"/>
          <w:szCs w:val="20"/>
        </w:rPr>
        <w:t xml:space="preserve"> </w:t>
      </w:r>
      <w:r w:rsidR="00D32CE1" w:rsidRPr="00D32CE1">
        <w:rPr>
          <w:rFonts w:ascii="Lato" w:hAnsi="Lato" w:cs="Arial"/>
          <w:sz w:val="20"/>
          <w:szCs w:val="20"/>
        </w:rPr>
        <w:br/>
      </w:r>
      <w:r w:rsidR="00D327EE" w:rsidRPr="00D32CE1">
        <w:rPr>
          <w:rFonts w:ascii="Lato" w:hAnsi="Lato" w:cs="Arial"/>
          <w:sz w:val="20"/>
          <w:szCs w:val="20"/>
        </w:rPr>
        <w:t>w szczególności</w:t>
      </w:r>
      <w:r w:rsidR="00D335DD" w:rsidRPr="00D32CE1">
        <w:rPr>
          <w:rFonts w:ascii="Lato" w:hAnsi="Lato" w:cs="Arial"/>
          <w:sz w:val="20"/>
          <w:szCs w:val="20"/>
        </w:rPr>
        <w:t>:</w:t>
      </w:r>
    </w:p>
    <w:p w14:paraId="591373ED" w14:textId="77777777" w:rsidR="00C9259C" w:rsidRPr="00D32CE1" w:rsidRDefault="00C9259C" w:rsidP="00344EB0">
      <w:pPr>
        <w:pStyle w:val="NormalnyWeb"/>
        <w:spacing w:before="0" w:after="0" w:line="276" w:lineRule="auto"/>
        <w:jc w:val="both"/>
        <w:rPr>
          <w:rFonts w:ascii="Lato" w:hAnsi="Lato" w:cs="Arial"/>
          <w:sz w:val="20"/>
          <w:szCs w:val="20"/>
        </w:rPr>
      </w:pPr>
    </w:p>
    <w:p w14:paraId="39F6B18B" w14:textId="77777777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nadzoruje realizację polityki państwa w zakresie geodezji i kartografii;</w:t>
      </w:r>
    </w:p>
    <w:p w14:paraId="72EFCA17" w14:textId="7619D76B" w:rsidR="00A629DE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bookmarkStart w:id="0" w:name="mip74485022"/>
      <w:bookmarkEnd w:id="0"/>
      <w:r w:rsidRPr="00D32CE1">
        <w:rPr>
          <w:rFonts w:ascii="Lato" w:hAnsi="Lato"/>
          <w:sz w:val="20"/>
        </w:rPr>
        <w:t xml:space="preserve">pełni funkcję organu wyższego stopnia w rozumieniu Kodeksu postępowania administracyjnego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>w stosunku do wojewódzkich inspektorów nadzoru geodezyjnego i kartograficznego, a także nadzoruje i kontroluje ich działania;</w:t>
      </w:r>
      <w:bookmarkStart w:id="1" w:name="mip74485023"/>
      <w:bookmarkEnd w:id="1"/>
    </w:p>
    <w:p w14:paraId="6E48CD60" w14:textId="77777777" w:rsidR="005C21F2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prowadzi centralny zasób geodezyjny i kartograficzny oraz dysponuje środkami Funduszu Gospodarki Zasobem Geodezyjnym i Kartograficznym;</w:t>
      </w:r>
      <w:bookmarkStart w:id="2" w:name="mip74485024"/>
      <w:bookmarkEnd w:id="2"/>
    </w:p>
    <w:p w14:paraId="55D0E7CD" w14:textId="013F0D51" w:rsidR="005C21F2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zakłada podstawowe osnowy geodezyjne, grawimetryczne i magnetyczne i prowadzi w oparciu o bazę danych, o której mowa w </w:t>
      </w:r>
      <w:r w:rsidR="005B7033" w:rsidRPr="00D32CE1">
        <w:rPr>
          <w:rFonts w:ascii="Lato" w:hAnsi="Lato"/>
          <w:sz w:val="20"/>
        </w:rPr>
        <w:t>art. 4 ust. 1a pkt 1</w:t>
      </w:r>
      <w:bookmarkStart w:id="3" w:name="_Hlk199508956"/>
      <w:r w:rsidR="005B7033" w:rsidRPr="00D32CE1">
        <w:rPr>
          <w:rFonts w:ascii="Lato" w:hAnsi="Lato"/>
          <w:sz w:val="20"/>
        </w:rPr>
        <w:t xml:space="preserve"> ustawy</w:t>
      </w:r>
      <w:bookmarkEnd w:id="3"/>
      <w:r w:rsidRPr="00D32CE1">
        <w:rPr>
          <w:rFonts w:ascii="Lato" w:hAnsi="Lato"/>
          <w:sz w:val="20"/>
        </w:rPr>
        <w:t>, państwowy rejestr podstawowych osnów geodezyjnych, grawimetrycznych i magnetycznych;</w:t>
      </w:r>
      <w:bookmarkStart w:id="4" w:name="mip74485025"/>
      <w:bookmarkEnd w:id="4"/>
    </w:p>
    <w:p w14:paraId="5D842274" w14:textId="586A086C" w:rsidR="005C21F2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inicjuje i koordynuje działania w zakresie tworzenia zintegrowanego systemu informacji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>o nieruchomościach oraz tworzy i utrzymuje, we współpracy z innymi organami administracji publicznej, infrastrukturę techniczną tego systemu;</w:t>
      </w:r>
      <w:bookmarkStart w:id="5" w:name="mip74485026"/>
      <w:bookmarkEnd w:id="5"/>
    </w:p>
    <w:p w14:paraId="17726C52" w14:textId="08DC75DF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zakłada i prowadzi, we współpracy z właściwymi organami administracji publicznej, bazę danych,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 xml:space="preserve">o której mowa w </w:t>
      </w:r>
      <w:r w:rsidR="005B7033" w:rsidRPr="00D32CE1">
        <w:rPr>
          <w:rFonts w:ascii="Lato" w:hAnsi="Lato"/>
          <w:sz w:val="20"/>
        </w:rPr>
        <w:t>art. 4 ust. 1a pkt 4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 xml:space="preserve">, oraz prowadzi na podstawie tej bazy, państwowy rejestr granic i powierzchni jednostek podziałów terytorialnych kraju, zintegrowany z ewidencją gruntów i budynków oraz ewidencją miejscowości, ulic i adresów, umożliwiający gromadzenie, aktualizowanie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 xml:space="preserve">i udostępnianie danych dotyczących: </w:t>
      </w:r>
    </w:p>
    <w:p w14:paraId="1E296470" w14:textId="718218DA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a) granic państwa, </w:t>
      </w:r>
    </w:p>
    <w:p w14:paraId="3355D573" w14:textId="2B059333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b) granic jednostek podziałów terytorialnych kraju, w tym w szczególności: </w:t>
      </w:r>
    </w:p>
    <w:p w14:paraId="03488369" w14:textId="2F8BC1AD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lastRenderedPageBreak/>
        <w:t xml:space="preserve">- zasadniczego trójstopniowego podziału terytorialnego państwa, </w:t>
      </w:r>
    </w:p>
    <w:p w14:paraId="080E82A1" w14:textId="1C25D055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- podziału kraju na potrzeby ewidencji gruntów i budynków, </w:t>
      </w:r>
    </w:p>
    <w:p w14:paraId="7417C75C" w14:textId="030EB36A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- podziału kraju na potrzeby statystyki publicznej, </w:t>
      </w:r>
    </w:p>
    <w:p w14:paraId="19B1024B" w14:textId="567BD21E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- podziału kraju ze względu na właściwość miejscową sądów, </w:t>
      </w:r>
    </w:p>
    <w:p w14:paraId="5AF1D5BA" w14:textId="4825C68E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- podziału kraju ze względu na właściwość miejscową organów i jednostek organizacyjnych administracji specjalnej, w szczególności: archiwów państwowych, urzędów skarbowych, izb administracji skarbowej, nadleśnictw, regionalnych dyrekcji Lasów Państwowych, zarządów zlewni Państwowego Gospodarstwa Wodnego Wody Polskie, regionalnych zarządów gospodarki wodnej Państwowego Gospodarstwa Wodnego Wody Polskie, urzędów morskich, </w:t>
      </w:r>
    </w:p>
    <w:p w14:paraId="65DD2D82" w14:textId="49509740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c) granic pasa nadbrzeżnego, granic portów i przystani morskich, morskiej linii brzegowej, linii podstawowej i granicy morza terytorialnego Rzeczypospolitej Polskiej, </w:t>
      </w:r>
    </w:p>
    <w:p w14:paraId="1B75A688" w14:textId="33C75502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d) pola powierzchni jednostek zasadniczego trójstopniowego podziału terytorialnego państwa, pola powierzchni obszarów morskich Rzeczypospolitej Polskiej oraz pola powierzchni jednostek podziału kraju na potrzeby ewidencji gruntów i budynków, </w:t>
      </w:r>
    </w:p>
    <w:p w14:paraId="23AB0EB1" w14:textId="1285740D" w:rsidR="00344EB0" w:rsidRPr="00D32CE1" w:rsidRDefault="00344EB0" w:rsidP="00F70333">
      <w:pPr>
        <w:pStyle w:val="Akapitzlist"/>
        <w:spacing w:line="276" w:lineRule="auto"/>
        <w:ind w:left="709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e) adresów i ich lokalizacji przestrzennej; </w:t>
      </w:r>
    </w:p>
    <w:p w14:paraId="1E234988" w14:textId="0B044840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6" w:name="mip74485027"/>
      <w:bookmarkStart w:id="7" w:name="mip74485028"/>
      <w:bookmarkEnd w:id="6"/>
      <w:bookmarkEnd w:id="7"/>
      <w:r w:rsidRPr="00D32CE1">
        <w:rPr>
          <w:rFonts w:ascii="Lato" w:hAnsi="Lato"/>
          <w:sz w:val="20"/>
        </w:rPr>
        <w:t>współpracuje z wyspecjalizowanymi w dziedzinie geodezji i kartografii organizacjami międzynarodowymi, regionalnymi oraz organami i urzędami innych krajów;</w:t>
      </w:r>
    </w:p>
    <w:p w14:paraId="0D70BD04" w14:textId="6F7B1BF8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8" w:name="mip74485029"/>
      <w:bookmarkEnd w:id="8"/>
      <w:r w:rsidRPr="00D32CE1">
        <w:rPr>
          <w:rFonts w:ascii="Lato" w:hAnsi="Lato"/>
          <w:sz w:val="20"/>
        </w:rPr>
        <w:t>inicjuje prace naukowe i badawczo-rozwojowe w zakresie standardów organizacyjno-technicznych oraz zastosowania metod informatycznych, fotogrametrycznych i satelitarnych w dziedzinie geodezji i kartografii oraz w krajowym systemie informacji o terenie;</w:t>
      </w:r>
    </w:p>
    <w:p w14:paraId="3779992E" w14:textId="50275845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9" w:name="mip74485030"/>
      <w:bookmarkEnd w:id="9"/>
      <w:r w:rsidRPr="00D32CE1">
        <w:rPr>
          <w:rFonts w:ascii="Lato" w:hAnsi="Lato"/>
          <w:sz w:val="20"/>
        </w:rPr>
        <w:t xml:space="preserve">nadaje uprawnienia zawodowe w dziedzinie geodezji i kartografii, prowadzi rejestr osób uprawnionych oraz współpracuje z samorządami i organizacjami zawodowymi geodetów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>i kartografów;</w:t>
      </w:r>
    </w:p>
    <w:p w14:paraId="5BA8119E" w14:textId="10724083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10" w:name="mip74485031"/>
      <w:bookmarkEnd w:id="10"/>
      <w:r w:rsidRPr="00D32CE1">
        <w:rPr>
          <w:rFonts w:ascii="Lato" w:hAnsi="Lato"/>
          <w:sz w:val="20"/>
        </w:rPr>
        <w:t xml:space="preserve">prowadzi sprawy związane z ochroną informacji niejawnych w działalności geodezyjnej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>i kartograficznej;</w:t>
      </w:r>
    </w:p>
    <w:p w14:paraId="0D29948E" w14:textId="1B9810B4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11" w:name="mip74485032"/>
      <w:bookmarkStart w:id="12" w:name="mip74485033"/>
      <w:bookmarkEnd w:id="11"/>
      <w:bookmarkEnd w:id="12"/>
      <w:r w:rsidRPr="00D32CE1">
        <w:rPr>
          <w:rFonts w:ascii="Lato" w:hAnsi="Lato"/>
          <w:sz w:val="20"/>
        </w:rPr>
        <w:t xml:space="preserve">koordynuje działania organów administracji publicznej oraz innych podmiotów realizujących zadania publiczne dotyczące baz danych, o których mowa w </w:t>
      </w:r>
      <w:r w:rsidR="005B7033" w:rsidRPr="00D32CE1">
        <w:rPr>
          <w:rFonts w:ascii="Lato" w:hAnsi="Lato"/>
          <w:sz w:val="20"/>
        </w:rPr>
        <w:t>art. 4 ust. 1a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 xml:space="preserve">, oraz standardowych opracowań kartograficznych, o których mowa w </w:t>
      </w:r>
      <w:r w:rsidR="005B7033" w:rsidRPr="00D32CE1">
        <w:rPr>
          <w:rFonts w:ascii="Lato" w:hAnsi="Lato"/>
          <w:sz w:val="20"/>
        </w:rPr>
        <w:t>art. 4 ust. 1e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>, a także współdziała, na podstawie odrębnych porozumień, w zakresie merytorycznym i finansowym w ich realizacji;</w:t>
      </w:r>
    </w:p>
    <w:p w14:paraId="7758C60C" w14:textId="0F187F08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13" w:name="mip74485034"/>
      <w:bookmarkEnd w:id="13"/>
      <w:r w:rsidRPr="00D32CE1">
        <w:rPr>
          <w:rFonts w:ascii="Lato" w:hAnsi="Lato"/>
          <w:sz w:val="20"/>
        </w:rPr>
        <w:t xml:space="preserve">tworzy, prowadzi i udostępnia: </w:t>
      </w:r>
    </w:p>
    <w:p w14:paraId="1AC2F707" w14:textId="742F8611" w:rsidR="00344EB0" w:rsidRPr="00D32CE1" w:rsidRDefault="00344EB0" w:rsidP="007852B3">
      <w:pPr>
        <w:pStyle w:val="Akapitzlist"/>
        <w:spacing w:line="276" w:lineRule="auto"/>
        <w:ind w:left="1276" w:hanging="425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a) bazę danych, o której mowa w </w:t>
      </w:r>
      <w:r w:rsidR="005B7033" w:rsidRPr="00D32CE1">
        <w:rPr>
          <w:rFonts w:ascii="Lato" w:hAnsi="Lato"/>
          <w:sz w:val="20"/>
        </w:rPr>
        <w:t>art. 4 ust. 1a pkt 9 ustawy</w:t>
      </w:r>
      <w:r w:rsidRPr="00D32CE1">
        <w:rPr>
          <w:rFonts w:ascii="Lato" w:hAnsi="Lato"/>
          <w:sz w:val="20"/>
        </w:rPr>
        <w:t xml:space="preserve">, </w:t>
      </w:r>
    </w:p>
    <w:p w14:paraId="37C44BED" w14:textId="766392CF" w:rsidR="00344EB0" w:rsidRPr="00D32CE1" w:rsidRDefault="00344EB0" w:rsidP="007852B3">
      <w:pPr>
        <w:pStyle w:val="Akapitzlist"/>
        <w:spacing w:line="276" w:lineRule="auto"/>
        <w:ind w:left="1276" w:hanging="425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b) zintegrowane kopie baz danych, o których mowa w </w:t>
      </w:r>
      <w:r w:rsidR="005B7033" w:rsidRPr="00D32CE1">
        <w:rPr>
          <w:rFonts w:ascii="Lato" w:hAnsi="Lato"/>
          <w:sz w:val="20"/>
        </w:rPr>
        <w:t>art. 4 ust. 1a pkt 8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 xml:space="preserve">, </w:t>
      </w:r>
    </w:p>
    <w:p w14:paraId="52875AF0" w14:textId="6A2F0F46" w:rsidR="00344EB0" w:rsidRPr="00D32CE1" w:rsidRDefault="00344EB0" w:rsidP="007852B3">
      <w:pPr>
        <w:pStyle w:val="Akapitzlist"/>
        <w:spacing w:line="276" w:lineRule="auto"/>
        <w:ind w:left="1134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c) bazę zobrazowań lotniczych i satelitarnych oraz </w:t>
      </w:r>
      <w:proofErr w:type="spellStart"/>
      <w:r w:rsidRPr="00D32CE1">
        <w:rPr>
          <w:rFonts w:ascii="Lato" w:hAnsi="Lato"/>
          <w:sz w:val="20"/>
        </w:rPr>
        <w:t>ortofotomapy</w:t>
      </w:r>
      <w:proofErr w:type="spellEnd"/>
      <w:r w:rsidRPr="00D32CE1">
        <w:rPr>
          <w:rFonts w:ascii="Lato" w:hAnsi="Lato"/>
          <w:sz w:val="20"/>
        </w:rPr>
        <w:t xml:space="preserve"> i numerycznego modelu terenu, </w:t>
      </w:r>
      <w:r w:rsidR="007852B3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 xml:space="preserve">o której mowa w </w:t>
      </w:r>
      <w:r w:rsidR="005B7033" w:rsidRPr="00D32CE1">
        <w:rPr>
          <w:rFonts w:ascii="Lato" w:hAnsi="Lato"/>
          <w:sz w:val="20"/>
        </w:rPr>
        <w:t>art. 4 ust. 1a pkt 11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 xml:space="preserve">, </w:t>
      </w:r>
    </w:p>
    <w:p w14:paraId="1ABE1E39" w14:textId="483E99AE" w:rsidR="00344EB0" w:rsidRPr="00D32CE1" w:rsidRDefault="00344EB0" w:rsidP="007852B3">
      <w:pPr>
        <w:pStyle w:val="Akapitzlist"/>
        <w:spacing w:line="276" w:lineRule="auto"/>
        <w:ind w:left="1134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d) standardowe opracowania kartograficzne w skalach: 1:25 000, 1:50 000, 1:100 000, 1:250 000, 1:500 000, 1:1 000 000, </w:t>
      </w:r>
    </w:p>
    <w:p w14:paraId="339B0373" w14:textId="51D6D3C7" w:rsidR="00344EB0" w:rsidRPr="00D32CE1" w:rsidRDefault="00344EB0" w:rsidP="00666E33">
      <w:pPr>
        <w:pStyle w:val="Akapitzlist"/>
        <w:spacing w:line="276" w:lineRule="auto"/>
        <w:ind w:left="851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e) kartograficzne opracowania tematyczne i specjalne; </w:t>
      </w:r>
      <w:bookmarkStart w:id="14" w:name="mip74485035"/>
      <w:bookmarkEnd w:id="14"/>
    </w:p>
    <w:p w14:paraId="5CE0152A" w14:textId="5C7639B9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prowadzi sprawy związane ze standaryzacją polskojęzycznego nazewnictwa obiektów geograficznych położonych poza granicami Rzeczypospolitej Polskiej oraz bazę danych państwowego rejestru nazw geograficznych, o której mowa w </w:t>
      </w:r>
      <w:r w:rsidR="005B7033" w:rsidRPr="00D32CE1">
        <w:rPr>
          <w:rFonts w:ascii="Lato" w:hAnsi="Lato"/>
          <w:sz w:val="20"/>
        </w:rPr>
        <w:t>art. 4 ust. 1a pkt 5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 xml:space="preserve">, zawierającą aktualne i historyczne informacje dotyczące: </w:t>
      </w:r>
    </w:p>
    <w:p w14:paraId="4E92C326" w14:textId="566D235D" w:rsidR="00344EB0" w:rsidRPr="00D32CE1" w:rsidRDefault="00344EB0" w:rsidP="00FE0F81">
      <w:pPr>
        <w:pStyle w:val="Akapitzlist"/>
        <w:spacing w:line="276" w:lineRule="auto"/>
        <w:ind w:left="993" w:hanging="142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a) nazw miejscowości i ich części oraz obiektów fizjograficznych, o których mowa w ustawie z dnia 29 sierpnia 2003 r. o urzędowych nazwach miejscowości i obiektów fizjograficznych (Dz.U. z 2019 r. </w:t>
      </w:r>
      <w:r w:rsidR="00CF777B" w:rsidRPr="00D32CE1">
        <w:rPr>
          <w:rFonts w:ascii="Lato" w:hAnsi="Lato"/>
          <w:sz w:val="20"/>
        </w:rPr>
        <w:t>poz. 1443</w:t>
      </w:r>
      <w:r w:rsidRPr="00D32CE1">
        <w:rPr>
          <w:rFonts w:ascii="Lato" w:hAnsi="Lato"/>
          <w:sz w:val="20"/>
        </w:rPr>
        <w:t xml:space="preserve">), </w:t>
      </w:r>
    </w:p>
    <w:p w14:paraId="597AFF37" w14:textId="29C64F3F" w:rsidR="00344EB0" w:rsidRPr="00D32CE1" w:rsidRDefault="00344EB0" w:rsidP="00FE0F81">
      <w:pPr>
        <w:pStyle w:val="Akapitzlist"/>
        <w:spacing w:line="276" w:lineRule="auto"/>
        <w:ind w:left="1134" w:hanging="283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b)</w:t>
      </w:r>
      <w:r w:rsidR="005C21F2" w:rsidRPr="00D32CE1">
        <w:rPr>
          <w:rFonts w:ascii="Lato" w:hAnsi="Lato"/>
          <w:sz w:val="20"/>
        </w:rPr>
        <w:t xml:space="preserve"> </w:t>
      </w:r>
      <w:r w:rsidRPr="00D32CE1">
        <w:rPr>
          <w:rFonts w:ascii="Lato" w:hAnsi="Lato"/>
          <w:sz w:val="20"/>
        </w:rPr>
        <w:t xml:space="preserve">polskojęzycznego brzmienia nazw obiektów geograficznych położonych poza granicami Rzeczypospolitej Polskiej; </w:t>
      </w:r>
      <w:bookmarkStart w:id="15" w:name="mip74485036"/>
      <w:bookmarkStart w:id="16" w:name="mip74485037"/>
      <w:bookmarkEnd w:id="15"/>
      <w:bookmarkEnd w:id="16"/>
    </w:p>
    <w:p w14:paraId="66E37BA1" w14:textId="43D73656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zakłada i prowadzi dla obszaru kraju bazę danych geodezyjnej ewidencji sieci uzbrojenia terenu, </w:t>
      </w:r>
      <w:r w:rsidR="00FE0F81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 xml:space="preserve">o której mowa w </w:t>
      </w:r>
      <w:r w:rsidR="005B7033" w:rsidRPr="00D32CE1">
        <w:rPr>
          <w:rFonts w:ascii="Lato" w:hAnsi="Lato"/>
          <w:sz w:val="20"/>
        </w:rPr>
        <w:t>art. 4 ust. 1a pkt 3</w:t>
      </w:r>
      <w:r w:rsidR="005B7033" w:rsidRPr="00D32CE1">
        <w:t xml:space="preserve"> </w:t>
      </w:r>
      <w:r w:rsidR="005B7033" w:rsidRPr="00D32CE1">
        <w:rPr>
          <w:rFonts w:ascii="Lato" w:hAnsi="Lato"/>
          <w:sz w:val="20"/>
        </w:rPr>
        <w:t>ustawy</w:t>
      </w:r>
      <w:r w:rsidRPr="00D32CE1">
        <w:rPr>
          <w:rFonts w:ascii="Lato" w:hAnsi="Lato"/>
          <w:sz w:val="20"/>
        </w:rPr>
        <w:t>, zwaną dalej "krajową bazą GESUT";</w:t>
      </w:r>
      <w:bookmarkStart w:id="17" w:name="mip74485038"/>
      <w:bookmarkEnd w:id="17"/>
    </w:p>
    <w:p w14:paraId="400AAE6C" w14:textId="6981E6A0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opracowuje i przedkłada Radzie Ministrów, za pośrednictwem ministra właściwego do spraw budownictwa, planowania i zagospodarowania przestrzennego oraz mieszkalnictwa, projekty rządowych programów realizacji zadań z dziedziny geodezji i kartografii, a w szczególności w zakresie: modernizacji ewidencji gruntów i budynków (katastru nieruchomości), tworzenia baz danych obiektów topograficznych i </w:t>
      </w:r>
      <w:proofErr w:type="spellStart"/>
      <w:r w:rsidRPr="00D32CE1">
        <w:rPr>
          <w:rFonts w:ascii="Lato" w:hAnsi="Lato"/>
          <w:sz w:val="20"/>
        </w:rPr>
        <w:t>ogólnogeograficznych</w:t>
      </w:r>
      <w:proofErr w:type="spellEnd"/>
      <w:r w:rsidRPr="00D32CE1">
        <w:rPr>
          <w:rFonts w:ascii="Lato" w:hAnsi="Lato"/>
          <w:sz w:val="20"/>
        </w:rPr>
        <w:t xml:space="preserve"> wraz z numerycznymi modelami rzeźby terenu, </w:t>
      </w:r>
      <w:r w:rsidRPr="00D32CE1">
        <w:rPr>
          <w:rFonts w:ascii="Lato" w:hAnsi="Lato"/>
          <w:sz w:val="20"/>
        </w:rPr>
        <w:lastRenderedPageBreak/>
        <w:t xml:space="preserve">opracowań tematycznych i specjalnych, zobrazowań lotniczych i satelitarnych oraz </w:t>
      </w:r>
      <w:proofErr w:type="spellStart"/>
      <w:r w:rsidRPr="00D32CE1">
        <w:rPr>
          <w:rFonts w:ascii="Lato" w:hAnsi="Lato"/>
          <w:sz w:val="20"/>
        </w:rPr>
        <w:t>ortofotomapy</w:t>
      </w:r>
      <w:proofErr w:type="spellEnd"/>
      <w:r w:rsidRPr="00D32CE1">
        <w:rPr>
          <w:rFonts w:ascii="Lato" w:hAnsi="Lato"/>
          <w:sz w:val="20"/>
        </w:rPr>
        <w:t xml:space="preserve"> </w:t>
      </w:r>
      <w:r w:rsidR="00FE0F81" w:rsidRPr="00D32CE1">
        <w:rPr>
          <w:rFonts w:ascii="Lato" w:hAnsi="Lato"/>
          <w:sz w:val="20"/>
        </w:rPr>
        <w:br/>
      </w:r>
      <w:r w:rsidRPr="00D32CE1">
        <w:rPr>
          <w:rFonts w:ascii="Lato" w:hAnsi="Lato"/>
          <w:sz w:val="20"/>
        </w:rPr>
        <w:t>i numerycznego modelu terenu;</w:t>
      </w:r>
    </w:p>
    <w:p w14:paraId="4196A464" w14:textId="77777777" w:rsidR="00344EB0" w:rsidRPr="00D32CE1" w:rsidRDefault="00344EB0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18" w:name="mip74485039"/>
      <w:bookmarkEnd w:id="18"/>
      <w:r w:rsidRPr="00D32CE1">
        <w:rPr>
          <w:rFonts w:ascii="Lato" w:hAnsi="Lato"/>
          <w:sz w:val="20"/>
        </w:rPr>
        <w:t>tworzy system i program szkoleń w dziedzinie geodezji i kartografii oraz współdziała z ośrodkami naukowymi, badawczo-rozwojowymi i organizacjami zawodowymi w realizacji tych szkoleń;</w:t>
      </w:r>
    </w:p>
    <w:p w14:paraId="2A656D3D" w14:textId="2C543FEE" w:rsidR="00344EB0" w:rsidRPr="00D32CE1" w:rsidRDefault="005C21F2" w:rsidP="00165FC7">
      <w:pPr>
        <w:pStyle w:val="Akapitzlist"/>
        <w:numPr>
          <w:ilvl w:val="0"/>
          <w:numId w:val="15"/>
        </w:numPr>
        <w:spacing w:line="276" w:lineRule="auto"/>
        <w:ind w:left="851" w:hanging="425"/>
        <w:jc w:val="both"/>
        <w:rPr>
          <w:rFonts w:ascii="Lato" w:hAnsi="Lato"/>
          <w:sz w:val="20"/>
        </w:rPr>
      </w:pPr>
      <w:bookmarkStart w:id="19" w:name="mip74485040"/>
      <w:bookmarkEnd w:id="19"/>
      <w:r w:rsidRPr="00D32CE1">
        <w:rPr>
          <w:rFonts w:ascii="Lato" w:hAnsi="Lato"/>
          <w:sz w:val="20"/>
        </w:rPr>
        <w:t>u</w:t>
      </w:r>
      <w:r w:rsidR="00344EB0" w:rsidRPr="00D32CE1">
        <w:rPr>
          <w:rFonts w:ascii="Lato" w:hAnsi="Lato"/>
          <w:sz w:val="20"/>
        </w:rPr>
        <w:t>trzymuje i rozbudowuje infrastrukturę i systemy teleinformatyczne umożliwiające dostęp do danych przestrzennych centralnego zasobu geodezyjnego i kartograficznego oraz usług związanych z tymi danymi.</w:t>
      </w:r>
    </w:p>
    <w:p w14:paraId="12E7D761" w14:textId="77777777" w:rsidR="005C21F2" w:rsidRPr="00D32CE1" w:rsidRDefault="005C21F2" w:rsidP="005C21F2">
      <w:pPr>
        <w:spacing w:line="276" w:lineRule="auto"/>
        <w:rPr>
          <w:rFonts w:ascii="Lato" w:hAnsi="Lato"/>
          <w:sz w:val="20"/>
        </w:rPr>
      </w:pPr>
      <w:bookmarkStart w:id="20" w:name="mip74485041"/>
      <w:bookmarkEnd w:id="20"/>
    </w:p>
    <w:p w14:paraId="38EA5568" w14:textId="2615E014" w:rsidR="00C9259C" w:rsidRPr="00D32CE1" w:rsidRDefault="00C9259C" w:rsidP="009E2F4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b/>
          <w:sz w:val="20"/>
        </w:rPr>
        <w:t>Wymagane dokumenty</w:t>
      </w:r>
      <w:r w:rsidR="00D327EE" w:rsidRPr="00D32CE1">
        <w:rPr>
          <w:rFonts w:ascii="Lato" w:hAnsi="Lato" w:cs="Arial"/>
          <w:b/>
          <w:sz w:val="20"/>
        </w:rPr>
        <w:t xml:space="preserve"> i oświadczenia</w:t>
      </w:r>
      <w:r w:rsidRPr="00D32CE1">
        <w:rPr>
          <w:rFonts w:ascii="Lato" w:hAnsi="Lato" w:cs="Arial"/>
          <w:b/>
          <w:sz w:val="20"/>
        </w:rPr>
        <w:t>:</w:t>
      </w:r>
    </w:p>
    <w:p w14:paraId="10DB3726" w14:textId="77777777" w:rsidR="00121CCB" w:rsidRPr="00D32CE1" w:rsidRDefault="005B76E7" w:rsidP="00344EB0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życiorys;</w:t>
      </w:r>
    </w:p>
    <w:p w14:paraId="419CF6DD" w14:textId="77777777" w:rsidR="00B937BF" w:rsidRPr="00D32CE1" w:rsidRDefault="005B76E7" w:rsidP="00344EB0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list motywacyjny;</w:t>
      </w:r>
    </w:p>
    <w:p w14:paraId="72E19334" w14:textId="27995D4C" w:rsidR="00D327EE" w:rsidRPr="00D32CE1" w:rsidRDefault="00C768EB" w:rsidP="00344EB0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poświadczon</w:t>
      </w:r>
      <w:r w:rsidR="00D327EE" w:rsidRPr="00D32CE1">
        <w:rPr>
          <w:rFonts w:ascii="Lato" w:hAnsi="Lato" w:cs="Arial"/>
          <w:sz w:val="20"/>
        </w:rPr>
        <w:t>e</w:t>
      </w:r>
      <w:r w:rsidRPr="00D32CE1">
        <w:rPr>
          <w:rFonts w:ascii="Lato" w:hAnsi="Lato" w:cs="Arial"/>
          <w:sz w:val="20"/>
        </w:rPr>
        <w:t xml:space="preserve"> za zgodność z oryginałem </w:t>
      </w:r>
      <w:r w:rsidR="00D327EE" w:rsidRPr="00D32CE1">
        <w:rPr>
          <w:rFonts w:ascii="Lato" w:hAnsi="Lato" w:cs="Arial"/>
          <w:sz w:val="20"/>
        </w:rPr>
        <w:t>kopie dokumentów potwierdzających:</w:t>
      </w:r>
    </w:p>
    <w:p w14:paraId="072481C5" w14:textId="6136C3BC" w:rsidR="00121CCB" w:rsidRPr="00D32CE1" w:rsidRDefault="00121CCB" w:rsidP="00344EB0">
      <w:pPr>
        <w:pStyle w:val="Akapitzlist"/>
        <w:widowControl w:val="0"/>
        <w:numPr>
          <w:ilvl w:val="0"/>
          <w:numId w:val="11"/>
        </w:numPr>
        <w:tabs>
          <w:tab w:val="left" w:pos="-2694"/>
        </w:tabs>
        <w:suppressAutoHyphens/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wyma</w:t>
      </w:r>
      <w:r w:rsidR="005B76E7" w:rsidRPr="00D32CE1">
        <w:rPr>
          <w:rFonts w:ascii="Lato" w:hAnsi="Lato" w:cs="Arial"/>
          <w:sz w:val="20"/>
        </w:rPr>
        <w:t>gane w ogłoszeniu wykształcenie;</w:t>
      </w:r>
    </w:p>
    <w:p w14:paraId="30EB21F9" w14:textId="012694D9" w:rsidR="00D327EE" w:rsidRPr="00D32CE1" w:rsidRDefault="00D327EE" w:rsidP="00344EB0">
      <w:pPr>
        <w:pStyle w:val="Akapitzlist"/>
        <w:numPr>
          <w:ilvl w:val="0"/>
          <w:numId w:val="11"/>
        </w:numPr>
        <w:tabs>
          <w:tab w:val="left" w:pos="-2694"/>
          <w:tab w:val="left" w:pos="0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jednoznaczne posiadanie co najmniej sześcioletniego stażu pracy, w tym co najmniej trzyletniego stażu pracy na stanowisku kierowniczym;</w:t>
      </w:r>
    </w:p>
    <w:p w14:paraId="409F0F9B" w14:textId="77777777" w:rsidR="00D327EE" w:rsidRPr="00D32CE1" w:rsidRDefault="00D327EE" w:rsidP="00344EB0">
      <w:pPr>
        <w:pStyle w:val="Akapitzlist"/>
        <w:numPr>
          <w:ilvl w:val="0"/>
          <w:numId w:val="11"/>
        </w:numPr>
        <w:tabs>
          <w:tab w:val="left" w:pos="-2694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2024 r. poz. 632 z </w:t>
      </w:r>
      <w:proofErr w:type="spellStart"/>
      <w:r w:rsidRPr="00D32CE1">
        <w:rPr>
          <w:rFonts w:ascii="Lato" w:hAnsi="Lato" w:cs="Arial"/>
          <w:sz w:val="20"/>
        </w:rPr>
        <w:t>późn</w:t>
      </w:r>
      <w:proofErr w:type="spellEnd"/>
      <w:r w:rsidRPr="00D32CE1">
        <w:rPr>
          <w:rFonts w:ascii="Lato" w:hAnsi="Lato" w:cs="Arial"/>
          <w:sz w:val="20"/>
        </w:rPr>
        <w:t>. zm.);</w:t>
      </w:r>
    </w:p>
    <w:p w14:paraId="6FB37CB8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oświadczenie o posiadaniu obywatelstwa polskiego (zgodnie z zał. nr 1 do ogłoszenia);</w:t>
      </w:r>
    </w:p>
    <w:p w14:paraId="107E3160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oświadczenie kandydata o korzystaniu z pełni praw publicznych (zgodnie z zał. nr 1 do ogłoszenia); </w:t>
      </w:r>
    </w:p>
    <w:p w14:paraId="00A5626C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oświadczenie kandydata o nieskazaniu prawomocnym wyrokiem za umyślne przestępstwo lub umyślne przestępstwo skarbowe (zgodnie z zał. nr 1 do ogłoszenia);</w:t>
      </w:r>
      <w:bookmarkStart w:id="21" w:name="_Hlk192849977"/>
    </w:p>
    <w:p w14:paraId="3A708DEF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oświadczenie kandydata o niekaralności zakazem zajmowania stanowisk kierowniczych w urzędach organów władzy publicznej lub pełnienia funkcji związanych z dysponowaniem środkami publicznymi (zgodnie z zał. nr 1 do ogłoszenia);</w:t>
      </w:r>
      <w:bookmarkEnd w:id="21"/>
    </w:p>
    <w:p w14:paraId="02D09190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oświadczenie lustracyjne lub informacja o złożeniu oświadczenia lustracyjnego, zgodnie z art. 7 ustawy z dnia 18 października 2006 r. o ujawnianiu informacji o dokumentach organów bezpieczeństwa państwa z lat 1944-1990 oraz treści tych dokumentów (Dz. U. z 2024 r. poz. 1632, z </w:t>
      </w:r>
      <w:proofErr w:type="spellStart"/>
      <w:r w:rsidRPr="00D32CE1">
        <w:rPr>
          <w:rFonts w:ascii="Lato" w:hAnsi="Lato"/>
          <w:sz w:val="20"/>
        </w:rPr>
        <w:t>późn</w:t>
      </w:r>
      <w:proofErr w:type="spellEnd"/>
      <w:r w:rsidRPr="00D32CE1">
        <w:rPr>
          <w:rFonts w:ascii="Lato" w:hAnsi="Lato"/>
          <w:sz w:val="20"/>
        </w:rPr>
        <w:t>. zm.) – dotyczy kandydatów urodzonych przed dniem 1 sierpnia 1972 r.;</w:t>
      </w:r>
    </w:p>
    <w:p w14:paraId="4B5F2929" w14:textId="77777777" w:rsidR="00B20E95" w:rsidRPr="00D32CE1" w:rsidRDefault="00B20E95" w:rsidP="00344EB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kopie innych dokumentów potwierdzających spełnienie dodatkowych wymagań (pożądane);</w:t>
      </w:r>
    </w:p>
    <w:p w14:paraId="510307CD" w14:textId="350E4C26" w:rsidR="00B20E95" w:rsidRPr="00D32CE1" w:rsidRDefault="00B20E95" w:rsidP="00CF777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oświadczenie o wyrażeniu zgody na przetwarzanie danych osobowych, które swoim zakresem wykraczają poza katalog danych określony w przepisach </w:t>
      </w:r>
      <w:r w:rsidR="00CF777B" w:rsidRPr="00D32CE1">
        <w:rPr>
          <w:rFonts w:ascii="Lato" w:hAnsi="Lato" w:cs="Arial"/>
          <w:spacing w:val="4"/>
          <w:sz w:val="20"/>
        </w:rPr>
        <w:t xml:space="preserve">ustawy z dnia 17 maja 1989 r. </w:t>
      </w:r>
      <w:r w:rsidR="00CF777B" w:rsidRPr="00D32CE1">
        <w:rPr>
          <w:rFonts w:ascii="Lato" w:hAnsi="Lato" w:cs="Arial"/>
          <w:sz w:val="20"/>
        </w:rPr>
        <w:t xml:space="preserve">– Prawo geodezyjne i kartograficzne </w:t>
      </w:r>
      <w:r w:rsidR="00CF777B" w:rsidRPr="00D32CE1">
        <w:rPr>
          <w:rFonts w:ascii="Lato" w:hAnsi="Lato" w:cs="Arial"/>
          <w:spacing w:val="4"/>
          <w:sz w:val="20"/>
        </w:rPr>
        <w:t xml:space="preserve">(Dz. U. z 2024 r. poz. 1151, z </w:t>
      </w:r>
      <w:proofErr w:type="spellStart"/>
      <w:r w:rsidR="00CF777B" w:rsidRPr="00D32CE1">
        <w:rPr>
          <w:rFonts w:ascii="Lato" w:hAnsi="Lato" w:cs="Arial"/>
          <w:spacing w:val="4"/>
          <w:sz w:val="20"/>
        </w:rPr>
        <w:t>późn</w:t>
      </w:r>
      <w:proofErr w:type="spellEnd"/>
      <w:r w:rsidR="00CF777B" w:rsidRPr="00D32CE1">
        <w:rPr>
          <w:rFonts w:ascii="Lato" w:hAnsi="Lato" w:cs="Arial"/>
          <w:spacing w:val="4"/>
          <w:sz w:val="20"/>
        </w:rPr>
        <w:t xml:space="preserve">. zm.) </w:t>
      </w:r>
      <w:r w:rsidRPr="00D32CE1">
        <w:rPr>
          <w:rFonts w:ascii="Lato" w:hAnsi="Lato"/>
          <w:sz w:val="20"/>
        </w:rPr>
        <w:t>oraz ustawy z dnia 26 czerwca 1974 r. Kodeks pracy (Dz. U. z 2025 r. poz. 277)  do celów  naboru (zgodnie z zał. nr 1 do ogłoszenia).</w:t>
      </w:r>
    </w:p>
    <w:p w14:paraId="03362A54" w14:textId="77777777" w:rsidR="00B20E95" w:rsidRPr="00D32CE1" w:rsidRDefault="00B20E95" w:rsidP="00344EB0">
      <w:pPr>
        <w:spacing w:line="276" w:lineRule="auto"/>
        <w:jc w:val="both"/>
        <w:rPr>
          <w:rFonts w:ascii="Lato" w:hAnsi="Lato"/>
          <w:sz w:val="20"/>
        </w:rPr>
      </w:pPr>
    </w:p>
    <w:p w14:paraId="21E9BC7C" w14:textId="4FD42D24" w:rsidR="00B20E95" w:rsidRPr="00D32CE1" w:rsidRDefault="00B20E95" w:rsidP="009E2F46">
      <w:pPr>
        <w:numPr>
          <w:ilvl w:val="0"/>
          <w:numId w:val="1"/>
        </w:numPr>
        <w:spacing w:line="276" w:lineRule="auto"/>
        <w:jc w:val="both"/>
        <w:rPr>
          <w:rFonts w:ascii="Lato" w:hAnsi="Lato" w:cs="Arial"/>
          <w:b/>
          <w:bCs/>
          <w:sz w:val="20"/>
        </w:rPr>
      </w:pPr>
      <w:r w:rsidRPr="00D32CE1">
        <w:rPr>
          <w:rFonts w:ascii="Lato" w:hAnsi="Lato" w:cs="Arial"/>
          <w:b/>
          <w:bCs/>
          <w:sz w:val="20"/>
        </w:rPr>
        <w:t>Informacja o metodach i technikach naboru:</w:t>
      </w:r>
    </w:p>
    <w:p w14:paraId="269FE0E4" w14:textId="77777777" w:rsidR="00986E1F" w:rsidRPr="00D32CE1" w:rsidRDefault="00986E1F" w:rsidP="00344EB0">
      <w:pPr>
        <w:spacing w:line="276" w:lineRule="auto"/>
        <w:jc w:val="both"/>
        <w:rPr>
          <w:rFonts w:ascii="Lato" w:hAnsi="Lato" w:cs="Arial"/>
          <w:b/>
          <w:bCs/>
          <w:sz w:val="20"/>
        </w:rPr>
      </w:pPr>
    </w:p>
    <w:p w14:paraId="6F108626" w14:textId="77777777" w:rsidR="00986E1F" w:rsidRPr="00D32CE1" w:rsidRDefault="00986E1F" w:rsidP="00344EB0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weryfikacja formalna ofert;</w:t>
      </w:r>
    </w:p>
    <w:p w14:paraId="2B9E5A02" w14:textId="27752966" w:rsidR="00B937BF" w:rsidRPr="00D32CE1" w:rsidRDefault="00986E1F" w:rsidP="00344EB0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sprawdzian wiedzy, w szczególności rozmowa kwalifikacyjna (ocena kandydatów pod kątem wymagań dotyczących wykształcenia i wiedzy z zakresu spraw należących do właściwości G</w:t>
      </w:r>
      <w:r w:rsidR="00E46307" w:rsidRPr="00D32CE1">
        <w:rPr>
          <w:rFonts w:ascii="Lato" w:hAnsi="Lato" w:cs="Arial"/>
          <w:sz w:val="20"/>
        </w:rPr>
        <w:t>GK</w:t>
      </w:r>
      <w:r w:rsidRPr="00D32CE1">
        <w:rPr>
          <w:rFonts w:ascii="Lato" w:hAnsi="Lato" w:cs="Arial"/>
          <w:sz w:val="20"/>
        </w:rPr>
        <w:t>);</w:t>
      </w:r>
    </w:p>
    <w:p w14:paraId="6BB23CA9" w14:textId="7F742853" w:rsidR="00986E1F" w:rsidRPr="00D32CE1" w:rsidRDefault="00986E1F" w:rsidP="00344EB0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badanie kompetencji kierowniczych, doświadczenia zawodowego </w:t>
      </w:r>
      <w:r w:rsidR="0049651A">
        <w:rPr>
          <w:rFonts w:ascii="Lato" w:hAnsi="Lato" w:cs="Arial"/>
          <w:sz w:val="20"/>
        </w:rPr>
        <w:t>–</w:t>
      </w:r>
      <w:r w:rsidRPr="00D32CE1">
        <w:rPr>
          <w:rFonts w:ascii="Lato" w:hAnsi="Lato" w:cs="Arial"/>
          <w:sz w:val="20"/>
        </w:rPr>
        <w:t xml:space="preserve"> </w:t>
      </w:r>
      <w:r w:rsidR="0049651A">
        <w:rPr>
          <w:rFonts w:ascii="Lato" w:hAnsi="Lato" w:cs="Arial"/>
          <w:sz w:val="20"/>
        </w:rPr>
        <w:t xml:space="preserve">w </w:t>
      </w:r>
      <w:r w:rsidRPr="00D32CE1">
        <w:rPr>
          <w:rFonts w:ascii="Lato" w:hAnsi="Lato" w:cs="Arial"/>
          <w:sz w:val="20"/>
        </w:rPr>
        <w:t>trakcie rozmowy kwalifikacyjnej i/lub za pomocą adekwatnych testów</w:t>
      </w:r>
      <w:r w:rsidR="00B937BF" w:rsidRPr="00D32CE1">
        <w:rPr>
          <w:rFonts w:ascii="Lato" w:hAnsi="Lato" w:cs="Arial"/>
          <w:sz w:val="20"/>
        </w:rPr>
        <w:t>.</w:t>
      </w:r>
    </w:p>
    <w:p w14:paraId="4C6124EE" w14:textId="77777777" w:rsidR="00B937BF" w:rsidRPr="00D32CE1" w:rsidRDefault="00B937BF" w:rsidP="00344EB0">
      <w:pPr>
        <w:widowControl w:val="0"/>
        <w:suppressAutoHyphens/>
        <w:spacing w:line="276" w:lineRule="auto"/>
        <w:jc w:val="both"/>
        <w:rPr>
          <w:rFonts w:ascii="Lato" w:hAnsi="Lato" w:cs="Arial"/>
          <w:i/>
          <w:sz w:val="20"/>
          <w:highlight w:val="yellow"/>
        </w:rPr>
      </w:pPr>
    </w:p>
    <w:p w14:paraId="2FCE03BA" w14:textId="77777777" w:rsidR="00986E1F" w:rsidRPr="00D32CE1" w:rsidRDefault="00986E1F" w:rsidP="00344EB0">
      <w:pPr>
        <w:spacing w:line="276" w:lineRule="auto"/>
        <w:ind w:left="426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14:paraId="6E360E45" w14:textId="77777777" w:rsidR="00986E1F" w:rsidRPr="00D32CE1" w:rsidRDefault="00986E1F" w:rsidP="00344EB0">
      <w:pPr>
        <w:spacing w:line="276" w:lineRule="auto"/>
        <w:jc w:val="both"/>
        <w:rPr>
          <w:rFonts w:ascii="Lato" w:hAnsi="Lato" w:cs="Arial"/>
          <w:b/>
          <w:bCs/>
          <w:sz w:val="20"/>
        </w:rPr>
      </w:pPr>
    </w:p>
    <w:p w14:paraId="409BDDD2" w14:textId="0C605FA4" w:rsidR="000F1AB3" w:rsidRPr="00D32CE1" w:rsidRDefault="000F1AB3" w:rsidP="009E2F4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b/>
          <w:sz w:val="20"/>
        </w:rPr>
        <w:t>Dokumenty</w:t>
      </w:r>
      <w:r w:rsidR="002F34A5" w:rsidRPr="00D32CE1">
        <w:rPr>
          <w:rFonts w:ascii="Lato" w:hAnsi="Lato" w:cs="Arial"/>
          <w:b/>
          <w:sz w:val="20"/>
        </w:rPr>
        <w:t xml:space="preserve"> </w:t>
      </w:r>
      <w:r w:rsidRPr="00D32CE1">
        <w:rPr>
          <w:rFonts w:ascii="Lato" w:hAnsi="Lato" w:cs="Arial"/>
          <w:b/>
          <w:sz w:val="20"/>
        </w:rPr>
        <w:t>należy składać w zamkniętej kopercie, bezpośrednio w siedzibie Ministerstwa Rozwoju</w:t>
      </w:r>
      <w:r w:rsidR="00AF3254" w:rsidRPr="00D32CE1">
        <w:rPr>
          <w:rFonts w:ascii="Lato" w:hAnsi="Lato" w:cs="Arial"/>
          <w:b/>
          <w:sz w:val="20"/>
        </w:rPr>
        <w:t xml:space="preserve"> </w:t>
      </w:r>
      <w:r w:rsidR="002F34A5" w:rsidRPr="00D32CE1">
        <w:rPr>
          <w:rFonts w:ascii="Lato" w:hAnsi="Lato" w:cs="Arial"/>
          <w:b/>
          <w:sz w:val="20"/>
        </w:rPr>
        <w:br/>
      </w:r>
      <w:r w:rsidR="002F0B0F" w:rsidRPr="00D32CE1">
        <w:rPr>
          <w:rFonts w:ascii="Lato" w:hAnsi="Lato" w:cs="Arial"/>
          <w:b/>
          <w:sz w:val="20"/>
        </w:rPr>
        <w:t>i Technologii</w:t>
      </w:r>
      <w:r w:rsidRPr="00D32CE1">
        <w:rPr>
          <w:rFonts w:ascii="Lato" w:hAnsi="Lato" w:cs="Arial"/>
          <w:b/>
          <w:sz w:val="20"/>
        </w:rPr>
        <w:t xml:space="preserve"> w Kancelarii Ogólnej </w:t>
      </w:r>
      <w:r w:rsidRPr="00D32CE1">
        <w:rPr>
          <w:rFonts w:ascii="Lato" w:hAnsi="Lato" w:cs="Arial"/>
          <w:sz w:val="20"/>
        </w:rPr>
        <w:t>(poniedział</w:t>
      </w:r>
      <w:r w:rsidR="002F34A5" w:rsidRPr="00D32CE1">
        <w:rPr>
          <w:rFonts w:ascii="Lato" w:hAnsi="Lato" w:cs="Arial"/>
          <w:sz w:val="20"/>
        </w:rPr>
        <w:t>ki-piątki</w:t>
      </w:r>
      <w:r w:rsidR="007319F8" w:rsidRPr="00D32CE1">
        <w:rPr>
          <w:rFonts w:ascii="Lato" w:hAnsi="Lato" w:cs="Arial"/>
          <w:sz w:val="20"/>
        </w:rPr>
        <w:t xml:space="preserve">, w </w:t>
      </w:r>
      <w:r w:rsidRPr="00D32CE1">
        <w:rPr>
          <w:rFonts w:ascii="Lato" w:hAnsi="Lato" w:cs="Arial"/>
          <w:sz w:val="20"/>
        </w:rPr>
        <w:t>godz. 8.15-16.15)</w:t>
      </w:r>
      <w:r w:rsidRPr="00D32CE1">
        <w:rPr>
          <w:rFonts w:ascii="Lato" w:hAnsi="Lato" w:cs="Arial"/>
          <w:b/>
          <w:sz w:val="20"/>
        </w:rPr>
        <w:t>,</w:t>
      </w:r>
      <w:r w:rsidR="002F0B0F" w:rsidRPr="00D32CE1">
        <w:rPr>
          <w:rFonts w:ascii="Lato" w:hAnsi="Lato" w:cs="Arial"/>
          <w:b/>
          <w:sz w:val="20"/>
        </w:rPr>
        <w:t xml:space="preserve"> a</w:t>
      </w:r>
      <w:r w:rsidRPr="00D32CE1">
        <w:rPr>
          <w:rFonts w:ascii="Lato" w:hAnsi="Lato" w:cs="Arial"/>
          <w:b/>
          <w:sz w:val="20"/>
        </w:rPr>
        <w:t>lbo przesyłać</w:t>
      </w:r>
      <w:r w:rsidRPr="00D32CE1">
        <w:rPr>
          <w:rFonts w:ascii="Lato" w:hAnsi="Lato" w:cs="Arial"/>
          <w:sz w:val="20"/>
        </w:rPr>
        <w:t xml:space="preserve">, </w:t>
      </w:r>
      <w:r w:rsidRPr="00D32CE1">
        <w:rPr>
          <w:rFonts w:ascii="Lato" w:hAnsi="Lato" w:cs="Arial"/>
          <w:b/>
          <w:sz w:val="20"/>
        </w:rPr>
        <w:t>w zamkniętej kopercie pod adresem:</w:t>
      </w:r>
    </w:p>
    <w:p w14:paraId="36999E93" w14:textId="77777777" w:rsidR="00497D45" w:rsidRPr="00D32CE1" w:rsidRDefault="00497D45" w:rsidP="00344EB0">
      <w:pPr>
        <w:spacing w:line="276" w:lineRule="auto"/>
        <w:jc w:val="both"/>
        <w:rPr>
          <w:rFonts w:ascii="Lato" w:hAnsi="Lato" w:cs="Arial"/>
          <w:sz w:val="20"/>
        </w:rPr>
      </w:pPr>
    </w:p>
    <w:p w14:paraId="7D6D7EB5" w14:textId="77777777" w:rsidR="00C37EAD" w:rsidRDefault="000F1AB3" w:rsidP="00344EB0">
      <w:pPr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</w:r>
    </w:p>
    <w:p w14:paraId="3D23BECB" w14:textId="77777777" w:rsidR="00C37EAD" w:rsidRDefault="00C37EAD" w:rsidP="00344EB0">
      <w:pPr>
        <w:spacing w:line="276" w:lineRule="auto"/>
        <w:jc w:val="both"/>
        <w:rPr>
          <w:rFonts w:ascii="Lato" w:hAnsi="Lato" w:cs="Arial"/>
          <w:sz w:val="20"/>
        </w:rPr>
      </w:pPr>
    </w:p>
    <w:p w14:paraId="3E654CB6" w14:textId="6CA2D073" w:rsidR="000F1AB3" w:rsidRPr="00D32CE1" w:rsidRDefault="000F1AB3" w:rsidP="00C37EAD">
      <w:pPr>
        <w:spacing w:line="276" w:lineRule="auto"/>
        <w:ind w:left="1416" w:firstLine="708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lastRenderedPageBreak/>
        <w:t>MINISTERSTWO ROZWOJU</w:t>
      </w:r>
      <w:r w:rsidR="00AF3254" w:rsidRPr="00D32CE1">
        <w:rPr>
          <w:rFonts w:ascii="Lato" w:hAnsi="Lato" w:cs="Arial"/>
          <w:sz w:val="20"/>
        </w:rPr>
        <w:t xml:space="preserve"> </w:t>
      </w:r>
      <w:r w:rsidR="00C5638D" w:rsidRPr="00D32CE1">
        <w:rPr>
          <w:rFonts w:ascii="Lato" w:hAnsi="Lato" w:cs="Arial"/>
          <w:sz w:val="20"/>
        </w:rPr>
        <w:t>I TE</w:t>
      </w:r>
      <w:r w:rsidR="00BD4DC2" w:rsidRPr="00D32CE1">
        <w:rPr>
          <w:rFonts w:ascii="Lato" w:hAnsi="Lato" w:cs="Arial"/>
          <w:sz w:val="20"/>
        </w:rPr>
        <w:t>CHNOLOGII</w:t>
      </w:r>
    </w:p>
    <w:p w14:paraId="4F3CBDC1" w14:textId="77777777" w:rsidR="000F1AB3" w:rsidRPr="00D32CE1" w:rsidRDefault="000F1AB3" w:rsidP="00344EB0">
      <w:pPr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  <w:t>Departament Jednostek Nadzorowanych i Podległych</w:t>
      </w:r>
    </w:p>
    <w:p w14:paraId="2D19E6B7" w14:textId="77777777" w:rsidR="002F34A5" w:rsidRPr="00D32CE1" w:rsidRDefault="000F1AB3" w:rsidP="00344EB0">
      <w:pPr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</w:r>
      <w:r w:rsidRPr="00D32CE1">
        <w:rPr>
          <w:rFonts w:ascii="Lato" w:hAnsi="Lato" w:cs="Arial"/>
          <w:sz w:val="20"/>
        </w:rPr>
        <w:tab/>
        <w:t xml:space="preserve">Plac Trzech Krzyży 3/5, </w:t>
      </w:r>
    </w:p>
    <w:p w14:paraId="68487492" w14:textId="1A93A47C" w:rsidR="000F1AB3" w:rsidRPr="00D32CE1" w:rsidRDefault="000F1AB3" w:rsidP="00344EB0">
      <w:pPr>
        <w:spacing w:line="276" w:lineRule="auto"/>
        <w:ind w:left="1416" w:firstLine="708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00-507 Warszawa</w:t>
      </w:r>
    </w:p>
    <w:p w14:paraId="3EACEE9D" w14:textId="77777777" w:rsidR="000F1AB3" w:rsidRPr="00D32CE1" w:rsidRDefault="000F1AB3" w:rsidP="00344EB0">
      <w:pPr>
        <w:spacing w:line="276" w:lineRule="auto"/>
        <w:ind w:left="2127"/>
        <w:jc w:val="both"/>
        <w:rPr>
          <w:rFonts w:ascii="Lato" w:hAnsi="Lato" w:cs="Arial"/>
          <w:b/>
          <w:sz w:val="20"/>
        </w:rPr>
      </w:pPr>
      <w:r w:rsidRPr="00D32CE1">
        <w:rPr>
          <w:rFonts w:ascii="Lato" w:hAnsi="Lato" w:cs="Arial"/>
          <w:b/>
          <w:sz w:val="20"/>
        </w:rPr>
        <w:t xml:space="preserve">z dopiskiem: </w:t>
      </w:r>
    </w:p>
    <w:p w14:paraId="0B4AD441" w14:textId="6423FEB4" w:rsidR="000F1AB3" w:rsidRPr="00D32CE1" w:rsidRDefault="000F1AB3" w:rsidP="00344EB0">
      <w:pPr>
        <w:spacing w:line="276" w:lineRule="auto"/>
        <w:ind w:left="2127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>„</w:t>
      </w:r>
      <w:r w:rsidR="00B35AC3" w:rsidRPr="00D32CE1">
        <w:rPr>
          <w:rFonts w:ascii="Lato" w:hAnsi="Lato" w:cs="Arial"/>
          <w:b/>
          <w:sz w:val="20"/>
        </w:rPr>
        <w:t>Nabór</w:t>
      </w:r>
      <w:r w:rsidRPr="00D32CE1">
        <w:rPr>
          <w:rFonts w:ascii="Lato" w:hAnsi="Lato" w:cs="Arial"/>
          <w:b/>
          <w:sz w:val="20"/>
        </w:rPr>
        <w:t xml:space="preserve"> na stanowisko </w:t>
      </w:r>
      <w:r w:rsidR="00B35AC3" w:rsidRPr="00D32CE1">
        <w:rPr>
          <w:rFonts w:ascii="Lato" w:hAnsi="Lato" w:cs="Arial"/>
          <w:b/>
          <w:sz w:val="20"/>
        </w:rPr>
        <w:t xml:space="preserve">Głównego </w:t>
      </w:r>
      <w:r w:rsidR="00E46307" w:rsidRPr="00D32CE1">
        <w:rPr>
          <w:rFonts w:ascii="Lato" w:hAnsi="Lato" w:cs="Arial"/>
          <w:b/>
          <w:sz w:val="20"/>
        </w:rPr>
        <w:t xml:space="preserve">Geodety Kraju </w:t>
      </w:r>
      <w:r w:rsidR="001C255B" w:rsidRPr="00D32CE1">
        <w:rPr>
          <w:rFonts w:ascii="Lato" w:hAnsi="Lato" w:cs="Arial"/>
          <w:b/>
          <w:sz w:val="20"/>
        </w:rPr>
        <w:t>[</w:t>
      </w:r>
      <w:r w:rsidR="00B35AC3" w:rsidRPr="00D32CE1">
        <w:rPr>
          <w:rFonts w:ascii="Lato" w:hAnsi="Lato" w:cs="Arial"/>
          <w:b/>
          <w:sz w:val="20"/>
        </w:rPr>
        <w:t>G</w:t>
      </w:r>
      <w:r w:rsidR="00E46307" w:rsidRPr="00D32CE1">
        <w:rPr>
          <w:rFonts w:ascii="Lato" w:hAnsi="Lato" w:cs="Arial"/>
          <w:b/>
          <w:sz w:val="20"/>
        </w:rPr>
        <w:t>GK</w:t>
      </w:r>
      <w:r w:rsidR="008F58FB" w:rsidRPr="00D32CE1">
        <w:rPr>
          <w:rFonts w:ascii="Lato" w:hAnsi="Lato" w:cs="Arial"/>
          <w:b/>
          <w:sz w:val="20"/>
        </w:rPr>
        <w:t>_</w:t>
      </w:r>
      <w:r w:rsidR="0007747F" w:rsidRPr="00D32CE1">
        <w:rPr>
          <w:rFonts w:ascii="Lato" w:hAnsi="Lato" w:cs="Arial"/>
          <w:b/>
          <w:sz w:val="20"/>
        </w:rPr>
        <w:t>I</w:t>
      </w:r>
      <w:r w:rsidR="00BD4DC2" w:rsidRPr="00D32CE1">
        <w:rPr>
          <w:rFonts w:ascii="Lato" w:hAnsi="Lato" w:cs="Arial"/>
          <w:b/>
          <w:sz w:val="20"/>
        </w:rPr>
        <w:t>_202</w:t>
      </w:r>
      <w:r w:rsidR="007319F8" w:rsidRPr="00D32CE1">
        <w:rPr>
          <w:rFonts w:ascii="Lato" w:hAnsi="Lato" w:cs="Arial"/>
          <w:b/>
          <w:sz w:val="20"/>
        </w:rPr>
        <w:t>5</w:t>
      </w:r>
      <w:r w:rsidR="001C255B" w:rsidRPr="00D32CE1">
        <w:rPr>
          <w:rFonts w:ascii="Lato" w:hAnsi="Lato" w:cs="Arial"/>
          <w:b/>
          <w:sz w:val="20"/>
        </w:rPr>
        <w:t>]</w:t>
      </w:r>
      <w:r w:rsidR="00227EC7" w:rsidRPr="00D32CE1">
        <w:rPr>
          <w:rFonts w:ascii="Lato" w:hAnsi="Lato" w:cs="Arial"/>
          <w:b/>
          <w:sz w:val="20"/>
        </w:rPr>
        <w:t xml:space="preserve"> – nie otwierać</w:t>
      </w:r>
      <w:r w:rsidRPr="00D32CE1">
        <w:rPr>
          <w:rFonts w:ascii="Lato" w:hAnsi="Lato" w:cs="Arial"/>
          <w:sz w:val="20"/>
        </w:rPr>
        <w:t>”</w:t>
      </w:r>
    </w:p>
    <w:p w14:paraId="50BD8593" w14:textId="77777777" w:rsidR="00784832" w:rsidRPr="00D32CE1" w:rsidRDefault="00784832" w:rsidP="00344EB0">
      <w:pPr>
        <w:spacing w:line="276" w:lineRule="auto"/>
        <w:ind w:left="2127"/>
        <w:rPr>
          <w:rFonts w:ascii="Lato" w:hAnsi="Lato" w:cs="Arial"/>
          <w:sz w:val="20"/>
        </w:rPr>
      </w:pPr>
    </w:p>
    <w:p w14:paraId="11BA2894" w14:textId="4CED5104" w:rsidR="000F1AB3" w:rsidRPr="00D32CE1" w:rsidRDefault="000F1AB3" w:rsidP="009E2F46">
      <w:pPr>
        <w:numPr>
          <w:ilvl w:val="0"/>
          <w:numId w:val="1"/>
        </w:numPr>
        <w:spacing w:line="276" w:lineRule="auto"/>
        <w:jc w:val="both"/>
        <w:rPr>
          <w:rFonts w:ascii="Lato" w:hAnsi="Lato" w:cs="Arial"/>
          <w:b/>
          <w:sz w:val="20"/>
        </w:rPr>
      </w:pPr>
      <w:r w:rsidRPr="00D32CE1">
        <w:rPr>
          <w:rFonts w:ascii="Lato" w:hAnsi="Lato" w:cs="Arial"/>
          <w:b/>
          <w:sz w:val="20"/>
        </w:rPr>
        <w:t xml:space="preserve">Termin składania zgłoszeń upływa w dniu </w:t>
      </w:r>
      <w:r w:rsidR="0049651A">
        <w:rPr>
          <w:rFonts w:ascii="Lato" w:hAnsi="Lato" w:cs="Arial"/>
          <w:b/>
          <w:sz w:val="20"/>
        </w:rPr>
        <w:t>1</w:t>
      </w:r>
      <w:r w:rsidR="00E17D91">
        <w:rPr>
          <w:rFonts w:ascii="Lato" w:hAnsi="Lato" w:cs="Arial"/>
          <w:b/>
          <w:sz w:val="20"/>
        </w:rPr>
        <w:t>8</w:t>
      </w:r>
      <w:r w:rsidR="0004285E" w:rsidRPr="00D32CE1">
        <w:rPr>
          <w:rFonts w:ascii="Lato" w:hAnsi="Lato" w:cs="Arial"/>
          <w:b/>
          <w:sz w:val="20"/>
        </w:rPr>
        <w:t xml:space="preserve"> </w:t>
      </w:r>
      <w:r w:rsidR="007319F8" w:rsidRPr="00D32CE1">
        <w:rPr>
          <w:rFonts w:ascii="Lato" w:hAnsi="Lato" w:cs="Arial"/>
          <w:b/>
          <w:sz w:val="20"/>
        </w:rPr>
        <w:t>czerwca 2025</w:t>
      </w:r>
      <w:r w:rsidR="001B75A1" w:rsidRPr="00D32CE1">
        <w:rPr>
          <w:rFonts w:ascii="Lato" w:hAnsi="Lato" w:cs="Arial"/>
          <w:b/>
          <w:sz w:val="20"/>
        </w:rPr>
        <w:t xml:space="preserve"> r</w:t>
      </w:r>
      <w:r w:rsidR="00632837" w:rsidRPr="00D32CE1">
        <w:rPr>
          <w:rFonts w:ascii="Lato" w:hAnsi="Lato" w:cs="Arial"/>
          <w:b/>
          <w:sz w:val="20"/>
        </w:rPr>
        <w:t>.</w:t>
      </w:r>
      <w:r w:rsidRPr="00D32CE1">
        <w:rPr>
          <w:rFonts w:ascii="Lato" w:hAnsi="Lato" w:cs="Arial"/>
          <w:b/>
          <w:sz w:val="20"/>
        </w:rPr>
        <w:t xml:space="preserve"> </w:t>
      </w:r>
      <w:r w:rsidR="00C5638D" w:rsidRPr="00D32CE1">
        <w:rPr>
          <w:rFonts w:ascii="Lato" w:hAnsi="Lato" w:cs="Arial"/>
          <w:b/>
          <w:sz w:val="20"/>
        </w:rPr>
        <w:t>(decyduje data wpływu).</w:t>
      </w:r>
    </w:p>
    <w:p w14:paraId="68B3AB2B" w14:textId="15631CAE" w:rsidR="004B7C1D" w:rsidRPr="00D32CE1" w:rsidRDefault="00E73427" w:rsidP="00344EB0">
      <w:pPr>
        <w:spacing w:line="276" w:lineRule="auto"/>
        <w:ind w:left="426" w:hanging="426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b/>
          <w:bCs/>
          <w:sz w:val="20"/>
        </w:rPr>
        <w:t xml:space="preserve">        </w:t>
      </w:r>
      <w:r w:rsidR="004B7C1D" w:rsidRPr="00D32CE1">
        <w:rPr>
          <w:rFonts w:ascii="Lato" w:hAnsi="Lato" w:cs="Arial"/>
          <w:b/>
          <w:bCs/>
          <w:sz w:val="20"/>
        </w:rPr>
        <w:t>Za datę zgłoszenia uważa się datę jego wpływu na wskazany adres.</w:t>
      </w:r>
      <w:r w:rsidR="004B7C1D" w:rsidRPr="00D32CE1">
        <w:rPr>
          <w:rFonts w:ascii="Lato" w:hAnsi="Lato" w:cs="Arial"/>
          <w:sz w:val="20"/>
        </w:rPr>
        <w:t xml:space="preserve"> Zgłoszenie uznaje się za złożone </w:t>
      </w:r>
      <w:r w:rsidR="00DE35BB" w:rsidRPr="00D32CE1">
        <w:rPr>
          <w:rFonts w:ascii="Lato" w:hAnsi="Lato" w:cs="Arial"/>
          <w:sz w:val="20"/>
        </w:rPr>
        <w:br/>
      </w:r>
      <w:r w:rsidR="004B7C1D" w:rsidRPr="00D32CE1">
        <w:rPr>
          <w:rFonts w:ascii="Lato" w:hAnsi="Lato" w:cs="Arial"/>
          <w:sz w:val="20"/>
        </w:rPr>
        <w:t>w terminie, jeżeli wpłynie ono na wskazany adres nie później niż w dniu, w którym upływa termin przyjmowania zgłoszeń.</w:t>
      </w:r>
    </w:p>
    <w:p w14:paraId="17EC8FC5" w14:textId="77777777" w:rsidR="00DE35BB" w:rsidRPr="00D32CE1" w:rsidRDefault="00DE35BB" w:rsidP="00344EB0">
      <w:pPr>
        <w:spacing w:line="276" w:lineRule="auto"/>
        <w:ind w:left="426"/>
        <w:jc w:val="both"/>
        <w:rPr>
          <w:rFonts w:ascii="Lato" w:hAnsi="Lato" w:cs="Arial"/>
          <w:sz w:val="20"/>
        </w:rPr>
      </w:pPr>
    </w:p>
    <w:p w14:paraId="71FD6A50" w14:textId="77777777" w:rsidR="000F1AB3" w:rsidRPr="00D32CE1" w:rsidRDefault="000C4665" w:rsidP="009E2F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b/>
          <w:bCs/>
          <w:sz w:val="20"/>
        </w:rPr>
      </w:pPr>
      <w:r w:rsidRPr="00D32CE1">
        <w:rPr>
          <w:rFonts w:ascii="Lato" w:hAnsi="Lato" w:cs="Arial"/>
          <w:b/>
          <w:bCs/>
          <w:sz w:val="20"/>
        </w:rPr>
        <w:t>Inne informacje.</w:t>
      </w:r>
    </w:p>
    <w:p w14:paraId="02B63C33" w14:textId="77777777" w:rsidR="00A65329" w:rsidRPr="00D32CE1" w:rsidRDefault="00A65329" w:rsidP="00344EB0">
      <w:pPr>
        <w:pStyle w:val="Akapitzlist"/>
        <w:spacing w:line="276" w:lineRule="auto"/>
        <w:rPr>
          <w:rFonts w:ascii="Lato" w:hAnsi="Lato" w:cs="Arial"/>
          <w:b/>
          <w:bCs/>
          <w:sz w:val="20"/>
        </w:rPr>
      </w:pPr>
    </w:p>
    <w:p w14:paraId="2430232E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kandydaci proszeni są o podanie nr telefonu i adresu poczty elektronicznej;</w:t>
      </w:r>
    </w:p>
    <w:p w14:paraId="65C26D75" w14:textId="7A77F4A3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oświadczenia, o których mowa w pkt </w:t>
      </w:r>
      <w:r w:rsidR="00DE35BB" w:rsidRPr="00D32CE1">
        <w:rPr>
          <w:rFonts w:ascii="Lato" w:hAnsi="Lato"/>
          <w:sz w:val="20"/>
        </w:rPr>
        <w:t>5</w:t>
      </w:r>
      <w:r w:rsidRPr="00D32CE1">
        <w:rPr>
          <w:rFonts w:ascii="Lato" w:hAnsi="Lato"/>
          <w:sz w:val="20"/>
        </w:rPr>
        <w:t xml:space="preserve"> ust. </w:t>
      </w:r>
      <w:r w:rsidR="00DE35BB" w:rsidRPr="00D32CE1">
        <w:rPr>
          <w:rFonts w:ascii="Lato" w:hAnsi="Lato"/>
          <w:sz w:val="20"/>
        </w:rPr>
        <w:t>4, 5, 6, 7 i 10</w:t>
      </w:r>
      <w:r w:rsidRPr="00D32CE1">
        <w:rPr>
          <w:rFonts w:ascii="Lato" w:hAnsi="Lato"/>
          <w:sz w:val="20"/>
        </w:rPr>
        <w:t xml:space="preserve"> (Wymagane dokumenty i oświadczenia) kandydaci składają wypełniając „Wzór – oświadczenia kandydata” (załącznik nr 1 do niniejszego ogłoszenia);</w:t>
      </w:r>
    </w:p>
    <w:p w14:paraId="6EEE18DD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kandydaci, którzy spełnią wymagania formalne, czyli złożą w terminie wymagane dokumenty oraz oświadczenia, zostaną zakwalifikowani do kolejnego etapu naboru i powiadomieni o terminie jego przeprowadzenia telefonicznie i/lub za pomocą poczty elektronicznej; </w:t>
      </w:r>
    </w:p>
    <w:p w14:paraId="3F3CBDB0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zgłoszenia otrzymane po terminie nie będą rozpatrywane;</w:t>
      </w:r>
    </w:p>
    <w:p w14:paraId="2B29222C" w14:textId="77777777" w:rsidR="00E73427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wymagane dokumenty należy własnoręcznie podpisać, a w przypadku oświadczeń opatrzyć dodatkowo aktualną datą;</w:t>
      </w:r>
    </w:p>
    <w:p w14:paraId="40060113" w14:textId="6151EF79" w:rsidR="00E73427" w:rsidRPr="00D32CE1" w:rsidRDefault="00E73427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w przypadku złożenia dokumentów w języku obcym, należy dołączyć ich tłumaczenie w języku polskim, dokonane przez tłumacza przysięgłego; </w:t>
      </w:r>
    </w:p>
    <w:p w14:paraId="4A2B5435" w14:textId="68EB1E52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przed powołaniem na stanowisko Głównego </w:t>
      </w:r>
      <w:r w:rsidR="00C12F58" w:rsidRPr="00D32CE1">
        <w:rPr>
          <w:rFonts w:ascii="Lato" w:hAnsi="Lato"/>
          <w:sz w:val="20"/>
        </w:rPr>
        <w:t xml:space="preserve">Geodety Kraju </w:t>
      </w:r>
      <w:r w:rsidRPr="00D32CE1">
        <w:rPr>
          <w:rFonts w:ascii="Lato" w:hAnsi="Lato"/>
          <w:sz w:val="20"/>
        </w:rPr>
        <w:t>kandydat będzie zobligowany do złożenia zaświadczenia o niekaralności z Krajowego Rejestru Karnego;</w:t>
      </w:r>
    </w:p>
    <w:p w14:paraId="7B4A60EC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po zakończeniu naboru dokumenty złożone przez kandydatów, którzy nie zostaną powołani, zostaną zniszczone; </w:t>
      </w:r>
    </w:p>
    <w:p w14:paraId="6F753E9C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>zastrzega się możliwość anulowania naboru w każdym czasie, bez podania przyczyny. Dokumenty złożone przez kandydatów w tym naborze zostaną zniszczone;</w:t>
      </w:r>
    </w:p>
    <w:p w14:paraId="7FEFD0B1" w14:textId="77777777" w:rsidR="00A65329" w:rsidRPr="00D32CE1" w:rsidRDefault="00A65329" w:rsidP="00344EB0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D32CE1">
        <w:rPr>
          <w:rFonts w:ascii="Lato" w:hAnsi="Lato"/>
          <w:sz w:val="20"/>
        </w:rPr>
        <w:t xml:space="preserve">informacje dotyczące procedury zgłoszeń wewnętrznych w rozumieniu przepisów ustawy z dnia 14 czerwca 2024 r. o ochronie sygnalistów (Dz. U. z 2024 r. poz. 928) znajdują się na stronie Ministerstwa Rozwoju i Technologii: </w:t>
      </w:r>
      <w:hyperlink r:id="rId8" w:history="1">
        <w:r w:rsidRPr="00D32CE1">
          <w:rPr>
            <w:rStyle w:val="Hipercze"/>
            <w:rFonts w:ascii="Lato" w:hAnsi="Lato"/>
            <w:color w:val="auto"/>
            <w:sz w:val="20"/>
          </w:rPr>
          <w:t>https://www.gov.pl/web/rozwoj-technologia/zglos-naruszenie-prawa</w:t>
        </w:r>
      </w:hyperlink>
      <w:r w:rsidRPr="00D32CE1">
        <w:rPr>
          <w:rFonts w:ascii="Lato" w:hAnsi="Lato"/>
          <w:sz w:val="20"/>
        </w:rPr>
        <w:t>.</w:t>
      </w:r>
    </w:p>
    <w:p w14:paraId="580CEB93" w14:textId="77777777" w:rsidR="00A65329" w:rsidRPr="00D32CE1" w:rsidRDefault="00A65329" w:rsidP="00344EB0">
      <w:pPr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b/>
          <w:bCs/>
          <w:sz w:val="20"/>
        </w:rPr>
      </w:pPr>
    </w:p>
    <w:p w14:paraId="00C05549" w14:textId="5BA14EA6" w:rsidR="000C4665" w:rsidRPr="00D32CE1" w:rsidRDefault="000C4665" w:rsidP="00344EB0">
      <w:pPr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  <w:r w:rsidRPr="00D32CE1">
        <w:rPr>
          <w:rFonts w:ascii="Lato" w:hAnsi="Lato" w:cs="Arial"/>
          <w:sz w:val="20"/>
        </w:rPr>
        <w:t xml:space="preserve">Na stronie internetowej </w:t>
      </w:r>
      <w:proofErr w:type="spellStart"/>
      <w:r w:rsidRPr="00D32CE1">
        <w:rPr>
          <w:rFonts w:ascii="Lato" w:hAnsi="Lato" w:cs="Arial"/>
          <w:sz w:val="20"/>
        </w:rPr>
        <w:t>GU</w:t>
      </w:r>
      <w:r w:rsidR="00C12F58" w:rsidRPr="00D32CE1">
        <w:rPr>
          <w:rFonts w:ascii="Lato" w:hAnsi="Lato" w:cs="Arial"/>
          <w:sz w:val="20"/>
        </w:rPr>
        <w:t>GiK</w:t>
      </w:r>
      <w:proofErr w:type="spellEnd"/>
      <w:r w:rsidR="00C12F58" w:rsidRPr="00D32CE1">
        <w:rPr>
          <w:rFonts w:ascii="Lato" w:hAnsi="Lato" w:cs="Arial"/>
          <w:sz w:val="20"/>
        </w:rPr>
        <w:t xml:space="preserve"> </w:t>
      </w:r>
      <w:hyperlink r:id="rId9" w:history="1">
        <w:r w:rsidR="00C12F58" w:rsidRPr="00D32CE1">
          <w:rPr>
            <w:rStyle w:val="Hipercze"/>
            <w:rFonts w:ascii="Lato" w:hAnsi="Lato" w:cs="Arial"/>
            <w:color w:val="auto"/>
            <w:sz w:val="20"/>
          </w:rPr>
          <w:t>https://www.gov.pl/web/gugik</w:t>
        </w:r>
      </w:hyperlink>
      <w:r w:rsidR="00C12F58" w:rsidRPr="00D32CE1">
        <w:rPr>
          <w:rFonts w:ascii="Lato" w:hAnsi="Lato" w:cs="Arial"/>
          <w:sz w:val="20"/>
        </w:rPr>
        <w:t xml:space="preserve"> </w:t>
      </w:r>
      <w:r w:rsidRPr="00D32CE1">
        <w:rPr>
          <w:rFonts w:ascii="Lato" w:hAnsi="Lato" w:cs="Arial"/>
          <w:sz w:val="20"/>
        </w:rPr>
        <w:t xml:space="preserve">można zapoznać się z informacjami </w:t>
      </w:r>
      <w:r w:rsidR="00C12F58" w:rsidRPr="00D32CE1">
        <w:rPr>
          <w:rFonts w:ascii="Lato" w:hAnsi="Lato" w:cs="Arial"/>
          <w:sz w:val="20"/>
        </w:rPr>
        <w:br/>
      </w:r>
      <w:r w:rsidRPr="00D32CE1">
        <w:rPr>
          <w:rFonts w:ascii="Lato" w:hAnsi="Lato" w:cs="Arial"/>
          <w:sz w:val="20"/>
        </w:rPr>
        <w:t xml:space="preserve">i dokumentacją dotyczącą funkcjonowania </w:t>
      </w:r>
      <w:proofErr w:type="spellStart"/>
      <w:r w:rsidRPr="00D32CE1">
        <w:rPr>
          <w:rFonts w:ascii="Lato" w:hAnsi="Lato" w:cs="Arial"/>
          <w:sz w:val="20"/>
        </w:rPr>
        <w:t>GU</w:t>
      </w:r>
      <w:r w:rsidR="00C12F58" w:rsidRPr="00D32CE1">
        <w:rPr>
          <w:rFonts w:ascii="Lato" w:hAnsi="Lato" w:cs="Arial"/>
          <w:sz w:val="20"/>
        </w:rPr>
        <w:t>GiK</w:t>
      </w:r>
      <w:proofErr w:type="spellEnd"/>
      <w:r w:rsidRPr="00D32CE1">
        <w:rPr>
          <w:rFonts w:ascii="Lato" w:hAnsi="Lato" w:cs="Arial"/>
          <w:sz w:val="20"/>
        </w:rPr>
        <w:t>.</w:t>
      </w:r>
    </w:p>
    <w:p w14:paraId="6D947795" w14:textId="77777777" w:rsidR="000F1AB3" w:rsidRPr="00D32CE1" w:rsidRDefault="000F1AB3" w:rsidP="00344EB0">
      <w:pPr>
        <w:autoSpaceDE w:val="0"/>
        <w:autoSpaceDN w:val="0"/>
        <w:adjustRightInd w:val="0"/>
        <w:spacing w:line="276" w:lineRule="auto"/>
        <w:jc w:val="both"/>
        <w:rPr>
          <w:rFonts w:ascii="Lato" w:hAnsi="Lato" w:cs="Arial"/>
          <w:sz w:val="20"/>
        </w:rPr>
      </w:pPr>
    </w:p>
    <w:p w14:paraId="1B20E8EB" w14:textId="77777777" w:rsidR="00897C93" w:rsidRPr="00D32CE1" w:rsidRDefault="00897C93" w:rsidP="00344EB0">
      <w:pPr>
        <w:spacing w:line="276" w:lineRule="auto"/>
        <w:jc w:val="center"/>
        <w:rPr>
          <w:rFonts w:ascii="Lato" w:hAnsi="Lato"/>
          <w:b/>
          <w:sz w:val="20"/>
        </w:rPr>
      </w:pPr>
      <w:r w:rsidRPr="00D32CE1">
        <w:rPr>
          <w:rFonts w:ascii="Lato" w:hAnsi="Lato"/>
          <w:b/>
          <w:sz w:val="20"/>
        </w:rPr>
        <w:t>KLAUZULA INFORMACYJNA</w:t>
      </w:r>
    </w:p>
    <w:p w14:paraId="58944308" w14:textId="77777777" w:rsidR="00897C93" w:rsidRPr="00D32CE1" w:rsidRDefault="00897C93" w:rsidP="00344EB0">
      <w:pPr>
        <w:spacing w:line="276" w:lineRule="auto"/>
        <w:jc w:val="center"/>
        <w:rPr>
          <w:rFonts w:ascii="Lato" w:hAnsi="Lato"/>
          <w:b/>
          <w:sz w:val="20"/>
        </w:rPr>
      </w:pPr>
      <w:r w:rsidRPr="00D32CE1">
        <w:rPr>
          <w:rFonts w:ascii="Lato" w:hAnsi="Lato"/>
          <w:b/>
          <w:sz w:val="20"/>
        </w:rPr>
        <w:t>DOTYCZĄCA PRZETWARZANIA DANYCH OSOBOWYCH</w:t>
      </w:r>
    </w:p>
    <w:p w14:paraId="4567C6BA" w14:textId="587AE3A9" w:rsidR="00314459" w:rsidRPr="00D32CE1" w:rsidRDefault="00897C93" w:rsidP="00344EB0">
      <w:pPr>
        <w:spacing w:line="276" w:lineRule="auto"/>
        <w:jc w:val="center"/>
        <w:rPr>
          <w:rFonts w:ascii="Lato" w:hAnsi="Lato"/>
          <w:b/>
          <w:sz w:val="20"/>
        </w:rPr>
      </w:pPr>
      <w:r w:rsidRPr="00D32CE1">
        <w:rPr>
          <w:rFonts w:ascii="Lato" w:hAnsi="Lato"/>
          <w:b/>
          <w:sz w:val="20"/>
        </w:rPr>
        <w:t>W ZWIĄZKU Z NABOREM [</w:t>
      </w:r>
      <w:r w:rsidR="00314459" w:rsidRPr="00D32CE1">
        <w:rPr>
          <w:rFonts w:ascii="Lato" w:hAnsi="Lato"/>
          <w:b/>
          <w:sz w:val="20"/>
        </w:rPr>
        <w:t>G</w:t>
      </w:r>
      <w:r w:rsidR="00C12F58" w:rsidRPr="00D32CE1">
        <w:rPr>
          <w:rFonts w:ascii="Lato" w:hAnsi="Lato"/>
          <w:b/>
          <w:sz w:val="20"/>
        </w:rPr>
        <w:t>GK</w:t>
      </w:r>
      <w:r w:rsidR="00314459" w:rsidRPr="00D32CE1">
        <w:rPr>
          <w:rFonts w:ascii="Lato" w:hAnsi="Lato"/>
          <w:b/>
          <w:sz w:val="20"/>
        </w:rPr>
        <w:t>_</w:t>
      </w:r>
      <w:r w:rsidR="00D65F1B" w:rsidRPr="00D32CE1">
        <w:rPr>
          <w:rFonts w:ascii="Lato" w:hAnsi="Lato"/>
          <w:b/>
          <w:sz w:val="20"/>
        </w:rPr>
        <w:t>I</w:t>
      </w:r>
      <w:r w:rsidR="00314459" w:rsidRPr="00D32CE1">
        <w:rPr>
          <w:rFonts w:ascii="Lato" w:hAnsi="Lato"/>
          <w:b/>
          <w:sz w:val="20"/>
        </w:rPr>
        <w:t>_</w:t>
      </w:r>
      <w:r w:rsidRPr="00D32CE1">
        <w:rPr>
          <w:rFonts w:ascii="Lato" w:hAnsi="Lato"/>
          <w:b/>
          <w:sz w:val="20"/>
        </w:rPr>
        <w:t xml:space="preserve">2025] NA STANOWISKO </w:t>
      </w:r>
    </w:p>
    <w:p w14:paraId="040B06A4" w14:textId="3699B711" w:rsidR="00897C93" w:rsidRPr="00D32CE1" w:rsidRDefault="00314459" w:rsidP="00344EB0">
      <w:pPr>
        <w:spacing w:line="276" w:lineRule="auto"/>
        <w:jc w:val="center"/>
        <w:rPr>
          <w:rFonts w:ascii="Lato" w:hAnsi="Lato"/>
          <w:b/>
          <w:sz w:val="20"/>
        </w:rPr>
      </w:pPr>
      <w:r w:rsidRPr="00D32CE1">
        <w:rPr>
          <w:rFonts w:ascii="Lato" w:hAnsi="Lato"/>
          <w:b/>
          <w:sz w:val="20"/>
        </w:rPr>
        <w:t xml:space="preserve">GŁÓWNEGO </w:t>
      </w:r>
      <w:r w:rsidR="00C12F58" w:rsidRPr="00D32CE1">
        <w:rPr>
          <w:rFonts w:ascii="Lato" w:hAnsi="Lato"/>
          <w:b/>
          <w:sz w:val="20"/>
        </w:rPr>
        <w:t>GEODETY KRAJU</w:t>
      </w:r>
      <w:r w:rsidR="00897C93" w:rsidRPr="00D32CE1">
        <w:rPr>
          <w:rFonts w:ascii="Lato" w:hAnsi="Lato"/>
          <w:b/>
          <w:sz w:val="20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897C93" w:rsidRPr="00D32CE1" w14:paraId="089671B2" w14:textId="77777777" w:rsidTr="001B75A1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DA3" w14:textId="77777777" w:rsidR="00897C93" w:rsidRPr="00D32CE1" w:rsidRDefault="00897C93" w:rsidP="00344EB0">
            <w:pPr>
              <w:spacing w:line="276" w:lineRule="auto"/>
              <w:jc w:val="both"/>
              <w:rPr>
                <w:rFonts w:ascii="Lato" w:hAnsi="Lato"/>
                <w:sz w:val="20"/>
              </w:rPr>
            </w:pPr>
            <w:r w:rsidRPr="00D32CE1">
              <w:rPr>
                <w:rFonts w:ascii="Lato" w:hAnsi="Lato"/>
                <w:sz w:val="20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 z 4 maja 2016 r., str. 1  z </w:t>
            </w:r>
            <w:proofErr w:type="spellStart"/>
            <w:r w:rsidRPr="00D32CE1">
              <w:rPr>
                <w:rFonts w:ascii="Lato" w:hAnsi="Lato"/>
                <w:sz w:val="20"/>
              </w:rPr>
              <w:t>późn</w:t>
            </w:r>
            <w:proofErr w:type="spellEnd"/>
            <w:r w:rsidRPr="00D32CE1">
              <w:rPr>
                <w:rFonts w:ascii="Lato" w:hAnsi="Lato"/>
                <w:sz w:val="20"/>
              </w:rPr>
              <w:t xml:space="preserve">. zm.), dalej „RODO”, informuję, że:  </w:t>
            </w:r>
          </w:p>
          <w:p w14:paraId="491CD890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 xml:space="preserve">Administratorem Pani/Pana danych osobowych jest Minister Rozwoju i Technologii z siedzibą w Warszawie, Plac Trzech Krzyży 3/5, mail: kancelaria@mrit.gov.pl, +48 222 500 123, adres do doręczeń elektronicznych: AE:PL-68477-29007-EFSHR-25, adres skrytki na </w:t>
            </w:r>
            <w:proofErr w:type="spellStart"/>
            <w:r w:rsidRPr="00D32CE1">
              <w:rPr>
                <w:rFonts w:ascii="Lato" w:hAnsi="Lato"/>
                <w:bCs/>
                <w:sz w:val="20"/>
              </w:rPr>
              <w:t>ePUAP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 xml:space="preserve">: </w:t>
            </w:r>
            <w:r w:rsidRPr="00D32CE1">
              <w:rPr>
                <w:rFonts w:ascii="Lato" w:hAnsi="Lato"/>
                <w:bCs/>
                <w:sz w:val="20"/>
              </w:rPr>
              <w:lastRenderedPageBreak/>
              <w:t>/</w:t>
            </w:r>
            <w:proofErr w:type="spellStart"/>
            <w:r w:rsidRPr="00D32CE1">
              <w:rPr>
                <w:rFonts w:ascii="Lato" w:hAnsi="Lato"/>
                <w:bCs/>
                <w:sz w:val="20"/>
              </w:rPr>
              <w:t>MRPiT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>/</w:t>
            </w:r>
            <w:proofErr w:type="spellStart"/>
            <w:r w:rsidRPr="00D32CE1">
              <w:rPr>
                <w:rFonts w:ascii="Lato" w:hAnsi="Lato"/>
                <w:bCs/>
                <w:sz w:val="20"/>
              </w:rPr>
              <w:t>SkrytkaESP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>. Wykonującym obowiązki Administratora jest Dyrektor Departamentu Jednostek Nadzorowanych i Podległych.</w:t>
            </w:r>
          </w:p>
          <w:p w14:paraId="72ACD7B0" w14:textId="3EE07F03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6BDB70CC" w14:textId="248A8FF3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Pani/Pana dane osobowe będą przetwarzane w oparciu o art. 6 ust. 1 lit. c</w:t>
            </w:r>
            <w:r w:rsidR="00AF203B">
              <w:rPr>
                <w:rFonts w:ascii="Lato" w:hAnsi="Lato"/>
                <w:bCs/>
                <w:sz w:val="20"/>
              </w:rPr>
              <w:t>)</w:t>
            </w:r>
            <w:r w:rsidRPr="00D32CE1">
              <w:rPr>
                <w:rFonts w:ascii="Lato" w:hAnsi="Lato"/>
                <w:bCs/>
                <w:sz w:val="20"/>
              </w:rPr>
              <w:t xml:space="preserve"> RODO, tj. przetwarzanie jest niezbędne do wypełnienia obowiązku prawnego ciążącego na Administratorze, tj. w związku z przepisami ustawy z dnia </w:t>
            </w:r>
            <w:r w:rsidR="00C12F58" w:rsidRPr="00D32CE1">
              <w:rPr>
                <w:rFonts w:ascii="Lato" w:hAnsi="Lato"/>
                <w:bCs/>
                <w:sz w:val="20"/>
              </w:rPr>
              <w:t xml:space="preserve">17 maja 1989 r. </w:t>
            </w:r>
            <w:r w:rsidRPr="00D32CE1">
              <w:rPr>
                <w:rFonts w:ascii="Lato" w:hAnsi="Lato"/>
                <w:bCs/>
                <w:sz w:val="20"/>
              </w:rPr>
              <w:t>(Dz. U. z 20</w:t>
            </w:r>
            <w:r w:rsidR="00314459" w:rsidRPr="00D32CE1">
              <w:rPr>
                <w:rFonts w:ascii="Lato" w:hAnsi="Lato"/>
                <w:bCs/>
                <w:sz w:val="20"/>
              </w:rPr>
              <w:t>2</w:t>
            </w:r>
            <w:r w:rsidR="00C12F58" w:rsidRPr="00D32CE1">
              <w:rPr>
                <w:rFonts w:ascii="Lato" w:hAnsi="Lato"/>
                <w:bCs/>
                <w:sz w:val="20"/>
              </w:rPr>
              <w:t>4</w:t>
            </w:r>
            <w:r w:rsidR="00314459" w:rsidRPr="00D32CE1">
              <w:rPr>
                <w:rFonts w:ascii="Lato" w:hAnsi="Lato"/>
                <w:bCs/>
                <w:sz w:val="20"/>
              </w:rPr>
              <w:t xml:space="preserve"> r. poz. </w:t>
            </w:r>
            <w:r w:rsidR="00C12F58" w:rsidRPr="00D32CE1">
              <w:rPr>
                <w:rFonts w:ascii="Lato" w:hAnsi="Lato"/>
                <w:bCs/>
                <w:sz w:val="20"/>
              </w:rPr>
              <w:t xml:space="preserve">1151, z </w:t>
            </w:r>
            <w:proofErr w:type="spellStart"/>
            <w:r w:rsidR="00C12F58" w:rsidRPr="00D32CE1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C12F58" w:rsidRPr="00D32CE1">
              <w:rPr>
                <w:rFonts w:ascii="Lato" w:hAnsi="Lato"/>
                <w:bCs/>
                <w:sz w:val="20"/>
              </w:rPr>
              <w:t>. zm.</w:t>
            </w:r>
            <w:r w:rsidRPr="00D32CE1">
              <w:rPr>
                <w:rFonts w:ascii="Lato" w:hAnsi="Lato"/>
                <w:bCs/>
                <w:sz w:val="20"/>
              </w:rPr>
              <w:t xml:space="preserve">; dalej: ustawa </w:t>
            </w:r>
            <w:r w:rsidR="00314459" w:rsidRPr="00D32CE1">
              <w:rPr>
                <w:rFonts w:ascii="Lato" w:hAnsi="Lato"/>
                <w:bCs/>
                <w:sz w:val="20"/>
              </w:rPr>
              <w:t xml:space="preserve">– Prawo </w:t>
            </w:r>
            <w:r w:rsidR="00C12F58" w:rsidRPr="00D32CE1">
              <w:rPr>
                <w:rFonts w:ascii="Lato" w:hAnsi="Lato"/>
                <w:bCs/>
                <w:sz w:val="20"/>
              </w:rPr>
              <w:t>geodezyjne i kartograficzne</w:t>
            </w:r>
            <w:r w:rsidRPr="00D32CE1">
              <w:rPr>
                <w:rFonts w:ascii="Lato" w:hAnsi="Lato"/>
                <w:bCs/>
                <w:sz w:val="20"/>
              </w:rPr>
              <w:t>) oraz ustawy z dnia 26 czerwca 1974 r. Kodeks pracy (Dz. U. z 2025 r. poz. 277).</w:t>
            </w:r>
            <w:r w:rsidR="001B75A1" w:rsidRPr="00D32CE1">
              <w:rPr>
                <w:rFonts w:ascii="Lato" w:hAnsi="Lato"/>
                <w:bCs/>
                <w:sz w:val="20"/>
              </w:rPr>
              <w:t xml:space="preserve"> </w:t>
            </w:r>
            <w:r w:rsidRPr="00D32CE1">
              <w:rPr>
                <w:rFonts w:ascii="Lato" w:hAnsi="Lato"/>
                <w:bCs/>
                <w:sz w:val="20"/>
              </w:rPr>
              <w:t>W przypadku danych osobowych wykraczających swoim zakresem poza katalog danych określony</w:t>
            </w:r>
            <w:r w:rsidR="001B75A1" w:rsidRPr="00D32CE1">
              <w:rPr>
                <w:rFonts w:ascii="Lato" w:hAnsi="Lato"/>
                <w:bCs/>
                <w:sz w:val="20"/>
              </w:rPr>
              <w:t xml:space="preserve"> </w:t>
            </w:r>
            <w:r w:rsidRPr="00D32CE1">
              <w:rPr>
                <w:rFonts w:ascii="Lato" w:hAnsi="Lato"/>
                <w:bCs/>
                <w:sz w:val="20"/>
              </w:rPr>
              <w:t>w powyższych przepisach, podstawą prawną przetwarzania danych będzie udzielona przez Panią/Pana zgoda – art. 6 ust. 1 lit a) RODO.</w:t>
            </w:r>
          </w:p>
          <w:p w14:paraId="5C8337AC" w14:textId="15904B53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 xml:space="preserve">Pani/Pana dane osobowe będą przetwarzane w celu przeprowadzenia naboru na stanowisko </w:t>
            </w:r>
            <w:r w:rsidR="00314459" w:rsidRPr="00D32CE1">
              <w:rPr>
                <w:rFonts w:ascii="Lato" w:hAnsi="Lato"/>
                <w:bCs/>
                <w:sz w:val="20"/>
              </w:rPr>
              <w:t xml:space="preserve">Głównego </w:t>
            </w:r>
            <w:r w:rsidR="00C12F58" w:rsidRPr="00D32CE1">
              <w:rPr>
                <w:rFonts w:ascii="Lato" w:hAnsi="Lato"/>
                <w:bCs/>
                <w:sz w:val="20"/>
              </w:rPr>
              <w:t>Geodety Kraju</w:t>
            </w:r>
            <w:r w:rsidRPr="00D32CE1">
              <w:rPr>
                <w:rFonts w:ascii="Lato" w:hAnsi="Lato"/>
                <w:bCs/>
                <w:sz w:val="20"/>
              </w:rPr>
              <w:t>.</w:t>
            </w:r>
          </w:p>
          <w:p w14:paraId="30FB9B2D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Odbiorcami Pani/Pana danych osobowych będzie Zespół przeprowadzający nabór, odbiorcami mogą być również:</w:t>
            </w:r>
          </w:p>
          <w:p w14:paraId="3F7CD115" w14:textId="151EDF81" w:rsidR="00897C93" w:rsidRPr="00D32CE1" w:rsidRDefault="00897C93" w:rsidP="00344EB0">
            <w:pPr>
              <w:numPr>
                <w:ilvl w:val="0"/>
                <w:numId w:val="6"/>
              </w:numPr>
              <w:spacing w:line="276" w:lineRule="auto"/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 xml:space="preserve">osoby niebędące członkami Zespołu, dokonujące na zlecenie Zespołu, oceny Pana/Pani wiedzy i kompetencji kierowniczych, zgodnie z art. </w:t>
            </w:r>
            <w:r w:rsidR="00C12F58" w:rsidRPr="00D32CE1">
              <w:rPr>
                <w:rFonts w:ascii="Lato" w:hAnsi="Lato"/>
                <w:bCs/>
                <w:sz w:val="20"/>
              </w:rPr>
              <w:t>6b ust. 7</w:t>
            </w:r>
            <w:r w:rsidR="00FD4AE4" w:rsidRPr="00D32CE1">
              <w:rPr>
                <w:rFonts w:ascii="Lato" w:hAnsi="Lato"/>
                <w:bCs/>
                <w:sz w:val="20"/>
              </w:rPr>
              <w:t xml:space="preserve"> ustawy – Prawo </w:t>
            </w:r>
            <w:r w:rsidR="00C12F58" w:rsidRPr="00D32CE1">
              <w:rPr>
                <w:rFonts w:ascii="Lato" w:hAnsi="Lato"/>
                <w:bCs/>
                <w:sz w:val="20"/>
              </w:rPr>
              <w:t xml:space="preserve">geodezyjne </w:t>
            </w:r>
            <w:r w:rsidR="00C12F58" w:rsidRPr="00D32CE1">
              <w:rPr>
                <w:rFonts w:ascii="Lato" w:hAnsi="Lato"/>
                <w:bCs/>
                <w:sz w:val="20"/>
              </w:rPr>
              <w:br/>
              <w:t>i kartograficzne</w:t>
            </w:r>
            <w:r w:rsidRPr="00D32CE1">
              <w:rPr>
                <w:rFonts w:ascii="Lato" w:hAnsi="Lato"/>
                <w:bCs/>
                <w:sz w:val="20"/>
              </w:rPr>
              <w:t>;</w:t>
            </w:r>
          </w:p>
          <w:p w14:paraId="326DF443" w14:textId="77777777" w:rsidR="00897C93" w:rsidRPr="00D32CE1" w:rsidRDefault="00897C93" w:rsidP="00344EB0">
            <w:pPr>
              <w:numPr>
                <w:ilvl w:val="0"/>
                <w:numId w:val="6"/>
              </w:numPr>
              <w:spacing w:line="276" w:lineRule="auto"/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3F407BD1" w14:textId="6390C293" w:rsidR="00897C93" w:rsidRPr="00D32CE1" w:rsidRDefault="00897C93" w:rsidP="00344EB0">
            <w:pPr>
              <w:numPr>
                <w:ilvl w:val="0"/>
                <w:numId w:val="6"/>
              </w:numPr>
              <w:spacing w:line="276" w:lineRule="auto"/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 xml:space="preserve">inne podmioty, które na podstawie stosownych umów podpisanych z Ministerstwem Rozwoju </w:t>
            </w:r>
            <w:r w:rsidR="00314459" w:rsidRPr="00D32CE1">
              <w:rPr>
                <w:rFonts w:ascii="Lato" w:hAnsi="Lato"/>
                <w:bCs/>
                <w:sz w:val="20"/>
              </w:rPr>
              <w:br/>
            </w:r>
            <w:r w:rsidRPr="00D32CE1">
              <w:rPr>
                <w:rFonts w:ascii="Lato" w:hAnsi="Lato"/>
                <w:bCs/>
                <w:sz w:val="20"/>
              </w:rPr>
              <w:t>i Technologii (dalej „</w:t>
            </w:r>
            <w:proofErr w:type="spellStart"/>
            <w:r w:rsidRPr="00D32CE1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>”) przetwarzają dane osobowe, dla których Administratorem jest Minister Rozwoju i Technologii (itd. Podmioty świadczące usługi prawne, dostawcy systemów informatycznych i usług IT oraz telekomunikacyjnych, operatorzy pocztowi i kurierzy itd.).</w:t>
            </w:r>
          </w:p>
          <w:p w14:paraId="27DAD3B9" w14:textId="4362FC88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D32CE1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 xml:space="preserve">. zm.). W przypadku kandydatów, którzy nie zostaną powołani na stanowisko </w:t>
            </w:r>
            <w:r w:rsidR="00314459" w:rsidRPr="00D32CE1">
              <w:rPr>
                <w:rFonts w:ascii="Lato" w:hAnsi="Lato"/>
                <w:bCs/>
                <w:sz w:val="20"/>
              </w:rPr>
              <w:t xml:space="preserve">Głównego </w:t>
            </w:r>
            <w:r w:rsidR="0006457C" w:rsidRPr="00D32CE1">
              <w:rPr>
                <w:rFonts w:ascii="Lato" w:hAnsi="Lato"/>
                <w:bCs/>
                <w:sz w:val="20"/>
              </w:rPr>
              <w:t>Geodety Kraju</w:t>
            </w:r>
            <w:r w:rsidRPr="00D32CE1">
              <w:rPr>
                <w:rFonts w:ascii="Lato" w:hAnsi="Lato"/>
                <w:bCs/>
                <w:sz w:val="20"/>
              </w:rPr>
              <w:t xml:space="preserve">, dane osobowe będą przetwarzane do momentu opublikowania w </w:t>
            </w:r>
            <w:r w:rsidR="00596477" w:rsidRPr="00D32CE1">
              <w:rPr>
                <w:rFonts w:ascii="Lato" w:hAnsi="Lato"/>
                <w:bCs/>
                <w:sz w:val="20"/>
              </w:rPr>
              <w:t xml:space="preserve">BIP KPRM, BIP </w:t>
            </w:r>
            <w:proofErr w:type="spellStart"/>
            <w:r w:rsidR="00596477" w:rsidRPr="00D32CE1">
              <w:rPr>
                <w:rFonts w:ascii="Lato" w:hAnsi="Lato"/>
                <w:bCs/>
                <w:sz w:val="20"/>
              </w:rPr>
              <w:t>GU</w:t>
            </w:r>
            <w:r w:rsidR="0006457C" w:rsidRPr="00D32CE1">
              <w:rPr>
                <w:rFonts w:ascii="Lato" w:hAnsi="Lato"/>
                <w:bCs/>
                <w:sz w:val="20"/>
              </w:rPr>
              <w:t>GiK</w:t>
            </w:r>
            <w:proofErr w:type="spellEnd"/>
            <w:r w:rsidR="00596477" w:rsidRPr="00D32CE1">
              <w:rPr>
                <w:rFonts w:ascii="Lato" w:hAnsi="Lato"/>
                <w:bCs/>
                <w:sz w:val="20"/>
              </w:rPr>
              <w:t xml:space="preserve"> </w:t>
            </w:r>
            <w:r w:rsidR="001D0A9C">
              <w:rPr>
                <w:rFonts w:ascii="Lato" w:hAnsi="Lato"/>
                <w:bCs/>
                <w:sz w:val="20"/>
              </w:rPr>
              <w:br/>
            </w:r>
            <w:r w:rsidR="00596477" w:rsidRPr="00D32CE1">
              <w:rPr>
                <w:rFonts w:ascii="Lato" w:hAnsi="Lato"/>
                <w:bCs/>
                <w:sz w:val="20"/>
              </w:rPr>
              <w:t xml:space="preserve">i BIP </w:t>
            </w:r>
            <w:proofErr w:type="spellStart"/>
            <w:r w:rsidR="00596477" w:rsidRPr="00D32CE1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D32CE1">
              <w:rPr>
                <w:rFonts w:ascii="Lato" w:hAnsi="Lato"/>
                <w:bCs/>
                <w:sz w:val="20"/>
              </w:rPr>
              <w:t>, informacji o wyniku naboru, a następnie zostaną zniszczone.</w:t>
            </w:r>
          </w:p>
          <w:p w14:paraId="10F92F09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Pani/Pana dane osobowe nie będą podlegać zautomatyzowanemu podejmowaniu decyzji lub profilowaniu.</w:t>
            </w:r>
          </w:p>
          <w:p w14:paraId="428E230B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Pani/Pana dane osobowe nie będą przekazane do państw trzecich ani organizacji międzynarodowych.</w:t>
            </w:r>
          </w:p>
          <w:p w14:paraId="61E32E5E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Przysługuje Pani/Panu:</w:t>
            </w:r>
          </w:p>
          <w:p w14:paraId="6376B007" w14:textId="77777777" w:rsidR="00897C93" w:rsidRPr="00D32CE1" w:rsidRDefault="00897C93" w:rsidP="00344EB0">
            <w:pPr>
              <w:numPr>
                <w:ilvl w:val="0"/>
                <w:numId w:val="7"/>
              </w:numPr>
              <w:spacing w:line="276" w:lineRule="auto"/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prawo dostępu do swoich danych zgodnie z art. 15 RODO;</w:t>
            </w:r>
          </w:p>
          <w:p w14:paraId="5B4BDB40" w14:textId="77777777" w:rsidR="00897C93" w:rsidRDefault="00897C93" w:rsidP="00344EB0">
            <w:pPr>
              <w:numPr>
                <w:ilvl w:val="0"/>
                <w:numId w:val="7"/>
              </w:numPr>
              <w:spacing w:line="276" w:lineRule="auto"/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prawo do sprostowania swoich danych zgodnie z art. 16 RODO;</w:t>
            </w:r>
          </w:p>
          <w:p w14:paraId="7C477008" w14:textId="0E68B0F8" w:rsidR="00AF203B" w:rsidRPr="00D32CE1" w:rsidRDefault="00AF203B" w:rsidP="00344EB0">
            <w:pPr>
              <w:numPr>
                <w:ilvl w:val="0"/>
                <w:numId w:val="7"/>
              </w:numPr>
              <w:spacing w:line="276" w:lineRule="auto"/>
              <w:ind w:left="1058"/>
              <w:jc w:val="both"/>
              <w:rPr>
                <w:rFonts w:ascii="Lato" w:hAnsi="Lato"/>
                <w:bCs/>
                <w:sz w:val="20"/>
              </w:rPr>
            </w:pPr>
            <w:r>
              <w:rPr>
                <w:rFonts w:ascii="Lato" w:hAnsi="Lato"/>
                <w:bCs/>
                <w:sz w:val="20"/>
              </w:rPr>
              <w:t xml:space="preserve">prawo do wycofania zgody zgodnie z art. 17 RODO </w:t>
            </w:r>
            <w:r w:rsidRPr="00D32CE1">
              <w:rPr>
                <w:rFonts w:ascii="Lato" w:hAnsi="Lato"/>
                <w:sz w:val="20"/>
              </w:rPr>
              <w:t>w</w:t>
            </w:r>
            <w:r>
              <w:rPr>
                <w:rFonts w:ascii="Lato" w:hAnsi="Lato"/>
                <w:sz w:val="20"/>
              </w:rPr>
              <w:t xml:space="preserve"> przypadku</w:t>
            </w:r>
            <w:r w:rsidRPr="00D32CE1">
              <w:rPr>
                <w:rFonts w:ascii="Lato" w:hAnsi="Lato"/>
                <w:sz w:val="20"/>
              </w:rPr>
              <w:t xml:space="preserve"> danych osobowych, które swoim zakresem wykraczają poza katalog danych określony w przepisach </w:t>
            </w:r>
            <w:r w:rsidRPr="00D32CE1">
              <w:rPr>
                <w:rFonts w:ascii="Lato" w:hAnsi="Lato" w:cs="Arial"/>
                <w:spacing w:val="4"/>
                <w:sz w:val="20"/>
              </w:rPr>
              <w:t xml:space="preserve">ustawy z dnia 17 maja 1989 r. </w:t>
            </w:r>
            <w:r w:rsidRPr="00D32CE1">
              <w:rPr>
                <w:rFonts w:ascii="Lato" w:hAnsi="Lato" w:cs="Arial"/>
                <w:sz w:val="20"/>
              </w:rPr>
              <w:t xml:space="preserve">– Prawo geodezyjne i kartograficzne </w:t>
            </w:r>
            <w:r w:rsidRPr="00D32CE1">
              <w:rPr>
                <w:rFonts w:ascii="Lato" w:hAnsi="Lato" w:cs="Arial"/>
                <w:spacing w:val="4"/>
                <w:sz w:val="20"/>
              </w:rPr>
              <w:t xml:space="preserve">(Dz. U. z 2024 r. poz. 1151, z </w:t>
            </w:r>
            <w:proofErr w:type="spellStart"/>
            <w:r w:rsidRPr="00D32CE1">
              <w:rPr>
                <w:rFonts w:ascii="Lato" w:hAnsi="Lato" w:cs="Arial"/>
                <w:spacing w:val="4"/>
                <w:sz w:val="20"/>
              </w:rPr>
              <w:t>późn</w:t>
            </w:r>
            <w:proofErr w:type="spellEnd"/>
            <w:r w:rsidRPr="00D32CE1">
              <w:rPr>
                <w:rFonts w:ascii="Lato" w:hAnsi="Lato" w:cs="Arial"/>
                <w:spacing w:val="4"/>
                <w:sz w:val="20"/>
              </w:rPr>
              <w:t xml:space="preserve">. zm.) </w:t>
            </w:r>
            <w:r w:rsidRPr="00D32CE1">
              <w:rPr>
                <w:rFonts w:ascii="Lato" w:hAnsi="Lato"/>
                <w:sz w:val="20"/>
              </w:rPr>
              <w:t>oraz ustawy z dnia 26 czerwca 1974 r. Kodeks pracy (Dz. U. z 2025 r. poz. 277)</w:t>
            </w:r>
            <w:r>
              <w:rPr>
                <w:rFonts w:ascii="Lato" w:hAnsi="Lato"/>
                <w:sz w:val="20"/>
              </w:rPr>
              <w:t>;</w:t>
            </w:r>
            <w:r w:rsidRPr="00D32CE1">
              <w:rPr>
                <w:rFonts w:ascii="Lato" w:hAnsi="Lato"/>
                <w:sz w:val="20"/>
              </w:rPr>
              <w:t xml:space="preserve">  </w:t>
            </w:r>
          </w:p>
          <w:p w14:paraId="082716DF" w14:textId="77777777" w:rsidR="00897C93" w:rsidRPr="00D32CE1" w:rsidRDefault="00897C93" w:rsidP="00344EB0">
            <w:pPr>
              <w:numPr>
                <w:ilvl w:val="0"/>
                <w:numId w:val="7"/>
              </w:numPr>
              <w:spacing w:line="276" w:lineRule="auto"/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prawo do ograniczenia przetwarzania zgodnie z art. 18 RODO.</w:t>
            </w:r>
          </w:p>
          <w:p w14:paraId="5EA51CB6" w14:textId="77777777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Podanie danych osobowych jest dobrowolne, ale niezbędne do zrealizowania celu, o którym mowa w pkt 4.</w:t>
            </w:r>
          </w:p>
          <w:p w14:paraId="7F4B58B1" w14:textId="7300EDD1" w:rsidR="00897C93" w:rsidRPr="00D32CE1" w:rsidRDefault="00897C93" w:rsidP="00344EB0">
            <w:pPr>
              <w:numPr>
                <w:ilvl w:val="0"/>
                <w:numId w:val="5"/>
              </w:numPr>
              <w:spacing w:line="276" w:lineRule="auto"/>
              <w:ind w:left="491"/>
              <w:jc w:val="both"/>
              <w:rPr>
                <w:rFonts w:ascii="Lato" w:hAnsi="Lato"/>
                <w:sz w:val="20"/>
              </w:rPr>
            </w:pPr>
            <w:r w:rsidRPr="00D32CE1">
              <w:rPr>
                <w:rFonts w:ascii="Lato" w:hAnsi="Lato"/>
                <w:bCs/>
                <w:sz w:val="20"/>
              </w:rPr>
              <w:t>Przysługuje Pani/Panu prawo do wniesienia skargi do Prezesa Urzędu Ochrony Danych Osobowych, gdy uzna Pani/Pan, że przetwarzanie danych narusza przepisy RODO.</w:t>
            </w:r>
          </w:p>
        </w:tc>
      </w:tr>
    </w:tbl>
    <w:p w14:paraId="6D9961DA" w14:textId="77777777" w:rsidR="00897C93" w:rsidRPr="00D32CE1" w:rsidRDefault="00897C93" w:rsidP="00344EB0">
      <w:pPr>
        <w:spacing w:after="120" w:line="276" w:lineRule="auto"/>
        <w:jc w:val="both"/>
        <w:rPr>
          <w:rFonts w:ascii="Lato" w:hAnsi="Lato"/>
          <w:bCs/>
          <w:sz w:val="20"/>
        </w:rPr>
      </w:pPr>
    </w:p>
    <w:sectPr w:rsidR="00897C93" w:rsidRPr="00D32CE1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E189" w14:textId="77777777" w:rsidR="002B0024" w:rsidRDefault="002B0024" w:rsidP="000075FE">
      <w:r>
        <w:separator/>
      </w:r>
    </w:p>
  </w:endnote>
  <w:endnote w:type="continuationSeparator" w:id="0">
    <w:p w14:paraId="7A15EAC3" w14:textId="77777777" w:rsidR="002B0024" w:rsidRDefault="002B0024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E394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5865E1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3A8" w14:textId="34B1286E"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AC0204">
      <w:rPr>
        <w:rStyle w:val="Numerstrony"/>
        <w:rFonts w:ascii="Arial" w:hAnsi="Arial" w:cs="Arial"/>
        <w:noProof/>
        <w:sz w:val="16"/>
      </w:rPr>
      <w:t>2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49651A">
      <w:rPr>
        <w:rStyle w:val="Numerstrony"/>
        <w:rFonts w:ascii="Arial" w:hAnsi="Arial" w:cs="Arial"/>
        <w:sz w:val="16"/>
      </w:rPr>
      <w:t>5</w:t>
    </w:r>
  </w:p>
  <w:p w14:paraId="393269B7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5E0E6879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DDD5" w14:textId="77777777" w:rsidR="002B0024" w:rsidRDefault="002B0024" w:rsidP="000075FE">
      <w:r>
        <w:separator/>
      </w:r>
    </w:p>
  </w:footnote>
  <w:footnote w:type="continuationSeparator" w:id="0">
    <w:p w14:paraId="748B8B07" w14:textId="77777777" w:rsidR="002B0024" w:rsidRDefault="002B0024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27E72"/>
    <w:multiLevelType w:val="multilevel"/>
    <w:tmpl w:val="4B94C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126012"/>
    <w:multiLevelType w:val="hybridMultilevel"/>
    <w:tmpl w:val="F70E89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01238D"/>
    <w:multiLevelType w:val="hybridMultilevel"/>
    <w:tmpl w:val="04964A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971E5B"/>
    <w:multiLevelType w:val="hybridMultilevel"/>
    <w:tmpl w:val="8BEC7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2" w15:restartNumberingAfterBreak="0">
    <w:nsid w:val="586B3F84"/>
    <w:multiLevelType w:val="hybridMultilevel"/>
    <w:tmpl w:val="E6085D72"/>
    <w:lvl w:ilvl="0" w:tplc="5706035C">
      <w:start w:val="1"/>
      <w:numFmt w:val="lowerLetter"/>
      <w:lvlText w:val="%1)"/>
      <w:lvlJc w:val="left"/>
      <w:pPr>
        <w:ind w:left="143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6FF611D9"/>
    <w:multiLevelType w:val="hybridMultilevel"/>
    <w:tmpl w:val="A058D7AA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715D7"/>
    <w:multiLevelType w:val="hybridMultilevel"/>
    <w:tmpl w:val="33C4496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10881">
    <w:abstractNumId w:val="3"/>
  </w:num>
  <w:num w:numId="2" w16cid:durableId="1757286616">
    <w:abstractNumId w:val="11"/>
  </w:num>
  <w:num w:numId="3" w16cid:durableId="2075081114">
    <w:abstractNumId w:val="2"/>
  </w:num>
  <w:num w:numId="4" w16cid:durableId="162627066">
    <w:abstractNumId w:val="5"/>
  </w:num>
  <w:num w:numId="5" w16cid:durableId="23193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714963">
    <w:abstractNumId w:val="6"/>
  </w:num>
  <w:num w:numId="7" w16cid:durableId="159543522">
    <w:abstractNumId w:val="8"/>
  </w:num>
  <w:num w:numId="8" w16cid:durableId="235865275">
    <w:abstractNumId w:val="14"/>
  </w:num>
  <w:num w:numId="9" w16cid:durableId="1905139779">
    <w:abstractNumId w:val="13"/>
  </w:num>
  <w:num w:numId="10" w16cid:durableId="1914856833">
    <w:abstractNumId w:val="9"/>
  </w:num>
  <w:num w:numId="11" w16cid:durableId="633677172">
    <w:abstractNumId w:val="0"/>
  </w:num>
  <w:num w:numId="12" w16cid:durableId="1320889925">
    <w:abstractNumId w:val="12"/>
  </w:num>
  <w:num w:numId="13" w16cid:durableId="334504732">
    <w:abstractNumId w:val="15"/>
  </w:num>
  <w:num w:numId="14" w16cid:durableId="85544565">
    <w:abstractNumId w:val="1"/>
  </w:num>
  <w:num w:numId="15" w16cid:durableId="1460293604">
    <w:abstractNumId w:val="7"/>
  </w:num>
  <w:num w:numId="16" w16cid:durableId="81017630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6A0F"/>
    <w:rsid w:val="00007525"/>
    <w:rsid w:val="000075FE"/>
    <w:rsid w:val="00012813"/>
    <w:rsid w:val="00015B03"/>
    <w:rsid w:val="00016A7B"/>
    <w:rsid w:val="000202E5"/>
    <w:rsid w:val="00021C27"/>
    <w:rsid w:val="000414AA"/>
    <w:rsid w:val="0004285E"/>
    <w:rsid w:val="00050F89"/>
    <w:rsid w:val="0006095F"/>
    <w:rsid w:val="0006457C"/>
    <w:rsid w:val="000671E8"/>
    <w:rsid w:val="00075951"/>
    <w:rsid w:val="0007747F"/>
    <w:rsid w:val="000918C6"/>
    <w:rsid w:val="000A29D2"/>
    <w:rsid w:val="000A3637"/>
    <w:rsid w:val="000A3E8B"/>
    <w:rsid w:val="000A5795"/>
    <w:rsid w:val="000B4109"/>
    <w:rsid w:val="000C4665"/>
    <w:rsid w:val="000D471C"/>
    <w:rsid w:val="000E39F7"/>
    <w:rsid w:val="000E6D93"/>
    <w:rsid w:val="000F1AB3"/>
    <w:rsid w:val="000F407C"/>
    <w:rsid w:val="001003D1"/>
    <w:rsid w:val="00104F66"/>
    <w:rsid w:val="00106A8D"/>
    <w:rsid w:val="0011710B"/>
    <w:rsid w:val="00121CCB"/>
    <w:rsid w:val="00130BB1"/>
    <w:rsid w:val="00133266"/>
    <w:rsid w:val="00134559"/>
    <w:rsid w:val="00146CC1"/>
    <w:rsid w:val="00160DB8"/>
    <w:rsid w:val="00160E82"/>
    <w:rsid w:val="00165FC7"/>
    <w:rsid w:val="00193A57"/>
    <w:rsid w:val="001B66E7"/>
    <w:rsid w:val="001B75A1"/>
    <w:rsid w:val="001C255B"/>
    <w:rsid w:val="001C2D5E"/>
    <w:rsid w:val="001C3126"/>
    <w:rsid w:val="001C6E6F"/>
    <w:rsid w:val="001D0A9C"/>
    <w:rsid w:val="001E28F2"/>
    <w:rsid w:val="001F4587"/>
    <w:rsid w:val="001F7021"/>
    <w:rsid w:val="002016C7"/>
    <w:rsid w:val="00213AB1"/>
    <w:rsid w:val="00227EC7"/>
    <w:rsid w:val="002345D4"/>
    <w:rsid w:val="00244A8C"/>
    <w:rsid w:val="00252168"/>
    <w:rsid w:val="00271A33"/>
    <w:rsid w:val="002808A7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0024"/>
    <w:rsid w:val="002B131E"/>
    <w:rsid w:val="002B2C06"/>
    <w:rsid w:val="002B59B6"/>
    <w:rsid w:val="002C1F05"/>
    <w:rsid w:val="002D0276"/>
    <w:rsid w:val="002D074F"/>
    <w:rsid w:val="002D1931"/>
    <w:rsid w:val="002D7BCA"/>
    <w:rsid w:val="002F0B0F"/>
    <w:rsid w:val="002F210E"/>
    <w:rsid w:val="002F34A5"/>
    <w:rsid w:val="002F4137"/>
    <w:rsid w:val="002F5293"/>
    <w:rsid w:val="003011F2"/>
    <w:rsid w:val="003076E4"/>
    <w:rsid w:val="00310FD6"/>
    <w:rsid w:val="00314459"/>
    <w:rsid w:val="00337932"/>
    <w:rsid w:val="00340DF7"/>
    <w:rsid w:val="00341634"/>
    <w:rsid w:val="00344EB0"/>
    <w:rsid w:val="003504C9"/>
    <w:rsid w:val="003506F6"/>
    <w:rsid w:val="00355656"/>
    <w:rsid w:val="00361C2B"/>
    <w:rsid w:val="003643FB"/>
    <w:rsid w:val="003703DA"/>
    <w:rsid w:val="00386196"/>
    <w:rsid w:val="0039595F"/>
    <w:rsid w:val="003A56D9"/>
    <w:rsid w:val="003A75DB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34FB3"/>
    <w:rsid w:val="00435826"/>
    <w:rsid w:val="00437EB4"/>
    <w:rsid w:val="00442A1E"/>
    <w:rsid w:val="004443C0"/>
    <w:rsid w:val="004550C1"/>
    <w:rsid w:val="00467CBD"/>
    <w:rsid w:val="00474AC7"/>
    <w:rsid w:val="004842A9"/>
    <w:rsid w:val="00485025"/>
    <w:rsid w:val="0049425B"/>
    <w:rsid w:val="00496355"/>
    <w:rsid w:val="0049651A"/>
    <w:rsid w:val="00497D45"/>
    <w:rsid w:val="004A1AD7"/>
    <w:rsid w:val="004A69BB"/>
    <w:rsid w:val="004B2E37"/>
    <w:rsid w:val="004B7C1D"/>
    <w:rsid w:val="004C7BA1"/>
    <w:rsid w:val="004D3C09"/>
    <w:rsid w:val="004D4AA2"/>
    <w:rsid w:val="004D5045"/>
    <w:rsid w:val="00504EF2"/>
    <w:rsid w:val="005060EA"/>
    <w:rsid w:val="0050722C"/>
    <w:rsid w:val="00512E32"/>
    <w:rsid w:val="00516A69"/>
    <w:rsid w:val="00516CE6"/>
    <w:rsid w:val="005177A6"/>
    <w:rsid w:val="00527FBF"/>
    <w:rsid w:val="005333A8"/>
    <w:rsid w:val="0054505C"/>
    <w:rsid w:val="005510B8"/>
    <w:rsid w:val="00555834"/>
    <w:rsid w:val="00560FA7"/>
    <w:rsid w:val="00586CDD"/>
    <w:rsid w:val="00591107"/>
    <w:rsid w:val="00596477"/>
    <w:rsid w:val="005B7033"/>
    <w:rsid w:val="005B76E7"/>
    <w:rsid w:val="005C21F2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2837"/>
    <w:rsid w:val="00634F4B"/>
    <w:rsid w:val="00654545"/>
    <w:rsid w:val="00656D08"/>
    <w:rsid w:val="00666E33"/>
    <w:rsid w:val="0067056A"/>
    <w:rsid w:val="006714FE"/>
    <w:rsid w:val="00673E43"/>
    <w:rsid w:val="00680402"/>
    <w:rsid w:val="0068131B"/>
    <w:rsid w:val="00681747"/>
    <w:rsid w:val="00690908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05C9C"/>
    <w:rsid w:val="00716976"/>
    <w:rsid w:val="007242C4"/>
    <w:rsid w:val="007319F8"/>
    <w:rsid w:val="00750901"/>
    <w:rsid w:val="00753685"/>
    <w:rsid w:val="00780070"/>
    <w:rsid w:val="00784832"/>
    <w:rsid w:val="0078493F"/>
    <w:rsid w:val="007852B3"/>
    <w:rsid w:val="00794A54"/>
    <w:rsid w:val="007B0EF8"/>
    <w:rsid w:val="007B43BB"/>
    <w:rsid w:val="007C54BA"/>
    <w:rsid w:val="007C7823"/>
    <w:rsid w:val="007E39BA"/>
    <w:rsid w:val="007F3BDD"/>
    <w:rsid w:val="007F5BCD"/>
    <w:rsid w:val="00804907"/>
    <w:rsid w:val="00804FFD"/>
    <w:rsid w:val="008069EA"/>
    <w:rsid w:val="008133CA"/>
    <w:rsid w:val="008171F6"/>
    <w:rsid w:val="00820156"/>
    <w:rsid w:val="00827720"/>
    <w:rsid w:val="008352DC"/>
    <w:rsid w:val="008502E3"/>
    <w:rsid w:val="008527F7"/>
    <w:rsid w:val="0085681E"/>
    <w:rsid w:val="00861BC6"/>
    <w:rsid w:val="00877AF7"/>
    <w:rsid w:val="00882CAB"/>
    <w:rsid w:val="0089046E"/>
    <w:rsid w:val="00890C2D"/>
    <w:rsid w:val="00897C93"/>
    <w:rsid w:val="008A4067"/>
    <w:rsid w:val="008A5BBB"/>
    <w:rsid w:val="008A7306"/>
    <w:rsid w:val="008B3273"/>
    <w:rsid w:val="008D7BC0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3E1F"/>
    <w:rsid w:val="00957B01"/>
    <w:rsid w:val="0096378A"/>
    <w:rsid w:val="00965AB6"/>
    <w:rsid w:val="0096716C"/>
    <w:rsid w:val="00967226"/>
    <w:rsid w:val="00975A8B"/>
    <w:rsid w:val="009774D0"/>
    <w:rsid w:val="009808B8"/>
    <w:rsid w:val="00983535"/>
    <w:rsid w:val="00986E1F"/>
    <w:rsid w:val="00986E51"/>
    <w:rsid w:val="00994A8F"/>
    <w:rsid w:val="009A19DC"/>
    <w:rsid w:val="009B0ED8"/>
    <w:rsid w:val="009C0041"/>
    <w:rsid w:val="009C5080"/>
    <w:rsid w:val="009C6635"/>
    <w:rsid w:val="009C6DE9"/>
    <w:rsid w:val="009C78AF"/>
    <w:rsid w:val="009D12B8"/>
    <w:rsid w:val="009D54C0"/>
    <w:rsid w:val="009D6363"/>
    <w:rsid w:val="009E2F46"/>
    <w:rsid w:val="009E43AB"/>
    <w:rsid w:val="00A204D6"/>
    <w:rsid w:val="00A276E9"/>
    <w:rsid w:val="00A34E1E"/>
    <w:rsid w:val="00A629DE"/>
    <w:rsid w:val="00A65329"/>
    <w:rsid w:val="00A6536F"/>
    <w:rsid w:val="00A75801"/>
    <w:rsid w:val="00A81865"/>
    <w:rsid w:val="00A8498E"/>
    <w:rsid w:val="00A9531A"/>
    <w:rsid w:val="00A96E05"/>
    <w:rsid w:val="00AA1AF4"/>
    <w:rsid w:val="00AA2549"/>
    <w:rsid w:val="00AB363C"/>
    <w:rsid w:val="00AC0204"/>
    <w:rsid w:val="00AD04DE"/>
    <w:rsid w:val="00AD0A19"/>
    <w:rsid w:val="00AD1BB4"/>
    <w:rsid w:val="00AD1D40"/>
    <w:rsid w:val="00AF1D74"/>
    <w:rsid w:val="00AF203B"/>
    <w:rsid w:val="00AF3254"/>
    <w:rsid w:val="00B05080"/>
    <w:rsid w:val="00B20E95"/>
    <w:rsid w:val="00B2461A"/>
    <w:rsid w:val="00B27E3E"/>
    <w:rsid w:val="00B353FB"/>
    <w:rsid w:val="00B35AC3"/>
    <w:rsid w:val="00B47FF8"/>
    <w:rsid w:val="00B52A3F"/>
    <w:rsid w:val="00B66A7B"/>
    <w:rsid w:val="00B672D7"/>
    <w:rsid w:val="00B74A4D"/>
    <w:rsid w:val="00B7554B"/>
    <w:rsid w:val="00B80C0C"/>
    <w:rsid w:val="00B826EC"/>
    <w:rsid w:val="00B9241D"/>
    <w:rsid w:val="00B937BF"/>
    <w:rsid w:val="00B93DEE"/>
    <w:rsid w:val="00BC08C1"/>
    <w:rsid w:val="00BC3D0A"/>
    <w:rsid w:val="00BD4DC2"/>
    <w:rsid w:val="00BD5A98"/>
    <w:rsid w:val="00BD7033"/>
    <w:rsid w:val="00BD75D6"/>
    <w:rsid w:val="00BE20A0"/>
    <w:rsid w:val="00BF6121"/>
    <w:rsid w:val="00C12F58"/>
    <w:rsid w:val="00C13A27"/>
    <w:rsid w:val="00C14338"/>
    <w:rsid w:val="00C14C0D"/>
    <w:rsid w:val="00C154A5"/>
    <w:rsid w:val="00C22B44"/>
    <w:rsid w:val="00C247D4"/>
    <w:rsid w:val="00C37EAD"/>
    <w:rsid w:val="00C45268"/>
    <w:rsid w:val="00C5638D"/>
    <w:rsid w:val="00C66F77"/>
    <w:rsid w:val="00C719C4"/>
    <w:rsid w:val="00C768EB"/>
    <w:rsid w:val="00C87A70"/>
    <w:rsid w:val="00C916C1"/>
    <w:rsid w:val="00C919F7"/>
    <w:rsid w:val="00C9259C"/>
    <w:rsid w:val="00CB3F01"/>
    <w:rsid w:val="00CD003D"/>
    <w:rsid w:val="00CD1478"/>
    <w:rsid w:val="00CD5566"/>
    <w:rsid w:val="00CD6E40"/>
    <w:rsid w:val="00CD6E93"/>
    <w:rsid w:val="00CE7D85"/>
    <w:rsid w:val="00CF0330"/>
    <w:rsid w:val="00CF3CBC"/>
    <w:rsid w:val="00CF5957"/>
    <w:rsid w:val="00CF60E1"/>
    <w:rsid w:val="00CF777B"/>
    <w:rsid w:val="00D0666B"/>
    <w:rsid w:val="00D15645"/>
    <w:rsid w:val="00D327EE"/>
    <w:rsid w:val="00D32CE1"/>
    <w:rsid w:val="00D335DD"/>
    <w:rsid w:val="00D565D1"/>
    <w:rsid w:val="00D65F1B"/>
    <w:rsid w:val="00D711C0"/>
    <w:rsid w:val="00D745AB"/>
    <w:rsid w:val="00D7473D"/>
    <w:rsid w:val="00D814F0"/>
    <w:rsid w:val="00DB7F53"/>
    <w:rsid w:val="00DC3889"/>
    <w:rsid w:val="00DC3BA5"/>
    <w:rsid w:val="00DC4072"/>
    <w:rsid w:val="00DC6D94"/>
    <w:rsid w:val="00DD54F0"/>
    <w:rsid w:val="00DE079B"/>
    <w:rsid w:val="00DE0E87"/>
    <w:rsid w:val="00DE35BB"/>
    <w:rsid w:val="00DE36B9"/>
    <w:rsid w:val="00E17D91"/>
    <w:rsid w:val="00E212E9"/>
    <w:rsid w:val="00E2310E"/>
    <w:rsid w:val="00E27462"/>
    <w:rsid w:val="00E327A6"/>
    <w:rsid w:val="00E3764A"/>
    <w:rsid w:val="00E46307"/>
    <w:rsid w:val="00E5246F"/>
    <w:rsid w:val="00E65CF9"/>
    <w:rsid w:val="00E670C0"/>
    <w:rsid w:val="00E73427"/>
    <w:rsid w:val="00E84E11"/>
    <w:rsid w:val="00E85C91"/>
    <w:rsid w:val="00E85C94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01A3F"/>
    <w:rsid w:val="00F174DC"/>
    <w:rsid w:val="00F202C6"/>
    <w:rsid w:val="00F248B3"/>
    <w:rsid w:val="00F26F8A"/>
    <w:rsid w:val="00F2768C"/>
    <w:rsid w:val="00F3775F"/>
    <w:rsid w:val="00F40E47"/>
    <w:rsid w:val="00F61EFF"/>
    <w:rsid w:val="00F70333"/>
    <w:rsid w:val="00F748E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D4AE4"/>
    <w:rsid w:val="00FE0F81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7F29E"/>
  <w15:docId w15:val="{3D359446-82D1-4E73-9E95-651E9FC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6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C255B"/>
    <w:rPr>
      <w:rFonts w:ascii="Times New Roman" w:eastAsia="Times New Roman" w:hAnsi="Times New Roman"/>
      <w:sz w:val="26"/>
      <w:szCs w:val="20"/>
    </w:rPr>
  </w:style>
  <w:style w:type="paragraph" w:customStyle="1" w:styleId="Default">
    <w:name w:val="Default"/>
    <w:rsid w:val="00E73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6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9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1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6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2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3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8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7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4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6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24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4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ug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70FB-EA2F-494D-BB27-6D5760D9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2242</Words>
  <Characters>14220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Bandrowska Anna</cp:lastModifiedBy>
  <cp:revision>2</cp:revision>
  <cp:lastPrinted>2025-05-30T09:02:00Z</cp:lastPrinted>
  <dcterms:created xsi:type="dcterms:W3CDTF">2025-06-05T09:33:00Z</dcterms:created>
  <dcterms:modified xsi:type="dcterms:W3CDTF">2025-06-05T09:33:00Z</dcterms:modified>
</cp:coreProperties>
</file>