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EF30" w14:textId="0B1459D6" w:rsidR="0056183C" w:rsidRDefault="008B5971" w:rsidP="00170E7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>SPR</w:t>
      </w:r>
      <w:r w:rsidR="00F23EF7">
        <w:rPr>
          <w:rFonts w:ascii="Arial" w:hAnsi="Arial" w:cs="Arial"/>
          <w:b/>
          <w:sz w:val="20"/>
          <w:szCs w:val="20"/>
        </w:rPr>
        <w:t>Z</w:t>
      </w:r>
      <w:r w:rsidR="00440EA7">
        <w:rPr>
          <w:rFonts w:ascii="Arial" w:hAnsi="Arial" w:cs="Arial"/>
          <w:b/>
          <w:sz w:val="20"/>
          <w:szCs w:val="20"/>
        </w:rPr>
        <w:t xml:space="preserve">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F23EF7">
        <w:rPr>
          <w:rFonts w:ascii="Arial" w:hAnsi="Arial" w:cs="Arial"/>
          <w:b/>
          <w:sz w:val="20"/>
          <w:szCs w:val="20"/>
        </w:rPr>
        <w:t xml:space="preserve"> – </w:t>
      </w:r>
      <w:r w:rsidR="00F23EF7">
        <w:rPr>
          <w:rFonts w:ascii="Arial" w:hAnsi="Arial" w:cs="Arial"/>
          <w:b/>
          <w:sz w:val="20"/>
          <w:szCs w:val="20"/>
        </w:rPr>
        <w:br/>
      </w:r>
      <w:r w:rsidR="00F23EF7" w:rsidRPr="00002878">
        <w:rPr>
          <w:rFonts w:ascii="Arial" w:hAnsi="Arial" w:cs="Arial"/>
          <w:sz w:val="20"/>
          <w:szCs w:val="20"/>
        </w:rPr>
        <w:t>LOKAL MIESZKALNY</w:t>
      </w:r>
      <w:r w:rsidR="00002878">
        <w:rPr>
          <w:rFonts w:ascii="Arial" w:hAnsi="Arial" w:cs="Arial"/>
          <w:sz w:val="20"/>
          <w:szCs w:val="20"/>
        </w:rPr>
        <w:t xml:space="preserve"> W SZCZECINIE</w:t>
      </w:r>
      <w:r w:rsidR="00F23EF7" w:rsidRPr="00002878">
        <w:rPr>
          <w:rFonts w:ascii="Arial" w:hAnsi="Arial" w:cs="Arial"/>
          <w:sz w:val="20"/>
          <w:szCs w:val="20"/>
        </w:rPr>
        <w:t xml:space="preserve"> UL. DEMBOWSKIEGO 25/72</w:t>
      </w:r>
    </w:p>
    <w:p w14:paraId="5AE9212A" w14:textId="77777777" w:rsidR="00B307FE" w:rsidRDefault="00B307FE" w:rsidP="0056183C">
      <w:pPr>
        <w:jc w:val="center"/>
        <w:rPr>
          <w:rFonts w:ascii="Arial" w:hAnsi="Arial" w:cs="Arial"/>
          <w:b/>
          <w:sz w:val="20"/>
          <w:szCs w:val="20"/>
        </w:rPr>
      </w:pPr>
    </w:p>
    <w:p w14:paraId="58D8244E" w14:textId="16C0D9BA" w:rsidR="00B307FE" w:rsidRPr="005313E7" w:rsidRDefault="0056183C" w:rsidP="005313E7">
      <w:pPr>
        <w:suppressAutoHyphens w:val="0"/>
        <w:autoSpaceDN/>
        <w:spacing w:after="160" w:line="259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5313E7">
        <w:rPr>
          <w:rFonts w:ascii="Arial" w:hAnsi="Arial" w:cs="Arial"/>
          <w:sz w:val="20"/>
          <w:szCs w:val="20"/>
        </w:rPr>
        <w:t xml:space="preserve">ENEA S.A. </w:t>
      </w:r>
      <w:r w:rsidR="008B5971" w:rsidRPr="005313E7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 w:rsidRPr="005313E7">
        <w:rPr>
          <w:rFonts w:ascii="Arial" w:hAnsi="Arial" w:cs="Arial"/>
          <w:sz w:val="20"/>
          <w:szCs w:val="20"/>
        </w:rPr>
        <w:t xml:space="preserve"> (dalej </w:t>
      </w:r>
      <w:r w:rsidR="00B5312C" w:rsidRPr="005313E7">
        <w:rPr>
          <w:rFonts w:ascii="Arial" w:hAnsi="Arial" w:cs="Arial"/>
          <w:sz w:val="20"/>
          <w:szCs w:val="20"/>
        </w:rPr>
        <w:t>S</w:t>
      </w:r>
      <w:r w:rsidRPr="005313E7">
        <w:rPr>
          <w:rFonts w:ascii="Arial" w:hAnsi="Arial" w:cs="Arial"/>
          <w:sz w:val="20"/>
          <w:szCs w:val="20"/>
        </w:rPr>
        <w:t>przedający)</w:t>
      </w:r>
      <w:r w:rsidR="00D15DC5" w:rsidRPr="005313E7">
        <w:rPr>
          <w:rFonts w:ascii="Arial" w:hAnsi="Arial" w:cs="Arial"/>
          <w:sz w:val="20"/>
          <w:szCs w:val="20"/>
        </w:rPr>
        <w:t xml:space="preserve"> </w:t>
      </w:r>
      <w:r w:rsidRPr="005313E7">
        <w:rPr>
          <w:rFonts w:ascii="Arial" w:hAnsi="Arial" w:cs="Arial"/>
          <w:sz w:val="20"/>
          <w:szCs w:val="20"/>
        </w:rPr>
        <w:t xml:space="preserve">ogłasza sprzedaż </w:t>
      </w:r>
      <w:r w:rsidR="00D15DC5" w:rsidRPr="005313E7">
        <w:rPr>
          <w:rFonts w:ascii="Arial" w:hAnsi="Arial" w:cs="Arial"/>
          <w:sz w:val="20"/>
          <w:szCs w:val="20"/>
        </w:rPr>
        <w:t xml:space="preserve">spółdzielczego własnościowego prawa do lokalu </w:t>
      </w:r>
      <w:r w:rsidR="00B307FE" w:rsidRPr="005313E7">
        <w:rPr>
          <w:rFonts w:ascii="Arial" w:hAnsi="Arial" w:cs="Arial"/>
          <w:sz w:val="20"/>
          <w:szCs w:val="20"/>
        </w:rPr>
        <w:t>numer 72 (siedemdziesiąt dwa) położonego przy ulicy Dembowskiego 25 w Szczecinie, o powierzchnia użytkowej wynoszącej 37,13 m</w:t>
      </w:r>
      <w:r w:rsidR="00B307FE" w:rsidRPr="005313E7">
        <w:rPr>
          <w:rFonts w:ascii="Arial" w:hAnsi="Arial" w:cs="Arial"/>
          <w:sz w:val="20"/>
          <w:szCs w:val="20"/>
          <w:vertAlign w:val="superscript"/>
        </w:rPr>
        <w:t>2</w:t>
      </w:r>
      <w:r w:rsidR="00B307FE" w:rsidRPr="005313E7">
        <w:rPr>
          <w:rFonts w:ascii="Arial" w:hAnsi="Arial" w:cs="Arial"/>
          <w:sz w:val="20"/>
          <w:szCs w:val="20"/>
        </w:rPr>
        <w:t xml:space="preserve"> </w:t>
      </w:r>
      <w:r w:rsidR="00002878">
        <w:rPr>
          <w:rFonts w:ascii="Arial" w:hAnsi="Arial" w:cs="Arial"/>
          <w:sz w:val="20"/>
          <w:szCs w:val="20"/>
        </w:rPr>
        <w:t xml:space="preserve"> </w:t>
      </w:r>
      <w:r w:rsidR="0037742B">
        <w:rPr>
          <w:rFonts w:ascii="Arial" w:hAnsi="Arial" w:cs="Arial"/>
          <w:sz w:val="20"/>
          <w:szCs w:val="20"/>
        </w:rPr>
        <w:t>(</w:t>
      </w:r>
      <w:r w:rsidR="00002878">
        <w:rPr>
          <w:rFonts w:ascii="Arial" w:hAnsi="Arial" w:cs="Arial"/>
          <w:sz w:val="20"/>
          <w:szCs w:val="20"/>
        </w:rPr>
        <w:t>składającego się z dwóch pokoi, kuchni, łazienki i przedpokoju</w:t>
      </w:r>
      <w:r w:rsidR="0037742B">
        <w:rPr>
          <w:rFonts w:ascii="Arial" w:hAnsi="Arial" w:cs="Arial"/>
          <w:sz w:val="20"/>
          <w:szCs w:val="20"/>
        </w:rPr>
        <w:t>),</w:t>
      </w:r>
      <w:r w:rsidR="00002878">
        <w:rPr>
          <w:rFonts w:ascii="Arial" w:hAnsi="Arial" w:cs="Arial"/>
          <w:sz w:val="20"/>
          <w:szCs w:val="20"/>
        </w:rPr>
        <w:t xml:space="preserve"> </w:t>
      </w:r>
      <w:r w:rsidR="00B307FE" w:rsidRPr="005313E7">
        <w:rPr>
          <w:rFonts w:ascii="Arial" w:hAnsi="Arial" w:cs="Arial"/>
          <w:sz w:val="20"/>
          <w:szCs w:val="20"/>
        </w:rPr>
        <w:t>znajdującego się w zasobach Spółdzielni Mieszkaniowej „Wspólny Dom” z siedzibą w Szczecinie.</w:t>
      </w:r>
    </w:p>
    <w:p w14:paraId="16E37B8D" w14:textId="77777777" w:rsidR="00B307FE" w:rsidRDefault="00B307FE" w:rsidP="0056183C">
      <w:pPr>
        <w:jc w:val="both"/>
        <w:rPr>
          <w:rFonts w:ascii="Arial" w:hAnsi="Arial" w:cs="Arial"/>
          <w:sz w:val="20"/>
          <w:szCs w:val="20"/>
        </w:rPr>
      </w:pPr>
    </w:p>
    <w:p w14:paraId="05E702C0" w14:textId="190D77C3" w:rsidR="00B5312C" w:rsidRDefault="00D15DC5" w:rsidP="00170E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t xml:space="preserve"> </w:t>
      </w:r>
      <w:r w:rsidR="00170E77" w:rsidRPr="00CD3DF1">
        <w:rPr>
          <w:rFonts w:ascii="Arial" w:hAnsi="Arial" w:cs="Arial"/>
          <w:b/>
          <w:sz w:val="20"/>
          <w:szCs w:val="20"/>
        </w:rPr>
        <w:t>2</w:t>
      </w:r>
      <w:r w:rsidR="008F2592" w:rsidRPr="00CD3DF1">
        <w:rPr>
          <w:rFonts w:ascii="Arial" w:hAnsi="Arial" w:cs="Arial"/>
          <w:b/>
          <w:sz w:val="20"/>
          <w:szCs w:val="20"/>
        </w:rPr>
        <w:t>7</w:t>
      </w:r>
      <w:r w:rsidR="00170E77" w:rsidRPr="00CD3DF1">
        <w:rPr>
          <w:rFonts w:ascii="Arial" w:hAnsi="Arial" w:cs="Arial"/>
          <w:b/>
          <w:sz w:val="20"/>
          <w:szCs w:val="20"/>
        </w:rPr>
        <w:t>4</w:t>
      </w:r>
      <w:r w:rsidR="00CD3DF1" w:rsidRPr="00CD3DF1">
        <w:rPr>
          <w:rFonts w:ascii="Arial" w:hAnsi="Arial" w:cs="Arial"/>
          <w:b/>
          <w:sz w:val="20"/>
          <w:szCs w:val="20"/>
        </w:rPr>
        <w:t> </w:t>
      </w:r>
      <w:r w:rsidR="00170E77" w:rsidRPr="00CD3DF1">
        <w:rPr>
          <w:rFonts w:ascii="Arial" w:hAnsi="Arial" w:cs="Arial"/>
          <w:b/>
          <w:sz w:val="20"/>
          <w:szCs w:val="20"/>
        </w:rPr>
        <w:t>000</w:t>
      </w:r>
      <w:r w:rsidR="00CD3DF1" w:rsidRPr="00CD3DF1">
        <w:rPr>
          <w:rFonts w:ascii="Arial" w:hAnsi="Arial" w:cs="Arial"/>
          <w:b/>
          <w:sz w:val="20"/>
          <w:szCs w:val="20"/>
        </w:rPr>
        <w:t>,00</w:t>
      </w:r>
      <w:r w:rsidR="00170E77" w:rsidRPr="00CD3DF1">
        <w:rPr>
          <w:rFonts w:ascii="Arial" w:hAnsi="Arial" w:cs="Arial"/>
          <w:b/>
          <w:sz w:val="20"/>
          <w:szCs w:val="20"/>
        </w:rPr>
        <w:t xml:space="preserve"> zł</w:t>
      </w:r>
    </w:p>
    <w:p w14:paraId="3F6B0863" w14:textId="77777777" w:rsidR="000C3920" w:rsidRPr="00A911A3" w:rsidRDefault="000C3920" w:rsidP="00170E77">
      <w:pPr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6DA9ACC7" w:rsidR="00B5312C" w:rsidRPr="00B5312C" w:rsidRDefault="00B5312C" w:rsidP="00107612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="005D5F69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107612">
      <w:pPr>
        <w:pStyle w:val="Akapitzlist"/>
        <w:numPr>
          <w:ilvl w:val="0"/>
          <w:numId w:val="3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565F5FF1" w:rsidR="00B5312C" w:rsidRDefault="000C3920" w:rsidP="00107612">
      <w:pPr>
        <w:pStyle w:val="Akapitzlist"/>
        <w:numPr>
          <w:ilvl w:val="0"/>
          <w:numId w:val="4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5312C">
        <w:rPr>
          <w:rFonts w:ascii="Arial" w:hAnsi="Arial" w:cs="Arial"/>
          <w:sz w:val="20"/>
          <w:szCs w:val="20"/>
        </w:rPr>
        <w:t>mienia i nazwiska lub nazwy podmiotu,</w:t>
      </w:r>
    </w:p>
    <w:p w14:paraId="5A8014AA" w14:textId="77777777" w:rsidR="00B5312C" w:rsidRDefault="00B5312C" w:rsidP="00107612">
      <w:pPr>
        <w:pStyle w:val="Akapitzlist"/>
        <w:numPr>
          <w:ilvl w:val="0"/>
          <w:numId w:val="4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107612">
      <w:pPr>
        <w:pStyle w:val="Akapitzlist"/>
        <w:numPr>
          <w:ilvl w:val="0"/>
          <w:numId w:val="4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107612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107612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49BBCADD" w:rsidR="00B5312C" w:rsidRDefault="009D3B19" w:rsidP="00107612">
      <w:pPr>
        <w:pStyle w:val="Akapitzlist"/>
        <w:numPr>
          <w:ilvl w:val="0"/>
          <w:numId w:val="5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</w:t>
      </w:r>
      <w:r w:rsidR="00B5312C" w:rsidRPr="00CF0206">
        <w:rPr>
          <w:rFonts w:ascii="Arial" w:hAnsi="Arial" w:cs="Arial"/>
          <w:b/>
          <w:sz w:val="20"/>
          <w:szCs w:val="20"/>
        </w:rPr>
        <w:t xml:space="preserve">do dnia </w:t>
      </w:r>
      <w:r w:rsidR="00CF0206" w:rsidRPr="00CF0206">
        <w:rPr>
          <w:rFonts w:ascii="Arial" w:hAnsi="Arial" w:cs="Arial"/>
          <w:b/>
          <w:sz w:val="20"/>
          <w:szCs w:val="20"/>
        </w:rPr>
        <w:t>1</w:t>
      </w:r>
      <w:r w:rsidR="0012381B">
        <w:rPr>
          <w:rFonts w:ascii="Arial" w:hAnsi="Arial" w:cs="Arial"/>
          <w:b/>
          <w:sz w:val="20"/>
          <w:szCs w:val="20"/>
        </w:rPr>
        <w:t>9</w:t>
      </w:r>
      <w:r w:rsidR="00CF0206" w:rsidRPr="00CF0206">
        <w:rPr>
          <w:rFonts w:ascii="Arial" w:hAnsi="Arial" w:cs="Arial"/>
          <w:b/>
          <w:sz w:val="20"/>
          <w:szCs w:val="20"/>
        </w:rPr>
        <w:t>.07.2024 r.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</w:t>
      </w:r>
      <w:r w:rsidR="00F10100">
        <w:rPr>
          <w:rFonts w:ascii="Arial" w:hAnsi="Arial" w:cs="Arial"/>
          <w:sz w:val="20"/>
          <w:szCs w:val="20"/>
        </w:rPr>
        <w:br/>
      </w:r>
      <w:r w:rsidR="00B5312C" w:rsidRPr="009D3B19">
        <w:rPr>
          <w:rFonts w:ascii="Arial" w:hAnsi="Arial" w:cs="Arial"/>
          <w:sz w:val="20"/>
          <w:szCs w:val="20"/>
        </w:rPr>
        <w:t xml:space="preserve">do aukcji w kwocie </w:t>
      </w:r>
      <w:r w:rsidR="00170E77">
        <w:rPr>
          <w:rFonts w:ascii="Arial" w:hAnsi="Arial" w:cs="Arial"/>
          <w:b/>
          <w:sz w:val="20"/>
          <w:szCs w:val="20"/>
        </w:rPr>
        <w:t>2</w:t>
      </w:r>
      <w:r w:rsidR="008F2592">
        <w:rPr>
          <w:rFonts w:ascii="Arial" w:hAnsi="Arial" w:cs="Arial"/>
          <w:b/>
          <w:sz w:val="20"/>
          <w:szCs w:val="20"/>
        </w:rPr>
        <w:t>7</w:t>
      </w:r>
      <w:r w:rsidR="00170E77">
        <w:rPr>
          <w:rFonts w:ascii="Arial" w:hAnsi="Arial" w:cs="Arial"/>
          <w:b/>
          <w:sz w:val="20"/>
          <w:szCs w:val="20"/>
        </w:rPr>
        <w:t xml:space="preserve"> 400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170E77">
        <w:rPr>
          <w:rFonts w:ascii="Arial" w:hAnsi="Arial" w:cs="Arial"/>
          <w:sz w:val="20"/>
          <w:szCs w:val="20"/>
        </w:rPr>
        <w:t xml:space="preserve">dwadzieścia </w:t>
      </w:r>
      <w:r w:rsidR="008F2592">
        <w:rPr>
          <w:rFonts w:ascii="Arial" w:hAnsi="Arial" w:cs="Arial"/>
          <w:sz w:val="20"/>
          <w:szCs w:val="20"/>
        </w:rPr>
        <w:t>siedem</w:t>
      </w:r>
      <w:r w:rsidR="00170E77">
        <w:rPr>
          <w:rFonts w:ascii="Arial" w:hAnsi="Arial" w:cs="Arial"/>
          <w:sz w:val="20"/>
          <w:szCs w:val="20"/>
        </w:rPr>
        <w:t xml:space="preserve"> </w:t>
      </w:r>
      <w:r w:rsidR="00C04713">
        <w:rPr>
          <w:rFonts w:ascii="Arial" w:hAnsi="Arial" w:cs="Arial"/>
          <w:sz w:val="20"/>
          <w:szCs w:val="20"/>
        </w:rPr>
        <w:t>ty</w:t>
      </w:r>
      <w:r w:rsidR="005D7DFE">
        <w:rPr>
          <w:rFonts w:ascii="Arial" w:hAnsi="Arial" w:cs="Arial"/>
          <w:sz w:val="20"/>
          <w:szCs w:val="20"/>
        </w:rPr>
        <w:t>si</w:t>
      </w:r>
      <w:r w:rsidR="008F2592">
        <w:rPr>
          <w:rFonts w:ascii="Arial" w:hAnsi="Arial" w:cs="Arial"/>
          <w:sz w:val="20"/>
          <w:szCs w:val="20"/>
        </w:rPr>
        <w:t>ęcy</w:t>
      </w:r>
      <w:r w:rsidR="005D7DFE">
        <w:rPr>
          <w:rFonts w:ascii="Arial" w:hAnsi="Arial" w:cs="Arial"/>
          <w:sz w:val="20"/>
          <w:szCs w:val="20"/>
        </w:rPr>
        <w:t xml:space="preserve"> </w:t>
      </w:r>
      <w:r w:rsidR="00170E77">
        <w:rPr>
          <w:rFonts w:ascii="Arial" w:hAnsi="Arial" w:cs="Arial"/>
          <w:sz w:val="20"/>
          <w:szCs w:val="20"/>
        </w:rPr>
        <w:t>czterysta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19CF7825" w:rsidR="00B5312C" w:rsidRDefault="009D3B19" w:rsidP="00107612">
      <w:pPr>
        <w:pStyle w:val="Akapitzlist"/>
        <w:numPr>
          <w:ilvl w:val="0"/>
          <w:numId w:val="5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1553DE">
        <w:rPr>
          <w:rFonts w:ascii="Arial" w:hAnsi="Arial" w:cs="Arial"/>
          <w:sz w:val="20"/>
          <w:szCs w:val="20"/>
        </w:rPr>
        <w:t xml:space="preserve"> </w:t>
      </w:r>
      <w:r w:rsidR="00B307FE">
        <w:rPr>
          <w:rFonts w:ascii="Arial" w:hAnsi="Arial" w:cs="Arial"/>
          <w:sz w:val="20"/>
          <w:szCs w:val="20"/>
        </w:rPr>
        <w:t>Dembowskiego 25/72</w:t>
      </w:r>
      <w:r w:rsidR="001553DE">
        <w:rPr>
          <w:rFonts w:ascii="Arial" w:hAnsi="Arial" w:cs="Arial"/>
          <w:sz w:val="20"/>
          <w:szCs w:val="20"/>
        </w:rPr>
        <w:t xml:space="preserve"> w Szczecinie</w:t>
      </w:r>
      <w:r w:rsidR="00B5312C" w:rsidRPr="009D3B19">
        <w:rPr>
          <w:rFonts w:ascii="Arial" w:hAnsi="Arial" w:cs="Arial"/>
          <w:sz w:val="20"/>
          <w:szCs w:val="20"/>
        </w:rPr>
        <w:t>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2D9D3220" w14:textId="5C754D42" w:rsidR="005D5F69" w:rsidRPr="00B5312C" w:rsidRDefault="009D3B19" w:rsidP="00107612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D5F69">
        <w:rPr>
          <w:rFonts w:ascii="Arial" w:hAnsi="Arial" w:cs="Arial"/>
          <w:sz w:val="20"/>
          <w:szCs w:val="20"/>
        </w:rPr>
        <w:t>p</w:t>
      </w:r>
      <w:r w:rsidR="00B5312C" w:rsidRPr="005D5F69">
        <w:rPr>
          <w:rFonts w:ascii="Arial" w:hAnsi="Arial" w:cs="Arial"/>
          <w:sz w:val="20"/>
          <w:szCs w:val="20"/>
        </w:rPr>
        <w:t>otwierdzenie wpłacenia wadium należy przesłać</w:t>
      </w:r>
      <w:r w:rsidR="00CF0206">
        <w:rPr>
          <w:rFonts w:ascii="Arial" w:hAnsi="Arial" w:cs="Arial"/>
          <w:sz w:val="20"/>
          <w:szCs w:val="20"/>
        </w:rPr>
        <w:t xml:space="preserve"> </w:t>
      </w:r>
      <w:r w:rsidR="00CF0206" w:rsidRPr="00CF0206">
        <w:rPr>
          <w:rFonts w:ascii="Arial" w:hAnsi="Arial" w:cs="Arial"/>
          <w:b/>
          <w:sz w:val="20"/>
          <w:szCs w:val="20"/>
        </w:rPr>
        <w:t>do dnia 1</w:t>
      </w:r>
      <w:r w:rsidR="0012381B">
        <w:rPr>
          <w:rFonts w:ascii="Arial" w:hAnsi="Arial" w:cs="Arial"/>
          <w:b/>
          <w:sz w:val="20"/>
          <w:szCs w:val="20"/>
        </w:rPr>
        <w:t>9</w:t>
      </w:r>
      <w:r w:rsidR="00CF0206" w:rsidRPr="00CF0206">
        <w:rPr>
          <w:rFonts w:ascii="Arial" w:hAnsi="Arial" w:cs="Arial"/>
          <w:b/>
          <w:sz w:val="20"/>
          <w:szCs w:val="20"/>
        </w:rPr>
        <w:t>.07.2024 r.</w:t>
      </w:r>
      <w:r w:rsidR="00B5312C" w:rsidRPr="005D5F69">
        <w:rPr>
          <w:rFonts w:ascii="Arial" w:hAnsi="Arial" w:cs="Arial"/>
          <w:sz w:val="20"/>
          <w:szCs w:val="20"/>
        </w:rPr>
        <w:t xml:space="preserve"> na adres: </w:t>
      </w:r>
      <w:hyperlink r:id="rId10" w:history="1">
        <w:r w:rsidR="005D5F69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5D5F69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5D5F69" w:rsidRPr="00B5312C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5D5F69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5D5F69" w:rsidRPr="00B5312C">
        <w:rPr>
          <w:rFonts w:ascii="Arial" w:hAnsi="Arial" w:cs="Arial"/>
          <w:sz w:val="20"/>
          <w:szCs w:val="20"/>
        </w:rPr>
        <w:t xml:space="preserve">: </w:t>
      </w:r>
    </w:p>
    <w:p w14:paraId="75EBCCCC" w14:textId="19988D57" w:rsidR="00B5312C" w:rsidRPr="00113464" w:rsidRDefault="00B5312C" w:rsidP="00113464">
      <w:pPr>
        <w:pStyle w:val="Akapitzlist"/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13464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113464">
        <w:rPr>
          <w:rFonts w:ascii="Arial" w:hAnsi="Arial" w:cs="Arial"/>
          <w:sz w:val="20"/>
          <w:szCs w:val="20"/>
        </w:rPr>
        <w:t>Sprzedającego</w:t>
      </w:r>
      <w:r w:rsidRPr="00113464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113464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113464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113464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113464">
      <w:pPr>
        <w:numPr>
          <w:ilvl w:val="0"/>
          <w:numId w:val="2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107612">
      <w:pPr>
        <w:numPr>
          <w:ilvl w:val="0"/>
          <w:numId w:val="6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107612">
      <w:pPr>
        <w:numPr>
          <w:ilvl w:val="0"/>
          <w:numId w:val="6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107612">
      <w:pPr>
        <w:numPr>
          <w:ilvl w:val="0"/>
          <w:numId w:val="6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247C9233" w14:textId="77777777" w:rsidR="00107612" w:rsidRDefault="00B5312C" w:rsidP="00107612">
      <w:pPr>
        <w:pStyle w:val="Akapitzlist"/>
        <w:numPr>
          <w:ilvl w:val="0"/>
          <w:numId w:val="6"/>
        </w:numPr>
        <w:tabs>
          <w:tab w:val="clear" w:pos="1200"/>
          <w:tab w:val="num" w:pos="284"/>
        </w:tabs>
        <w:suppressAutoHyphens w:val="0"/>
        <w:ind w:hanging="1200"/>
        <w:jc w:val="both"/>
        <w:textAlignment w:val="auto"/>
        <w:rPr>
          <w:rFonts w:ascii="Arial" w:hAnsi="Arial" w:cs="Arial"/>
          <w:sz w:val="20"/>
          <w:szCs w:val="20"/>
        </w:rPr>
      </w:pPr>
      <w:r w:rsidRPr="00107612"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 w:rsidRPr="00107612">
        <w:rPr>
          <w:rFonts w:ascii="Arial" w:hAnsi="Arial" w:cs="Arial"/>
          <w:sz w:val="20"/>
          <w:szCs w:val="20"/>
        </w:rPr>
        <w:t>elektronicznej</w:t>
      </w:r>
      <w:r w:rsidRPr="00107612">
        <w:rPr>
          <w:rFonts w:ascii="Arial" w:hAnsi="Arial" w:cs="Arial"/>
          <w:sz w:val="20"/>
          <w:szCs w:val="20"/>
        </w:rPr>
        <w:t>.</w:t>
      </w:r>
      <w:r w:rsidR="00107612" w:rsidRPr="00107612">
        <w:rPr>
          <w:rFonts w:ascii="Arial" w:hAnsi="Arial" w:cs="Arial"/>
          <w:sz w:val="20"/>
          <w:szCs w:val="20"/>
        </w:rPr>
        <w:t xml:space="preserve"> Wysokość minimalnego postąpienia:</w:t>
      </w:r>
    </w:p>
    <w:p w14:paraId="7C46BBC2" w14:textId="60503DB5" w:rsidR="00B5312C" w:rsidRPr="00107612" w:rsidRDefault="00107612" w:rsidP="00107612">
      <w:p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07612">
        <w:rPr>
          <w:rFonts w:ascii="Arial" w:hAnsi="Arial" w:cs="Arial"/>
          <w:sz w:val="20"/>
          <w:szCs w:val="20"/>
        </w:rPr>
        <w:t>1 000,00 zł (słownie: tysiąc złotych)</w:t>
      </w:r>
    </w:p>
    <w:p w14:paraId="409DF11F" w14:textId="3CE555D0" w:rsidR="00B5312C" w:rsidRDefault="00B5312C" w:rsidP="00107612">
      <w:pPr>
        <w:numPr>
          <w:ilvl w:val="0"/>
          <w:numId w:val="6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34B83B8C" w:rsidR="00B5312C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1AD13D2F" w14:textId="6824E6F3" w:rsidR="00CD3DF1" w:rsidRDefault="00CD3DF1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ABCDEED" w14:textId="6AC12474" w:rsidR="00CD3DF1" w:rsidRDefault="00CD3DF1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0EA067BC" w14:textId="3AB858DC" w:rsidR="00CD3DF1" w:rsidRDefault="00CD3DF1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4D35C74A" w14:textId="77777777" w:rsidR="00CD3DF1" w:rsidRPr="00A911A3" w:rsidRDefault="00CD3DF1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182268B3" w:rsidR="00B5312C" w:rsidRPr="00A911A3" w:rsidRDefault="00B5312C" w:rsidP="00107612">
      <w:pPr>
        <w:numPr>
          <w:ilvl w:val="0"/>
          <w:numId w:val="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</w:t>
      </w:r>
      <w:r w:rsidR="00F10100">
        <w:rPr>
          <w:rFonts w:ascii="Arial" w:hAnsi="Arial" w:cs="Arial"/>
          <w:sz w:val="20"/>
          <w:szCs w:val="20"/>
        </w:rPr>
        <w:br/>
      </w:r>
      <w:r w:rsidRPr="00A911A3">
        <w:rPr>
          <w:rFonts w:ascii="Arial" w:hAnsi="Arial" w:cs="Arial"/>
          <w:sz w:val="20"/>
          <w:szCs w:val="20"/>
        </w:rPr>
        <w:t>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107612">
      <w:pPr>
        <w:numPr>
          <w:ilvl w:val="0"/>
          <w:numId w:val="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4B6E4796" w14:textId="77777777" w:rsidR="00CD3DF1" w:rsidRDefault="00CD3DF1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E735EB" w14:textId="232B33C8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43CA804C" w:rsidR="00B5312C" w:rsidRDefault="00B5312C" w:rsidP="00107612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</w:t>
      </w:r>
      <w:r w:rsidR="00F10100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przy ul. Pastelowej 8; telefon: 061 884 </w:t>
      </w:r>
      <w:r w:rsidR="005D5F69">
        <w:rPr>
          <w:rFonts w:ascii="Arial" w:hAnsi="Arial" w:cs="Arial"/>
          <w:sz w:val="20"/>
          <w:szCs w:val="20"/>
        </w:rPr>
        <w:t>87 78</w:t>
      </w:r>
      <w:r w:rsidRPr="009D3B19">
        <w:rPr>
          <w:rFonts w:ascii="Arial" w:hAnsi="Arial" w:cs="Arial"/>
          <w:sz w:val="20"/>
          <w:szCs w:val="20"/>
        </w:rPr>
        <w:t>, 061 884 52 17.</w:t>
      </w:r>
    </w:p>
    <w:p w14:paraId="20251D2B" w14:textId="12D5A2F6" w:rsidR="005D5F69" w:rsidRPr="00B5312C" w:rsidRDefault="00B5312C" w:rsidP="00107612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D5F69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="005D5F69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5D5F69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5D5F69" w:rsidRPr="00B5312C">
        <w:rPr>
          <w:rFonts w:ascii="Arial" w:hAnsi="Arial" w:cs="Arial"/>
          <w:sz w:val="20"/>
          <w:szCs w:val="20"/>
        </w:rPr>
        <w:t xml:space="preserve"> </w:t>
      </w:r>
      <w:r w:rsidR="001B37F3">
        <w:rPr>
          <w:rFonts w:ascii="Arial" w:hAnsi="Arial" w:cs="Arial"/>
          <w:sz w:val="20"/>
          <w:szCs w:val="20"/>
        </w:rPr>
        <w:br/>
      </w:r>
      <w:r w:rsidR="005D5F69" w:rsidRPr="00B5312C">
        <w:rPr>
          <w:rFonts w:ascii="Arial" w:hAnsi="Arial" w:cs="Arial"/>
          <w:sz w:val="20"/>
          <w:szCs w:val="20"/>
        </w:rPr>
        <w:t xml:space="preserve">i </w:t>
      </w:r>
      <w:hyperlink r:id="rId13" w:history="1">
        <w:r w:rsidR="005D5F69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5D5F69" w:rsidRPr="00B5312C">
        <w:rPr>
          <w:rFonts w:ascii="Arial" w:hAnsi="Arial" w:cs="Arial"/>
          <w:sz w:val="20"/>
          <w:szCs w:val="20"/>
        </w:rPr>
        <w:t xml:space="preserve">: </w:t>
      </w:r>
    </w:p>
    <w:p w14:paraId="3FBE61A1" w14:textId="4AA8BC66" w:rsidR="0009642B" w:rsidRPr="005D5F69" w:rsidRDefault="0009642B" w:rsidP="00107612">
      <w:pPr>
        <w:pStyle w:val="Akapitzlist"/>
        <w:numPr>
          <w:ilvl w:val="0"/>
          <w:numId w:val="8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5D5F69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 w:rsidRPr="005D5F69">
        <w:rPr>
          <w:rFonts w:ascii="Arial" w:hAnsi="Arial" w:cs="Arial"/>
          <w:sz w:val="20"/>
          <w:szCs w:val="20"/>
        </w:rPr>
        <w:t xml:space="preserve">Szczecin </w:t>
      </w:r>
      <w:r w:rsidRPr="005D5F69">
        <w:rPr>
          <w:rFonts w:ascii="Arial" w:hAnsi="Arial" w:cs="Arial"/>
          <w:sz w:val="20"/>
          <w:szCs w:val="20"/>
        </w:rPr>
        <w:t xml:space="preserve">przy ul. </w:t>
      </w:r>
      <w:r w:rsidR="00B307FE" w:rsidRPr="005D5F69">
        <w:rPr>
          <w:rFonts w:ascii="Arial" w:hAnsi="Arial" w:cs="Arial"/>
          <w:sz w:val="20"/>
          <w:szCs w:val="20"/>
        </w:rPr>
        <w:t>Dembowskiego 25/72</w:t>
      </w:r>
      <w:r w:rsidR="00096022" w:rsidRPr="005D5F69">
        <w:rPr>
          <w:rFonts w:ascii="Arial" w:hAnsi="Arial" w:cs="Arial"/>
          <w:sz w:val="20"/>
          <w:szCs w:val="20"/>
        </w:rPr>
        <w:t xml:space="preserve"> </w:t>
      </w:r>
      <w:r w:rsidR="00F10100">
        <w:rPr>
          <w:rFonts w:ascii="Arial" w:hAnsi="Arial" w:cs="Arial"/>
          <w:sz w:val="20"/>
          <w:szCs w:val="20"/>
        </w:rPr>
        <w:br/>
      </w:r>
      <w:r w:rsidRPr="005D5F69">
        <w:rPr>
          <w:rFonts w:ascii="Arial" w:hAnsi="Arial" w:cs="Arial"/>
          <w:sz w:val="20"/>
          <w:szCs w:val="20"/>
        </w:rPr>
        <w:t>po uprzednim potwierdzeniu wizji lokalnej z</w:t>
      </w:r>
      <w:r w:rsidRPr="005D5F69">
        <w:rPr>
          <w:rFonts w:ascii="Arial" w:hAnsi="Arial" w:cs="Arial"/>
          <w:sz w:val="20"/>
          <w:szCs w:val="20"/>
          <w:u w:val="single"/>
        </w:rPr>
        <w:t xml:space="preserve"> </w:t>
      </w:r>
      <w:r w:rsidRPr="005D5F69">
        <w:rPr>
          <w:rFonts w:ascii="Arial" w:hAnsi="Arial" w:cs="Arial"/>
          <w:sz w:val="20"/>
          <w:szCs w:val="20"/>
        </w:rPr>
        <w:t xml:space="preserve">Panem </w:t>
      </w:r>
      <w:r w:rsidR="005D5F69">
        <w:rPr>
          <w:rFonts w:ascii="Arial" w:hAnsi="Arial" w:cs="Arial"/>
          <w:sz w:val="20"/>
          <w:szCs w:val="20"/>
        </w:rPr>
        <w:t xml:space="preserve">Wojciechem Wostalem </w:t>
      </w:r>
      <w:r w:rsidRPr="005D5F69">
        <w:rPr>
          <w:rFonts w:ascii="Arial" w:hAnsi="Arial" w:cs="Arial"/>
          <w:sz w:val="20"/>
          <w:szCs w:val="20"/>
        </w:rPr>
        <w:t xml:space="preserve"> </w:t>
      </w:r>
      <w:r w:rsidRPr="005D5F69">
        <w:rPr>
          <w:rFonts w:ascii="Arial" w:hAnsi="Arial" w:cs="Arial"/>
          <w:sz w:val="20"/>
        </w:rPr>
        <w:t xml:space="preserve">(nr tel. 61 884 </w:t>
      </w:r>
      <w:r w:rsidR="005D5F69">
        <w:rPr>
          <w:rFonts w:ascii="Arial" w:hAnsi="Arial" w:cs="Arial"/>
          <w:sz w:val="20"/>
        </w:rPr>
        <w:t>87 78</w:t>
      </w:r>
      <w:r w:rsidRPr="005D5F69">
        <w:rPr>
          <w:rFonts w:ascii="Arial" w:hAnsi="Arial" w:cs="Arial"/>
          <w:sz w:val="20"/>
        </w:rPr>
        <w:t xml:space="preserve">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62A8BE7C" w14:textId="77777777" w:rsidR="00CD3DF1" w:rsidRDefault="00CD3DF1" w:rsidP="00CD3DF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3782C8" w14:textId="78474ED8" w:rsidR="00CD3DF1" w:rsidRDefault="00CD3DF1" w:rsidP="00CD3DF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4DA11962" w14:textId="77777777" w:rsidR="00CD3DF1" w:rsidRPr="00862D13" w:rsidRDefault="00CD3DF1" w:rsidP="00CD3DF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8579F91" w14:textId="77777777" w:rsidR="00CD3DF1" w:rsidRDefault="00CD3DF1" w:rsidP="00CD3DF1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149144C9" w14:textId="77777777" w:rsidR="00CD3DF1" w:rsidRDefault="00CD3DF1" w:rsidP="00CD3D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40894F5" w14:textId="77777777" w:rsidR="00CD3DF1" w:rsidRPr="009E09F0" w:rsidRDefault="00CD3DF1" w:rsidP="00CD3DF1">
      <w:pPr>
        <w:jc w:val="both"/>
        <w:rPr>
          <w:rFonts w:ascii="Arial" w:hAnsi="Arial" w:cs="Arial"/>
          <w:sz w:val="20"/>
        </w:rPr>
      </w:pP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CD3DF1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7EA08B5C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700F5356" w14:textId="77777777" w:rsidR="00CD3DF1" w:rsidRPr="00A911A3" w:rsidRDefault="00CD3DF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97EE5FF" w14:textId="77777777" w:rsidR="008F4341" w:rsidRPr="00A911A3" w:rsidRDefault="008F4341" w:rsidP="00107612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107612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107612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107612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107612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994C9B2E"/>
    <w:lvl w:ilvl="0" w:tplc="AC720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02878"/>
    <w:rsid w:val="00020C60"/>
    <w:rsid w:val="0009505D"/>
    <w:rsid w:val="00096022"/>
    <w:rsid w:val="0009642B"/>
    <w:rsid w:val="000A05B4"/>
    <w:rsid w:val="000C3920"/>
    <w:rsid w:val="000D1B8F"/>
    <w:rsid w:val="00107612"/>
    <w:rsid w:val="00113464"/>
    <w:rsid w:val="0012381B"/>
    <w:rsid w:val="001553DE"/>
    <w:rsid w:val="00170E77"/>
    <w:rsid w:val="0018017A"/>
    <w:rsid w:val="001B37F3"/>
    <w:rsid w:val="00257504"/>
    <w:rsid w:val="002610B2"/>
    <w:rsid w:val="002A094E"/>
    <w:rsid w:val="002B0AF4"/>
    <w:rsid w:val="0037742B"/>
    <w:rsid w:val="00440EA7"/>
    <w:rsid w:val="00470026"/>
    <w:rsid w:val="00472D95"/>
    <w:rsid w:val="00500079"/>
    <w:rsid w:val="005156B1"/>
    <w:rsid w:val="005313E7"/>
    <w:rsid w:val="0056183C"/>
    <w:rsid w:val="00597144"/>
    <w:rsid w:val="005D5F69"/>
    <w:rsid w:val="005D7DFE"/>
    <w:rsid w:val="0064181D"/>
    <w:rsid w:val="006F33E2"/>
    <w:rsid w:val="007002B7"/>
    <w:rsid w:val="00753117"/>
    <w:rsid w:val="00794FDB"/>
    <w:rsid w:val="007D1B20"/>
    <w:rsid w:val="008B5971"/>
    <w:rsid w:val="008F2592"/>
    <w:rsid w:val="008F4341"/>
    <w:rsid w:val="00987E82"/>
    <w:rsid w:val="009A641D"/>
    <w:rsid w:val="009D3B19"/>
    <w:rsid w:val="00A002BC"/>
    <w:rsid w:val="00AA4284"/>
    <w:rsid w:val="00AE5E1E"/>
    <w:rsid w:val="00B307FE"/>
    <w:rsid w:val="00B5312C"/>
    <w:rsid w:val="00B87047"/>
    <w:rsid w:val="00C04713"/>
    <w:rsid w:val="00CD3DF1"/>
    <w:rsid w:val="00CF0206"/>
    <w:rsid w:val="00D15DC5"/>
    <w:rsid w:val="00D30332"/>
    <w:rsid w:val="00D53554"/>
    <w:rsid w:val="00D6103C"/>
    <w:rsid w:val="00D86B92"/>
    <w:rsid w:val="00DF1019"/>
    <w:rsid w:val="00E50BA8"/>
    <w:rsid w:val="00EF487B"/>
    <w:rsid w:val="00F10100"/>
    <w:rsid w:val="00F23EF7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70766-68EF-403E-89A4-8241E0505B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2024-06-17T11:36:00Z</dcterms:created>
  <dcterms:modified xsi:type="dcterms:W3CDTF">2024-06-17T11:36:00Z</dcterms:modified>
</cp:coreProperties>
</file>