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E04C1" w14:textId="77777777" w:rsidR="007B63C8" w:rsidRPr="00111D56" w:rsidRDefault="007B63C8" w:rsidP="00111D56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111D5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Oświadczenie o wyrażeniu zgody na przetwarzanie danych osobowych </w:t>
      </w:r>
    </w:p>
    <w:p w14:paraId="567938FA" w14:textId="54BE6F9D" w:rsidR="007B63C8" w:rsidRPr="00E45CA1" w:rsidRDefault="00111D56" w:rsidP="00111D56">
      <w:pPr>
        <w:spacing w:after="360" w:line="276" w:lineRule="auto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[…</w:t>
      </w:r>
      <w:r w:rsidR="007B63C8" w:rsidRPr="00AB6C0C">
        <w:rPr>
          <w:rFonts w:eastAsia="Times New Roman" w:cstheme="minorHAnsi"/>
          <w:sz w:val="22"/>
          <w:szCs w:val="22"/>
        </w:rPr>
        <w:t>]</w:t>
      </w:r>
      <w:r w:rsidR="007B63C8" w:rsidRPr="002A0E4F">
        <w:rPr>
          <w:rFonts w:eastAsia="Times New Roman" w:cstheme="minorHAnsi"/>
          <w:sz w:val="22"/>
          <w:szCs w:val="22"/>
        </w:rPr>
        <w:t xml:space="preserve"> Wyrażam zgodę/nie wyrażam zgody</w:t>
      </w:r>
      <w:r w:rsidR="007B63C8">
        <w:rPr>
          <w:rStyle w:val="Odwoanieprzypisudolnego"/>
          <w:rFonts w:eastAsia="Times New Roman" w:cstheme="minorHAnsi"/>
          <w:sz w:val="22"/>
          <w:szCs w:val="22"/>
        </w:rPr>
        <w:footnoteReference w:id="1"/>
      </w:r>
      <w:r w:rsidR="007B63C8" w:rsidRPr="002A0E4F">
        <w:rPr>
          <w:rFonts w:eastAsia="Times New Roman" w:cstheme="minorHAnsi"/>
          <w:sz w:val="22"/>
          <w:szCs w:val="22"/>
        </w:rPr>
        <w:t xml:space="preserve"> na przetwarzanie przez Kancelarię Prezesa Rady Ministrów, Aleje Ujazdowskie 1/3, 00-583, Warszawa, na zasadach określonych w rozporządzeniu Parlamentu Europejskiego i Rady (UE) 2016/679 z dnia 27 kwietnia 2016 r. w sprawie ochrony osób fizycznych </w:t>
      </w:r>
      <w:r w:rsidR="007B63C8" w:rsidRPr="002A0E4F">
        <w:rPr>
          <w:rFonts w:eastAsia="Times New Roman" w:cstheme="minorHAnsi"/>
          <w:sz w:val="22"/>
          <w:szCs w:val="22"/>
        </w:rPr>
        <w:br/>
        <w:t xml:space="preserve"> związku z przetwarzaniem danych osobowych i w sprawie swobodnego przepływu takich danych oraz uchylenia dyrektywy 95/46/WE (tzw. RODO) moich danych osobowych zawartych w formularzu konkursowym w celu informowania </w:t>
      </w:r>
      <w:r w:rsidR="007B63C8" w:rsidRPr="002A0E4F">
        <w:rPr>
          <w:rFonts w:cstheme="minorHAnsi"/>
          <w:sz w:val="22"/>
          <w:szCs w:val="22"/>
        </w:rPr>
        <w:t>o inicjatywach Portalu RP (gov.pl), a w szczególności o kolejnych konkursach realizowanych przez KPRM</w:t>
      </w:r>
      <w:r w:rsidR="007B63C8" w:rsidRPr="002A0E4F">
        <w:rPr>
          <w:rFonts w:eastAsia="Times New Roman" w:cstheme="minorHAnsi"/>
          <w:sz w:val="22"/>
          <w:szCs w:val="22"/>
        </w:rPr>
        <w:t>”.</w:t>
      </w:r>
    </w:p>
    <w:p w14:paraId="2244D0E0" w14:textId="7EEDED06" w:rsidR="007B63C8" w:rsidRPr="00111D56" w:rsidRDefault="007B63C8" w:rsidP="00111D56">
      <w:pPr>
        <w:pStyle w:val="Nagwek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11D5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Klauzula informacyjna w związku z przetwarzaniem danych osobowyc</w:t>
      </w:r>
      <w:bookmarkStart w:id="0" w:name="_GoBack"/>
      <w:bookmarkEnd w:id="0"/>
      <w:r w:rsidRPr="00111D5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h zawartych</w:t>
      </w:r>
      <w:r w:rsidR="00DE562D" w:rsidRPr="00111D5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11D5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w formularzu kontaktowym</w:t>
      </w:r>
    </w:p>
    <w:p w14:paraId="450DEABB" w14:textId="3630687D" w:rsidR="007B63C8" w:rsidRPr="00111D56" w:rsidRDefault="007B63C8" w:rsidP="00111D56">
      <w:pPr>
        <w:pStyle w:val="Nagwek2"/>
        <w:spacing w:before="0" w:after="20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11D5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Informacje i dane do kontaktów w sprawie danych osobowych</w:t>
      </w:r>
    </w:p>
    <w:p w14:paraId="41F2DB1B" w14:textId="77777777" w:rsidR="007B63C8" w:rsidRPr="00E45CA1" w:rsidRDefault="007B63C8" w:rsidP="00111D56">
      <w:pPr>
        <w:spacing w:after="200" w:line="276" w:lineRule="auto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Administrator danych: Kancelaria Prezesa Rady Ministrów, z siedzibą przy Aleje Ujazdowskie 1/3,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 00-583 Warszawa.</w:t>
      </w:r>
    </w:p>
    <w:p w14:paraId="1CCC661D" w14:textId="03E7CF6A" w:rsidR="007B63C8" w:rsidRPr="00E45CA1" w:rsidRDefault="00111D56" w:rsidP="00111D56">
      <w:pPr>
        <w:spacing w:after="200" w:line="276" w:lineRule="auto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Z </w:t>
      </w:r>
      <w:r w:rsidR="007B63C8" w:rsidRPr="002A0E4F">
        <w:rPr>
          <w:rFonts w:eastAsia="Times New Roman" w:cstheme="minorHAnsi"/>
          <w:sz w:val="22"/>
          <w:szCs w:val="22"/>
        </w:rPr>
        <w:t xml:space="preserve">Administratorem można skontaktować się korespondencyjnie na adres siedziby bądź </w:t>
      </w:r>
      <w:r w:rsidR="007B63C8" w:rsidRPr="00E45CA1">
        <w:rPr>
          <w:rFonts w:cstheme="minorHAnsi"/>
          <w:sz w:val="22"/>
          <w:szCs w:val="22"/>
        </w:rPr>
        <w:br/>
      </w:r>
      <w:r w:rsidR="007B63C8" w:rsidRPr="002A0E4F">
        <w:rPr>
          <w:rFonts w:eastAsia="Times New Roman" w:cstheme="minorHAnsi"/>
          <w:sz w:val="22"/>
          <w:szCs w:val="22"/>
        </w:rPr>
        <w:t xml:space="preserve">za pośrednictwem poczty elektronicznej na </w:t>
      </w:r>
      <w:hyperlink r:id="rId7" w:history="1">
        <w:r w:rsidR="00DE562D" w:rsidRPr="00873D47">
          <w:rPr>
            <w:rStyle w:val="Hipercze"/>
            <w:rFonts w:eastAsia="Times New Roman" w:cstheme="minorHAnsi"/>
            <w:sz w:val="22"/>
            <w:szCs w:val="22"/>
          </w:rPr>
          <w:t>adres e-mail: AD@kprm.gov.pl</w:t>
        </w:r>
      </w:hyperlink>
      <w:r w:rsidR="007B63C8" w:rsidRPr="002A0E4F">
        <w:rPr>
          <w:rFonts w:eastAsia="Times New Roman" w:cstheme="minorHAnsi"/>
          <w:sz w:val="22"/>
          <w:szCs w:val="22"/>
        </w:rPr>
        <w:t>.</w:t>
      </w:r>
    </w:p>
    <w:p w14:paraId="68762F10" w14:textId="4A529D89" w:rsidR="007B63C8" w:rsidRPr="00E45CA1" w:rsidRDefault="007B63C8" w:rsidP="00111D56">
      <w:pPr>
        <w:spacing w:after="200" w:line="276" w:lineRule="auto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Administrator powołał Inspektora Ochrony Danych, z którym można kontaktować się we wszystkich sprawach dotyczących przetwarzania danych osobowych korespondencyjnie na adres siedziby Administratora, to jest: Kancelaria Prezesa Rady Ministrów, Aleje Ujazdowskie 1/3, 00-583, Warszawa bądź za pośrednictwem poczty elektronicznej na </w:t>
      </w:r>
      <w:hyperlink r:id="rId8" w:history="1">
        <w:r w:rsidRPr="00DE562D">
          <w:rPr>
            <w:rStyle w:val="Hipercze"/>
            <w:rFonts w:eastAsia="Times New Roman" w:cstheme="minorHAnsi"/>
            <w:sz w:val="22"/>
            <w:szCs w:val="22"/>
          </w:rPr>
          <w:t>adres e-mail: IOD@kprm.gov.pl</w:t>
        </w:r>
      </w:hyperlink>
    </w:p>
    <w:p w14:paraId="18F8726C" w14:textId="77777777" w:rsidR="007B63C8" w:rsidRPr="00111D56" w:rsidRDefault="007B63C8" w:rsidP="00111D56">
      <w:pPr>
        <w:pStyle w:val="Nagwek2"/>
        <w:spacing w:before="0" w:after="20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111D5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Informacje dotyczące przetwarzanych danych osobowych</w:t>
      </w:r>
    </w:p>
    <w:p w14:paraId="0E4A6B82" w14:textId="77777777" w:rsidR="007B63C8" w:rsidRPr="00D565B9" w:rsidRDefault="007B63C8" w:rsidP="00111D56">
      <w:pPr>
        <w:pStyle w:val="Nagwek3"/>
        <w:spacing w:before="0" w:after="20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D565B9">
        <w:rPr>
          <w:rFonts w:asciiTheme="minorHAnsi" w:eastAsia="Times New Roman" w:hAnsiTheme="minorHAnsi" w:cstheme="minorHAnsi"/>
          <w:color w:val="auto"/>
          <w:sz w:val="22"/>
          <w:szCs w:val="22"/>
        </w:rPr>
        <w:t>Celem przetwarzania danych jest:</w:t>
      </w:r>
    </w:p>
    <w:p w14:paraId="580B1EA3" w14:textId="77777777" w:rsidR="007B63C8" w:rsidRDefault="007B63C8" w:rsidP="00111D56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2"/>
          <w:szCs w:val="22"/>
        </w:rPr>
      </w:pPr>
      <w:r w:rsidRPr="002A7186">
        <w:rPr>
          <w:rFonts w:eastAsia="Times New Roman" w:cstheme="minorHAnsi"/>
          <w:sz w:val="22"/>
          <w:szCs w:val="22"/>
        </w:rPr>
        <w:t xml:space="preserve">umożliwienie wzięcia udziału </w:t>
      </w:r>
      <w:r w:rsidRPr="002A7186">
        <w:rPr>
          <w:rFonts w:cstheme="minorHAnsi"/>
          <w:sz w:val="22"/>
          <w:szCs w:val="22"/>
        </w:rPr>
        <w:t xml:space="preserve">w konkursie „Program Stażowy - Cyfryzacja”, </w:t>
      </w:r>
    </w:p>
    <w:p w14:paraId="3DA326D6" w14:textId="77777777" w:rsidR="007B63C8" w:rsidRPr="002A7186" w:rsidRDefault="007B63C8" w:rsidP="00111D56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2"/>
          <w:szCs w:val="22"/>
        </w:rPr>
      </w:pPr>
      <w:r w:rsidRPr="002A7186">
        <w:rPr>
          <w:rFonts w:eastAsia="Times New Roman" w:cstheme="minorHAnsi"/>
          <w:sz w:val="22"/>
          <w:szCs w:val="22"/>
        </w:rPr>
        <w:t>umożliwienie laureatom konkursu odbycia stażu będącego nagrodą w konkursie,</w:t>
      </w:r>
    </w:p>
    <w:p w14:paraId="3715AE7E" w14:textId="77777777" w:rsidR="007B63C8" w:rsidRPr="002A7186" w:rsidRDefault="007B63C8" w:rsidP="00111D56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umożliwienie kontaktu z uczestnikami konkursu oraz laureatami,</w:t>
      </w:r>
    </w:p>
    <w:p w14:paraId="55D3EDF1" w14:textId="77777777" w:rsidR="007B63C8" w:rsidRPr="002A7186" w:rsidRDefault="007B63C8" w:rsidP="00111D56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umożliwienie zdobycia laureatom praktycznych umiejętności z zakresu działań ministra właściwego ds. informatyzacji podczas pracy w administracji publicznej, </w:t>
      </w:r>
    </w:p>
    <w:p w14:paraId="3E5C0C0B" w14:textId="77777777" w:rsidR="007B63C8" w:rsidRPr="002A7186" w:rsidRDefault="007B63C8" w:rsidP="00111D56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 cele promocyjne,</w:t>
      </w:r>
    </w:p>
    <w:p w14:paraId="6C46E580" w14:textId="77777777" w:rsidR="007B63C8" w:rsidRPr="002A7186" w:rsidRDefault="007B63C8" w:rsidP="00111D56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2"/>
          <w:szCs w:val="22"/>
        </w:rPr>
      </w:pPr>
      <w:r w:rsidRPr="002A7186">
        <w:rPr>
          <w:rFonts w:eastAsia="Times New Roman" w:cstheme="minorHAnsi"/>
          <w:sz w:val="22"/>
          <w:szCs w:val="22"/>
        </w:rPr>
        <w:t xml:space="preserve"> zrealizowanie obowiązku archiwizacji dokumentacji konkursowej</w:t>
      </w:r>
      <w:r>
        <w:rPr>
          <w:rFonts w:eastAsia="Times New Roman" w:cstheme="minorHAnsi"/>
          <w:sz w:val="22"/>
          <w:szCs w:val="22"/>
        </w:rPr>
        <w:t>,</w:t>
      </w:r>
    </w:p>
    <w:p w14:paraId="76DF41BA" w14:textId="77777777" w:rsidR="007B63C8" w:rsidRPr="002A7186" w:rsidRDefault="007B63C8" w:rsidP="00111D56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przetwarzanie </w:t>
      </w:r>
      <w:r w:rsidRPr="00865FD9">
        <w:rPr>
          <w:rFonts w:eastAsia="Times New Roman" w:cstheme="minorHAnsi"/>
          <w:sz w:val="22"/>
          <w:szCs w:val="22"/>
        </w:rPr>
        <w:t>danych osobowych zawartych w formularzu konkursowym w celu informowania o inicjatywach Portalu RP (gov.pl), a w szczególności o kolejnych konkursach realizowanych przez KPRM”</w:t>
      </w:r>
      <w:r w:rsidRPr="002A7186">
        <w:rPr>
          <w:rFonts w:eastAsia="Times New Roman" w:cstheme="minorHAnsi"/>
          <w:sz w:val="22"/>
          <w:szCs w:val="22"/>
        </w:rPr>
        <w:t>.</w:t>
      </w:r>
    </w:p>
    <w:p w14:paraId="6DE981DE" w14:textId="77777777" w:rsidR="007B63C8" w:rsidRPr="002A7186" w:rsidRDefault="007B63C8" w:rsidP="00111D56">
      <w:pPr>
        <w:pStyle w:val="Akapitzlist"/>
        <w:spacing w:after="200" w:line="276" w:lineRule="auto"/>
        <w:ind w:left="770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 </w:t>
      </w:r>
    </w:p>
    <w:p w14:paraId="322800E2" w14:textId="77777777" w:rsidR="007B63C8" w:rsidRPr="00D565B9" w:rsidRDefault="007B63C8" w:rsidP="00111D56">
      <w:pPr>
        <w:pStyle w:val="Nagwek3"/>
        <w:spacing w:before="0" w:after="20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D565B9">
        <w:rPr>
          <w:rFonts w:asciiTheme="minorHAnsi" w:eastAsia="Times New Roman" w:hAnsiTheme="minorHAnsi" w:cstheme="minorHAnsi"/>
          <w:color w:val="auto"/>
          <w:sz w:val="22"/>
          <w:szCs w:val="22"/>
        </w:rPr>
        <w:t>Podstawą prawną przetwarzania danych jest:</w:t>
      </w:r>
    </w:p>
    <w:p w14:paraId="43B6B2D8" w14:textId="77777777" w:rsidR="007B63C8" w:rsidRPr="002A0E4F" w:rsidRDefault="007B63C8" w:rsidP="00111D56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Art. 6 ust 1 lit. a RODO – </w:t>
      </w:r>
      <w:r w:rsidRPr="002A0E4F">
        <w:rPr>
          <w:rFonts w:cstheme="minorHAnsi"/>
          <w:sz w:val="22"/>
          <w:szCs w:val="22"/>
        </w:rPr>
        <w:t xml:space="preserve">w zakresie informowania o inicjatywach Portalu RP (gov.pl), </w:t>
      </w:r>
      <w:r w:rsidRPr="002A0E4F">
        <w:rPr>
          <w:rFonts w:cstheme="minorHAnsi"/>
          <w:sz w:val="22"/>
          <w:szCs w:val="22"/>
        </w:rPr>
        <w:br/>
        <w:t>a w szczególności o kolejnych konkursach realizowanych przez KPRM</w:t>
      </w:r>
      <w:r w:rsidRPr="002A0E4F">
        <w:rPr>
          <w:rFonts w:eastAsia="Times New Roman" w:cstheme="minorHAnsi"/>
          <w:sz w:val="22"/>
          <w:szCs w:val="22"/>
        </w:rPr>
        <w:t>;</w:t>
      </w:r>
    </w:p>
    <w:p w14:paraId="52F7F304" w14:textId="77777777" w:rsidR="007B63C8" w:rsidRPr="002A0E4F" w:rsidRDefault="007B63C8" w:rsidP="00111D56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lastRenderedPageBreak/>
        <w:t>Art. 6 ust. 1 lit. b RODO – w zakresie niezbędnym do wykonania umowy, której stroną jest osoba, której dane dotyczą, lub do podjęcia działań na żądanie osoby, której dane dotyczą, przed zawarciem umowy;</w:t>
      </w:r>
    </w:p>
    <w:p w14:paraId="0D32C589" w14:textId="77777777" w:rsidR="007B63C8" w:rsidRPr="002A0E4F" w:rsidRDefault="007B63C8" w:rsidP="00111D56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Art. 6 ust. 1 lit. c RODO – w zakresie dotyczącym archiwizacji, na podstawie ustawy z dnia 14.07.1983r. o narodowym zasobie archiwalnym i archiwach (tj. Dz.U. z 2020 r. poz. 164), </w:t>
      </w:r>
      <w:r w:rsidRPr="002A0E4F">
        <w:rPr>
          <w:rFonts w:eastAsia="Times New Roman" w:cstheme="minorHAnsi"/>
          <w:sz w:val="22"/>
          <w:szCs w:val="22"/>
        </w:rPr>
        <w:br/>
        <w:t>a także w zakresie innych obowiązków prawnych ciążących na</w:t>
      </w:r>
      <w:r>
        <w:rPr>
          <w:rFonts w:eastAsia="Times New Roman" w:cstheme="minorHAnsi"/>
          <w:sz w:val="22"/>
          <w:szCs w:val="22"/>
        </w:rPr>
        <w:t xml:space="preserve"> administratorze wynikających z </w:t>
      </w:r>
      <w:r w:rsidRPr="002A0E4F">
        <w:rPr>
          <w:rFonts w:eastAsia="Times New Roman" w:cstheme="minorHAnsi"/>
          <w:sz w:val="22"/>
          <w:szCs w:val="22"/>
        </w:rPr>
        <w:t>przepisów prawa powszechnie obowiązującego;</w:t>
      </w:r>
    </w:p>
    <w:p w14:paraId="6FD0CD84" w14:textId="77777777" w:rsidR="007B63C8" w:rsidRPr="002A7186" w:rsidRDefault="007B63C8" w:rsidP="00111D56">
      <w:pPr>
        <w:pStyle w:val="Akapitzlist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EC02DA">
        <w:rPr>
          <w:rFonts w:eastAsia="Times New Roman" w:cstheme="minorHAnsi"/>
          <w:sz w:val="22"/>
          <w:szCs w:val="22"/>
        </w:rPr>
        <w:t>Art. 6 ust. 1 lit. e RODO – w zakresie zadania realizowanego w interesie publicznym polegającego na przeprowadzeniu Konkursu</w:t>
      </w:r>
      <w:r>
        <w:rPr>
          <w:rFonts w:eastAsia="Times New Roman" w:cstheme="minorHAnsi"/>
          <w:sz w:val="22"/>
          <w:szCs w:val="22"/>
        </w:rPr>
        <w:t>,</w:t>
      </w:r>
      <w:r w:rsidRPr="00EC02DA">
        <w:rPr>
          <w:rFonts w:eastAsia="Times New Roman" w:cstheme="minorHAnsi"/>
          <w:sz w:val="22"/>
          <w:szCs w:val="22"/>
        </w:rPr>
        <w:t xml:space="preserve"> który ma na celu umożliwienie zdobycia laureatom praktycznych umiejętności z zakresu działań ministra właściwego ds. informatyzacji podczas p</w:t>
      </w:r>
      <w:r>
        <w:rPr>
          <w:rFonts w:eastAsia="Times New Roman" w:cstheme="minorHAnsi"/>
          <w:sz w:val="22"/>
          <w:szCs w:val="22"/>
        </w:rPr>
        <w:t>racy w administracji publicznej</w:t>
      </w:r>
      <w:r w:rsidRPr="002A7186">
        <w:rPr>
          <w:rFonts w:eastAsia="Times New Roman" w:cstheme="minorHAnsi"/>
          <w:sz w:val="22"/>
          <w:szCs w:val="22"/>
        </w:rPr>
        <w:t>, realizowanego na podstawie art. 12a ustawy z dnia 4.09.1997 o działach administracji rządowej (tj. Dz. U. z 2020 r. poz. 1220);</w:t>
      </w:r>
    </w:p>
    <w:p w14:paraId="38693C5C" w14:textId="77777777" w:rsidR="007B63C8" w:rsidRPr="002A0E4F" w:rsidRDefault="007B63C8" w:rsidP="00111D56">
      <w:pPr>
        <w:numPr>
          <w:ilvl w:val="0"/>
          <w:numId w:val="2"/>
        </w:numPr>
        <w:spacing w:after="200" w:line="276" w:lineRule="auto"/>
        <w:ind w:left="714" w:hanging="357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Art. 6 ust. 1 lit. f RODO – w zakresie dz</w:t>
      </w:r>
      <w:r>
        <w:rPr>
          <w:rFonts w:eastAsia="Times New Roman" w:cstheme="minorHAnsi"/>
          <w:sz w:val="22"/>
          <w:szCs w:val="22"/>
        </w:rPr>
        <w:t>iałań promocyjnych organizatora w tym przetwarzania wizerunku osoby.</w:t>
      </w:r>
    </w:p>
    <w:p w14:paraId="383D758E" w14:textId="77777777" w:rsidR="007B63C8" w:rsidRDefault="007B63C8" w:rsidP="00111D56">
      <w:pPr>
        <w:spacing w:after="200" w:line="276" w:lineRule="auto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Dane osobowe mogą być przetwarzane przez okres pięciu la</w:t>
      </w:r>
      <w:r>
        <w:rPr>
          <w:rFonts w:eastAsia="Times New Roman" w:cstheme="minorHAnsi"/>
          <w:sz w:val="22"/>
          <w:szCs w:val="22"/>
        </w:rPr>
        <w:t>t od zakończenia ostatniego ze s</w:t>
      </w:r>
      <w:r w:rsidRPr="002A0E4F">
        <w:rPr>
          <w:rFonts w:eastAsia="Times New Roman" w:cstheme="minorHAnsi"/>
          <w:sz w:val="22"/>
          <w:szCs w:val="22"/>
        </w:rPr>
        <w:t xml:space="preserve">taży, </w:t>
      </w:r>
      <w:r w:rsidRPr="002A0E4F">
        <w:rPr>
          <w:rFonts w:eastAsia="Times New Roman" w:cstheme="minorHAnsi"/>
          <w:sz w:val="22"/>
          <w:szCs w:val="22"/>
        </w:rPr>
        <w:br/>
        <w:t xml:space="preserve">a w przypadku danych zebranych w celach promocyjnych, do czasu istnienia podstawy prawnej do ich przetwarzania, a w przypadku danych zebranych na podstawie zgody, do czasu jej wycofania lub zrealizowania celu przetwarzania. </w:t>
      </w:r>
    </w:p>
    <w:p w14:paraId="28D3A426" w14:textId="77777777" w:rsidR="007B63C8" w:rsidRPr="002A0E4F" w:rsidRDefault="007B63C8" w:rsidP="00111D56">
      <w:pPr>
        <w:spacing w:after="200" w:line="276" w:lineRule="auto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Podanie danych osobowych jest dobrowolne, ale </w:t>
      </w:r>
      <w:r>
        <w:rPr>
          <w:rFonts w:eastAsia="Times New Roman" w:cstheme="minorHAnsi"/>
          <w:sz w:val="22"/>
          <w:szCs w:val="22"/>
        </w:rPr>
        <w:t xml:space="preserve">niezbędne do wzięcia udziału </w:t>
      </w:r>
      <w:r w:rsidRPr="0090462A">
        <w:rPr>
          <w:rFonts w:eastAsia="Times New Roman" w:cstheme="minorHAnsi"/>
          <w:sz w:val="22"/>
          <w:szCs w:val="22"/>
        </w:rPr>
        <w:t>w konkursie.</w:t>
      </w:r>
    </w:p>
    <w:p w14:paraId="5A4D1E4B" w14:textId="77777777" w:rsidR="007B63C8" w:rsidRDefault="007B63C8" w:rsidP="00111D56">
      <w:pPr>
        <w:spacing w:after="200" w:line="276" w:lineRule="auto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Konsekwencją niepodania danych osobowych bę</w:t>
      </w:r>
      <w:r>
        <w:rPr>
          <w:rFonts w:eastAsia="Times New Roman" w:cstheme="minorHAnsi"/>
          <w:sz w:val="22"/>
          <w:szCs w:val="22"/>
        </w:rPr>
        <w:t xml:space="preserve">dzie brak możliwości udziału </w:t>
      </w:r>
      <w:r w:rsidRPr="0090462A">
        <w:rPr>
          <w:rFonts w:eastAsia="Times New Roman" w:cstheme="minorHAnsi"/>
          <w:sz w:val="22"/>
          <w:szCs w:val="22"/>
        </w:rPr>
        <w:t>w konkursie.</w:t>
      </w:r>
    </w:p>
    <w:p w14:paraId="5B9010F1" w14:textId="77777777" w:rsidR="007B63C8" w:rsidRPr="002A0E4F" w:rsidRDefault="007B63C8" w:rsidP="00111D56">
      <w:pPr>
        <w:spacing w:after="200" w:line="276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W odniesieniu do danych przetwarzanych na podstawie zgody osoby, której dane dotyczą, niepodanie danych nie wiąże się z żadnymi konsekwencjami dla tej osoby.</w:t>
      </w:r>
    </w:p>
    <w:p w14:paraId="40E6C465" w14:textId="77777777" w:rsidR="007B63C8" w:rsidRPr="00111D56" w:rsidRDefault="007B63C8" w:rsidP="00111D56">
      <w:pPr>
        <w:pStyle w:val="Nagwek2"/>
        <w:spacing w:before="0" w:after="20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111D5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Odbiorcy danych osobowych</w:t>
      </w:r>
    </w:p>
    <w:p w14:paraId="70091E2C" w14:textId="77777777" w:rsidR="007B63C8" w:rsidRPr="00E45CA1" w:rsidRDefault="007B63C8" w:rsidP="00111D56">
      <w:pPr>
        <w:spacing w:after="200" w:line="276" w:lineRule="auto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w interesie publicznym lub w ramach sprawowania władzy publicznej. </w:t>
      </w:r>
    </w:p>
    <w:p w14:paraId="28D762C4" w14:textId="77777777" w:rsidR="007B63C8" w:rsidRPr="002A0E4F" w:rsidRDefault="007B63C8" w:rsidP="00111D56">
      <w:pPr>
        <w:spacing w:after="200" w:line="276" w:lineRule="auto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Dane osobowe mogą być przekazywane do podmiotów współpracujących z Administratorem, którym przetwarzanie danych osobowych zostało powierzone na podstawie odrębnej umowy/porozumienia </w:t>
      </w:r>
      <w:r w:rsidRPr="002A0E4F">
        <w:rPr>
          <w:rFonts w:eastAsia="Times New Roman" w:cstheme="minorHAnsi"/>
          <w:sz w:val="22"/>
          <w:szCs w:val="22"/>
        </w:rPr>
        <w:br/>
        <w:t>o powierzeniu przetwarzania danych</w:t>
      </w:r>
      <w:r>
        <w:rPr>
          <w:rFonts w:eastAsia="Times New Roman" w:cstheme="minorHAnsi"/>
          <w:sz w:val="22"/>
          <w:szCs w:val="22"/>
        </w:rPr>
        <w:t>, np.: Centrum Obsługi Administracji Rządowej,  ul. Powsińska 69/71, 02-903 Warszawa</w:t>
      </w:r>
    </w:p>
    <w:p w14:paraId="69F4B884" w14:textId="77777777" w:rsidR="007B63C8" w:rsidRPr="00E45CA1" w:rsidRDefault="007B63C8" w:rsidP="00111D56">
      <w:pPr>
        <w:spacing w:after="200" w:line="276" w:lineRule="auto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Dane osobowe nie będą przekazane do państwa trzeciego/organizacji międzynarodowej.</w:t>
      </w:r>
      <w:r w:rsidRPr="002A0E4F">
        <w:rPr>
          <w:rFonts w:eastAsia="Times New Roman" w:cstheme="minorHAnsi"/>
          <w:b/>
          <w:bCs/>
          <w:sz w:val="22"/>
          <w:szCs w:val="22"/>
        </w:rPr>
        <w:t xml:space="preserve"> </w:t>
      </w:r>
    </w:p>
    <w:p w14:paraId="6C578C72" w14:textId="77777777" w:rsidR="007B63C8" w:rsidRPr="00111D56" w:rsidRDefault="007B63C8" w:rsidP="00111D56">
      <w:pPr>
        <w:pStyle w:val="Nagwek2"/>
        <w:spacing w:before="0" w:after="20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111D5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Prawa osoby, której dane dotyczą</w:t>
      </w:r>
    </w:p>
    <w:p w14:paraId="75B3F236" w14:textId="77777777" w:rsidR="007B63C8" w:rsidRPr="00E45CA1" w:rsidRDefault="007B63C8" w:rsidP="00111D56">
      <w:pPr>
        <w:spacing w:after="200" w:line="276" w:lineRule="auto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Przysługuje Pani/Panu prawo do: </w:t>
      </w:r>
    </w:p>
    <w:p w14:paraId="13600B1D" w14:textId="77777777" w:rsidR="007B63C8" w:rsidRPr="00E45CA1" w:rsidRDefault="007B63C8" w:rsidP="00111D56">
      <w:pPr>
        <w:numPr>
          <w:ilvl w:val="0"/>
          <w:numId w:val="1"/>
        </w:numPr>
        <w:spacing w:after="200" w:line="276" w:lineRule="auto"/>
        <w:contextualSpacing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żądania od Administratora danych dostępu do swoich danych osobowych, ich sprostowania, usunięcia (przetwarzanych w zakresie podstawy prawnej wskazanej </w:t>
      </w:r>
      <w:r>
        <w:rPr>
          <w:rFonts w:eastAsia="Times New Roman" w:cstheme="minorHAnsi"/>
          <w:sz w:val="22"/>
          <w:szCs w:val="22"/>
        </w:rPr>
        <w:t>w pkt</w:t>
      </w:r>
      <w:r w:rsidRPr="002A0E4F">
        <w:rPr>
          <w:rFonts w:eastAsia="Times New Roman" w:cstheme="minorHAnsi"/>
          <w:sz w:val="22"/>
          <w:szCs w:val="22"/>
        </w:rPr>
        <w:t xml:space="preserve"> a</w:t>
      </w:r>
      <w:r>
        <w:rPr>
          <w:rFonts w:eastAsia="Times New Roman" w:cstheme="minorHAnsi"/>
          <w:sz w:val="22"/>
          <w:szCs w:val="22"/>
        </w:rPr>
        <w:t xml:space="preserve"> powyżej)</w:t>
      </w:r>
      <w:r w:rsidRPr="002A0E4F">
        <w:rPr>
          <w:rFonts w:eastAsia="Times New Roman" w:cstheme="minorHAnsi"/>
          <w:sz w:val="22"/>
          <w:szCs w:val="22"/>
        </w:rPr>
        <w:t xml:space="preserve"> lub ograniczenia ich przetwarzania, </w:t>
      </w:r>
    </w:p>
    <w:p w14:paraId="669716FF" w14:textId="77777777" w:rsidR="007B63C8" w:rsidRPr="00E45CA1" w:rsidRDefault="007B63C8" w:rsidP="00111D56">
      <w:pPr>
        <w:numPr>
          <w:ilvl w:val="0"/>
          <w:numId w:val="1"/>
        </w:numPr>
        <w:spacing w:after="200" w:line="276" w:lineRule="auto"/>
        <w:contextualSpacing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lastRenderedPageBreak/>
        <w:t xml:space="preserve">wycofania w dowolnym momencie zgody na przetwarzanie danych osobowych, przy czym cofnięcie zgody nie ma wpływu na zgodność z prawem przetwarzania, którego dokonano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>na jej podstawie przed cofnięciem zgody,</w:t>
      </w:r>
    </w:p>
    <w:p w14:paraId="4D5A2F12" w14:textId="77777777" w:rsidR="007B63C8" w:rsidRPr="00E45CA1" w:rsidRDefault="007B63C8" w:rsidP="00111D56">
      <w:pPr>
        <w:numPr>
          <w:ilvl w:val="0"/>
          <w:numId w:val="1"/>
        </w:numPr>
        <w:spacing w:after="200" w:line="276" w:lineRule="auto"/>
        <w:contextualSpacing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przeniesienia danych do innego Administratora danych (</w:t>
      </w:r>
      <w:r>
        <w:rPr>
          <w:rFonts w:eastAsia="Times New Roman" w:cstheme="minorHAnsi"/>
          <w:sz w:val="22"/>
          <w:szCs w:val="22"/>
        </w:rPr>
        <w:t xml:space="preserve">w pkt a i b powyżej, </w:t>
      </w:r>
      <w:r w:rsidRPr="002A0E4F">
        <w:rPr>
          <w:rFonts w:eastAsia="Times New Roman" w:cstheme="minorHAnsi"/>
          <w:sz w:val="22"/>
          <w:szCs w:val="22"/>
        </w:rPr>
        <w:t>jeżeli przetwarzanie odbywa się w sposób zautomatyzowany),</w:t>
      </w:r>
    </w:p>
    <w:p w14:paraId="17CC97BD" w14:textId="77777777" w:rsidR="007B63C8" w:rsidRPr="00E45CA1" w:rsidRDefault="007B63C8" w:rsidP="00111D56">
      <w:pPr>
        <w:numPr>
          <w:ilvl w:val="0"/>
          <w:numId w:val="1"/>
        </w:numPr>
        <w:spacing w:after="200" w:line="276" w:lineRule="auto"/>
        <w:contextualSpacing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wniesienia sprzeciwu z przyczyn związanych ze szczególną sytuacją w odniesieniu do danych osobowych (przetwarzanych w zakresie podstawy prawnej wskazanej w </w:t>
      </w:r>
      <w:r>
        <w:rPr>
          <w:rFonts w:eastAsia="Times New Roman" w:cstheme="minorHAnsi"/>
          <w:sz w:val="22"/>
          <w:szCs w:val="22"/>
        </w:rPr>
        <w:t>pkt</w:t>
      </w:r>
      <w:r w:rsidRPr="002A0E4F">
        <w:rPr>
          <w:rFonts w:eastAsia="Times New Roman" w:cstheme="minorHAnsi"/>
          <w:sz w:val="22"/>
          <w:szCs w:val="22"/>
        </w:rPr>
        <w:t xml:space="preserve"> d i e</w:t>
      </w:r>
      <w:r>
        <w:rPr>
          <w:rFonts w:eastAsia="Times New Roman" w:cstheme="minorHAnsi"/>
          <w:sz w:val="22"/>
          <w:szCs w:val="22"/>
        </w:rPr>
        <w:t xml:space="preserve"> powyżej</w:t>
      </w:r>
      <w:r w:rsidRPr="002A0E4F">
        <w:rPr>
          <w:rFonts w:eastAsia="Times New Roman" w:cstheme="minorHAnsi"/>
          <w:sz w:val="22"/>
          <w:szCs w:val="22"/>
        </w:rPr>
        <w:t>).</w:t>
      </w:r>
    </w:p>
    <w:p w14:paraId="1EE5EB1B" w14:textId="77777777" w:rsidR="007B63C8" w:rsidRDefault="007B63C8" w:rsidP="00111D56">
      <w:pPr>
        <w:spacing w:after="200" w:line="276" w:lineRule="auto"/>
        <w:rPr>
          <w:rFonts w:eastAsia="Times New Roman" w:cstheme="minorHAnsi"/>
          <w:sz w:val="22"/>
          <w:szCs w:val="22"/>
        </w:rPr>
      </w:pPr>
    </w:p>
    <w:p w14:paraId="75791C2F" w14:textId="77777777" w:rsidR="007B63C8" w:rsidRPr="00E45CA1" w:rsidRDefault="007B63C8" w:rsidP="00111D56">
      <w:pPr>
        <w:spacing w:after="200" w:line="276" w:lineRule="auto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Żądanie realizacji wyżej wymienionych praw proszę przesłać w formie pisemnej do Administratora danych (adres podany na wstępie, z dopiskiem „Ochrona danych osobowych”).</w:t>
      </w:r>
    </w:p>
    <w:p w14:paraId="423B2BD0" w14:textId="77777777" w:rsidR="007B63C8" w:rsidRPr="00E45CA1" w:rsidRDefault="007B63C8" w:rsidP="00111D56">
      <w:pPr>
        <w:spacing w:after="200" w:line="276" w:lineRule="auto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Przysługuje Pani/Panu prawo do wniesienia skargi do Prezesa Urzędu Ochrony Danych Osobowych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(ul. Stawki 2, 00-193 Warszawa). </w:t>
      </w:r>
    </w:p>
    <w:p w14:paraId="730CA466" w14:textId="77777777" w:rsidR="007B63C8" w:rsidRPr="00111D56" w:rsidRDefault="007B63C8" w:rsidP="00111D56">
      <w:pPr>
        <w:pStyle w:val="Nagwek2"/>
        <w:spacing w:before="0" w:after="20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111D5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Informacje o zautomatyzowanym podejmowaniu decyzji, w tym profilowaniu</w:t>
      </w:r>
    </w:p>
    <w:p w14:paraId="2BFAACE5" w14:textId="06F19689" w:rsidR="003D4B67" w:rsidRPr="00111D56" w:rsidRDefault="007B63C8" w:rsidP="00111D56">
      <w:pPr>
        <w:spacing w:after="200" w:line="276" w:lineRule="auto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Dane osobowe nie będą podlegały zautomatyzowanemu podejmowaniu decyzji, w tym profilowaniu.</w:t>
      </w:r>
    </w:p>
    <w:sectPr w:rsidR="003D4B67" w:rsidRPr="0011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414BC" w14:textId="77777777" w:rsidR="008624A2" w:rsidRDefault="008624A2" w:rsidP="007B63C8">
      <w:r>
        <w:separator/>
      </w:r>
    </w:p>
  </w:endnote>
  <w:endnote w:type="continuationSeparator" w:id="0">
    <w:p w14:paraId="6A57D868" w14:textId="77777777" w:rsidR="008624A2" w:rsidRDefault="008624A2" w:rsidP="007B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18BF1" w14:textId="77777777" w:rsidR="008624A2" w:rsidRDefault="008624A2" w:rsidP="007B63C8">
      <w:r>
        <w:separator/>
      </w:r>
    </w:p>
  </w:footnote>
  <w:footnote w:type="continuationSeparator" w:id="0">
    <w:p w14:paraId="46D037C9" w14:textId="77777777" w:rsidR="008624A2" w:rsidRDefault="008624A2" w:rsidP="007B63C8">
      <w:r>
        <w:continuationSeparator/>
      </w:r>
    </w:p>
  </w:footnote>
  <w:footnote w:id="1">
    <w:p w14:paraId="5309B699" w14:textId="77777777" w:rsidR="007B63C8" w:rsidRDefault="007B63C8" w:rsidP="007B63C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6304D"/>
    <w:multiLevelType w:val="hybridMultilevel"/>
    <w:tmpl w:val="57D88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54ECA"/>
    <w:multiLevelType w:val="hybridMultilevel"/>
    <w:tmpl w:val="FFFFFFFF"/>
    <w:lvl w:ilvl="0" w:tplc="E620DC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52E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20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28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E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A2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5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B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42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F239C"/>
    <w:multiLevelType w:val="hybridMultilevel"/>
    <w:tmpl w:val="C284FBE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C8"/>
    <w:rsid w:val="000C093B"/>
    <w:rsid w:val="00111D56"/>
    <w:rsid w:val="007B63C8"/>
    <w:rsid w:val="008624A2"/>
    <w:rsid w:val="00A06FE8"/>
    <w:rsid w:val="00B57041"/>
    <w:rsid w:val="00D565B9"/>
    <w:rsid w:val="00D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1367"/>
  <w15:chartTrackingRefBased/>
  <w15:docId w15:val="{E371271D-6C8F-409D-A443-EF758188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3C8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6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5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65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3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3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3C8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DE56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5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E56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56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E56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562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565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pr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es%20e-mail:%20AD@kpr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Gójska Katarzyna</dc:creator>
  <cp:keywords/>
  <dc:description/>
  <cp:lastModifiedBy>Jesiotr Katarzyna</cp:lastModifiedBy>
  <cp:revision>3</cp:revision>
  <dcterms:created xsi:type="dcterms:W3CDTF">2022-09-29T09:02:00Z</dcterms:created>
  <dcterms:modified xsi:type="dcterms:W3CDTF">2022-09-29T10:58:00Z</dcterms:modified>
</cp:coreProperties>
</file>