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7157" w14:textId="07AC90DD" w:rsidR="00FC2651" w:rsidRPr="00D26735" w:rsidRDefault="00990066" w:rsidP="00FC2651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 w:rsidRPr="00D2673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2C1223">
        <w:rPr>
          <w:rFonts w:ascii="Times New Roman" w:eastAsia="Times New Roman" w:hAnsi="Times New Roman" w:cs="Times New Roman"/>
          <w:lang w:eastAsia="pl-PL"/>
        </w:rPr>
        <w:t xml:space="preserve">   </w:t>
      </w:r>
      <w:r w:rsidRPr="00D26735">
        <w:rPr>
          <w:rFonts w:ascii="Times New Roman" w:eastAsia="Times New Roman" w:hAnsi="Times New Roman" w:cs="Times New Roman"/>
          <w:lang w:eastAsia="pl-PL"/>
        </w:rPr>
        <w:t xml:space="preserve"> </w:t>
      </w:r>
      <w:r w:rsidR="00FC2651" w:rsidRPr="00D26735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8664B1">
        <w:rPr>
          <w:rFonts w:ascii="Times New Roman" w:eastAsia="Times New Roman" w:hAnsi="Times New Roman" w:cs="Times New Roman"/>
          <w:lang w:eastAsia="pl-PL"/>
        </w:rPr>
        <w:t>2</w:t>
      </w:r>
    </w:p>
    <w:p w14:paraId="1D5793EC" w14:textId="77777777" w:rsidR="00990066" w:rsidRDefault="00990066" w:rsidP="00FC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F0701E" w14:textId="370DF7B7" w:rsidR="00FC2651" w:rsidRPr="00D26735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Data……………………</w:t>
      </w:r>
      <w:r w:rsid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</w:p>
    <w:p w14:paraId="3F0A1699" w14:textId="50CD4CC4" w:rsidR="00FC2651" w:rsidRPr="00D26735" w:rsidRDefault="00FC2651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="00FD497F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</w:t>
      </w:r>
      <w:r w:rsidR="00194F45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0111D469" w14:textId="5AB8EDEE" w:rsidR="00FC2651" w:rsidRPr="00D26735" w:rsidRDefault="00FC2651" w:rsidP="00FC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Hlk119305623"/>
    </w:p>
    <w:bookmarkEnd w:id="0"/>
    <w:p w14:paraId="6AA0BB97" w14:textId="393D78AF" w:rsidR="00937225" w:rsidRDefault="00983D18" w:rsidP="00194F4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4D317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493A9E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8664B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D742E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4D317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8664B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</w:t>
      </w:r>
      <w:r w:rsidR="00D742E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</w:t>
      </w:r>
      <w:r w:rsidR="00194F45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</w:t>
      </w:r>
      <w:r w:rsidR="00FC2651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401D12" w:rsidRPr="00493A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</w:p>
    <w:p w14:paraId="240E780B" w14:textId="3349747C" w:rsidR="00FC2651" w:rsidRPr="00D26735" w:rsidRDefault="00194F45" w:rsidP="00937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94F4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19652AC4" w14:textId="5AA7E6AB" w:rsidR="00FC2651" w:rsidRPr="00937225" w:rsidRDefault="00FC2651" w:rsidP="0093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93722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1A6616CE" w14:textId="77777777" w:rsidR="00FD497F" w:rsidRPr="00D26735" w:rsidRDefault="00FD497F" w:rsidP="00FC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1C657A" w14:textId="1956CCAC" w:rsidR="000D6959" w:rsidRDefault="00B070BC" w:rsidP="00B0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</w:t>
      </w:r>
      <w:r w:rsidR="008664B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II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B070B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Pakiet </w:t>
      </w:r>
      <w:r w:rsidR="008664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II</w:t>
      </w:r>
      <w:r w:rsidRPr="00B070B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FC2651"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– Krążki  z  antybiotykami</w:t>
      </w:r>
      <w:r w:rsidR="00E84E36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0E7154"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podłoża mikrobiologiczne</w:t>
      </w:r>
    </w:p>
    <w:p w14:paraId="061DAFC1" w14:textId="32BE6C30" w:rsidR="00FC2651" w:rsidRPr="000D6959" w:rsidRDefault="00FC2651" w:rsidP="000D6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CPV-33</w:t>
      </w:r>
      <w:r w:rsidR="00320C35">
        <w:rPr>
          <w:rFonts w:ascii="Times New Roman" w:eastAsia="Times New Roman" w:hAnsi="Times New Roman" w:cs="Times New Roman"/>
          <w:sz w:val="20"/>
          <w:szCs w:val="20"/>
          <w:lang w:eastAsia="pl-PL"/>
        </w:rPr>
        <w:t>1400</w:t>
      </w:r>
      <w:r w:rsidRPr="00D26735">
        <w:rPr>
          <w:rFonts w:ascii="Times New Roman" w:eastAsia="Times New Roman" w:hAnsi="Times New Roman" w:cs="Times New Roman"/>
          <w:sz w:val="20"/>
          <w:szCs w:val="20"/>
          <w:lang w:eastAsia="pl-PL"/>
        </w:rPr>
        <w:t>00-</w:t>
      </w:r>
      <w:r w:rsidR="00320C35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</w:p>
    <w:p w14:paraId="7822CF03" w14:textId="77777777" w:rsidR="00FD497F" w:rsidRPr="00D26735" w:rsidRDefault="00FD497F" w:rsidP="00FC26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2320"/>
        <w:gridCol w:w="2502"/>
        <w:gridCol w:w="971"/>
        <w:gridCol w:w="1195"/>
        <w:gridCol w:w="1402"/>
        <w:gridCol w:w="845"/>
        <w:gridCol w:w="845"/>
        <w:gridCol w:w="761"/>
        <w:gridCol w:w="705"/>
        <w:gridCol w:w="991"/>
        <w:gridCol w:w="943"/>
      </w:tblGrid>
      <w:tr w:rsidR="00832B09" w:rsidRPr="00D26735" w14:paraId="7883A445" w14:textId="77777777" w:rsidTr="00E84E36">
        <w:trPr>
          <w:trHeight w:val="46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AEB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A78C21" w14:textId="70D12B8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48B7910D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5446901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79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FDE51A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3E47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4CC4FF4" w14:textId="35728F65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E9A" w14:textId="36083B00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B4A90B5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769E7CFE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CED7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91A563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</w:t>
            </w:r>
          </w:p>
          <w:p w14:paraId="1D23D162" w14:textId="426A91B0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katalogowy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505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36281E" w14:textId="34C25AEC" w:rsidR="00FD497F" w:rsidRPr="00D26735" w:rsidRDefault="00FD497F" w:rsidP="00F05FE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C5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29B8368" w14:textId="4C3465E6" w:rsidR="00FD497F" w:rsidRPr="00D26735" w:rsidRDefault="00FD497F" w:rsidP="00107D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4D2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57ED68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4DF93556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FD6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7EC7EA7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16C39487" w14:textId="1939D67C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rutto 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B9E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5AFD3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DB79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832B09" w:rsidRPr="00D26735" w14:paraId="21AF8E9E" w14:textId="77777777" w:rsidTr="00E84E36">
        <w:trPr>
          <w:trHeight w:val="4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D9CF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C606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C45F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9657" w14:textId="5D24457D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30D4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A5A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89B4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6B0D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8F17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3621" w14:textId="77777777" w:rsidR="00FD497F" w:rsidRPr="00D26735" w:rsidRDefault="00FD497F" w:rsidP="00FC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627B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3DB6085D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9F0C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AC138D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832B09" w:rsidRPr="00D26735" w14:paraId="6C36BAE3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0170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0ECF" w14:textId="77777777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D2C" w14:textId="00F7154C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1555" w14:textId="5C67C4ED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E6B" w14:textId="13FA908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9A9A" w14:textId="11AD37B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DC31" w14:textId="1FC79CE3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F9E5" w14:textId="20782361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CBF1" w14:textId="48485F9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A468" w14:textId="2D581E2E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0B0A" w14:textId="687BB68A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4FA2" w14:textId="1E95B1D2" w:rsidR="00FD497F" w:rsidRPr="00D26735" w:rsidRDefault="00FD497F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267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832B09" w:rsidRPr="00D26735" w14:paraId="079981FB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4D25" w14:textId="3FACFB9C" w:rsidR="006E76F4" w:rsidRP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7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7A62" w14:textId="0A5630C9" w:rsidR="006E76F4" w:rsidRPr="00D26735" w:rsidRDefault="006E76F4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76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Krążki </w:t>
            </w:r>
            <w:r w:rsidR="00E84E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</w:t>
            </w:r>
            <w:r w:rsidRPr="006E76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antybiotyk</w:t>
            </w:r>
            <w:r w:rsidR="00E84E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ami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DB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Krążki z antybiotykami</w:t>
            </w:r>
          </w:p>
          <w:p w14:paraId="2A84B490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do wyboru z listy:</w:t>
            </w:r>
          </w:p>
          <w:p w14:paraId="400FB72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Amoxycylina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clavulonian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acid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 µg/10 µg</w:t>
            </w:r>
          </w:p>
          <w:p w14:paraId="35F33967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Amoxycylina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clavulonian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acid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µg/1 µg</w:t>
            </w:r>
          </w:p>
          <w:p w14:paraId="4EEDE827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Amikacyn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17F001CD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Ampicilin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</w:t>
            </w:r>
          </w:p>
          <w:p w14:paraId="6D81E2F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Ampicillin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2AEC571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Ampicilina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Sulbactam</w:t>
            </w:r>
            <w:proofErr w:type="spellEnd"/>
          </w:p>
          <w:p w14:paraId="47D542CD" w14:textId="624F0E87" w:rsidR="00E84E36" w:rsidRPr="00E84E36" w:rsidRDefault="00BD5DC0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E84E36"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0 µg/10 µg</w:t>
            </w:r>
          </w:p>
          <w:p w14:paraId="5B70969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Aztreonam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094D7905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Cefepime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  </w:t>
            </w:r>
          </w:p>
          <w:p w14:paraId="7C2872B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Cefotaksym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36C564F1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Cefotaksym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4DBE4DA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Ceftazydym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18B5491F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Ceftazydym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7DC2FB1B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Cefuroksym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3C283AA3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Ceftarolina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6E5E548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Ciprofloxacin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33DEC785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Clindamycin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µg</w:t>
            </w:r>
          </w:p>
          <w:p w14:paraId="0498FD9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Cofoxitin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7C44DC7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Ertapenem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8C9FEC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Erytromycin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15 µg</w:t>
            </w:r>
          </w:p>
          <w:p w14:paraId="783FA10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Fosfomycyna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 µg (w tym 50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μg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glukozo-6-fosforanu)</w:t>
            </w:r>
          </w:p>
          <w:p w14:paraId="3C12A008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Gentamicin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319215D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Gentamycin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4C5BD4A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Imipenem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9F91F4B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Lewofloksayna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65327548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Linezolid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5BCA40DE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Meropenem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79276C3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Mupirocyna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 µg</w:t>
            </w:r>
          </w:p>
          <w:p w14:paraId="786EBB6A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Nitrofurantoina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100 µg</w:t>
            </w:r>
          </w:p>
          <w:p w14:paraId="4B18B816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Norfloxacin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0E5AF119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Oxacilin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µg</w:t>
            </w:r>
          </w:p>
          <w:p w14:paraId="51DFFC09" w14:textId="77777777" w:rsid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- Penicylin G 1 µg</w:t>
            </w:r>
          </w:p>
          <w:p w14:paraId="7F0A0C2B" w14:textId="4FA6A619" w:rsidR="00BD5DC0" w:rsidRPr="00E84E36" w:rsidRDefault="00BD5DC0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Penicylina 10 </w:t>
            </w: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µg</w:t>
            </w:r>
          </w:p>
          <w:p w14:paraId="18D4C8B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Piperacylin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3624564A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Tazocin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µg/6 µg</w:t>
            </w:r>
          </w:p>
          <w:p w14:paraId="2B0F37DD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Teikoplanina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01DEF11B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Temocillin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 µg</w:t>
            </w:r>
          </w:p>
          <w:p w14:paraId="60D447C9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- Tetracyklina 30 µg</w:t>
            </w:r>
          </w:p>
          <w:p w14:paraId="4AD2E5F4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Timentin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75 µg/10 µg</w:t>
            </w:r>
          </w:p>
          <w:p w14:paraId="17CC9CC2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Tobramycin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µg</w:t>
            </w:r>
          </w:p>
          <w:p w14:paraId="1FA66D29" w14:textId="5F5AAB49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Trimetoprim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Sulfametoksazol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1,25 µg/23,75 µg</w:t>
            </w:r>
          </w:p>
          <w:p w14:paraId="4EB67797" w14:textId="77777777" w:rsidR="00E84E36" w:rsidRPr="00E84E36" w:rsidRDefault="00E84E36" w:rsidP="00E84E36">
            <w:pPr>
              <w:spacing w:after="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>Vankomycin</w:t>
            </w:r>
            <w:proofErr w:type="spellEnd"/>
            <w:r w:rsidRPr="00E84E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 µg</w:t>
            </w:r>
          </w:p>
          <w:p w14:paraId="0ED6B17C" w14:textId="7536213A" w:rsidR="00832B09" w:rsidRPr="00D26735" w:rsidRDefault="00832B09" w:rsidP="006E76F4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9825" w14:textId="02EFD62A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2D3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5B41" w14:textId="78FE8616" w:rsidR="006E76F4" w:rsidRDefault="006E76F4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</w:t>
            </w:r>
            <w:r w:rsidR="00832B09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E50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BD16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FBC" w14:textId="77777777" w:rsidR="006E76F4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117F" w14:textId="4425CB9D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  <w:r w:rsidR="00E84E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29CE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7BCF" w14:textId="77777777" w:rsidR="006E76F4" w:rsidRPr="00D26735" w:rsidRDefault="006E76F4" w:rsidP="00FC265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D978F01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216" w14:textId="24BFEE70" w:rsidR="0013492C" w:rsidRPr="00D26735" w:rsidRDefault="00832B09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38FE218E" w14:textId="2EDC6C12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Cefinase Test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8F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085A1D14" w14:textId="406BF69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8B7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006C776E" w14:textId="1F3C725A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8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C0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31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A3BDA66" w14:textId="7FF853FB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4FE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0F8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84E36" w:rsidRPr="00D26735" w14:paraId="00FF5746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4718" w14:textId="1A8EBCA5" w:rsidR="00E84E36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29" w:type="pct"/>
          </w:tcPr>
          <w:p w14:paraId="410B30E5" w14:textId="07F16A7B" w:rsidR="00E84E36" w:rsidRPr="00913833" w:rsidRDefault="00E84E36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Oksydaza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E7A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04F8DA2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3521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4177EC15" w14:textId="6CFBB119" w:rsidR="00E84E36" w:rsidRPr="00913833" w:rsidRDefault="00E84E36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8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30 szt. –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CB34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611B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3322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74706F86" w14:textId="5FC1ACF9" w:rsidR="00E84E36" w:rsidRPr="00913833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F29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587" w14:textId="77777777" w:rsidR="00E84E36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2CA80E69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AF0" w14:textId="55A72D54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658A398D" w14:textId="755BFA95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Krążki BX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1B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02CEB131" w14:textId="08DFC810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854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4428CDCC" w14:textId="1625224F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5F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29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9BE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441D8A3F" w14:textId="5F11D625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60B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1E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E45665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CC7" w14:textId="7ABB2AFC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0F4EEB5A" w14:textId="493310FC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BV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AE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1A79550" w14:textId="0C0AD30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78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37795D75" w14:textId="4564A55F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82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1B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A8F5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B51A07C" w14:textId="291BEC4A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B0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172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79DC0828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EE9A" w14:textId="6506F991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797A4AAE" w14:textId="1E96FF67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BC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A0B3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38FF304" w14:textId="164F46E8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99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2D572279" w14:textId="5B571889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A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B4A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7A8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A287491" w14:textId="7880886D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017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5BC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0DA1D9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196" w14:textId="59FC4758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21D5E6EB" w14:textId="63753AA5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F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95F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6088D87" w14:textId="7A5FFA0F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9811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3E84CE14" w14:textId="560F2F7D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7C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78B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54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2BF35012" w14:textId="4A5C60DB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7CF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D1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346E058" w14:textId="77777777" w:rsidTr="00E84E36">
        <w:trPr>
          <w:trHeight w:val="247"/>
        </w:trPr>
        <w:tc>
          <w:tcPr>
            <w:tcW w:w="183" w:type="pct"/>
            <w:tcBorders>
              <w:bottom w:val="single" w:sz="4" w:space="0" w:color="auto"/>
            </w:tcBorders>
            <w:vAlign w:val="center"/>
          </w:tcPr>
          <w:p w14:paraId="7AD96689" w14:textId="3535EFAD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13492C" w:rsidRPr="00D2673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29" w:type="pct"/>
          </w:tcPr>
          <w:p w14:paraId="013F8C16" w14:textId="74BC189C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Krążki GV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7DEDD445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27F568AF" w14:textId="4F09121A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0CBDCC22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67DCB367" w14:textId="02A4DEE0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op. a  50 szt.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18DB6B4F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34B076F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0D09D39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0E2C7617" w14:textId="7703DF28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vAlign w:val="center"/>
          </w:tcPr>
          <w:p w14:paraId="5ABB16D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vAlign w:val="center"/>
          </w:tcPr>
          <w:p w14:paraId="5668F333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169E1977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70D" w14:textId="240DBF5E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  <w:vAlign w:val="center"/>
          </w:tcPr>
          <w:p w14:paraId="33225608" w14:textId="49824CEA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Kwas boronowy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27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  <w:vAlign w:val="center"/>
          </w:tcPr>
          <w:p w14:paraId="474B2F3F" w14:textId="2A0844A4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B4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Align w:val="center"/>
          </w:tcPr>
          <w:p w14:paraId="4EB071F7" w14:textId="48D0C353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2 ml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EE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6D3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812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Align w:val="center"/>
          </w:tcPr>
          <w:p w14:paraId="65640C36" w14:textId="6E907C2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594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7EB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427A52BC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CE58" w14:textId="331B87D5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13492C" w:rsidRPr="00D26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11FEEE6C" w14:textId="40DFFFE1" w:rsidR="0013492C" w:rsidRPr="00FD497F" w:rsidRDefault="00832B09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EDTA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FD50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7C0D60CD" w14:textId="1A3E0F3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AC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5A4C3E1D" w14:textId="6E6903B1" w:rsidR="0013492C" w:rsidRPr="00D26735" w:rsidRDefault="00832B09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2 ml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CC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A4E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7CD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39C55170" w14:textId="70906123" w:rsidR="0013492C" w:rsidRPr="00D26735" w:rsidRDefault="00E84E36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17D8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15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32B09" w:rsidRPr="00D26735" w14:paraId="61AEEBCC" w14:textId="77777777" w:rsidTr="00E84E36">
        <w:trPr>
          <w:trHeight w:val="2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81D" w14:textId="4974C1D2" w:rsidR="0013492C" w:rsidRPr="00D26735" w:rsidRDefault="00396573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84E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13492C" w:rsidRPr="00D26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9" w:type="pct"/>
          </w:tcPr>
          <w:p w14:paraId="139B53E3" w14:textId="03CF4CDF" w:rsidR="0013492C" w:rsidRPr="00FD497F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Jałowe krążki bibułowe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EEF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7" w:type="pct"/>
          </w:tcPr>
          <w:p w14:paraId="6AF5B98B" w14:textId="0EC5F416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09B2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</w:tcPr>
          <w:p w14:paraId="5851315C" w14:textId="2AF43E6D" w:rsidR="0013492C" w:rsidRPr="00D26735" w:rsidRDefault="0013492C" w:rsidP="00E84E3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 xml:space="preserve">op. </w:t>
            </w:r>
            <w:r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 xml:space="preserve">a </w:t>
            </w:r>
            <w:r w:rsidRPr="00913833">
              <w:rPr>
                <w:rFonts w:eastAsia="Times New Roman" w:cstheme="minorHAnsi"/>
                <w:color w:val="000000" w:themeColor="text1"/>
                <w:sz w:val="18"/>
                <w:szCs w:val="20"/>
              </w:rPr>
              <w:t>50 szt.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DDC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8EE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8B4B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</w:tcPr>
          <w:p w14:paraId="5D378500" w14:textId="096ED022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13833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927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314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13492C" w:rsidRPr="00D26735" w14:paraId="3F8DE24D" w14:textId="77777777" w:rsidTr="00E84E36">
        <w:trPr>
          <w:trHeight w:val="368"/>
        </w:trPr>
        <w:tc>
          <w:tcPr>
            <w:tcW w:w="430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66291" w14:textId="52637B77" w:rsidR="0013492C" w:rsidRPr="00FD497F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9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926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0A" w14:textId="77777777" w:rsidR="0013492C" w:rsidRPr="00D26735" w:rsidRDefault="0013492C" w:rsidP="0013492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85F8A70" w14:textId="77777777" w:rsidR="00B1220C" w:rsidRDefault="00B1220C" w:rsidP="00B1220C">
      <w:pPr>
        <w:spacing w:after="0" w:line="240" w:lineRule="auto"/>
        <w:ind w:right="-648"/>
        <w:jc w:val="both"/>
      </w:pPr>
    </w:p>
    <w:p w14:paraId="210AE0DC" w14:textId="77777777" w:rsidR="0013492C" w:rsidRDefault="0013492C" w:rsidP="008A7B8A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C63B68" w14:textId="0D982688" w:rsidR="008A7B8A" w:rsidRPr="007D0E04" w:rsidRDefault="008A7B8A" w:rsidP="008A7B8A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39E203A3" w14:textId="44824E18" w:rsidR="008A7B8A" w:rsidRDefault="008A7B8A" w:rsidP="00C006F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 xml:space="preserve">Certyfikat jakości dołączony do każdego dostarczonego produktu, </w:t>
      </w:r>
      <w:r w:rsidR="00C57E16">
        <w:rPr>
          <w:rFonts w:ascii="Times New Roman" w:hAnsi="Times New Roman" w:cs="Times New Roman"/>
          <w:sz w:val="20"/>
          <w:szCs w:val="20"/>
        </w:rPr>
        <w:t>z</w:t>
      </w:r>
      <w:r w:rsidRPr="00FB0A95">
        <w:rPr>
          <w:rFonts w:ascii="Times New Roman" w:hAnsi="Times New Roman" w:cs="Times New Roman"/>
          <w:sz w:val="20"/>
          <w:szCs w:val="20"/>
        </w:rPr>
        <w:t>amawiający dopuszcza również udostępnienie świadectw (certyfikatów) jakości oraz ulotek</w:t>
      </w:r>
      <w:r w:rsidR="002C291E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2982BEAD" w14:textId="4DDD62F6" w:rsidR="00401D12" w:rsidRDefault="00401D12" w:rsidP="00401D12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</w:t>
      </w:r>
      <w:r w:rsidR="00C57E16">
        <w:rPr>
          <w:rFonts w:ascii="Times New Roman" w:hAnsi="Times New Roman" w:cs="Times New Roman"/>
          <w:sz w:val="20"/>
          <w:szCs w:val="20"/>
        </w:rPr>
        <w:t>z</w:t>
      </w:r>
      <w:r w:rsidRPr="009510D9">
        <w:rPr>
          <w:rFonts w:ascii="Times New Roman" w:hAnsi="Times New Roman" w:cs="Times New Roman"/>
          <w:sz w:val="20"/>
          <w:szCs w:val="20"/>
        </w:rPr>
        <w:t>amawiającego</w:t>
      </w:r>
      <w:r w:rsidR="00DB0352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57E16">
        <w:rPr>
          <w:rFonts w:ascii="Times New Roman" w:hAnsi="Times New Roman" w:cs="Times New Roman"/>
          <w:sz w:val="20"/>
          <w:szCs w:val="20"/>
        </w:rPr>
        <w:t>z</w:t>
      </w:r>
      <w:r w:rsidRPr="009510D9">
        <w:rPr>
          <w:rFonts w:ascii="Times New Roman" w:hAnsi="Times New Roman" w:cs="Times New Roman"/>
          <w:sz w:val="20"/>
          <w:szCs w:val="20"/>
        </w:rPr>
        <w:t>amawiającego</w:t>
      </w:r>
      <w:r w:rsidR="00DB0352"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</w:t>
      </w:r>
      <w:r w:rsidR="00DB0352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przez </w:t>
      </w:r>
      <w:r w:rsidR="00C57E16"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 xml:space="preserve">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 xml:space="preserve">Na żądanie </w:t>
      </w:r>
      <w:r w:rsidR="00C57E16">
        <w:rPr>
          <w:rFonts w:ascii="Times New Roman" w:hAnsi="Times New Roman" w:cs="Times New Roman"/>
          <w:sz w:val="20"/>
          <w:szCs w:val="20"/>
        </w:rPr>
        <w:t>z</w:t>
      </w:r>
      <w:r w:rsidRPr="00BB66A3">
        <w:rPr>
          <w:rFonts w:ascii="Times New Roman" w:hAnsi="Times New Roman" w:cs="Times New Roman"/>
          <w:sz w:val="20"/>
          <w:szCs w:val="20"/>
        </w:rPr>
        <w:t>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jakości,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 xml:space="preserve">charakterystyki lub udostępni </w:t>
      </w:r>
      <w:r w:rsidR="00C57E16">
        <w:rPr>
          <w:rFonts w:ascii="Times New Roman" w:hAnsi="Times New Roman" w:cs="Times New Roman"/>
          <w:sz w:val="20"/>
          <w:szCs w:val="20"/>
        </w:rPr>
        <w:t>z</w:t>
      </w:r>
      <w:r w:rsidRPr="00BB66A3">
        <w:rPr>
          <w:rFonts w:ascii="Times New Roman" w:hAnsi="Times New Roman" w:cs="Times New Roman"/>
          <w:sz w:val="20"/>
          <w:szCs w:val="20"/>
        </w:rPr>
        <w:t xml:space="preserve">amawiającemu adres strony internetowej, z której </w:t>
      </w:r>
      <w:r w:rsidR="00C57E16">
        <w:rPr>
          <w:rFonts w:ascii="Times New Roman" w:hAnsi="Times New Roman" w:cs="Times New Roman"/>
          <w:sz w:val="20"/>
          <w:szCs w:val="20"/>
        </w:rPr>
        <w:t>z</w:t>
      </w:r>
      <w:r w:rsidRPr="00BB66A3">
        <w:rPr>
          <w:rFonts w:ascii="Times New Roman" w:hAnsi="Times New Roman" w:cs="Times New Roman"/>
          <w:sz w:val="20"/>
          <w:szCs w:val="20"/>
        </w:rPr>
        <w:t>amawiający będzie mógł bezpłatnie pobrać w/w dokumenty.</w:t>
      </w:r>
    </w:p>
    <w:p w14:paraId="2EB24B9F" w14:textId="19DBBF3C" w:rsidR="008A7B8A" w:rsidRPr="00FB0A95" w:rsidRDefault="00E36871" w:rsidP="00C006F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100B6BD5" w14:textId="77777777" w:rsidR="00937225" w:rsidRPr="004974DD" w:rsidRDefault="00937225" w:rsidP="00937225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5345">
        <w:rPr>
          <w:rFonts w:ascii="Times New Roman" w:hAnsi="Times New Roman" w:cs="Times New Roman"/>
          <w:sz w:val="20"/>
          <w:szCs w:val="20"/>
        </w:rPr>
        <w:t>od daty otrzymania zamówienia</w:t>
      </w:r>
      <w:r>
        <w:rPr>
          <w:rFonts w:ascii="Times New Roman" w:hAnsi="Times New Roman" w:cs="Times New Roman"/>
          <w:sz w:val="20"/>
          <w:szCs w:val="20"/>
        </w:rPr>
        <w:t xml:space="preserve"> przez Wykonawcę</w:t>
      </w:r>
      <w:r w:rsidRPr="004974D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A36D03F" w14:textId="77777777" w:rsidR="00B22BD8" w:rsidRDefault="00B22BD8" w:rsidP="00B22BD8">
      <w:pPr>
        <w:rPr>
          <w:rFonts w:ascii="Times New Roman" w:hAnsi="Times New Roman" w:cs="Times New Roman"/>
          <w:sz w:val="20"/>
          <w:szCs w:val="20"/>
        </w:rPr>
      </w:pPr>
    </w:p>
    <w:p w14:paraId="71FF9D7E" w14:textId="77777777" w:rsidR="00B1220C" w:rsidRDefault="00B1220C" w:rsidP="00B1220C">
      <w:pPr>
        <w:spacing w:after="0" w:line="240" w:lineRule="auto"/>
        <w:ind w:right="-648"/>
        <w:jc w:val="both"/>
      </w:pPr>
    </w:p>
    <w:sectPr w:rsidR="00B1220C" w:rsidSect="00027EE5">
      <w:footerReference w:type="default" r:id="rId7"/>
      <w:pgSz w:w="16838" w:h="11906" w:orient="landscape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DA8A3" w14:textId="77777777" w:rsidR="000839A9" w:rsidRDefault="000839A9">
      <w:pPr>
        <w:spacing w:after="0" w:line="240" w:lineRule="auto"/>
      </w:pPr>
      <w:r>
        <w:separator/>
      </w:r>
    </w:p>
  </w:endnote>
  <w:endnote w:type="continuationSeparator" w:id="0">
    <w:p w14:paraId="6B621F4F" w14:textId="77777777" w:rsidR="000839A9" w:rsidRDefault="0008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435B" w14:textId="3712EF31" w:rsidR="002171F8" w:rsidRPr="002171F8" w:rsidRDefault="00694349" w:rsidP="002171F8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2171F8" w:rsidRPr="002171F8">
      <w:rPr>
        <w:sz w:val="20"/>
        <w:szCs w:val="20"/>
      </w:rPr>
      <w:t>.</w:t>
    </w:r>
    <w:r>
      <w:rPr>
        <w:sz w:val="20"/>
        <w:szCs w:val="20"/>
      </w:rPr>
      <w:t>W</w:t>
    </w:r>
    <w:r w:rsidR="002171F8" w:rsidRPr="002171F8">
      <w:rPr>
        <w:sz w:val="20"/>
        <w:szCs w:val="20"/>
      </w:rPr>
      <w:t>.</w:t>
    </w:r>
    <w:sdt>
      <w:sdtPr>
        <w:rPr>
          <w:sz w:val="20"/>
          <w:szCs w:val="20"/>
        </w:rPr>
        <w:id w:val="-727614513"/>
        <w:docPartObj>
          <w:docPartGallery w:val="Page Numbers (Bottom of Page)"/>
          <w:docPartUnique/>
        </w:docPartObj>
      </w:sdtPr>
      <w:sdtEndPr/>
      <w:sdtContent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2171F8">
          <w:rPr>
            <w:sz w:val="20"/>
            <w:szCs w:val="20"/>
          </w:rPr>
          <w:tab/>
        </w:r>
        <w:r w:rsidR="00811882">
          <w:rPr>
            <w:sz w:val="20"/>
            <w:szCs w:val="20"/>
          </w:rPr>
          <w:tab/>
        </w:r>
        <w:r w:rsidR="00811882">
          <w:rPr>
            <w:sz w:val="20"/>
            <w:szCs w:val="20"/>
          </w:rPr>
          <w:tab/>
        </w:r>
        <w:r w:rsidR="00811882" w:rsidRPr="00811882">
          <w:rPr>
            <w:sz w:val="20"/>
            <w:szCs w:val="20"/>
          </w:rPr>
          <w:t xml:space="preserve">Strona </w:t>
        </w:r>
        <w:r w:rsidR="00811882" w:rsidRPr="00811882">
          <w:rPr>
            <w:sz w:val="20"/>
            <w:szCs w:val="20"/>
          </w:rPr>
          <w:fldChar w:fldCharType="begin"/>
        </w:r>
        <w:r w:rsidR="00811882" w:rsidRPr="00811882">
          <w:rPr>
            <w:sz w:val="20"/>
            <w:szCs w:val="20"/>
          </w:rPr>
          <w:instrText>PAGE  \* Arabic  \* MERGEFORMAT</w:instrText>
        </w:r>
        <w:r w:rsidR="00811882" w:rsidRPr="00811882">
          <w:rPr>
            <w:sz w:val="20"/>
            <w:szCs w:val="20"/>
          </w:rPr>
          <w:fldChar w:fldCharType="separate"/>
        </w:r>
        <w:r w:rsidR="00811882" w:rsidRPr="00811882">
          <w:rPr>
            <w:sz w:val="20"/>
            <w:szCs w:val="20"/>
          </w:rPr>
          <w:t>1</w:t>
        </w:r>
        <w:r w:rsidR="00811882" w:rsidRPr="00811882">
          <w:rPr>
            <w:sz w:val="20"/>
            <w:szCs w:val="20"/>
          </w:rPr>
          <w:fldChar w:fldCharType="end"/>
        </w:r>
        <w:r w:rsidR="00811882" w:rsidRPr="00811882">
          <w:rPr>
            <w:sz w:val="20"/>
            <w:szCs w:val="20"/>
          </w:rPr>
          <w:t xml:space="preserve"> z </w:t>
        </w:r>
        <w:r w:rsidR="00811882" w:rsidRPr="00811882">
          <w:rPr>
            <w:sz w:val="20"/>
            <w:szCs w:val="20"/>
          </w:rPr>
          <w:fldChar w:fldCharType="begin"/>
        </w:r>
        <w:r w:rsidR="00811882" w:rsidRPr="00811882">
          <w:rPr>
            <w:sz w:val="20"/>
            <w:szCs w:val="20"/>
          </w:rPr>
          <w:instrText>NUMPAGES  \* Arabic  \* MERGEFORMAT</w:instrText>
        </w:r>
        <w:r w:rsidR="00811882" w:rsidRPr="00811882">
          <w:rPr>
            <w:sz w:val="20"/>
            <w:szCs w:val="20"/>
          </w:rPr>
          <w:fldChar w:fldCharType="separate"/>
        </w:r>
        <w:r w:rsidR="00811882" w:rsidRPr="00811882">
          <w:rPr>
            <w:sz w:val="20"/>
            <w:szCs w:val="20"/>
          </w:rPr>
          <w:t>2</w:t>
        </w:r>
        <w:r w:rsidR="00811882" w:rsidRPr="00811882">
          <w:rPr>
            <w:sz w:val="20"/>
            <w:szCs w:val="20"/>
          </w:rPr>
          <w:fldChar w:fldCharType="end"/>
        </w:r>
      </w:sdtContent>
    </w:sdt>
  </w:p>
  <w:p w14:paraId="1B97E237" w14:textId="1E91C070" w:rsidR="0013492C" w:rsidRPr="00760ABF" w:rsidRDefault="0013492C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6C5DF" w14:textId="77777777" w:rsidR="000839A9" w:rsidRDefault="000839A9">
      <w:pPr>
        <w:spacing w:after="0" w:line="240" w:lineRule="auto"/>
      </w:pPr>
      <w:r>
        <w:separator/>
      </w:r>
    </w:p>
  </w:footnote>
  <w:footnote w:type="continuationSeparator" w:id="0">
    <w:p w14:paraId="629FE836" w14:textId="77777777" w:rsidR="000839A9" w:rsidRDefault="00083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E5B2B"/>
    <w:multiLevelType w:val="hybridMultilevel"/>
    <w:tmpl w:val="DC3A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1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36"/>
    <w:rsid w:val="00027EE5"/>
    <w:rsid w:val="000464D8"/>
    <w:rsid w:val="00067B47"/>
    <w:rsid w:val="000839A9"/>
    <w:rsid w:val="000D6959"/>
    <w:rsid w:val="000E33DD"/>
    <w:rsid w:val="000E58E3"/>
    <w:rsid w:val="000E7154"/>
    <w:rsid w:val="00104882"/>
    <w:rsid w:val="00107DF5"/>
    <w:rsid w:val="0013492C"/>
    <w:rsid w:val="00161068"/>
    <w:rsid w:val="001841E1"/>
    <w:rsid w:val="00194F45"/>
    <w:rsid w:val="002171F8"/>
    <w:rsid w:val="002C1223"/>
    <w:rsid w:val="002C291E"/>
    <w:rsid w:val="002D7491"/>
    <w:rsid w:val="00320C35"/>
    <w:rsid w:val="00333567"/>
    <w:rsid w:val="0036320A"/>
    <w:rsid w:val="00396573"/>
    <w:rsid w:val="003B0137"/>
    <w:rsid w:val="003D1389"/>
    <w:rsid w:val="003E5746"/>
    <w:rsid w:val="00401D12"/>
    <w:rsid w:val="004268AE"/>
    <w:rsid w:val="0046735E"/>
    <w:rsid w:val="00493A9E"/>
    <w:rsid w:val="00496B32"/>
    <w:rsid w:val="004B466F"/>
    <w:rsid w:val="004D3175"/>
    <w:rsid w:val="00571E6D"/>
    <w:rsid w:val="006765A2"/>
    <w:rsid w:val="00694349"/>
    <w:rsid w:val="006C4303"/>
    <w:rsid w:val="006C7337"/>
    <w:rsid w:val="006D19F8"/>
    <w:rsid w:val="006D5CB2"/>
    <w:rsid w:val="006E2A40"/>
    <w:rsid w:val="006E76F4"/>
    <w:rsid w:val="007932FE"/>
    <w:rsid w:val="0079799E"/>
    <w:rsid w:val="007B67CF"/>
    <w:rsid w:val="00811882"/>
    <w:rsid w:val="00823E34"/>
    <w:rsid w:val="00832B09"/>
    <w:rsid w:val="008664B1"/>
    <w:rsid w:val="008A7B8A"/>
    <w:rsid w:val="00935A9B"/>
    <w:rsid w:val="00937225"/>
    <w:rsid w:val="00972BD9"/>
    <w:rsid w:val="00983D18"/>
    <w:rsid w:val="00990066"/>
    <w:rsid w:val="00AC5E4B"/>
    <w:rsid w:val="00AD327A"/>
    <w:rsid w:val="00B070BC"/>
    <w:rsid w:val="00B1220C"/>
    <w:rsid w:val="00B22BD8"/>
    <w:rsid w:val="00B279B4"/>
    <w:rsid w:val="00B61AEC"/>
    <w:rsid w:val="00BD5DC0"/>
    <w:rsid w:val="00BE2ABF"/>
    <w:rsid w:val="00BF36CF"/>
    <w:rsid w:val="00C006FD"/>
    <w:rsid w:val="00C57E16"/>
    <w:rsid w:val="00CC2136"/>
    <w:rsid w:val="00CF7E85"/>
    <w:rsid w:val="00D2404F"/>
    <w:rsid w:val="00D26735"/>
    <w:rsid w:val="00D742E1"/>
    <w:rsid w:val="00D75326"/>
    <w:rsid w:val="00DA135D"/>
    <w:rsid w:val="00DB0352"/>
    <w:rsid w:val="00DC51FA"/>
    <w:rsid w:val="00DE20EC"/>
    <w:rsid w:val="00DF1097"/>
    <w:rsid w:val="00E22F10"/>
    <w:rsid w:val="00E36871"/>
    <w:rsid w:val="00E41894"/>
    <w:rsid w:val="00E84E36"/>
    <w:rsid w:val="00E91382"/>
    <w:rsid w:val="00F05FE1"/>
    <w:rsid w:val="00FC2651"/>
    <w:rsid w:val="00FD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E31D"/>
  <w15:chartTrackingRefBased/>
  <w15:docId w15:val="{7EEB2810-4104-4C4E-B39E-909B58A7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C26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26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65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1F8"/>
  </w:style>
  <w:style w:type="paragraph" w:styleId="Akapitzlist">
    <w:name w:val="List Paragraph"/>
    <w:basedOn w:val="Normalny"/>
    <w:uiPriority w:val="34"/>
    <w:qFormat/>
    <w:rsid w:val="00E41894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B22BD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2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45</cp:revision>
  <cp:lastPrinted>2020-11-26T09:27:00Z</cp:lastPrinted>
  <dcterms:created xsi:type="dcterms:W3CDTF">2019-11-04T12:56:00Z</dcterms:created>
  <dcterms:modified xsi:type="dcterms:W3CDTF">2025-01-09T11:46:00Z</dcterms:modified>
</cp:coreProperties>
</file>