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B9" w:rsidRPr="009F2BB9" w:rsidRDefault="009F2BB9" w:rsidP="009F2BB9">
      <w:pPr>
        <w:spacing w:before="120"/>
        <w:rPr>
          <w:rFonts w:asciiTheme="minorHAnsi" w:hAnsiTheme="minorHAnsi" w:cstheme="minorHAnsi"/>
          <w:b/>
          <w:bCs/>
        </w:rPr>
      </w:pPr>
      <w:r w:rsidRPr="009F2BB9">
        <w:rPr>
          <w:rFonts w:asciiTheme="minorHAnsi" w:hAnsiTheme="minorHAnsi" w:cstheme="minorHAnsi"/>
          <w:b/>
          <w:bCs/>
        </w:rPr>
        <w:t xml:space="preserve"> </w:t>
      </w:r>
      <w:r w:rsidRPr="009F2BB9">
        <w:rPr>
          <w:rFonts w:asciiTheme="minorHAnsi" w:hAnsiTheme="minorHAnsi" w:cstheme="minorHAnsi"/>
          <w:noProof/>
        </w:rPr>
        <w:drawing>
          <wp:inline distT="0" distB="0" distL="0" distR="0">
            <wp:extent cx="605155" cy="571500"/>
            <wp:effectExtent l="19050" t="0" r="4445" b="0"/>
            <wp:docPr id="1" name="Obraz 1" descr="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BB9">
        <w:rPr>
          <w:rFonts w:asciiTheme="minorHAnsi" w:hAnsiTheme="minorHAnsi" w:cstheme="minorHAnsi"/>
          <w:b/>
          <w:bCs/>
        </w:rPr>
        <w:t xml:space="preserve">                 </w:t>
      </w:r>
    </w:p>
    <w:p w:rsidR="009F2BB9" w:rsidRPr="009F2BB9" w:rsidRDefault="009F2BB9" w:rsidP="00F20B0F">
      <w:pPr>
        <w:spacing w:before="120"/>
        <w:rPr>
          <w:rFonts w:asciiTheme="minorHAnsi" w:hAnsiTheme="minorHAnsi" w:cstheme="minorHAnsi"/>
          <w:bCs/>
        </w:rPr>
      </w:pPr>
      <w:r w:rsidRPr="009F2BB9">
        <w:rPr>
          <w:rFonts w:asciiTheme="minorHAnsi" w:hAnsiTheme="minorHAnsi" w:cstheme="minorHAnsi"/>
          <w:bCs/>
        </w:rPr>
        <w:t>Regionalny Dyrekto</w:t>
      </w:r>
      <w:r w:rsidR="00EA115E">
        <w:rPr>
          <w:rFonts w:asciiTheme="minorHAnsi" w:hAnsiTheme="minorHAnsi" w:cstheme="minorHAnsi"/>
          <w:bCs/>
        </w:rPr>
        <w:t>r</w:t>
      </w:r>
      <w:r w:rsidRPr="009F2BB9">
        <w:rPr>
          <w:rFonts w:asciiTheme="minorHAnsi" w:hAnsiTheme="minorHAnsi" w:cstheme="minorHAnsi"/>
          <w:bCs/>
        </w:rPr>
        <w:t xml:space="preserve"> Ochrony Środowiska  w Kielcach</w:t>
      </w:r>
    </w:p>
    <w:p w:rsidR="009F2BB9" w:rsidRDefault="009F2BB9" w:rsidP="00F20B0F">
      <w:pPr>
        <w:spacing w:before="120"/>
        <w:rPr>
          <w:rFonts w:asciiTheme="minorHAnsi" w:hAnsiTheme="minorHAnsi" w:cstheme="minorHAnsi"/>
        </w:rPr>
      </w:pPr>
    </w:p>
    <w:p w:rsidR="00F20B0F" w:rsidRPr="00F20B0F" w:rsidRDefault="00F20B0F" w:rsidP="00F20B0F">
      <w:pPr>
        <w:spacing w:before="120"/>
        <w:rPr>
          <w:rFonts w:asciiTheme="minorHAnsi" w:hAnsiTheme="minorHAnsi" w:cstheme="minorHAnsi"/>
        </w:rPr>
      </w:pPr>
      <w:r w:rsidRPr="00F20B0F">
        <w:rPr>
          <w:rFonts w:asciiTheme="minorHAnsi" w:hAnsiTheme="minorHAnsi" w:cstheme="minorHAnsi"/>
        </w:rPr>
        <w:t>Kielce, dnia 14 grudnia  2021 r.</w:t>
      </w:r>
    </w:p>
    <w:p w:rsidR="003F6063" w:rsidRPr="00F20B0F" w:rsidRDefault="001D0904" w:rsidP="00F20B0F">
      <w:pPr>
        <w:spacing w:before="120"/>
        <w:rPr>
          <w:rFonts w:asciiTheme="minorHAnsi" w:eastAsia="Calibri" w:hAnsiTheme="minorHAnsi" w:cstheme="minorHAnsi"/>
          <w:lang w:eastAsia="en-US"/>
        </w:rPr>
      </w:pPr>
      <w:r w:rsidRPr="00F20B0F">
        <w:rPr>
          <w:rFonts w:asciiTheme="minorHAnsi" w:hAnsiTheme="minorHAnsi" w:cstheme="minorHAnsi"/>
        </w:rPr>
        <w:t>WOO-I.420.</w:t>
      </w:r>
      <w:r w:rsidR="00B01ADA" w:rsidRPr="00F20B0F">
        <w:rPr>
          <w:rFonts w:asciiTheme="minorHAnsi" w:hAnsiTheme="minorHAnsi" w:cstheme="minorHAnsi"/>
        </w:rPr>
        <w:t>15</w:t>
      </w:r>
      <w:r w:rsidRPr="00F20B0F">
        <w:rPr>
          <w:rFonts w:asciiTheme="minorHAnsi" w:hAnsiTheme="minorHAnsi" w:cstheme="minorHAnsi"/>
        </w:rPr>
        <w:t>.2021.</w:t>
      </w:r>
      <w:r w:rsidR="00B01ADA" w:rsidRPr="00F20B0F">
        <w:rPr>
          <w:rFonts w:asciiTheme="minorHAnsi" w:hAnsiTheme="minorHAnsi" w:cstheme="minorHAnsi"/>
        </w:rPr>
        <w:t>KT</w:t>
      </w:r>
      <w:r w:rsidRPr="00F20B0F">
        <w:rPr>
          <w:rFonts w:asciiTheme="minorHAnsi" w:hAnsiTheme="minorHAnsi" w:cstheme="minorHAnsi"/>
        </w:rPr>
        <w:t>.</w:t>
      </w:r>
      <w:r w:rsidR="00B01ADA" w:rsidRPr="00F20B0F">
        <w:rPr>
          <w:rFonts w:asciiTheme="minorHAnsi" w:hAnsiTheme="minorHAnsi" w:cstheme="minorHAnsi"/>
        </w:rPr>
        <w:t>20</w:t>
      </w:r>
      <w:r w:rsidRPr="00F20B0F">
        <w:rPr>
          <w:rFonts w:asciiTheme="minorHAnsi" w:hAnsiTheme="minorHAnsi" w:cstheme="minorHAnsi"/>
        </w:rPr>
        <w:t xml:space="preserve">    </w:t>
      </w:r>
      <w:r w:rsidRPr="00F20B0F">
        <w:rPr>
          <w:rFonts w:asciiTheme="minorHAnsi" w:hAnsiTheme="minorHAnsi" w:cstheme="minorHAnsi"/>
        </w:rPr>
        <w:tab/>
      </w:r>
      <w:r w:rsidRPr="00F20B0F">
        <w:rPr>
          <w:rFonts w:asciiTheme="minorHAnsi" w:hAnsiTheme="minorHAnsi" w:cstheme="minorHAnsi"/>
        </w:rPr>
        <w:tab/>
      </w:r>
      <w:r w:rsidRPr="00F20B0F">
        <w:rPr>
          <w:rFonts w:asciiTheme="minorHAnsi" w:hAnsiTheme="minorHAnsi" w:cstheme="minorHAnsi"/>
        </w:rPr>
        <w:tab/>
      </w:r>
      <w:r w:rsidRPr="00F20B0F">
        <w:rPr>
          <w:rFonts w:asciiTheme="minorHAnsi" w:hAnsiTheme="minorHAnsi" w:cstheme="minorHAnsi"/>
        </w:rPr>
        <w:tab/>
      </w:r>
      <w:r w:rsidRPr="00F20B0F">
        <w:rPr>
          <w:rFonts w:asciiTheme="minorHAnsi" w:hAnsiTheme="minorHAnsi" w:cstheme="minorHAnsi"/>
        </w:rPr>
        <w:tab/>
      </w:r>
      <w:r w:rsidR="00B01ADA" w:rsidRPr="00F20B0F">
        <w:rPr>
          <w:rFonts w:asciiTheme="minorHAnsi" w:hAnsiTheme="minorHAnsi" w:cstheme="minorHAnsi"/>
        </w:rPr>
        <w:tab/>
      </w:r>
    </w:p>
    <w:p w:rsidR="0059595A" w:rsidRDefault="0059595A" w:rsidP="008F3772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</w:rPr>
      </w:pPr>
    </w:p>
    <w:p w:rsidR="00B33CB8" w:rsidRPr="0059595A" w:rsidRDefault="00FB1B33" w:rsidP="008F3772">
      <w:pPr>
        <w:keepNext/>
        <w:spacing w:before="120" w:line="276" w:lineRule="auto"/>
        <w:outlineLvl w:val="0"/>
        <w:rPr>
          <w:rFonts w:asciiTheme="minorHAnsi" w:hAnsiTheme="minorHAnsi" w:cstheme="minorHAnsi"/>
          <w:w w:val="150"/>
        </w:rPr>
      </w:pPr>
      <w:r w:rsidRPr="0059595A">
        <w:rPr>
          <w:rFonts w:asciiTheme="minorHAnsi" w:hAnsiTheme="minorHAnsi" w:cstheme="minorHAnsi"/>
          <w:w w:val="150"/>
        </w:rPr>
        <w:t>OBWIESZCZENIE</w:t>
      </w:r>
    </w:p>
    <w:p w:rsidR="0059595A" w:rsidRDefault="0059595A" w:rsidP="008F3772">
      <w:pPr>
        <w:spacing w:line="276" w:lineRule="auto"/>
        <w:rPr>
          <w:rFonts w:asciiTheme="minorHAnsi" w:hAnsiTheme="minorHAnsi" w:cstheme="minorHAnsi"/>
          <w:snapToGrid w:val="0"/>
        </w:rPr>
      </w:pPr>
    </w:p>
    <w:p w:rsidR="004E2112" w:rsidRPr="00F20B0F" w:rsidRDefault="00FB1B33" w:rsidP="008F3772">
      <w:pPr>
        <w:spacing w:line="276" w:lineRule="auto"/>
        <w:rPr>
          <w:rFonts w:asciiTheme="minorHAnsi" w:hAnsiTheme="minorHAnsi" w:cstheme="minorHAnsi"/>
          <w:snapToGrid w:val="0"/>
          <w:color w:val="FF0000"/>
        </w:rPr>
      </w:pPr>
      <w:r w:rsidRPr="00F20B0F">
        <w:rPr>
          <w:rFonts w:asciiTheme="minorHAnsi" w:hAnsiTheme="minorHAnsi" w:cstheme="minorHAnsi"/>
          <w:snapToGrid w:val="0"/>
        </w:rPr>
        <w:t xml:space="preserve">Na podstawie </w:t>
      </w:r>
      <w:r w:rsidR="003F6877" w:rsidRPr="00F20B0F">
        <w:rPr>
          <w:rFonts w:asciiTheme="minorHAnsi" w:hAnsiTheme="minorHAnsi" w:cstheme="minorHAnsi"/>
          <w:snapToGrid w:val="0"/>
        </w:rPr>
        <w:t>art. 10</w:t>
      </w:r>
      <w:r w:rsidR="00B327C7" w:rsidRPr="00F20B0F">
        <w:rPr>
          <w:rFonts w:asciiTheme="minorHAnsi" w:hAnsiTheme="minorHAnsi" w:cstheme="minorHAnsi"/>
          <w:snapToGrid w:val="0"/>
        </w:rPr>
        <w:t xml:space="preserve"> § 1</w:t>
      </w:r>
      <w:r w:rsidR="00A16B70" w:rsidRPr="00F20B0F">
        <w:rPr>
          <w:rFonts w:asciiTheme="minorHAnsi" w:hAnsiTheme="minorHAnsi" w:cstheme="minorHAnsi"/>
          <w:snapToGrid w:val="0"/>
        </w:rPr>
        <w:t xml:space="preserve">, </w:t>
      </w:r>
      <w:r w:rsidR="00720495" w:rsidRPr="00F20B0F">
        <w:rPr>
          <w:rFonts w:asciiTheme="minorHAnsi" w:hAnsiTheme="minorHAnsi" w:cstheme="minorHAnsi"/>
          <w:snapToGrid w:val="0"/>
        </w:rPr>
        <w:t>art. 36</w:t>
      </w:r>
      <w:r w:rsidR="00810DDD" w:rsidRPr="00F20B0F">
        <w:rPr>
          <w:rFonts w:asciiTheme="minorHAnsi" w:hAnsiTheme="minorHAnsi" w:cstheme="minorHAnsi"/>
          <w:snapToGrid w:val="0"/>
        </w:rPr>
        <w:t xml:space="preserve"> i</w:t>
      </w:r>
      <w:r w:rsidR="00720495" w:rsidRPr="00F20B0F">
        <w:rPr>
          <w:rFonts w:asciiTheme="minorHAnsi" w:hAnsiTheme="minorHAnsi" w:cstheme="minorHAnsi"/>
          <w:snapToGrid w:val="0"/>
        </w:rPr>
        <w:t xml:space="preserve"> </w:t>
      </w:r>
      <w:r w:rsidR="003F6877" w:rsidRPr="00F20B0F">
        <w:rPr>
          <w:rFonts w:asciiTheme="minorHAnsi" w:hAnsiTheme="minorHAnsi" w:cstheme="minorHAnsi"/>
          <w:snapToGrid w:val="0"/>
        </w:rPr>
        <w:t>art. 49</w:t>
      </w:r>
      <w:r w:rsidR="00B327C7" w:rsidRPr="00F20B0F">
        <w:rPr>
          <w:rFonts w:asciiTheme="minorHAnsi" w:hAnsiTheme="minorHAnsi" w:cstheme="minorHAnsi"/>
          <w:snapToGrid w:val="0"/>
        </w:rPr>
        <w:t xml:space="preserve"> </w:t>
      </w:r>
      <w:r w:rsidR="003F6877" w:rsidRPr="00F20B0F">
        <w:rPr>
          <w:rFonts w:asciiTheme="minorHAnsi" w:hAnsiTheme="minorHAnsi" w:cstheme="minorHAnsi"/>
          <w:snapToGrid w:val="0"/>
        </w:rPr>
        <w:t>ustawy z dnia 14 czerwca 1960 r. Kodeks postępowania administracyjnego (</w:t>
      </w:r>
      <w:r w:rsidR="003F6877" w:rsidRPr="00F20B0F">
        <w:rPr>
          <w:rFonts w:asciiTheme="minorHAnsi" w:hAnsiTheme="minorHAnsi" w:cstheme="minorHAnsi"/>
        </w:rPr>
        <w:t>t</w:t>
      </w:r>
      <w:r w:rsidR="00E60CC6" w:rsidRPr="00F20B0F">
        <w:rPr>
          <w:rFonts w:asciiTheme="minorHAnsi" w:hAnsiTheme="minorHAnsi" w:cstheme="minorHAnsi"/>
        </w:rPr>
        <w:t xml:space="preserve">ekst </w:t>
      </w:r>
      <w:r w:rsidR="003F6877" w:rsidRPr="00F20B0F">
        <w:rPr>
          <w:rFonts w:asciiTheme="minorHAnsi" w:hAnsiTheme="minorHAnsi" w:cstheme="minorHAnsi"/>
        </w:rPr>
        <w:t>j</w:t>
      </w:r>
      <w:r w:rsidR="00E60CC6" w:rsidRPr="00F20B0F">
        <w:rPr>
          <w:rFonts w:asciiTheme="minorHAnsi" w:hAnsiTheme="minorHAnsi" w:cstheme="minorHAnsi"/>
        </w:rPr>
        <w:t>edn</w:t>
      </w:r>
      <w:r w:rsidR="003F6877" w:rsidRPr="00F20B0F">
        <w:rPr>
          <w:rFonts w:asciiTheme="minorHAnsi" w:hAnsiTheme="minorHAnsi" w:cstheme="minorHAnsi"/>
        </w:rPr>
        <w:t>. Dz.U. z 20</w:t>
      </w:r>
      <w:r w:rsidR="00E56134" w:rsidRPr="00F20B0F">
        <w:rPr>
          <w:rFonts w:asciiTheme="minorHAnsi" w:hAnsiTheme="minorHAnsi" w:cstheme="minorHAnsi"/>
        </w:rPr>
        <w:t>2</w:t>
      </w:r>
      <w:r w:rsidR="00E57E4D" w:rsidRPr="00F20B0F">
        <w:rPr>
          <w:rFonts w:asciiTheme="minorHAnsi" w:hAnsiTheme="minorHAnsi" w:cstheme="minorHAnsi"/>
        </w:rPr>
        <w:t>1</w:t>
      </w:r>
      <w:r w:rsidR="00B01ADA" w:rsidRPr="00F20B0F">
        <w:rPr>
          <w:rFonts w:asciiTheme="minorHAnsi" w:hAnsiTheme="minorHAnsi" w:cstheme="minorHAnsi"/>
        </w:rPr>
        <w:t xml:space="preserve"> </w:t>
      </w:r>
      <w:r w:rsidR="003F6877" w:rsidRPr="00F20B0F">
        <w:rPr>
          <w:rFonts w:asciiTheme="minorHAnsi" w:hAnsiTheme="minorHAnsi" w:cstheme="minorHAnsi"/>
        </w:rPr>
        <w:t xml:space="preserve">r. poz. </w:t>
      </w:r>
      <w:r w:rsidR="00810DDD" w:rsidRPr="00F20B0F">
        <w:rPr>
          <w:rFonts w:asciiTheme="minorHAnsi" w:hAnsiTheme="minorHAnsi" w:cstheme="minorHAnsi"/>
        </w:rPr>
        <w:t>735</w:t>
      </w:r>
      <w:r w:rsidR="00F445C1" w:rsidRPr="00F20B0F">
        <w:rPr>
          <w:rFonts w:asciiTheme="minorHAnsi" w:hAnsiTheme="minorHAnsi" w:cstheme="minorHAnsi"/>
        </w:rPr>
        <w:t xml:space="preserve"> ze zm.</w:t>
      </w:r>
      <w:r w:rsidR="003F6877" w:rsidRPr="00F20B0F">
        <w:rPr>
          <w:rFonts w:asciiTheme="minorHAnsi" w:hAnsiTheme="minorHAnsi" w:cstheme="minorHAnsi"/>
        </w:rPr>
        <w:t xml:space="preserve">) oraz </w:t>
      </w:r>
      <w:r w:rsidR="00771563" w:rsidRPr="00F20B0F">
        <w:rPr>
          <w:rFonts w:asciiTheme="minorHAnsi" w:hAnsiTheme="minorHAnsi" w:cstheme="minorHAnsi"/>
          <w:snapToGrid w:val="0"/>
        </w:rPr>
        <w:t xml:space="preserve">art. 74 ust. 3, </w:t>
      </w:r>
      <w:r w:rsidR="00B01ADA" w:rsidRPr="00F20B0F">
        <w:rPr>
          <w:rFonts w:asciiTheme="minorHAnsi" w:hAnsiTheme="minorHAnsi" w:cstheme="minorHAnsi"/>
          <w:snapToGrid w:val="0"/>
        </w:rPr>
        <w:t xml:space="preserve">art. 75 ust. 1 pkt 1 lit. f </w:t>
      </w:r>
      <w:r w:rsidRPr="00F20B0F">
        <w:rPr>
          <w:rFonts w:asciiTheme="minorHAnsi" w:hAnsiTheme="minorHAnsi" w:cstheme="minorHAnsi"/>
          <w:snapToGrid w:val="0"/>
        </w:rPr>
        <w:t>ustawy z dnia 3 października 2008</w:t>
      </w:r>
      <w:r w:rsidR="003F6877" w:rsidRPr="00F20B0F">
        <w:rPr>
          <w:rFonts w:asciiTheme="minorHAnsi" w:hAnsiTheme="minorHAnsi" w:cstheme="minorHAnsi"/>
          <w:snapToGrid w:val="0"/>
        </w:rPr>
        <w:t xml:space="preserve"> </w:t>
      </w:r>
      <w:r w:rsidRPr="00F20B0F">
        <w:rPr>
          <w:rFonts w:asciiTheme="minorHAnsi" w:hAnsiTheme="minorHAnsi" w:cstheme="minorHAnsi"/>
          <w:snapToGrid w:val="0"/>
        </w:rPr>
        <w:t>r. o udostępnianiu informacji o środowisku i jego o</w:t>
      </w:r>
      <w:r w:rsidR="00A32A3D" w:rsidRPr="00F20B0F">
        <w:rPr>
          <w:rFonts w:asciiTheme="minorHAnsi" w:hAnsiTheme="minorHAnsi" w:cstheme="minorHAnsi"/>
          <w:snapToGrid w:val="0"/>
        </w:rPr>
        <w:t xml:space="preserve">chronie, udziale społeczeństwa </w:t>
      </w:r>
      <w:r w:rsidRPr="00F20B0F">
        <w:rPr>
          <w:rFonts w:asciiTheme="minorHAnsi" w:hAnsiTheme="minorHAnsi" w:cstheme="minorHAnsi"/>
          <w:snapToGrid w:val="0"/>
        </w:rPr>
        <w:t>w ochronie środowis</w:t>
      </w:r>
      <w:r w:rsidR="003B7F2E" w:rsidRPr="00F20B0F">
        <w:rPr>
          <w:rFonts w:asciiTheme="minorHAnsi" w:hAnsiTheme="minorHAnsi" w:cstheme="minorHAnsi"/>
          <w:snapToGrid w:val="0"/>
        </w:rPr>
        <w:t>ka oraz o </w:t>
      </w:r>
      <w:r w:rsidR="00B35DBE" w:rsidRPr="00F20B0F">
        <w:rPr>
          <w:rFonts w:asciiTheme="minorHAnsi" w:hAnsiTheme="minorHAnsi" w:cstheme="minorHAnsi"/>
          <w:snapToGrid w:val="0"/>
        </w:rPr>
        <w:t xml:space="preserve">ocenach oddziaływania </w:t>
      </w:r>
      <w:r w:rsidRPr="00F20B0F">
        <w:rPr>
          <w:rFonts w:asciiTheme="minorHAnsi" w:hAnsiTheme="minorHAnsi" w:cstheme="minorHAnsi"/>
          <w:snapToGrid w:val="0"/>
        </w:rPr>
        <w:t>na środowisko (</w:t>
      </w:r>
      <w:r w:rsidR="00DD6376" w:rsidRPr="00F20B0F">
        <w:rPr>
          <w:rFonts w:asciiTheme="minorHAnsi" w:hAnsiTheme="minorHAnsi" w:cstheme="minorHAnsi"/>
        </w:rPr>
        <w:t>t</w:t>
      </w:r>
      <w:r w:rsidR="00E60CC6" w:rsidRPr="00F20B0F">
        <w:rPr>
          <w:rFonts w:asciiTheme="minorHAnsi" w:hAnsiTheme="minorHAnsi" w:cstheme="minorHAnsi"/>
        </w:rPr>
        <w:t xml:space="preserve">ekst </w:t>
      </w:r>
      <w:r w:rsidR="00DD6376" w:rsidRPr="00F20B0F">
        <w:rPr>
          <w:rFonts w:asciiTheme="minorHAnsi" w:hAnsiTheme="minorHAnsi" w:cstheme="minorHAnsi"/>
        </w:rPr>
        <w:t>j</w:t>
      </w:r>
      <w:r w:rsidR="00E60CC6" w:rsidRPr="00F20B0F">
        <w:rPr>
          <w:rFonts w:asciiTheme="minorHAnsi" w:hAnsiTheme="minorHAnsi" w:cstheme="minorHAnsi"/>
        </w:rPr>
        <w:t>edn</w:t>
      </w:r>
      <w:r w:rsidR="00DD6376" w:rsidRPr="00F20B0F">
        <w:rPr>
          <w:rFonts w:asciiTheme="minorHAnsi" w:hAnsiTheme="minorHAnsi" w:cstheme="minorHAnsi"/>
        </w:rPr>
        <w:t>. Dz. U.</w:t>
      </w:r>
      <w:r w:rsidR="00180A26" w:rsidRPr="00F20B0F">
        <w:rPr>
          <w:rFonts w:asciiTheme="minorHAnsi" w:hAnsiTheme="minorHAnsi" w:cstheme="minorHAnsi"/>
        </w:rPr>
        <w:t xml:space="preserve"> </w:t>
      </w:r>
      <w:r w:rsidR="005E5BCB" w:rsidRPr="00F20B0F">
        <w:rPr>
          <w:rFonts w:asciiTheme="minorHAnsi" w:hAnsiTheme="minorHAnsi" w:cstheme="minorHAnsi"/>
        </w:rPr>
        <w:t>z </w:t>
      </w:r>
      <w:r w:rsidR="00DD6376" w:rsidRPr="00F20B0F">
        <w:rPr>
          <w:rFonts w:asciiTheme="minorHAnsi" w:hAnsiTheme="minorHAnsi" w:cstheme="minorHAnsi"/>
        </w:rPr>
        <w:t>20</w:t>
      </w:r>
      <w:r w:rsidR="00E56134" w:rsidRPr="00F20B0F">
        <w:rPr>
          <w:rFonts w:asciiTheme="minorHAnsi" w:hAnsiTheme="minorHAnsi" w:cstheme="minorHAnsi"/>
        </w:rPr>
        <w:t>2</w:t>
      </w:r>
      <w:r w:rsidR="00E57E4D" w:rsidRPr="00F20B0F">
        <w:rPr>
          <w:rFonts w:asciiTheme="minorHAnsi" w:hAnsiTheme="minorHAnsi" w:cstheme="minorHAnsi"/>
        </w:rPr>
        <w:t>1</w:t>
      </w:r>
      <w:r w:rsidR="001B3EAE" w:rsidRPr="00F20B0F">
        <w:rPr>
          <w:rFonts w:asciiTheme="minorHAnsi" w:hAnsiTheme="minorHAnsi" w:cstheme="minorHAnsi"/>
        </w:rPr>
        <w:t xml:space="preserve"> </w:t>
      </w:r>
      <w:r w:rsidR="008A7EF6" w:rsidRPr="00F20B0F">
        <w:rPr>
          <w:rFonts w:asciiTheme="minorHAnsi" w:hAnsiTheme="minorHAnsi" w:cstheme="minorHAnsi"/>
        </w:rPr>
        <w:t>r.</w:t>
      </w:r>
      <w:r w:rsidR="00DD6376" w:rsidRPr="00F20B0F">
        <w:rPr>
          <w:rFonts w:asciiTheme="minorHAnsi" w:hAnsiTheme="minorHAnsi" w:cstheme="minorHAnsi"/>
        </w:rPr>
        <w:t xml:space="preserve"> poz. </w:t>
      </w:r>
      <w:r w:rsidR="00810DDD" w:rsidRPr="00F20B0F">
        <w:rPr>
          <w:rFonts w:asciiTheme="minorHAnsi" w:hAnsiTheme="minorHAnsi" w:cstheme="minorHAnsi"/>
        </w:rPr>
        <w:t>247</w:t>
      </w:r>
      <w:r w:rsidR="00720495" w:rsidRPr="00F20B0F">
        <w:rPr>
          <w:rFonts w:asciiTheme="minorHAnsi" w:hAnsiTheme="minorHAnsi" w:cstheme="minorHAnsi"/>
        </w:rPr>
        <w:t xml:space="preserve"> ze zm.</w:t>
      </w:r>
      <w:r w:rsidR="00434A94" w:rsidRPr="00F20B0F">
        <w:rPr>
          <w:rFonts w:asciiTheme="minorHAnsi" w:hAnsiTheme="minorHAnsi" w:cstheme="minorHAnsi"/>
        </w:rPr>
        <w:t>)</w:t>
      </w:r>
      <w:r w:rsidRPr="00F20B0F">
        <w:rPr>
          <w:rFonts w:asciiTheme="minorHAnsi" w:hAnsiTheme="minorHAnsi" w:cstheme="minorHAnsi"/>
          <w:snapToGrid w:val="0"/>
        </w:rPr>
        <w:t xml:space="preserve"> </w:t>
      </w:r>
    </w:p>
    <w:p w:rsidR="0059595A" w:rsidRDefault="0059595A" w:rsidP="00F20B0F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3F6063" w:rsidRPr="0059595A" w:rsidRDefault="00FB1B33" w:rsidP="00F20B0F">
      <w:pPr>
        <w:spacing w:line="276" w:lineRule="auto"/>
        <w:rPr>
          <w:rFonts w:asciiTheme="minorHAnsi" w:hAnsiTheme="minorHAnsi" w:cstheme="minorHAnsi"/>
        </w:rPr>
      </w:pPr>
      <w:r w:rsidRPr="0059595A">
        <w:rPr>
          <w:rFonts w:asciiTheme="minorHAnsi" w:hAnsiTheme="minorHAnsi" w:cstheme="minorHAnsi"/>
        </w:rPr>
        <w:t>Regionalny Dyrektor Ochrony Środowiska w Kielcach</w:t>
      </w:r>
    </w:p>
    <w:p w:rsidR="00F445C1" w:rsidRPr="00F20B0F" w:rsidRDefault="002966D1" w:rsidP="00F20B0F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F20B0F">
        <w:rPr>
          <w:rFonts w:asciiTheme="minorHAnsi" w:hAnsiTheme="minorHAnsi" w:cstheme="minorHAnsi"/>
          <w:snapToGrid w:val="0"/>
        </w:rPr>
        <w:t>zawiadamia, że zostały zebrane dowody i materiały w sprawie wydania decyzji o środowiskowych uwarunkowaniach dla przedsięwzięcia</w:t>
      </w:r>
      <w:r w:rsidR="00596BBC" w:rsidRPr="00F20B0F">
        <w:rPr>
          <w:rFonts w:asciiTheme="minorHAnsi" w:hAnsiTheme="minorHAnsi" w:cstheme="minorHAnsi"/>
          <w:snapToGrid w:val="0"/>
        </w:rPr>
        <w:t xml:space="preserve"> pn</w:t>
      </w:r>
      <w:r w:rsidR="00F445C1" w:rsidRPr="00F20B0F">
        <w:rPr>
          <w:rFonts w:asciiTheme="minorHAnsi" w:hAnsiTheme="minorHAnsi" w:cstheme="minorHAnsi"/>
          <w:snapToGrid w:val="0"/>
        </w:rPr>
        <w:t>.</w:t>
      </w:r>
      <w:r w:rsidR="00FB1B33" w:rsidRPr="00F20B0F">
        <w:rPr>
          <w:rFonts w:asciiTheme="minorHAnsi" w:hAnsiTheme="minorHAnsi" w:cstheme="minorHAnsi"/>
          <w:snapToGrid w:val="0"/>
        </w:rPr>
        <w:t>:</w:t>
      </w:r>
    </w:p>
    <w:p w:rsidR="00B01ADA" w:rsidRPr="0059595A" w:rsidRDefault="00B01ADA" w:rsidP="00F20B0F">
      <w:pPr>
        <w:spacing w:line="276" w:lineRule="auto"/>
        <w:rPr>
          <w:rFonts w:asciiTheme="minorHAnsi" w:hAnsiTheme="minorHAnsi" w:cstheme="minorHAnsi"/>
        </w:rPr>
      </w:pPr>
      <w:r w:rsidRPr="0059595A">
        <w:rPr>
          <w:rFonts w:asciiTheme="minorHAnsi" w:hAnsiTheme="minorHAnsi" w:cstheme="minorHAnsi"/>
        </w:rPr>
        <w:t>„Budowa przyłącza gazowego W/C DN300 do PGE Energia Ciepła S.A. oddział Elektrociepłownia w Kielcach przy ul. Hubalczyków w Kielcach”,</w:t>
      </w:r>
    </w:p>
    <w:p w:rsidR="00B01ADA" w:rsidRPr="008F3772" w:rsidRDefault="00B01ADA" w:rsidP="008F3772">
      <w:pPr>
        <w:spacing w:line="276" w:lineRule="auto"/>
        <w:rPr>
          <w:rFonts w:asciiTheme="minorHAnsi" w:hAnsiTheme="minorHAnsi" w:cstheme="minorHAnsi"/>
          <w:snapToGrid w:val="0"/>
        </w:rPr>
      </w:pPr>
      <w:r w:rsidRPr="00F20B0F">
        <w:rPr>
          <w:rFonts w:asciiTheme="minorHAnsi" w:hAnsiTheme="minorHAnsi" w:cstheme="minorHAnsi"/>
        </w:rPr>
        <w:t xml:space="preserve">realizowanego </w:t>
      </w:r>
      <w:r w:rsidR="00AA75F2" w:rsidRPr="00F20B0F">
        <w:rPr>
          <w:rFonts w:asciiTheme="minorHAnsi" w:hAnsiTheme="minorHAnsi" w:cstheme="minorHAnsi"/>
        </w:rPr>
        <w:t xml:space="preserve">przez </w:t>
      </w:r>
      <w:r w:rsidRPr="00F20B0F">
        <w:rPr>
          <w:rFonts w:asciiTheme="minorHAnsi" w:hAnsiTheme="minorHAnsi" w:cstheme="minorHAnsi"/>
        </w:rPr>
        <w:t>Polską Spółkę Gazownictwa Sp. z o.o., ul. Bandrowskiego 16, 33-100 Tarnów, działającą przez Pełnomocnika Panią Dominikę Mazur, Przedstawiciela konsorcjum firm MP INFRA Sp. z o.o. oraz MOSTY Kraków S.A. ul. Dekerta 18, 30-703 Kraków.</w:t>
      </w:r>
    </w:p>
    <w:p w:rsidR="0059595A" w:rsidRDefault="0059595A" w:rsidP="008F3772">
      <w:pPr>
        <w:spacing w:line="276" w:lineRule="auto"/>
        <w:rPr>
          <w:rFonts w:asciiTheme="minorHAnsi" w:hAnsiTheme="minorHAnsi" w:cstheme="minorHAnsi"/>
        </w:rPr>
      </w:pPr>
    </w:p>
    <w:p w:rsidR="005A21BD" w:rsidRPr="00F20B0F" w:rsidRDefault="00810DDD" w:rsidP="008F3772">
      <w:pPr>
        <w:spacing w:line="276" w:lineRule="auto"/>
        <w:rPr>
          <w:rFonts w:asciiTheme="minorHAnsi" w:hAnsiTheme="minorHAnsi" w:cstheme="minorHAnsi"/>
          <w:strike/>
          <w:color w:val="FF0000"/>
        </w:rPr>
      </w:pPr>
      <w:r w:rsidRPr="00F20B0F">
        <w:rPr>
          <w:rFonts w:asciiTheme="minorHAnsi" w:hAnsiTheme="minorHAnsi" w:cstheme="minorHAnsi"/>
        </w:rPr>
        <w:t xml:space="preserve">Jednocześnie informuję, że </w:t>
      </w:r>
      <w:r w:rsidR="00720A73" w:rsidRPr="00F20B0F">
        <w:rPr>
          <w:rFonts w:asciiTheme="minorHAnsi" w:hAnsiTheme="minorHAnsi" w:cstheme="minorHAnsi"/>
        </w:rPr>
        <w:t>Dyrektor Regionalnego Zarządu Gospodarki Wodnej w </w:t>
      </w:r>
      <w:r w:rsidR="00B01ADA" w:rsidRPr="00F20B0F">
        <w:rPr>
          <w:rFonts w:asciiTheme="minorHAnsi" w:hAnsiTheme="minorHAnsi" w:cstheme="minorHAnsi"/>
        </w:rPr>
        <w:t>Krakowie</w:t>
      </w:r>
      <w:r w:rsidR="00720A73" w:rsidRPr="00F20B0F">
        <w:rPr>
          <w:rFonts w:asciiTheme="minorHAnsi" w:hAnsiTheme="minorHAnsi" w:cstheme="minorHAnsi"/>
        </w:rPr>
        <w:t xml:space="preserve"> Państwowego Gospodarstwa Wodnego Wody Polskie pismem z dnia </w:t>
      </w:r>
      <w:r w:rsidR="000A4553" w:rsidRPr="00F20B0F">
        <w:rPr>
          <w:rFonts w:asciiTheme="minorHAnsi" w:hAnsiTheme="minorHAnsi" w:cstheme="minorHAnsi"/>
        </w:rPr>
        <w:t>07</w:t>
      </w:r>
      <w:r w:rsidR="00720A73" w:rsidRPr="00F20B0F">
        <w:rPr>
          <w:rFonts w:asciiTheme="minorHAnsi" w:hAnsiTheme="minorHAnsi" w:cstheme="minorHAnsi"/>
        </w:rPr>
        <w:t>.</w:t>
      </w:r>
      <w:r w:rsidR="000A4553" w:rsidRPr="00F20B0F">
        <w:rPr>
          <w:rFonts w:asciiTheme="minorHAnsi" w:hAnsiTheme="minorHAnsi" w:cstheme="minorHAnsi"/>
        </w:rPr>
        <w:t>12</w:t>
      </w:r>
      <w:r w:rsidR="00720A73" w:rsidRPr="00F20B0F">
        <w:rPr>
          <w:rFonts w:asciiTheme="minorHAnsi" w:hAnsiTheme="minorHAnsi" w:cstheme="minorHAnsi"/>
        </w:rPr>
        <w:t xml:space="preserve">.2021 r. znak: </w:t>
      </w:r>
      <w:r w:rsidR="000A4553" w:rsidRPr="00F20B0F">
        <w:rPr>
          <w:rFonts w:asciiTheme="minorHAnsi" w:hAnsiTheme="minorHAnsi" w:cstheme="minorHAnsi"/>
        </w:rPr>
        <w:t>KR.RZŚ.435.107.2021.AP</w:t>
      </w:r>
      <w:r w:rsidR="008013F6" w:rsidRPr="00F20B0F">
        <w:rPr>
          <w:rFonts w:asciiTheme="minorHAnsi" w:hAnsiTheme="minorHAnsi" w:cstheme="minorHAnsi"/>
        </w:rPr>
        <w:t xml:space="preserve"> </w:t>
      </w:r>
      <w:r w:rsidR="00B01ADA" w:rsidRPr="00F20B0F">
        <w:rPr>
          <w:rFonts w:asciiTheme="minorHAnsi" w:hAnsiTheme="minorHAnsi" w:cstheme="minorHAnsi"/>
        </w:rPr>
        <w:t xml:space="preserve">wyraził opinię o braku potrzeby przeprowadzenia oceny oddziaływania planowanego przedsięwzięcia na środowisko i określił warunki </w:t>
      </w:r>
      <w:r w:rsidR="00E844EF" w:rsidRPr="00F20B0F">
        <w:rPr>
          <w:rFonts w:asciiTheme="minorHAnsi" w:hAnsiTheme="minorHAnsi" w:cstheme="minorHAnsi"/>
        </w:rPr>
        <w:t xml:space="preserve">jego </w:t>
      </w:r>
      <w:r w:rsidR="00B01ADA" w:rsidRPr="00F20B0F">
        <w:rPr>
          <w:rFonts w:asciiTheme="minorHAnsi" w:hAnsiTheme="minorHAnsi" w:cstheme="minorHAnsi"/>
        </w:rPr>
        <w:t>realizacji.</w:t>
      </w:r>
      <w:r w:rsidR="00155BC6" w:rsidRPr="00F20B0F">
        <w:rPr>
          <w:rFonts w:asciiTheme="minorHAnsi" w:hAnsiTheme="minorHAnsi" w:cstheme="minorHAnsi"/>
        </w:rPr>
        <w:t xml:space="preserve"> </w:t>
      </w:r>
    </w:p>
    <w:p w:rsidR="002966D1" w:rsidRPr="00F20B0F" w:rsidRDefault="002966D1" w:rsidP="008F3772">
      <w:pPr>
        <w:spacing w:line="276" w:lineRule="auto"/>
        <w:rPr>
          <w:rFonts w:asciiTheme="minorHAnsi" w:hAnsiTheme="minorHAnsi" w:cstheme="minorHAnsi"/>
        </w:rPr>
      </w:pPr>
      <w:r w:rsidRPr="00F20B0F">
        <w:rPr>
          <w:rFonts w:asciiTheme="minorHAnsi" w:hAnsiTheme="minorHAnsi" w:cstheme="minorHAnsi"/>
        </w:rPr>
        <w:t xml:space="preserve">W związku z art. 10 § 1 Kodeksu postępowania administracyjnego zawiadamiam strony o możliwości zapoznania się i wypowiedzenia, co do zebranych dowodów, materiałów i możliwości złożenia uwag w przedmiotowej sprawie w terminie 7 dni od daty doręczenia niniejszego obwieszczenia. </w:t>
      </w:r>
    </w:p>
    <w:p w:rsidR="00532EBD" w:rsidRPr="00F20B0F" w:rsidRDefault="00A64F0E" w:rsidP="008F3772">
      <w:pPr>
        <w:spacing w:line="276" w:lineRule="auto"/>
        <w:rPr>
          <w:rFonts w:asciiTheme="minorHAnsi" w:hAnsiTheme="minorHAnsi" w:cstheme="minorHAnsi"/>
          <w:snapToGrid w:val="0"/>
        </w:rPr>
      </w:pPr>
      <w:r w:rsidRPr="00F20B0F">
        <w:rPr>
          <w:rFonts w:asciiTheme="minorHAnsi" w:hAnsiTheme="minorHAnsi" w:cstheme="minorHAnsi"/>
          <w:snapToGrid w:val="0"/>
        </w:rPr>
        <w:t>Nadmieniam</w:t>
      </w:r>
      <w:r w:rsidR="00532EBD" w:rsidRPr="00F20B0F">
        <w:rPr>
          <w:rFonts w:asciiTheme="minorHAnsi" w:hAnsiTheme="minorHAnsi" w:cstheme="minorHAnsi"/>
          <w:snapToGrid w:val="0"/>
        </w:rPr>
        <w:t>, że w myśl art. 49 Kpa, zawiadomienie stron postępowania o czynnościach następuje w formie publicznego obwieszczenia. Zawiadomienie uważa się za dokonane po upływie 14 dni od dnia w którym nastąpiło publiczne ob</w:t>
      </w:r>
      <w:r w:rsidR="008013F6" w:rsidRPr="00F20B0F">
        <w:rPr>
          <w:rFonts w:asciiTheme="minorHAnsi" w:hAnsiTheme="minorHAnsi" w:cstheme="minorHAnsi"/>
          <w:snapToGrid w:val="0"/>
        </w:rPr>
        <w:t>wieszczenie. Wskazuje się dzień</w:t>
      </w:r>
      <w:r w:rsidR="00532EBD" w:rsidRPr="00F20B0F">
        <w:rPr>
          <w:rFonts w:asciiTheme="minorHAnsi" w:hAnsiTheme="minorHAnsi" w:cstheme="minorHAnsi"/>
          <w:snapToGrid w:val="0"/>
        </w:rPr>
        <w:t xml:space="preserve"> </w:t>
      </w:r>
      <w:r w:rsidR="008F5C2A" w:rsidRPr="0059595A">
        <w:rPr>
          <w:rFonts w:asciiTheme="minorHAnsi" w:hAnsiTheme="minorHAnsi" w:cstheme="minorHAnsi"/>
          <w:snapToGrid w:val="0"/>
        </w:rPr>
        <w:t>1</w:t>
      </w:r>
      <w:r w:rsidR="005C0689" w:rsidRPr="0059595A">
        <w:rPr>
          <w:rFonts w:asciiTheme="minorHAnsi" w:hAnsiTheme="minorHAnsi" w:cstheme="minorHAnsi"/>
          <w:snapToGrid w:val="0"/>
        </w:rPr>
        <w:t>6</w:t>
      </w:r>
      <w:r w:rsidR="00532EBD" w:rsidRPr="0059595A">
        <w:rPr>
          <w:rFonts w:asciiTheme="minorHAnsi" w:hAnsiTheme="minorHAnsi" w:cstheme="minorHAnsi"/>
          <w:snapToGrid w:val="0"/>
        </w:rPr>
        <w:t>.</w:t>
      </w:r>
      <w:r w:rsidR="00903CEB" w:rsidRPr="0059595A">
        <w:rPr>
          <w:rFonts w:asciiTheme="minorHAnsi" w:hAnsiTheme="minorHAnsi" w:cstheme="minorHAnsi"/>
          <w:snapToGrid w:val="0"/>
        </w:rPr>
        <w:t>12</w:t>
      </w:r>
      <w:r w:rsidR="00532EBD" w:rsidRPr="0059595A">
        <w:rPr>
          <w:rFonts w:asciiTheme="minorHAnsi" w:hAnsiTheme="minorHAnsi" w:cstheme="minorHAnsi"/>
          <w:snapToGrid w:val="0"/>
        </w:rPr>
        <w:t>.2021 r. jako</w:t>
      </w:r>
      <w:r w:rsidR="00532EBD" w:rsidRPr="00F20B0F">
        <w:rPr>
          <w:rFonts w:asciiTheme="minorHAnsi" w:hAnsiTheme="minorHAnsi" w:cstheme="minorHAnsi"/>
          <w:snapToGrid w:val="0"/>
        </w:rPr>
        <w:t xml:space="preserve"> dzień, w którym nastąpiło publiczne obwieszczenie.</w:t>
      </w:r>
    </w:p>
    <w:p w:rsidR="00C93916" w:rsidRPr="0059595A" w:rsidRDefault="00A64F0E" w:rsidP="00F20B0F">
      <w:pPr>
        <w:spacing w:line="276" w:lineRule="auto"/>
        <w:rPr>
          <w:rFonts w:asciiTheme="minorHAnsi" w:hAnsiTheme="minorHAnsi" w:cstheme="minorHAnsi"/>
          <w:color w:val="FF0000"/>
        </w:rPr>
      </w:pPr>
      <w:r w:rsidRPr="00F20B0F">
        <w:rPr>
          <w:rFonts w:asciiTheme="minorHAnsi" w:hAnsiTheme="minorHAnsi" w:cstheme="minorHAnsi"/>
        </w:rPr>
        <w:t>Ponadto informuję, iż z uwagi na konieczność informowania stron postępowania w drodze obwieszczeń oraz umożliwienia zapoznania i wypowiedzenia się na temat zebranych dowodów i materiałów przedłużono termin załatwienia sprawy do dnia</w:t>
      </w:r>
      <w:r w:rsidR="00D80897" w:rsidRPr="00F20B0F">
        <w:rPr>
          <w:rFonts w:asciiTheme="minorHAnsi" w:hAnsiTheme="minorHAnsi" w:cstheme="minorHAnsi"/>
        </w:rPr>
        <w:t xml:space="preserve"> </w:t>
      </w:r>
      <w:r w:rsidR="0019399F" w:rsidRPr="0059595A">
        <w:rPr>
          <w:rFonts w:asciiTheme="minorHAnsi" w:hAnsiTheme="minorHAnsi" w:cstheme="minorHAnsi"/>
        </w:rPr>
        <w:t>2</w:t>
      </w:r>
      <w:r w:rsidR="00C65EDB" w:rsidRPr="0059595A">
        <w:rPr>
          <w:rFonts w:asciiTheme="minorHAnsi" w:hAnsiTheme="minorHAnsi" w:cstheme="minorHAnsi"/>
        </w:rPr>
        <w:t>1</w:t>
      </w:r>
      <w:r w:rsidR="00C93916" w:rsidRPr="0059595A">
        <w:rPr>
          <w:rFonts w:asciiTheme="minorHAnsi" w:hAnsiTheme="minorHAnsi" w:cstheme="minorHAnsi"/>
        </w:rPr>
        <w:t>.</w:t>
      </w:r>
      <w:r w:rsidR="000A4553" w:rsidRPr="0059595A">
        <w:rPr>
          <w:rFonts w:asciiTheme="minorHAnsi" w:hAnsiTheme="minorHAnsi" w:cstheme="minorHAnsi"/>
        </w:rPr>
        <w:t>01</w:t>
      </w:r>
      <w:r w:rsidR="00C93916" w:rsidRPr="0059595A">
        <w:rPr>
          <w:rFonts w:asciiTheme="minorHAnsi" w:hAnsiTheme="minorHAnsi" w:cstheme="minorHAnsi"/>
        </w:rPr>
        <w:t>.202</w:t>
      </w:r>
      <w:r w:rsidR="000A4553" w:rsidRPr="0059595A">
        <w:rPr>
          <w:rFonts w:asciiTheme="minorHAnsi" w:hAnsiTheme="minorHAnsi" w:cstheme="minorHAnsi"/>
        </w:rPr>
        <w:t>2</w:t>
      </w:r>
      <w:r w:rsidR="00C93916" w:rsidRPr="0059595A">
        <w:rPr>
          <w:rFonts w:asciiTheme="minorHAnsi" w:hAnsiTheme="minorHAnsi" w:cstheme="minorHAnsi"/>
        </w:rPr>
        <w:t xml:space="preserve"> r.</w:t>
      </w:r>
    </w:p>
    <w:p w:rsidR="00771563" w:rsidRPr="00F20B0F" w:rsidRDefault="00FB1B33" w:rsidP="008F3772">
      <w:pPr>
        <w:pStyle w:val="Bezodstpw"/>
        <w:spacing w:line="276" w:lineRule="auto"/>
        <w:rPr>
          <w:rFonts w:asciiTheme="minorHAnsi" w:hAnsiTheme="minorHAnsi" w:cstheme="minorHAnsi"/>
        </w:rPr>
      </w:pPr>
      <w:r w:rsidRPr="00F20B0F">
        <w:rPr>
          <w:rFonts w:asciiTheme="minorHAnsi" w:hAnsiTheme="minorHAnsi" w:cstheme="minorHAnsi"/>
        </w:rPr>
        <w:lastRenderedPageBreak/>
        <w:t>Stronami w niniejszym postępowaniu są właściciele i współwłaścic</w:t>
      </w:r>
      <w:r w:rsidR="008D7021" w:rsidRPr="00F20B0F">
        <w:rPr>
          <w:rFonts w:asciiTheme="minorHAnsi" w:hAnsiTheme="minorHAnsi" w:cstheme="minorHAnsi"/>
        </w:rPr>
        <w:t>iele działek znajdujących się w </w:t>
      </w:r>
      <w:r w:rsidRPr="00F20B0F">
        <w:rPr>
          <w:rFonts w:asciiTheme="minorHAnsi" w:hAnsiTheme="minorHAnsi" w:cstheme="minorHAnsi"/>
        </w:rPr>
        <w:t>granicach inwestycji lub osoby legitymujące się inną formą władania (np. użytkownik wieczysty).</w:t>
      </w:r>
      <w:r w:rsidR="00236544" w:rsidRPr="00F20B0F">
        <w:rPr>
          <w:rFonts w:asciiTheme="minorHAnsi" w:hAnsiTheme="minorHAnsi" w:cstheme="minorHAnsi"/>
        </w:rPr>
        <w:t xml:space="preserve"> </w:t>
      </w:r>
      <w:r w:rsidRPr="00F20B0F">
        <w:rPr>
          <w:rFonts w:asciiTheme="minorHAnsi" w:hAnsiTheme="minorHAnsi" w:cstheme="minorHAnsi"/>
        </w:rPr>
        <w:t xml:space="preserve">Ponadto stronami w sprawie mogą być właściciele i współwłaściciele działek lub osoby legitymujące się inną formą władania w obszarze oddziaływania przedsięwzięcia. </w:t>
      </w:r>
    </w:p>
    <w:p w:rsidR="00A318BE" w:rsidRPr="00F20B0F" w:rsidRDefault="00A318BE" w:rsidP="008F3772">
      <w:pPr>
        <w:spacing w:line="276" w:lineRule="auto"/>
        <w:rPr>
          <w:rFonts w:asciiTheme="minorHAnsi" w:hAnsiTheme="minorHAnsi" w:cstheme="minorHAnsi"/>
          <w:snapToGrid w:val="0"/>
        </w:rPr>
      </w:pPr>
      <w:r w:rsidRPr="00F20B0F">
        <w:rPr>
          <w:rFonts w:asciiTheme="minorHAnsi" w:hAnsiTheme="minorHAnsi" w:cstheme="minorHAnsi"/>
          <w:snapToGrid w:val="0"/>
        </w:rPr>
        <w:t>Z aktami w przedmiotowej sprawie strony mogą zapoznać się oraz wnieść ewentualne uwagi i wnioski w siedzibie Regionalnej Dyrekcji Ochrony Środowiska w Kielcach ul. Karola Szymanowskiego 6, od poniedziałku do piątku, w godzinach 7</w:t>
      </w:r>
      <w:r w:rsidRPr="00F20B0F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Pr="00F20B0F">
        <w:rPr>
          <w:rFonts w:asciiTheme="minorHAnsi" w:hAnsiTheme="minorHAnsi" w:cstheme="minorHAnsi"/>
          <w:snapToGrid w:val="0"/>
        </w:rPr>
        <w:t>– 15</w:t>
      </w:r>
      <w:r w:rsidRPr="00F20B0F">
        <w:rPr>
          <w:rFonts w:asciiTheme="minorHAnsi" w:hAnsiTheme="minorHAnsi" w:cstheme="minorHAnsi"/>
          <w:snapToGrid w:val="0"/>
          <w:vertAlign w:val="superscript"/>
        </w:rPr>
        <w:t>30</w:t>
      </w:r>
      <w:r w:rsidRPr="00F20B0F">
        <w:rPr>
          <w:rFonts w:asciiTheme="minorHAnsi" w:hAnsiTheme="minorHAnsi" w:cstheme="minorHAnsi"/>
          <w:snapToGrid w:val="0"/>
        </w:rPr>
        <w:t>, z zachowaniem zasad bezpieczeństwa wprowadzonych na terenie kraju w związku z epidemią.</w:t>
      </w:r>
    </w:p>
    <w:p w:rsidR="00562D5B" w:rsidRPr="00F20B0F" w:rsidRDefault="00562D5B" w:rsidP="008F3772">
      <w:pPr>
        <w:spacing w:line="276" w:lineRule="auto"/>
        <w:rPr>
          <w:rFonts w:asciiTheme="minorHAnsi" w:hAnsiTheme="minorHAnsi" w:cstheme="minorHAnsi"/>
          <w:snapToGrid w:val="0"/>
        </w:rPr>
      </w:pPr>
      <w:r w:rsidRPr="00F20B0F">
        <w:rPr>
          <w:rFonts w:asciiTheme="minorHAnsi" w:hAnsiTheme="minorHAnsi" w:cstheme="minorHAnsi"/>
          <w:snapToGrid w:val="0"/>
        </w:rPr>
        <w:t>W przypadku niezgłoszenia uwag lub wniosków przez strony w wyznaczonym terminie, na podstawie zgromadzonych materiałów</w:t>
      </w:r>
      <w:r w:rsidRPr="00F20B0F">
        <w:rPr>
          <w:rFonts w:asciiTheme="minorHAnsi" w:hAnsiTheme="minorHAnsi" w:cstheme="minorHAnsi"/>
          <w:b/>
          <w:snapToGrid w:val="0"/>
        </w:rPr>
        <w:t xml:space="preserve"> </w:t>
      </w:r>
      <w:r w:rsidRPr="00F20B0F">
        <w:rPr>
          <w:rFonts w:asciiTheme="minorHAnsi" w:hAnsiTheme="minorHAnsi" w:cstheme="minorHAnsi"/>
          <w:snapToGrid w:val="0"/>
        </w:rPr>
        <w:t>zostanie wydana przez Regionalnego Dyrektora Ochrony Środowiska w Kielcach decyzja o środowiskowych uwarunkowaniach dla w/w przedsięwzięcia.</w:t>
      </w:r>
    </w:p>
    <w:p w:rsidR="00562D5B" w:rsidRPr="00F20B0F" w:rsidRDefault="00562D5B" w:rsidP="00F20B0F">
      <w:pPr>
        <w:spacing w:line="276" w:lineRule="auto"/>
        <w:ind w:firstLine="709"/>
        <w:rPr>
          <w:rFonts w:asciiTheme="minorHAnsi" w:hAnsiTheme="minorHAnsi" w:cstheme="minorHAnsi"/>
          <w:snapToGrid w:val="0"/>
        </w:rPr>
      </w:pPr>
    </w:p>
    <w:p w:rsidR="008F0F1B" w:rsidRPr="0059595A" w:rsidRDefault="008F0F1B" w:rsidP="008F3772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Małgorzata Olesińska</w:t>
      </w:r>
    </w:p>
    <w:p w:rsidR="008F0F1B" w:rsidRPr="0059595A" w:rsidRDefault="008F0F1B" w:rsidP="008F3772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p. o. Zastępcy Regionalnego Dyrektora</w:t>
      </w:r>
    </w:p>
    <w:p w:rsidR="008F0F1B" w:rsidRPr="0059595A" w:rsidRDefault="008F0F1B" w:rsidP="008F3772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Ochrony Środowiska</w:t>
      </w:r>
    </w:p>
    <w:p w:rsidR="008F0F1B" w:rsidRPr="0059595A" w:rsidRDefault="008F0F1B" w:rsidP="008F3772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Regionalnego Konserwatora Przyrody</w:t>
      </w:r>
    </w:p>
    <w:p w:rsidR="008F0F1B" w:rsidRPr="0059595A" w:rsidRDefault="008F0F1B" w:rsidP="008F3772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w Kielcach</w:t>
      </w:r>
    </w:p>
    <w:p w:rsidR="008F0F1B" w:rsidRPr="0059595A" w:rsidRDefault="008F0F1B" w:rsidP="008F3772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/-podpisany cyfrowo/</w:t>
      </w:r>
    </w:p>
    <w:p w:rsidR="003F6063" w:rsidRPr="0059595A" w:rsidRDefault="003F6063" w:rsidP="00F20B0F">
      <w:pPr>
        <w:spacing w:line="276" w:lineRule="auto"/>
        <w:rPr>
          <w:rFonts w:asciiTheme="minorHAnsi" w:hAnsiTheme="minorHAnsi" w:cstheme="minorHAnsi"/>
          <w:color w:val="FF0000"/>
        </w:rPr>
      </w:pPr>
    </w:p>
    <w:p w:rsidR="0059595A" w:rsidRDefault="00FB1B33" w:rsidP="0059595A">
      <w:pPr>
        <w:spacing w:line="276" w:lineRule="auto"/>
        <w:rPr>
          <w:rFonts w:asciiTheme="minorHAnsi" w:hAnsiTheme="minorHAnsi" w:cstheme="minorHAnsi"/>
        </w:rPr>
      </w:pPr>
      <w:r w:rsidRPr="0059595A">
        <w:rPr>
          <w:rFonts w:asciiTheme="minorHAnsi" w:hAnsiTheme="minorHAnsi" w:cstheme="minorHAnsi"/>
        </w:rPr>
        <w:t>Miejsce wywieszenia</w:t>
      </w:r>
      <w:r w:rsidR="0059595A" w:rsidRPr="0059595A">
        <w:rPr>
          <w:rFonts w:asciiTheme="minorHAnsi" w:hAnsiTheme="minorHAnsi" w:cstheme="minorHAnsi"/>
        </w:rPr>
        <w:t>:</w:t>
      </w:r>
      <w:r w:rsidRPr="0059595A">
        <w:rPr>
          <w:rFonts w:asciiTheme="minorHAnsi" w:hAnsiTheme="minorHAnsi" w:cstheme="minorHAnsi"/>
        </w:rPr>
        <w:t xml:space="preserve"> </w:t>
      </w:r>
      <w:r w:rsidR="0059595A" w:rsidRPr="0059595A">
        <w:rPr>
          <w:rFonts w:asciiTheme="minorHAnsi" w:hAnsiTheme="minorHAnsi" w:cstheme="minorHAnsi"/>
        </w:rPr>
        <w:t xml:space="preserve">BIP Regionalnej Dyrektor Ochrony Środowiska w Kielcach </w:t>
      </w:r>
    </w:p>
    <w:p w:rsidR="007F6179" w:rsidRPr="00F20B0F" w:rsidRDefault="00FB1B33" w:rsidP="0059595A">
      <w:pPr>
        <w:spacing w:line="276" w:lineRule="auto"/>
        <w:rPr>
          <w:rFonts w:asciiTheme="minorHAnsi" w:hAnsiTheme="minorHAnsi" w:cstheme="minorHAnsi"/>
          <w:b/>
        </w:rPr>
      </w:pPr>
      <w:r w:rsidRPr="0059595A">
        <w:rPr>
          <w:rFonts w:asciiTheme="minorHAnsi" w:hAnsiTheme="minorHAnsi" w:cstheme="minorHAnsi"/>
        </w:rPr>
        <w:t>Termin</w:t>
      </w:r>
      <w:r w:rsidRPr="00F20B0F">
        <w:rPr>
          <w:rFonts w:asciiTheme="minorHAnsi" w:hAnsiTheme="minorHAnsi" w:cstheme="minorHAnsi"/>
          <w:b/>
        </w:rPr>
        <w:t xml:space="preserve"> </w:t>
      </w:r>
      <w:r w:rsidRPr="0059595A">
        <w:rPr>
          <w:rFonts w:asciiTheme="minorHAnsi" w:hAnsiTheme="minorHAnsi" w:cstheme="minorHAnsi"/>
        </w:rPr>
        <w:t xml:space="preserve">wywieszenia obwieszczenia: od </w:t>
      </w:r>
      <w:r w:rsidR="0059595A">
        <w:rPr>
          <w:rFonts w:asciiTheme="minorHAnsi" w:hAnsiTheme="minorHAnsi" w:cstheme="minorHAnsi"/>
        </w:rPr>
        <w:t xml:space="preserve">16.12.2021r. </w:t>
      </w:r>
      <w:r w:rsidRPr="0059595A">
        <w:rPr>
          <w:rFonts w:asciiTheme="minorHAnsi" w:hAnsiTheme="minorHAnsi" w:cstheme="minorHAnsi"/>
        </w:rPr>
        <w:t xml:space="preserve">do </w:t>
      </w:r>
      <w:r w:rsidR="0059595A">
        <w:rPr>
          <w:rFonts w:asciiTheme="minorHAnsi" w:hAnsiTheme="minorHAnsi" w:cstheme="minorHAnsi"/>
        </w:rPr>
        <w:t>30.12.2021r.</w:t>
      </w:r>
    </w:p>
    <w:p w:rsidR="003F6063" w:rsidRPr="00B01ADA" w:rsidRDefault="003F6063" w:rsidP="008B7462">
      <w:pPr>
        <w:tabs>
          <w:tab w:val="left" w:pos="7200"/>
          <w:tab w:val="right" w:pos="8789"/>
        </w:tabs>
        <w:jc w:val="both"/>
        <w:rPr>
          <w:rFonts w:ascii="Garamond" w:hAnsi="Garamond" w:cs="Arial"/>
          <w:b/>
          <w:sz w:val="22"/>
          <w:szCs w:val="22"/>
          <w:u w:val="single"/>
        </w:rPr>
      </w:pPr>
    </w:p>
    <w:p w:rsidR="00EA115E" w:rsidRPr="00EA115E" w:rsidRDefault="00EA115E" w:rsidP="00EA115E">
      <w:pPr>
        <w:tabs>
          <w:tab w:val="left" w:pos="0"/>
        </w:tabs>
        <w:rPr>
          <w:rFonts w:ascii="Garamond" w:hAnsi="Garamond"/>
          <w:b/>
          <w:sz w:val="18"/>
          <w:szCs w:val="18"/>
          <w:u w:val="single"/>
        </w:rPr>
      </w:pP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  <w:u w:val="single"/>
        </w:rPr>
        <w:t>Otrzymują:</w:t>
      </w:r>
    </w:p>
    <w:p w:rsidR="00EA115E" w:rsidRPr="00EA115E" w:rsidRDefault="00EA115E" w:rsidP="00EA115E">
      <w:pPr>
        <w:numPr>
          <w:ilvl w:val="0"/>
          <w:numId w:val="23"/>
        </w:numPr>
        <w:tabs>
          <w:tab w:val="left" w:pos="0"/>
          <w:tab w:val="left" w:pos="142"/>
          <w:tab w:val="left" w:pos="284"/>
        </w:tabs>
        <w:ind w:left="0" w:firstLine="0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Polska Spółka Gazownictwa Sp. z o.o. za pośrednictwem Pełnomocnika Pani Dominika Mazur Przedstawiciel konsorcjum firm: MP INFRA Sp. z o.o. oraz MOSTY Kraków S.A.</w:t>
      </w: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 xml:space="preserve">ul. Dekerta 18 </w:t>
      </w: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  <w:bCs/>
        </w:rPr>
        <w:t>30-703 Kraków</w:t>
      </w:r>
    </w:p>
    <w:p w:rsidR="00EA115E" w:rsidRPr="00EA115E" w:rsidRDefault="00EA115E" w:rsidP="00EA115E">
      <w:pPr>
        <w:numPr>
          <w:ilvl w:val="0"/>
          <w:numId w:val="23"/>
        </w:numPr>
        <w:tabs>
          <w:tab w:val="left" w:pos="0"/>
          <w:tab w:val="left" w:pos="284"/>
        </w:tabs>
        <w:ind w:left="142" w:hanging="142"/>
        <w:rPr>
          <w:rFonts w:asciiTheme="minorHAnsi" w:hAnsiTheme="minorHAnsi" w:cstheme="minorHAnsi"/>
          <w:b/>
        </w:rPr>
      </w:pPr>
      <w:r w:rsidRPr="00EA115E">
        <w:rPr>
          <w:rFonts w:asciiTheme="minorHAnsi" w:hAnsiTheme="minorHAnsi" w:cstheme="minorHAnsi"/>
        </w:rPr>
        <w:t>Pozostałe strony poprzez obwieszczenie wywieszone na tablicach ogłoszeń:</w:t>
      </w:r>
    </w:p>
    <w:p w:rsidR="00EA115E" w:rsidRDefault="00EA115E" w:rsidP="00EA115E">
      <w:pPr>
        <w:numPr>
          <w:ilvl w:val="0"/>
          <w:numId w:val="21"/>
        </w:numPr>
        <w:tabs>
          <w:tab w:val="left" w:pos="0"/>
        </w:tabs>
        <w:ind w:left="426" w:hanging="284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Urzędu Miasta Kielce</w:t>
      </w:r>
    </w:p>
    <w:p w:rsidR="00EA115E" w:rsidRDefault="00EA115E" w:rsidP="00EA115E">
      <w:pPr>
        <w:numPr>
          <w:ilvl w:val="0"/>
          <w:numId w:val="21"/>
        </w:numPr>
        <w:tabs>
          <w:tab w:val="left" w:pos="0"/>
        </w:tabs>
        <w:ind w:left="426" w:hanging="284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Urzędu Gminy Miedziana Góra</w:t>
      </w:r>
    </w:p>
    <w:p w:rsidR="00EA115E" w:rsidRDefault="00EA115E" w:rsidP="00EA115E">
      <w:pPr>
        <w:numPr>
          <w:ilvl w:val="0"/>
          <w:numId w:val="21"/>
        </w:numPr>
        <w:tabs>
          <w:tab w:val="left" w:pos="0"/>
        </w:tabs>
        <w:ind w:left="426" w:hanging="284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Urzędu Gminy Masłów</w:t>
      </w:r>
    </w:p>
    <w:p w:rsidR="00EA115E" w:rsidRDefault="00EA115E" w:rsidP="00EA115E">
      <w:pPr>
        <w:numPr>
          <w:ilvl w:val="0"/>
          <w:numId w:val="21"/>
        </w:numPr>
        <w:tabs>
          <w:tab w:val="left" w:pos="0"/>
        </w:tabs>
        <w:ind w:left="426" w:hanging="284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w siedzibie Regionalnej Dyrekcji Ochrony Środowiska w Kielcach</w:t>
      </w:r>
    </w:p>
    <w:p w:rsidR="00EA115E" w:rsidRPr="00EA115E" w:rsidRDefault="00EA115E" w:rsidP="00EA115E">
      <w:pPr>
        <w:numPr>
          <w:ilvl w:val="0"/>
          <w:numId w:val="21"/>
        </w:numPr>
        <w:tabs>
          <w:tab w:val="left" w:pos="0"/>
        </w:tabs>
        <w:ind w:left="426" w:hanging="284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EA115E" w:rsidRPr="00EA115E" w:rsidRDefault="00EA115E" w:rsidP="00EA115E">
      <w:pPr>
        <w:numPr>
          <w:ilvl w:val="0"/>
          <w:numId w:val="23"/>
        </w:numPr>
        <w:tabs>
          <w:tab w:val="left" w:pos="0"/>
          <w:tab w:val="left" w:pos="284"/>
        </w:tabs>
        <w:ind w:left="142" w:hanging="142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aa</w:t>
      </w: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  <w:u w:val="single"/>
        </w:rPr>
      </w:pPr>
      <w:r w:rsidRPr="00EA115E">
        <w:rPr>
          <w:rFonts w:asciiTheme="minorHAnsi" w:hAnsiTheme="minorHAnsi" w:cstheme="minorHAnsi"/>
          <w:u w:val="single"/>
        </w:rPr>
        <w:t>Do wiadomości:</w:t>
      </w:r>
    </w:p>
    <w:p w:rsidR="00EA115E" w:rsidRPr="00EA115E" w:rsidRDefault="00EA115E" w:rsidP="00EA115E">
      <w:pPr>
        <w:numPr>
          <w:ilvl w:val="1"/>
          <w:numId w:val="22"/>
        </w:numPr>
        <w:tabs>
          <w:tab w:val="clear" w:pos="1440"/>
          <w:tab w:val="left" w:pos="0"/>
          <w:tab w:val="num" w:pos="284"/>
        </w:tabs>
        <w:ind w:hanging="1440"/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Polska Spółka Gazownictwa Sp. z o.o.</w:t>
      </w: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ul. Wojciecha Bandrowskiego 16</w:t>
      </w: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</w:rPr>
      </w:pPr>
      <w:r w:rsidRPr="00EA115E">
        <w:rPr>
          <w:rFonts w:asciiTheme="minorHAnsi" w:hAnsiTheme="minorHAnsi" w:cstheme="minorHAnsi"/>
        </w:rPr>
        <w:t>33-100 Tarnów</w:t>
      </w: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</w:rPr>
      </w:pPr>
    </w:p>
    <w:p w:rsidR="00EA115E" w:rsidRPr="00EA115E" w:rsidRDefault="00EA115E" w:rsidP="00EA115E">
      <w:pPr>
        <w:tabs>
          <w:tab w:val="left" w:pos="0"/>
        </w:tabs>
        <w:rPr>
          <w:rFonts w:asciiTheme="minorHAnsi" w:hAnsiTheme="minorHAnsi" w:cstheme="minorHAnsi"/>
        </w:rPr>
      </w:pPr>
    </w:p>
    <w:p w:rsidR="00D3323C" w:rsidRPr="006C2D15" w:rsidRDefault="00D3323C" w:rsidP="00D3323C">
      <w:pPr>
        <w:tabs>
          <w:tab w:val="left" w:pos="0"/>
        </w:tabs>
        <w:rPr>
          <w:rFonts w:ascii="Garamond" w:hAnsi="Garamond"/>
          <w:sz w:val="18"/>
          <w:szCs w:val="18"/>
        </w:rPr>
      </w:pPr>
    </w:p>
    <w:sectPr w:rsidR="00D3323C" w:rsidRPr="006C2D15" w:rsidSect="003F6063">
      <w:headerReference w:type="default" r:id="rId9"/>
      <w:pgSz w:w="11906" w:h="16838"/>
      <w:pgMar w:top="1417" w:right="1417" w:bottom="1276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08D" w:rsidRDefault="0033108D" w:rsidP="004456FB">
      <w:r>
        <w:separator/>
      </w:r>
    </w:p>
  </w:endnote>
  <w:endnote w:type="continuationSeparator" w:id="0">
    <w:p w:rsidR="0033108D" w:rsidRDefault="0033108D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08D" w:rsidRDefault="0033108D" w:rsidP="004456FB">
      <w:r>
        <w:separator/>
      </w:r>
    </w:p>
  </w:footnote>
  <w:footnote w:type="continuationSeparator" w:id="0">
    <w:p w:rsidR="0033108D" w:rsidRDefault="0033108D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F846A4"/>
    <w:multiLevelType w:val="hybridMultilevel"/>
    <w:tmpl w:val="556C9792"/>
    <w:lvl w:ilvl="0" w:tplc="3190A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3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2"/>
  </w:num>
  <w:num w:numId="4">
    <w:abstractNumId w:val="5"/>
  </w:num>
  <w:num w:numId="5">
    <w:abstractNumId w:val="20"/>
  </w:num>
  <w:num w:numId="6">
    <w:abstractNumId w:val="16"/>
  </w:num>
  <w:num w:numId="7">
    <w:abstractNumId w:val="18"/>
  </w:num>
  <w:num w:numId="8">
    <w:abstractNumId w:val="9"/>
  </w:num>
  <w:num w:numId="9">
    <w:abstractNumId w:val="4"/>
  </w:num>
  <w:num w:numId="10">
    <w:abstractNumId w:val="10"/>
  </w:num>
  <w:num w:numId="11">
    <w:abstractNumId w:val="23"/>
  </w:num>
  <w:num w:numId="12">
    <w:abstractNumId w:val="21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4"/>
  </w:num>
  <w:num w:numId="21">
    <w:abstractNumId w:val="8"/>
  </w:num>
  <w:num w:numId="22">
    <w:abstractNumId w:val="7"/>
  </w:num>
  <w:num w:numId="23">
    <w:abstractNumId w:val="1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12A5E"/>
    <w:rsid w:val="00016D79"/>
    <w:rsid w:val="00016FE7"/>
    <w:rsid w:val="0002179A"/>
    <w:rsid w:val="000302ED"/>
    <w:rsid w:val="00031F42"/>
    <w:rsid w:val="00042C60"/>
    <w:rsid w:val="00045532"/>
    <w:rsid w:val="0005013B"/>
    <w:rsid w:val="00050F2F"/>
    <w:rsid w:val="00051196"/>
    <w:rsid w:val="000527E0"/>
    <w:rsid w:val="000546FD"/>
    <w:rsid w:val="000570DA"/>
    <w:rsid w:val="000578A0"/>
    <w:rsid w:val="00061CD6"/>
    <w:rsid w:val="000736C3"/>
    <w:rsid w:val="00081034"/>
    <w:rsid w:val="0008130A"/>
    <w:rsid w:val="00084E5C"/>
    <w:rsid w:val="000864DF"/>
    <w:rsid w:val="000A4553"/>
    <w:rsid w:val="000A6CCB"/>
    <w:rsid w:val="000B058E"/>
    <w:rsid w:val="000B77ED"/>
    <w:rsid w:val="000C025B"/>
    <w:rsid w:val="000D1354"/>
    <w:rsid w:val="000D1C9B"/>
    <w:rsid w:val="000F24DF"/>
    <w:rsid w:val="000F3362"/>
    <w:rsid w:val="000F336F"/>
    <w:rsid w:val="000F4262"/>
    <w:rsid w:val="001000A8"/>
    <w:rsid w:val="00115D5D"/>
    <w:rsid w:val="00120BB3"/>
    <w:rsid w:val="0012121D"/>
    <w:rsid w:val="00121422"/>
    <w:rsid w:val="00121F84"/>
    <w:rsid w:val="00122D09"/>
    <w:rsid w:val="00134003"/>
    <w:rsid w:val="0014408C"/>
    <w:rsid w:val="00145362"/>
    <w:rsid w:val="00145892"/>
    <w:rsid w:val="00146362"/>
    <w:rsid w:val="00147BEB"/>
    <w:rsid w:val="00150D82"/>
    <w:rsid w:val="00151C80"/>
    <w:rsid w:val="00151F82"/>
    <w:rsid w:val="001529C5"/>
    <w:rsid w:val="00152F99"/>
    <w:rsid w:val="00155BC6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9399F"/>
    <w:rsid w:val="001A1188"/>
    <w:rsid w:val="001A1E5A"/>
    <w:rsid w:val="001A486B"/>
    <w:rsid w:val="001A4FFB"/>
    <w:rsid w:val="001A6182"/>
    <w:rsid w:val="001B05B6"/>
    <w:rsid w:val="001B1E96"/>
    <w:rsid w:val="001B3D00"/>
    <w:rsid w:val="001B3EAE"/>
    <w:rsid w:val="001B419D"/>
    <w:rsid w:val="001C0136"/>
    <w:rsid w:val="001C1BFF"/>
    <w:rsid w:val="001C1DAD"/>
    <w:rsid w:val="001C5850"/>
    <w:rsid w:val="001D0904"/>
    <w:rsid w:val="001D1563"/>
    <w:rsid w:val="001F4145"/>
    <w:rsid w:val="00207E19"/>
    <w:rsid w:val="00210232"/>
    <w:rsid w:val="002119A4"/>
    <w:rsid w:val="00211F03"/>
    <w:rsid w:val="00212ACB"/>
    <w:rsid w:val="00221ED2"/>
    <w:rsid w:val="00224A8B"/>
    <w:rsid w:val="00224CC8"/>
    <w:rsid w:val="00227C15"/>
    <w:rsid w:val="00236544"/>
    <w:rsid w:val="00237020"/>
    <w:rsid w:val="00264366"/>
    <w:rsid w:val="002643C3"/>
    <w:rsid w:val="002671AA"/>
    <w:rsid w:val="0026787D"/>
    <w:rsid w:val="0027260B"/>
    <w:rsid w:val="0028146F"/>
    <w:rsid w:val="002910D1"/>
    <w:rsid w:val="00294BAD"/>
    <w:rsid w:val="002966D1"/>
    <w:rsid w:val="00296F1A"/>
    <w:rsid w:val="002A02F2"/>
    <w:rsid w:val="002A0934"/>
    <w:rsid w:val="002B5357"/>
    <w:rsid w:val="002B6FED"/>
    <w:rsid w:val="002B7719"/>
    <w:rsid w:val="002C0A75"/>
    <w:rsid w:val="002C3DC4"/>
    <w:rsid w:val="002C4964"/>
    <w:rsid w:val="002C54AE"/>
    <w:rsid w:val="002D646B"/>
    <w:rsid w:val="002E0011"/>
    <w:rsid w:val="002F454D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64D8"/>
    <w:rsid w:val="0032793B"/>
    <w:rsid w:val="0033108D"/>
    <w:rsid w:val="00334C06"/>
    <w:rsid w:val="003543B0"/>
    <w:rsid w:val="00355E24"/>
    <w:rsid w:val="00361094"/>
    <w:rsid w:val="00364A0F"/>
    <w:rsid w:val="0036547E"/>
    <w:rsid w:val="00372650"/>
    <w:rsid w:val="00390634"/>
    <w:rsid w:val="00393D18"/>
    <w:rsid w:val="00395F5F"/>
    <w:rsid w:val="003968E3"/>
    <w:rsid w:val="003A0973"/>
    <w:rsid w:val="003A1375"/>
    <w:rsid w:val="003A1AF4"/>
    <w:rsid w:val="003B5913"/>
    <w:rsid w:val="003B6AEE"/>
    <w:rsid w:val="003B7402"/>
    <w:rsid w:val="003B7F2E"/>
    <w:rsid w:val="003C16A1"/>
    <w:rsid w:val="003C558C"/>
    <w:rsid w:val="003C716D"/>
    <w:rsid w:val="003C7F49"/>
    <w:rsid w:val="003E6729"/>
    <w:rsid w:val="003E6C55"/>
    <w:rsid w:val="003F11D1"/>
    <w:rsid w:val="003F3B06"/>
    <w:rsid w:val="003F6063"/>
    <w:rsid w:val="003F6877"/>
    <w:rsid w:val="00400BD0"/>
    <w:rsid w:val="00401D4B"/>
    <w:rsid w:val="00404B7B"/>
    <w:rsid w:val="00405DB7"/>
    <w:rsid w:val="004062A5"/>
    <w:rsid w:val="00420D6B"/>
    <w:rsid w:val="00424983"/>
    <w:rsid w:val="00424B2D"/>
    <w:rsid w:val="004265E0"/>
    <w:rsid w:val="004344CF"/>
    <w:rsid w:val="00434A94"/>
    <w:rsid w:val="00435313"/>
    <w:rsid w:val="00435CBA"/>
    <w:rsid w:val="00437C5A"/>
    <w:rsid w:val="00441DAE"/>
    <w:rsid w:val="004456FB"/>
    <w:rsid w:val="004527A5"/>
    <w:rsid w:val="004570F7"/>
    <w:rsid w:val="00460A44"/>
    <w:rsid w:val="004652EB"/>
    <w:rsid w:val="004664AF"/>
    <w:rsid w:val="0047298D"/>
    <w:rsid w:val="00472D80"/>
    <w:rsid w:val="0047333A"/>
    <w:rsid w:val="00474ACC"/>
    <w:rsid w:val="00475E38"/>
    <w:rsid w:val="0047709A"/>
    <w:rsid w:val="00482856"/>
    <w:rsid w:val="00482FCB"/>
    <w:rsid w:val="0048349D"/>
    <w:rsid w:val="0048679F"/>
    <w:rsid w:val="00486925"/>
    <w:rsid w:val="00486D14"/>
    <w:rsid w:val="00495F6D"/>
    <w:rsid w:val="00497FB0"/>
    <w:rsid w:val="004A03EF"/>
    <w:rsid w:val="004A26C1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2112"/>
    <w:rsid w:val="004F082C"/>
    <w:rsid w:val="004F2670"/>
    <w:rsid w:val="004F28BD"/>
    <w:rsid w:val="00501C5A"/>
    <w:rsid w:val="00504CD5"/>
    <w:rsid w:val="00505F9F"/>
    <w:rsid w:val="00506BA3"/>
    <w:rsid w:val="00507028"/>
    <w:rsid w:val="00510C2C"/>
    <w:rsid w:val="00514ACC"/>
    <w:rsid w:val="00520110"/>
    <w:rsid w:val="0052471A"/>
    <w:rsid w:val="00532EBD"/>
    <w:rsid w:val="00536579"/>
    <w:rsid w:val="00544E2E"/>
    <w:rsid w:val="005473AF"/>
    <w:rsid w:val="00556BF7"/>
    <w:rsid w:val="00561C0F"/>
    <w:rsid w:val="00562964"/>
    <w:rsid w:val="00562D5B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595A"/>
    <w:rsid w:val="00596BBC"/>
    <w:rsid w:val="005A21BD"/>
    <w:rsid w:val="005A7D9D"/>
    <w:rsid w:val="005B2557"/>
    <w:rsid w:val="005B669C"/>
    <w:rsid w:val="005B70C8"/>
    <w:rsid w:val="005C0689"/>
    <w:rsid w:val="005C3865"/>
    <w:rsid w:val="005D1767"/>
    <w:rsid w:val="005D2CC2"/>
    <w:rsid w:val="005D2E3A"/>
    <w:rsid w:val="005D3995"/>
    <w:rsid w:val="005E26CB"/>
    <w:rsid w:val="005E5BCB"/>
    <w:rsid w:val="00604759"/>
    <w:rsid w:val="006150F4"/>
    <w:rsid w:val="006154BE"/>
    <w:rsid w:val="0061665E"/>
    <w:rsid w:val="006226B8"/>
    <w:rsid w:val="00626D39"/>
    <w:rsid w:val="00630386"/>
    <w:rsid w:val="00630B5B"/>
    <w:rsid w:val="0064283F"/>
    <w:rsid w:val="006447AB"/>
    <w:rsid w:val="00644EB5"/>
    <w:rsid w:val="00647ED3"/>
    <w:rsid w:val="006634F5"/>
    <w:rsid w:val="00664BF2"/>
    <w:rsid w:val="00681413"/>
    <w:rsid w:val="006927CE"/>
    <w:rsid w:val="00695996"/>
    <w:rsid w:val="00697E8A"/>
    <w:rsid w:val="006A23ED"/>
    <w:rsid w:val="006B3A95"/>
    <w:rsid w:val="006C0B86"/>
    <w:rsid w:val="006C2D15"/>
    <w:rsid w:val="006D1BBD"/>
    <w:rsid w:val="006D1FEC"/>
    <w:rsid w:val="006E36A9"/>
    <w:rsid w:val="006F470F"/>
    <w:rsid w:val="006F67D1"/>
    <w:rsid w:val="00700163"/>
    <w:rsid w:val="00711695"/>
    <w:rsid w:val="00720495"/>
    <w:rsid w:val="00720A73"/>
    <w:rsid w:val="00723697"/>
    <w:rsid w:val="0072405C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0C6C"/>
    <w:rsid w:val="00786D44"/>
    <w:rsid w:val="00791D68"/>
    <w:rsid w:val="007B4276"/>
    <w:rsid w:val="007B6FAF"/>
    <w:rsid w:val="007B767B"/>
    <w:rsid w:val="007C036E"/>
    <w:rsid w:val="007C2662"/>
    <w:rsid w:val="007C3669"/>
    <w:rsid w:val="007D0748"/>
    <w:rsid w:val="007E1212"/>
    <w:rsid w:val="007E6452"/>
    <w:rsid w:val="007E6475"/>
    <w:rsid w:val="007F3C77"/>
    <w:rsid w:val="007F6179"/>
    <w:rsid w:val="008013F6"/>
    <w:rsid w:val="008029C7"/>
    <w:rsid w:val="00804131"/>
    <w:rsid w:val="00804F56"/>
    <w:rsid w:val="0080601C"/>
    <w:rsid w:val="00807D7C"/>
    <w:rsid w:val="00807EAC"/>
    <w:rsid w:val="00810DDD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0E06"/>
    <w:rsid w:val="008A1B60"/>
    <w:rsid w:val="008A1C62"/>
    <w:rsid w:val="008A608D"/>
    <w:rsid w:val="008A75C3"/>
    <w:rsid w:val="008A7EF6"/>
    <w:rsid w:val="008B186D"/>
    <w:rsid w:val="008B1F58"/>
    <w:rsid w:val="008B1FCA"/>
    <w:rsid w:val="008B7462"/>
    <w:rsid w:val="008C1F87"/>
    <w:rsid w:val="008C2C30"/>
    <w:rsid w:val="008C44ED"/>
    <w:rsid w:val="008C680F"/>
    <w:rsid w:val="008D1115"/>
    <w:rsid w:val="008D124E"/>
    <w:rsid w:val="008D12AC"/>
    <w:rsid w:val="008D1B57"/>
    <w:rsid w:val="008D3F95"/>
    <w:rsid w:val="008D7021"/>
    <w:rsid w:val="008E60D3"/>
    <w:rsid w:val="008F0F1B"/>
    <w:rsid w:val="008F3284"/>
    <w:rsid w:val="008F3772"/>
    <w:rsid w:val="008F5C2A"/>
    <w:rsid w:val="008F6310"/>
    <w:rsid w:val="00900142"/>
    <w:rsid w:val="00901B44"/>
    <w:rsid w:val="00903CEB"/>
    <w:rsid w:val="009123F8"/>
    <w:rsid w:val="00917D1B"/>
    <w:rsid w:val="009264FD"/>
    <w:rsid w:val="00930285"/>
    <w:rsid w:val="00934262"/>
    <w:rsid w:val="00934E20"/>
    <w:rsid w:val="0094206F"/>
    <w:rsid w:val="00951357"/>
    <w:rsid w:val="009538CC"/>
    <w:rsid w:val="00956808"/>
    <w:rsid w:val="00956A63"/>
    <w:rsid w:val="00962E69"/>
    <w:rsid w:val="009678C8"/>
    <w:rsid w:val="0097019B"/>
    <w:rsid w:val="00975105"/>
    <w:rsid w:val="00975987"/>
    <w:rsid w:val="00986673"/>
    <w:rsid w:val="00990A6D"/>
    <w:rsid w:val="009955C1"/>
    <w:rsid w:val="009A2C6B"/>
    <w:rsid w:val="009A48F6"/>
    <w:rsid w:val="009A60F9"/>
    <w:rsid w:val="009A7B9F"/>
    <w:rsid w:val="009B6F0A"/>
    <w:rsid w:val="009B7E1B"/>
    <w:rsid w:val="009C12F1"/>
    <w:rsid w:val="009C23B7"/>
    <w:rsid w:val="009C35AC"/>
    <w:rsid w:val="009C44B3"/>
    <w:rsid w:val="009C7802"/>
    <w:rsid w:val="009D38BA"/>
    <w:rsid w:val="009D3CB6"/>
    <w:rsid w:val="009D3E58"/>
    <w:rsid w:val="009D6B73"/>
    <w:rsid w:val="009E3494"/>
    <w:rsid w:val="009E3C88"/>
    <w:rsid w:val="009E5E0B"/>
    <w:rsid w:val="009E5E52"/>
    <w:rsid w:val="009F119E"/>
    <w:rsid w:val="009F2BB9"/>
    <w:rsid w:val="009F37A6"/>
    <w:rsid w:val="009F53CA"/>
    <w:rsid w:val="00A00C47"/>
    <w:rsid w:val="00A11BC3"/>
    <w:rsid w:val="00A134BE"/>
    <w:rsid w:val="00A15413"/>
    <w:rsid w:val="00A16B70"/>
    <w:rsid w:val="00A1777A"/>
    <w:rsid w:val="00A20B94"/>
    <w:rsid w:val="00A214E8"/>
    <w:rsid w:val="00A27DA2"/>
    <w:rsid w:val="00A318BE"/>
    <w:rsid w:val="00A32A3D"/>
    <w:rsid w:val="00A359D2"/>
    <w:rsid w:val="00A44917"/>
    <w:rsid w:val="00A50BD3"/>
    <w:rsid w:val="00A5307E"/>
    <w:rsid w:val="00A60FEF"/>
    <w:rsid w:val="00A61C0A"/>
    <w:rsid w:val="00A621E1"/>
    <w:rsid w:val="00A64F0E"/>
    <w:rsid w:val="00A65E66"/>
    <w:rsid w:val="00A67836"/>
    <w:rsid w:val="00A81905"/>
    <w:rsid w:val="00A828E6"/>
    <w:rsid w:val="00A844F3"/>
    <w:rsid w:val="00A8789D"/>
    <w:rsid w:val="00A92013"/>
    <w:rsid w:val="00A94747"/>
    <w:rsid w:val="00A969D8"/>
    <w:rsid w:val="00A97FB3"/>
    <w:rsid w:val="00AA1F90"/>
    <w:rsid w:val="00AA3C55"/>
    <w:rsid w:val="00AA469F"/>
    <w:rsid w:val="00AA6597"/>
    <w:rsid w:val="00AA75F2"/>
    <w:rsid w:val="00AA7F97"/>
    <w:rsid w:val="00AB3578"/>
    <w:rsid w:val="00AB6E5A"/>
    <w:rsid w:val="00AC0209"/>
    <w:rsid w:val="00AC329E"/>
    <w:rsid w:val="00AC3976"/>
    <w:rsid w:val="00AD0002"/>
    <w:rsid w:val="00AD384B"/>
    <w:rsid w:val="00AD7B53"/>
    <w:rsid w:val="00AE5684"/>
    <w:rsid w:val="00AF0F91"/>
    <w:rsid w:val="00AF6607"/>
    <w:rsid w:val="00AF6658"/>
    <w:rsid w:val="00AF7D7F"/>
    <w:rsid w:val="00B01ADA"/>
    <w:rsid w:val="00B032A5"/>
    <w:rsid w:val="00B072D5"/>
    <w:rsid w:val="00B116E9"/>
    <w:rsid w:val="00B11FB4"/>
    <w:rsid w:val="00B22507"/>
    <w:rsid w:val="00B31D5C"/>
    <w:rsid w:val="00B327C7"/>
    <w:rsid w:val="00B33CB8"/>
    <w:rsid w:val="00B3479C"/>
    <w:rsid w:val="00B35DBE"/>
    <w:rsid w:val="00B366DB"/>
    <w:rsid w:val="00B40C9D"/>
    <w:rsid w:val="00B463B9"/>
    <w:rsid w:val="00B519BD"/>
    <w:rsid w:val="00B52B9E"/>
    <w:rsid w:val="00B565DE"/>
    <w:rsid w:val="00B60C5C"/>
    <w:rsid w:val="00B61A75"/>
    <w:rsid w:val="00B649BC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B2730"/>
    <w:rsid w:val="00BC0D76"/>
    <w:rsid w:val="00BC443A"/>
    <w:rsid w:val="00BD243D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43C76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5EDB"/>
    <w:rsid w:val="00C671AF"/>
    <w:rsid w:val="00C73E8C"/>
    <w:rsid w:val="00C81A24"/>
    <w:rsid w:val="00C82C4B"/>
    <w:rsid w:val="00C873B3"/>
    <w:rsid w:val="00C93916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59FA"/>
    <w:rsid w:val="00D1281D"/>
    <w:rsid w:val="00D167DD"/>
    <w:rsid w:val="00D213CE"/>
    <w:rsid w:val="00D231D7"/>
    <w:rsid w:val="00D24A30"/>
    <w:rsid w:val="00D24FFF"/>
    <w:rsid w:val="00D317C2"/>
    <w:rsid w:val="00D3323C"/>
    <w:rsid w:val="00D42BBC"/>
    <w:rsid w:val="00D451A4"/>
    <w:rsid w:val="00D45635"/>
    <w:rsid w:val="00D466FE"/>
    <w:rsid w:val="00D47409"/>
    <w:rsid w:val="00D5197A"/>
    <w:rsid w:val="00D51BB0"/>
    <w:rsid w:val="00D521F1"/>
    <w:rsid w:val="00D52762"/>
    <w:rsid w:val="00D63CAC"/>
    <w:rsid w:val="00D66D72"/>
    <w:rsid w:val="00D7265A"/>
    <w:rsid w:val="00D74F5D"/>
    <w:rsid w:val="00D80897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67AC"/>
    <w:rsid w:val="00DC74F2"/>
    <w:rsid w:val="00DD098C"/>
    <w:rsid w:val="00DD5A22"/>
    <w:rsid w:val="00DD6376"/>
    <w:rsid w:val="00DE364D"/>
    <w:rsid w:val="00DF42B1"/>
    <w:rsid w:val="00DF58A0"/>
    <w:rsid w:val="00DF6455"/>
    <w:rsid w:val="00DF7478"/>
    <w:rsid w:val="00E01971"/>
    <w:rsid w:val="00E06C94"/>
    <w:rsid w:val="00E11CE5"/>
    <w:rsid w:val="00E12262"/>
    <w:rsid w:val="00E126BD"/>
    <w:rsid w:val="00E143ED"/>
    <w:rsid w:val="00E158C8"/>
    <w:rsid w:val="00E202A1"/>
    <w:rsid w:val="00E21260"/>
    <w:rsid w:val="00E2155D"/>
    <w:rsid w:val="00E275DC"/>
    <w:rsid w:val="00E32423"/>
    <w:rsid w:val="00E406D8"/>
    <w:rsid w:val="00E4220E"/>
    <w:rsid w:val="00E426D5"/>
    <w:rsid w:val="00E4698B"/>
    <w:rsid w:val="00E50E0E"/>
    <w:rsid w:val="00E520AD"/>
    <w:rsid w:val="00E56134"/>
    <w:rsid w:val="00E57E4D"/>
    <w:rsid w:val="00E60CC6"/>
    <w:rsid w:val="00E661D8"/>
    <w:rsid w:val="00E72F0F"/>
    <w:rsid w:val="00E76F13"/>
    <w:rsid w:val="00E77FC3"/>
    <w:rsid w:val="00E81410"/>
    <w:rsid w:val="00E82357"/>
    <w:rsid w:val="00E844EF"/>
    <w:rsid w:val="00E85193"/>
    <w:rsid w:val="00E86A1D"/>
    <w:rsid w:val="00E8765C"/>
    <w:rsid w:val="00E9557F"/>
    <w:rsid w:val="00E960F1"/>
    <w:rsid w:val="00E97362"/>
    <w:rsid w:val="00E97C0E"/>
    <w:rsid w:val="00EA115E"/>
    <w:rsid w:val="00EA14DB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EF0C97"/>
    <w:rsid w:val="00F02450"/>
    <w:rsid w:val="00F03514"/>
    <w:rsid w:val="00F0561D"/>
    <w:rsid w:val="00F06087"/>
    <w:rsid w:val="00F061C2"/>
    <w:rsid w:val="00F10377"/>
    <w:rsid w:val="00F1197F"/>
    <w:rsid w:val="00F1440E"/>
    <w:rsid w:val="00F155FA"/>
    <w:rsid w:val="00F20B0F"/>
    <w:rsid w:val="00F24E46"/>
    <w:rsid w:val="00F27347"/>
    <w:rsid w:val="00F317B5"/>
    <w:rsid w:val="00F31B6D"/>
    <w:rsid w:val="00F35C72"/>
    <w:rsid w:val="00F37D7F"/>
    <w:rsid w:val="00F41036"/>
    <w:rsid w:val="00F445C1"/>
    <w:rsid w:val="00F4584B"/>
    <w:rsid w:val="00F526BD"/>
    <w:rsid w:val="00F55FA4"/>
    <w:rsid w:val="00F616EF"/>
    <w:rsid w:val="00F74226"/>
    <w:rsid w:val="00F77069"/>
    <w:rsid w:val="00F77922"/>
    <w:rsid w:val="00F86779"/>
    <w:rsid w:val="00F867EA"/>
    <w:rsid w:val="00F90F03"/>
    <w:rsid w:val="00F91A17"/>
    <w:rsid w:val="00F9219E"/>
    <w:rsid w:val="00F94C1D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2997"/>
    <w:rsid w:val="00FF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8F5C3-6921-4912-94C4-E9C4DC25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598</Words>
  <Characters>3589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2021-12-13T06:47:00Z</cp:lastPrinted>
  <dcterms:created xsi:type="dcterms:W3CDTF">2021-12-15T11:42:00Z</dcterms:created>
  <dcterms:modified xsi:type="dcterms:W3CDTF">2021-12-15T11:42:00Z</dcterms:modified>
</cp:coreProperties>
</file>