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C5D" w:rsidRDefault="00A96A9F" w:rsidP="00FB245A">
      <w:pPr>
        <w:spacing w:before="0" w:line="276" w:lineRule="auto"/>
        <w:rPr>
          <w:i/>
        </w:rPr>
      </w:pPr>
      <w:r>
        <w:rPr>
          <w:i/>
        </w:rPr>
        <w:tab/>
      </w:r>
      <w:r>
        <w:rPr>
          <w:i/>
        </w:rPr>
        <w:tab/>
      </w:r>
    </w:p>
    <w:p w:rsidR="00A67C5D" w:rsidRPr="00A96A9F" w:rsidRDefault="00A96A9F" w:rsidP="00A67C5D">
      <w:pPr>
        <w:rPr>
          <w:i/>
        </w:rPr>
      </w:pPr>
      <w:r w:rsidRPr="00A96A9F">
        <w:rPr>
          <w:i/>
        </w:rPr>
        <w:t xml:space="preserve">                                                                                                              Załącznik nr 5</w:t>
      </w:r>
    </w:p>
    <w:p w:rsidR="00A67C5D" w:rsidRDefault="00A67C5D" w:rsidP="00A67C5D">
      <w:pPr>
        <w:tabs>
          <w:tab w:val="left" w:pos="4678"/>
        </w:tabs>
        <w:spacing w:line="276" w:lineRule="auto"/>
        <w:ind w:firstLine="0"/>
        <w:jc w:val="left"/>
        <w:rPr>
          <w:szCs w:val="22"/>
        </w:rPr>
      </w:pPr>
    </w:p>
    <w:p w:rsidR="00A67C5D" w:rsidRDefault="00A67C5D" w:rsidP="00A67C5D">
      <w:pPr>
        <w:tabs>
          <w:tab w:val="left" w:pos="4678"/>
        </w:tabs>
        <w:spacing w:line="276" w:lineRule="auto"/>
        <w:ind w:left="4956" w:firstLine="0"/>
        <w:jc w:val="left"/>
        <w:rPr>
          <w:szCs w:val="22"/>
        </w:rPr>
      </w:pPr>
      <w:r>
        <w:rPr>
          <w:szCs w:val="22"/>
        </w:rPr>
        <w:t>Państwowe Liceum Sztuk Plastycznych</w:t>
      </w:r>
      <w:r>
        <w:rPr>
          <w:szCs w:val="22"/>
        </w:rPr>
        <w:br/>
        <w:t xml:space="preserve">im Stanisława Wyspiańskiego </w:t>
      </w:r>
      <w:r>
        <w:rPr>
          <w:szCs w:val="22"/>
        </w:rPr>
        <w:br/>
        <w:t>ul. Jezuicka 1</w:t>
      </w:r>
      <w:r>
        <w:rPr>
          <w:szCs w:val="22"/>
        </w:rPr>
        <w:br/>
        <w:t>37-500 Jarosław</w:t>
      </w:r>
    </w:p>
    <w:p w:rsidR="00A67C5D" w:rsidRDefault="00A67C5D" w:rsidP="00A67C5D">
      <w:pPr>
        <w:tabs>
          <w:tab w:val="left" w:pos="4678"/>
        </w:tabs>
        <w:spacing w:line="276" w:lineRule="auto"/>
        <w:ind w:firstLine="0"/>
        <w:jc w:val="left"/>
        <w:rPr>
          <w:szCs w:val="22"/>
        </w:rPr>
      </w:pPr>
    </w:p>
    <w:p w:rsidR="00A67C5D" w:rsidRPr="00A67C5D" w:rsidRDefault="00A67C5D" w:rsidP="00A67C5D">
      <w:pPr>
        <w:tabs>
          <w:tab w:val="left" w:pos="4678"/>
        </w:tabs>
        <w:spacing w:line="276" w:lineRule="auto"/>
        <w:ind w:firstLine="0"/>
        <w:jc w:val="left"/>
        <w:rPr>
          <w:szCs w:val="22"/>
        </w:rPr>
      </w:pPr>
    </w:p>
    <w:p w:rsidR="00A67C5D" w:rsidRDefault="00A67C5D" w:rsidP="00A67C5D">
      <w:pPr>
        <w:pStyle w:val="Tytu"/>
        <w:spacing w:before="0" w:after="0" w:line="240" w:lineRule="auto"/>
        <w:ind w:firstLine="0"/>
        <w:jc w:val="left"/>
        <w:rPr>
          <w:sz w:val="24"/>
          <w:szCs w:val="22"/>
        </w:rPr>
      </w:pPr>
    </w:p>
    <w:p w:rsidR="00A67C5D" w:rsidRDefault="00A67C5D" w:rsidP="00A67C5D">
      <w:pPr>
        <w:pStyle w:val="Tytu"/>
        <w:spacing w:before="0" w:after="0" w:line="240" w:lineRule="auto"/>
        <w:ind w:firstLine="0"/>
        <w:rPr>
          <w:sz w:val="24"/>
          <w:szCs w:val="22"/>
        </w:rPr>
      </w:pPr>
      <w:r>
        <w:rPr>
          <w:sz w:val="24"/>
          <w:szCs w:val="22"/>
        </w:rPr>
        <w:t>OŚWIADCZENIE O BRAKU PODSTAW DO WYKLUCZENIA</w:t>
      </w:r>
    </w:p>
    <w:p w:rsidR="00A67C5D" w:rsidRDefault="00A67C5D" w:rsidP="00A67C5D">
      <w:pPr>
        <w:spacing w:after="120" w:line="240" w:lineRule="auto"/>
        <w:ind w:firstLine="0"/>
        <w:rPr>
          <w:sz w:val="22"/>
          <w:szCs w:val="22"/>
        </w:rPr>
      </w:pPr>
    </w:p>
    <w:p w:rsidR="00A67C5D" w:rsidRDefault="00A67C5D" w:rsidP="00A67C5D">
      <w:pPr>
        <w:spacing w:after="120" w:line="240" w:lineRule="auto"/>
        <w:ind w:firstLine="0"/>
        <w:rPr>
          <w:szCs w:val="22"/>
        </w:rPr>
      </w:pPr>
      <w:r>
        <w:rPr>
          <w:szCs w:val="22"/>
        </w:rPr>
        <w:t xml:space="preserve">Składając ofertę w postępowaniu o udzielenie zamówienia publicznego pn: </w:t>
      </w:r>
    </w:p>
    <w:p w:rsidR="00A67C5D" w:rsidRDefault="00A67C5D" w:rsidP="00A67C5D">
      <w:pPr>
        <w:pStyle w:val="Tekstpodstawowywcity3"/>
        <w:spacing w:before="0" w:line="276" w:lineRule="auto"/>
        <w:ind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,,Remont pomieszczenia do wypalania ceramiki ” </w:t>
      </w:r>
    </w:p>
    <w:p w:rsidR="00A67C5D" w:rsidRDefault="00A67C5D" w:rsidP="00A67C5D">
      <w:pPr>
        <w:pStyle w:val="Tekstpodstawowywcity3"/>
        <w:spacing w:before="120" w:line="240" w:lineRule="auto"/>
        <w:ind w:firstLine="0"/>
        <w:rPr>
          <w:szCs w:val="22"/>
        </w:rPr>
      </w:pPr>
      <w:r>
        <w:rPr>
          <w:szCs w:val="22"/>
        </w:rPr>
        <w:t>oświadczamy, że nie zachodzą wobec nas przesłanki do wykluczenia z postępowania o udzielenie zamówienia publicznego, określone w art. 108 ust. 1 oraz  art. 109 ust. 1 pkt. 1 i 4 ustawy z dnia 11 września 2019 r. Prawo zamówień publicznych (</w:t>
      </w:r>
      <w:proofErr w:type="spellStart"/>
      <w:r>
        <w:rPr>
          <w:i/>
          <w:szCs w:val="22"/>
        </w:rPr>
        <w:t>t.j</w:t>
      </w:r>
      <w:proofErr w:type="spellEnd"/>
      <w:r>
        <w:rPr>
          <w:i/>
          <w:szCs w:val="22"/>
        </w:rPr>
        <w:t>. Dz. U. z 2021 r. poz. 1129, 1598, 2054, 2269, z 2022 r. poz. 25, 872</w:t>
      </w:r>
      <w:r>
        <w:rPr>
          <w:szCs w:val="22"/>
        </w:rPr>
        <w:t xml:space="preserve">) oraz w </w:t>
      </w:r>
      <w:r>
        <w:t>art. 7 ust. 1 ustawy o szczególnych rozwiązaniach w zakresie przeciwdziałania wspieraniu agresji na Ukrainę oraz służących ochronie bezpieczeństwa narodowego (</w:t>
      </w:r>
      <w:r>
        <w:rPr>
          <w:i/>
        </w:rPr>
        <w:t>Dz. U. z 2022 r., poz. 835</w:t>
      </w:r>
      <w:r>
        <w:t>).</w:t>
      </w:r>
    </w:p>
    <w:p w:rsidR="00A67C5D" w:rsidRDefault="00A67C5D" w:rsidP="00A67C5D">
      <w:pPr>
        <w:tabs>
          <w:tab w:val="left" w:pos="708"/>
        </w:tabs>
        <w:spacing w:before="0" w:line="240" w:lineRule="auto"/>
        <w:ind w:firstLine="708"/>
        <w:jc w:val="left"/>
        <w:rPr>
          <w:rFonts w:ascii="Cambria" w:hAnsi="Cambria"/>
          <w:kern w:val="0"/>
          <w:sz w:val="22"/>
          <w:szCs w:val="22"/>
        </w:rPr>
      </w:pPr>
    </w:p>
    <w:p w:rsidR="00A67C5D" w:rsidRDefault="00A67C5D" w:rsidP="00A67C5D">
      <w:pPr>
        <w:tabs>
          <w:tab w:val="left" w:pos="708"/>
        </w:tabs>
        <w:spacing w:before="0" w:line="240" w:lineRule="auto"/>
        <w:ind w:firstLine="708"/>
        <w:jc w:val="left"/>
        <w:rPr>
          <w:rFonts w:ascii="Cambria" w:hAnsi="Cambria"/>
          <w:kern w:val="0"/>
          <w:sz w:val="22"/>
          <w:szCs w:val="22"/>
        </w:rPr>
      </w:pPr>
    </w:p>
    <w:p w:rsidR="00A67C5D" w:rsidRDefault="00A67C5D" w:rsidP="00A67C5D">
      <w:pPr>
        <w:tabs>
          <w:tab w:val="left" w:pos="708"/>
        </w:tabs>
        <w:spacing w:before="0" w:line="240" w:lineRule="auto"/>
        <w:ind w:firstLine="708"/>
        <w:jc w:val="left"/>
        <w:rPr>
          <w:rFonts w:ascii="Cambria" w:hAnsi="Cambria"/>
          <w:kern w:val="0"/>
          <w:sz w:val="22"/>
          <w:szCs w:val="22"/>
        </w:rPr>
      </w:pPr>
    </w:p>
    <w:p w:rsidR="00A67C5D" w:rsidRDefault="00A67C5D" w:rsidP="00A67C5D">
      <w:pPr>
        <w:pStyle w:val="Tekstpodstawowy2"/>
        <w:spacing w:line="360" w:lineRule="auto"/>
        <w:ind w:firstLine="5103"/>
        <w:jc w:val="center"/>
        <w:rPr>
          <w:b/>
          <w:sz w:val="16"/>
          <w:szCs w:val="20"/>
        </w:rPr>
      </w:pPr>
      <w:r>
        <w:rPr>
          <w:b/>
          <w:sz w:val="16"/>
        </w:rPr>
        <w:t>.......................................................................................</w:t>
      </w:r>
    </w:p>
    <w:p w:rsidR="00A67C5D" w:rsidRDefault="00A67C5D" w:rsidP="00A67C5D">
      <w:pPr>
        <w:spacing w:line="240" w:lineRule="auto"/>
        <w:ind w:firstLine="0"/>
        <w:rPr>
          <w:kern w:val="0"/>
        </w:rPr>
      </w:pPr>
    </w:p>
    <w:p w:rsidR="00A67C5D" w:rsidRDefault="00A67C5D" w:rsidP="00A67C5D">
      <w:pPr>
        <w:tabs>
          <w:tab w:val="left" w:pos="708"/>
        </w:tabs>
        <w:spacing w:before="0" w:line="240" w:lineRule="auto"/>
        <w:ind w:firstLine="708"/>
        <w:jc w:val="left"/>
        <w:rPr>
          <w:rFonts w:ascii="Cambria" w:hAnsi="Cambria"/>
          <w:kern w:val="0"/>
          <w:sz w:val="22"/>
          <w:szCs w:val="22"/>
        </w:rPr>
      </w:pPr>
    </w:p>
    <w:p w:rsidR="00A67C5D" w:rsidRDefault="00A67C5D" w:rsidP="00A67C5D">
      <w:pPr>
        <w:tabs>
          <w:tab w:val="left" w:pos="708"/>
        </w:tabs>
        <w:spacing w:before="0" w:line="240" w:lineRule="auto"/>
        <w:ind w:firstLine="708"/>
        <w:jc w:val="left"/>
        <w:rPr>
          <w:rFonts w:ascii="Cambria" w:hAnsi="Cambria"/>
          <w:kern w:val="0"/>
          <w:sz w:val="22"/>
          <w:szCs w:val="22"/>
        </w:rPr>
      </w:pPr>
    </w:p>
    <w:p w:rsidR="00002766" w:rsidRDefault="00002766"/>
    <w:sectPr w:rsidR="00002766" w:rsidSect="00002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/>
  <w:defaultTabStop w:val="708"/>
  <w:hyphenationZone w:val="425"/>
  <w:characterSpacingControl w:val="doNotCompress"/>
  <w:compat/>
  <w:rsids>
    <w:rsidRoot w:val="00DB0F95"/>
    <w:rsid w:val="00002766"/>
    <w:rsid w:val="004261CF"/>
    <w:rsid w:val="006373F4"/>
    <w:rsid w:val="00A6356A"/>
    <w:rsid w:val="00A67C5D"/>
    <w:rsid w:val="00A96A9F"/>
    <w:rsid w:val="00DB0F95"/>
    <w:rsid w:val="00FB2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7C5D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67C5D"/>
    <w:pPr>
      <w:spacing w:before="240" w:after="60"/>
      <w:jc w:val="center"/>
    </w:pPr>
    <w:rPr>
      <w:b/>
      <w:bCs/>
      <w:kern w:val="28"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A67C5D"/>
    <w:rPr>
      <w:rFonts w:ascii="Times New Roman" w:eastAsia="Times New Roman" w:hAnsi="Times New Roman" w:cs="Times New Roman"/>
      <w:b/>
      <w:bCs/>
      <w:kern w:val="28"/>
      <w:sz w:val="36"/>
      <w:szCs w:val="36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67C5D"/>
    <w:pPr>
      <w:spacing w:line="288" w:lineRule="auto"/>
      <w:ind w:firstLine="0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A67C5D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A67C5D"/>
    <w:pPr>
      <w:spacing w:line="288" w:lineRule="auto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67C5D"/>
    <w:rPr>
      <w:rFonts w:ascii="Times New Roman" w:eastAsia="Times New Roman" w:hAnsi="Times New Roman" w:cs="Times New Roman"/>
      <w:kern w:val="16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857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PLSP</dc:creator>
  <cp:lastModifiedBy>Ewa PLSP</cp:lastModifiedBy>
  <cp:revision>5</cp:revision>
  <cp:lastPrinted>2026-06-16T07:55:00Z</cp:lastPrinted>
  <dcterms:created xsi:type="dcterms:W3CDTF">2026-06-11T10:34:00Z</dcterms:created>
  <dcterms:modified xsi:type="dcterms:W3CDTF">2026-06-16T07:55:00Z</dcterms:modified>
</cp:coreProperties>
</file>