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325F" w14:textId="77777777" w:rsidR="00F05138" w:rsidRPr="00084A94" w:rsidRDefault="00F05138" w:rsidP="00C74B90">
      <w:pPr>
        <w:spacing w:after="0"/>
        <w:rPr>
          <w:rFonts w:ascii="Arial" w:hAnsi="Arial" w:cs="Arial"/>
          <w:sz w:val="21"/>
          <w:szCs w:val="21"/>
          <w:highlight w:val="yellow"/>
        </w:rPr>
      </w:pPr>
    </w:p>
    <w:p w14:paraId="6CE6FC21" w14:textId="6D31DB36" w:rsidR="007E1C3A" w:rsidRDefault="00F1391C" w:rsidP="00C74B90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bookmarkStart w:id="0" w:name="_Hlk240032066"/>
      <w:r w:rsidRPr="008F5D9F">
        <w:rPr>
          <w:rFonts w:ascii="Lato" w:hAnsi="Lato" w:cs="Lato"/>
          <w:sz w:val="21"/>
          <w:szCs w:val="21"/>
        </w:rPr>
        <w:t>RDOŚ-Gd-WOO.420.</w:t>
      </w:r>
      <w:r w:rsidR="004D1008" w:rsidRPr="008F5D9F">
        <w:rPr>
          <w:rFonts w:ascii="Lato" w:hAnsi="Lato" w:cs="Lato"/>
          <w:sz w:val="21"/>
          <w:szCs w:val="21"/>
        </w:rPr>
        <w:t>7</w:t>
      </w:r>
      <w:r w:rsidR="00AF51C6" w:rsidRPr="008F5D9F">
        <w:rPr>
          <w:rFonts w:ascii="Lato" w:hAnsi="Lato" w:cs="Lato"/>
          <w:sz w:val="21"/>
          <w:szCs w:val="21"/>
        </w:rPr>
        <w:t>4</w:t>
      </w:r>
      <w:r w:rsidRPr="008F5D9F">
        <w:rPr>
          <w:rFonts w:ascii="Lato" w:hAnsi="Lato" w:cs="Lato"/>
          <w:sz w:val="21"/>
          <w:szCs w:val="21"/>
        </w:rPr>
        <w:t>.202</w:t>
      </w:r>
      <w:r w:rsidR="00265E7E" w:rsidRPr="008F5D9F">
        <w:rPr>
          <w:rFonts w:ascii="Lato" w:hAnsi="Lato" w:cs="Lato"/>
          <w:sz w:val="21"/>
          <w:szCs w:val="21"/>
        </w:rPr>
        <w:t>3</w:t>
      </w:r>
      <w:r w:rsidRPr="008F5D9F">
        <w:rPr>
          <w:rFonts w:ascii="Lato" w:hAnsi="Lato" w:cs="Lato"/>
          <w:sz w:val="21"/>
          <w:szCs w:val="21"/>
        </w:rPr>
        <w:t>.</w:t>
      </w:r>
      <w:r w:rsidR="00AF51C6" w:rsidRPr="008F5D9F">
        <w:rPr>
          <w:rFonts w:ascii="Lato" w:hAnsi="Lato" w:cs="Lato"/>
          <w:sz w:val="21"/>
          <w:szCs w:val="21"/>
        </w:rPr>
        <w:t>AM</w:t>
      </w:r>
      <w:r w:rsidRPr="008F5D9F">
        <w:rPr>
          <w:rFonts w:ascii="Lato" w:hAnsi="Lato" w:cs="Lato"/>
          <w:sz w:val="21"/>
          <w:szCs w:val="21"/>
        </w:rPr>
        <w:t>.</w:t>
      </w:r>
      <w:r w:rsidR="008F5D9F" w:rsidRPr="008F5D9F">
        <w:rPr>
          <w:rFonts w:ascii="Lato" w:hAnsi="Lato" w:cs="Lato"/>
          <w:sz w:val="21"/>
          <w:szCs w:val="21"/>
        </w:rPr>
        <w:t xml:space="preserve">37          </w:t>
      </w:r>
      <w:r w:rsidR="00B744C4" w:rsidRPr="008F5D9F">
        <w:rPr>
          <w:rFonts w:ascii="Lato" w:hAnsi="Lato" w:cs="Lato"/>
          <w:sz w:val="21"/>
          <w:szCs w:val="21"/>
        </w:rPr>
        <w:t xml:space="preserve">                                 </w:t>
      </w:r>
      <w:r w:rsidR="006D5EB4" w:rsidRPr="008F5D9F">
        <w:rPr>
          <w:rFonts w:ascii="Lato" w:hAnsi="Lato" w:cs="Lato"/>
          <w:sz w:val="21"/>
          <w:szCs w:val="21"/>
        </w:rPr>
        <w:t xml:space="preserve">      </w:t>
      </w:r>
      <w:r w:rsidR="00700337" w:rsidRPr="008F5D9F">
        <w:rPr>
          <w:rFonts w:ascii="Lato" w:hAnsi="Lato" w:cs="Lato"/>
          <w:sz w:val="21"/>
          <w:szCs w:val="21"/>
        </w:rPr>
        <w:t xml:space="preserve">  </w:t>
      </w:r>
      <w:r w:rsidR="006D5EB4" w:rsidRPr="008F5D9F">
        <w:rPr>
          <w:rFonts w:ascii="Lato" w:hAnsi="Lato" w:cs="Lato"/>
          <w:sz w:val="21"/>
          <w:szCs w:val="21"/>
        </w:rPr>
        <w:t xml:space="preserve">  </w:t>
      </w:r>
      <w:r w:rsidR="00F05138" w:rsidRPr="008F5D9F">
        <w:rPr>
          <w:rFonts w:ascii="Lato" w:hAnsi="Lato" w:cs="Lato"/>
          <w:sz w:val="21"/>
          <w:szCs w:val="21"/>
        </w:rPr>
        <w:t xml:space="preserve">        </w:t>
      </w:r>
      <w:r w:rsidR="00222A9A" w:rsidRPr="008F5D9F">
        <w:rPr>
          <w:rFonts w:ascii="Lato" w:hAnsi="Lato" w:cs="Lato"/>
          <w:sz w:val="21"/>
          <w:szCs w:val="21"/>
        </w:rPr>
        <w:t xml:space="preserve">         </w:t>
      </w:r>
      <w:r w:rsidR="006D5EB4" w:rsidRPr="008F5D9F">
        <w:rPr>
          <w:rFonts w:ascii="Lato" w:hAnsi="Lato" w:cs="Lato"/>
          <w:sz w:val="21"/>
          <w:szCs w:val="21"/>
        </w:rPr>
        <w:t xml:space="preserve"> </w:t>
      </w:r>
      <w:r w:rsidR="007E1C3A" w:rsidRPr="006C698C">
        <w:rPr>
          <w:rFonts w:ascii="Lato" w:eastAsia="Times New Roman" w:hAnsi="Lato" w:cs="Lato"/>
          <w:sz w:val="21"/>
          <w:szCs w:val="21"/>
          <w:lang w:eastAsia="pl-PL"/>
        </w:rPr>
        <w:t xml:space="preserve">Gdańsk, dnia   </w:t>
      </w:r>
      <w:r w:rsidR="00C74B90">
        <w:rPr>
          <w:rFonts w:ascii="Lato" w:eastAsia="Times New Roman" w:hAnsi="Lato" w:cs="Lato"/>
          <w:sz w:val="21"/>
          <w:szCs w:val="21"/>
          <w:lang w:eastAsia="pl-PL"/>
        </w:rPr>
        <w:t>14.09.</w:t>
      </w:r>
      <w:r w:rsidR="007E1C3A" w:rsidRPr="006C698C">
        <w:rPr>
          <w:rFonts w:ascii="Lato" w:eastAsia="Times New Roman" w:hAnsi="Lato" w:cs="Lato"/>
          <w:sz w:val="21"/>
          <w:szCs w:val="21"/>
          <w:lang w:eastAsia="pl-PL"/>
        </w:rPr>
        <w:t xml:space="preserve"> 2026 r.</w:t>
      </w:r>
    </w:p>
    <w:p w14:paraId="7EF99C18" w14:textId="07EEBD76" w:rsidR="00AF51C6" w:rsidRPr="008F5D9F" w:rsidRDefault="00AF51C6" w:rsidP="00C74B90">
      <w:pPr>
        <w:spacing w:after="0"/>
        <w:rPr>
          <w:rFonts w:ascii="Lato" w:hAnsi="Lato" w:cs="Lato"/>
          <w:sz w:val="21"/>
          <w:szCs w:val="21"/>
        </w:rPr>
      </w:pPr>
      <w:r w:rsidRPr="008F5D9F">
        <w:rPr>
          <w:rFonts w:ascii="Lato" w:hAnsi="Lato" w:cs="Lato"/>
          <w:sz w:val="21"/>
          <w:szCs w:val="21"/>
        </w:rPr>
        <w:t>/</w:t>
      </w:r>
      <w:proofErr w:type="spellStart"/>
      <w:r w:rsidR="008F5D9F" w:rsidRPr="008F5D9F">
        <w:rPr>
          <w:rFonts w:ascii="Lato" w:hAnsi="Lato" w:cs="Lato"/>
          <w:sz w:val="21"/>
          <w:szCs w:val="21"/>
        </w:rPr>
        <w:t>zpo</w:t>
      </w:r>
      <w:proofErr w:type="spellEnd"/>
      <w:r w:rsidRPr="008F5D9F">
        <w:rPr>
          <w:rFonts w:ascii="Lato" w:hAnsi="Lato" w:cs="Lato"/>
          <w:sz w:val="21"/>
          <w:szCs w:val="21"/>
        </w:rPr>
        <w:t>/</w:t>
      </w:r>
    </w:p>
    <w:p w14:paraId="75148AFA" w14:textId="77777777" w:rsidR="00F05138" w:rsidRPr="008F5D9F" w:rsidRDefault="00F05138" w:rsidP="00C74B90">
      <w:pPr>
        <w:spacing w:after="0"/>
        <w:rPr>
          <w:rFonts w:ascii="Lato" w:hAnsi="Lato" w:cs="Lato"/>
          <w:sz w:val="21"/>
          <w:szCs w:val="21"/>
        </w:rPr>
      </w:pPr>
    </w:p>
    <w:p w14:paraId="386084A0" w14:textId="2D350110" w:rsidR="00B4699C" w:rsidRPr="008F5D9F" w:rsidRDefault="00462637" w:rsidP="00C74B90">
      <w:pPr>
        <w:pStyle w:val="Bezodstpw"/>
        <w:spacing w:line="276" w:lineRule="auto"/>
        <w:rPr>
          <w:rFonts w:ascii="Lato" w:hAnsi="Lato" w:cs="Lato"/>
          <w:b/>
          <w:sz w:val="10"/>
          <w:szCs w:val="10"/>
        </w:rPr>
      </w:pPr>
      <w:r w:rsidRPr="008F5D9F">
        <w:rPr>
          <w:rFonts w:ascii="Lato" w:hAnsi="Lato" w:cs="Lato"/>
          <w:b/>
          <w:sz w:val="21"/>
          <w:szCs w:val="21"/>
        </w:rPr>
        <w:tab/>
      </w:r>
      <w:r w:rsidR="00F05138" w:rsidRPr="008F5D9F">
        <w:rPr>
          <w:rFonts w:ascii="Lato" w:hAnsi="Lato" w:cs="Lato"/>
          <w:b/>
          <w:sz w:val="21"/>
          <w:szCs w:val="21"/>
        </w:rPr>
        <w:t xml:space="preserve"> </w:t>
      </w:r>
    </w:p>
    <w:p w14:paraId="69CCC7A9" w14:textId="77777777" w:rsidR="00B4699C" w:rsidRPr="008F5D9F" w:rsidRDefault="00B4699C" w:rsidP="00C74B90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8F5D9F">
        <w:rPr>
          <w:rFonts w:ascii="Lato" w:eastAsia="Times New Roman" w:hAnsi="Lato" w:cs="Lato"/>
          <w:b/>
          <w:sz w:val="21"/>
          <w:szCs w:val="21"/>
          <w:lang w:eastAsia="pl-PL"/>
        </w:rPr>
        <w:t xml:space="preserve">Z A W I A D O M I E N I E </w:t>
      </w:r>
    </w:p>
    <w:p w14:paraId="7014A0EB" w14:textId="77777777" w:rsidR="00B4699C" w:rsidRPr="008F5D9F" w:rsidRDefault="00B4699C" w:rsidP="00C74B90">
      <w:pPr>
        <w:spacing w:after="0"/>
        <w:rPr>
          <w:rFonts w:ascii="Lato" w:eastAsia="Times New Roman" w:hAnsi="Lato" w:cs="Lato"/>
          <w:sz w:val="8"/>
          <w:szCs w:val="8"/>
          <w:highlight w:val="yellow"/>
          <w:lang w:eastAsia="pl-PL"/>
        </w:rPr>
      </w:pPr>
    </w:p>
    <w:p w14:paraId="4E5217DC" w14:textId="1CC1BEBE" w:rsidR="00F05138" w:rsidRPr="008F5D9F" w:rsidRDefault="0092321F" w:rsidP="00C74B90">
      <w:pPr>
        <w:spacing w:after="0"/>
        <w:rPr>
          <w:rFonts w:ascii="Lato" w:hAnsi="Lato" w:cs="Lato"/>
          <w:bCs/>
          <w:sz w:val="21"/>
          <w:szCs w:val="21"/>
          <w:highlight w:val="yellow"/>
          <w:u w:val="single"/>
          <w:lang w:eastAsia="pl-PL"/>
        </w:rPr>
      </w:pPr>
      <w:r w:rsidRPr="00D80923">
        <w:rPr>
          <w:rFonts w:ascii="Lato" w:eastAsia="Times New Roman" w:hAnsi="Lato" w:cs="Lato"/>
          <w:sz w:val="21"/>
          <w:szCs w:val="21"/>
          <w:lang w:eastAsia="pl-PL"/>
        </w:rPr>
        <w:t xml:space="preserve">Regionalny Dyrektor Ochrony Środowiska w Gdańsku, stosownie do art. 49 </w:t>
      </w:r>
      <w:r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ustawy z dnia 14 czerwca 1960 r. Kodeks postępowania administracyjnego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 xml:space="preserve"> </w:t>
      </w:r>
      <w:r w:rsidR="00D80923" w:rsidRPr="00D80923">
        <w:rPr>
          <w:rFonts w:ascii="Lato" w:hAnsi="Lato" w:cs="Lato"/>
          <w:i/>
          <w:sz w:val="21"/>
          <w:szCs w:val="21"/>
        </w:rPr>
        <w:t>(</w:t>
      </w:r>
      <w:proofErr w:type="spellStart"/>
      <w:r w:rsidR="00D80923" w:rsidRPr="00D80923">
        <w:rPr>
          <w:rFonts w:ascii="Lato" w:hAnsi="Lato" w:cs="Lato"/>
          <w:i/>
          <w:sz w:val="21"/>
          <w:szCs w:val="21"/>
        </w:rPr>
        <w:t>t.j</w:t>
      </w:r>
      <w:proofErr w:type="spellEnd"/>
      <w:r w:rsidR="00D80923" w:rsidRPr="00D80923">
        <w:rPr>
          <w:rFonts w:ascii="Lato" w:hAnsi="Lato" w:cs="Lato"/>
          <w:i/>
          <w:sz w:val="21"/>
          <w:szCs w:val="21"/>
        </w:rPr>
        <w:t>. Dz. U. z</w:t>
      </w:r>
      <w:r w:rsidR="00D80923" w:rsidRPr="00D80923">
        <w:rPr>
          <w:rFonts w:ascii="Lato" w:hAnsi="Lato" w:cs="Lato"/>
          <w:bCs/>
          <w:i/>
          <w:sz w:val="21"/>
          <w:szCs w:val="21"/>
        </w:rPr>
        <w:t xml:space="preserve"> 2025 r. poz. 1691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 xml:space="preserve">), zwanej dalej </w:t>
      </w:r>
      <w:r w:rsidR="00D80923" w:rsidRPr="00D80923">
        <w:rPr>
          <w:rFonts w:ascii="Lato" w:eastAsia="Times New Roman" w:hAnsi="Lato" w:cs="Lato"/>
          <w:sz w:val="21"/>
          <w:szCs w:val="21"/>
          <w:lang w:eastAsia="pl-PL"/>
        </w:rPr>
        <w:t>k</w:t>
      </w:r>
      <w:r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pa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>, w</w:t>
      </w:r>
      <w:r w:rsidR="00253292" w:rsidRPr="00D80923">
        <w:rPr>
          <w:rFonts w:ascii="Lato" w:eastAsia="Times New Roman" w:hAnsi="Lato" w:cs="Lato"/>
          <w:sz w:val="21"/>
          <w:szCs w:val="21"/>
          <w:lang w:eastAsia="pl-PL"/>
        </w:rPr>
        <w:t> 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>związku z</w:t>
      </w:r>
      <w:r w:rsidR="00D80923">
        <w:rPr>
          <w:rFonts w:ascii="Lato" w:eastAsia="Times New Roman" w:hAnsi="Lato" w:cs="Lato"/>
          <w:sz w:val="21"/>
          <w:szCs w:val="21"/>
          <w:lang w:eastAsia="pl-PL"/>
        </w:rPr>
        <w:t> 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>art.</w:t>
      </w:r>
      <w:r w:rsidR="00D80923" w:rsidRPr="00D80923">
        <w:rPr>
          <w:rFonts w:ascii="Lato" w:eastAsia="Times New Roman" w:hAnsi="Lato" w:cs="Lato"/>
          <w:sz w:val="21"/>
          <w:szCs w:val="21"/>
          <w:lang w:eastAsia="pl-PL"/>
        </w:rPr>
        <w:t> 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 xml:space="preserve">74 ust. 3 oraz art. </w:t>
      </w:r>
      <w:r w:rsidR="003A72EC" w:rsidRPr="00D80923">
        <w:rPr>
          <w:rFonts w:ascii="Lato" w:hAnsi="Lato" w:cs="Lato"/>
          <w:sz w:val="21"/>
          <w:szCs w:val="21"/>
        </w:rPr>
        <w:t xml:space="preserve">75 ust. </w:t>
      </w:r>
      <w:r w:rsidR="003A72EC" w:rsidRPr="00D80923">
        <w:rPr>
          <w:rFonts w:ascii="Lato" w:hAnsi="Lato" w:cs="Lato"/>
          <w:iCs/>
          <w:sz w:val="21"/>
          <w:szCs w:val="21"/>
        </w:rPr>
        <w:t>1 pkt 1) lit. r</w:t>
      </w:r>
      <w:r w:rsidR="003A72EC" w:rsidRPr="00D80923">
        <w:rPr>
          <w:rFonts w:ascii="Lato" w:hAnsi="Lato" w:cs="Lato"/>
          <w:sz w:val="21"/>
          <w:szCs w:val="21"/>
        </w:rPr>
        <w:t xml:space="preserve"> </w:t>
      </w:r>
      <w:r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ustawy z dnia 3 października 2008 r. o udostępnianiu informacji o</w:t>
      </w:r>
      <w:r w:rsid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 </w:t>
      </w:r>
      <w:r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środowisku i jego ochronie, udziale społeczeństwa w ochronie środowiska oraz o ocenach oddziaływania na środowisko (</w:t>
      </w:r>
      <w:bookmarkStart w:id="1" w:name="_Hlk240031744"/>
      <w:proofErr w:type="spellStart"/>
      <w:r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t</w:t>
      </w:r>
      <w:r w:rsidR="00D80923"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.</w:t>
      </w:r>
      <w:r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j</w:t>
      </w:r>
      <w:proofErr w:type="spellEnd"/>
      <w:r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. Dz. U. z 202</w:t>
      </w:r>
      <w:r w:rsidR="00D80923"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6</w:t>
      </w:r>
      <w:r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 xml:space="preserve"> r., poz. </w:t>
      </w:r>
      <w:r w:rsidR="00D80923"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670</w:t>
      </w:r>
      <w:r w:rsidR="005E119B"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 xml:space="preserve"> ze zm.</w:t>
      </w:r>
      <w:bookmarkEnd w:id="1"/>
      <w:r w:rsidRPr="00D80923">
        <w:rPr>
          <w:rFonts w:ascii="Lato" w:eastAsia="Times New Roman" w:hAnsi="Lato" w:cs="Lato"/>
          <w:i/>
          <w:iCs/>
          <w:sz w:val="21"/>
          <w:szCs w:val="21"/>
          <w:lang w:eastAsia="pl-PL"/>
        </w:rPr>
        <w:t>)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>, niniejszym</w:t>
      </w:r>
      <w:r w:rsidRPr="00D80923">
        <w:rPr>
          <w:rFonts w:ascii="Lato" w:eastAsia="Times New Roman" w:hAnsi="Lato" w:cs="Lato"/>
          <w:bCs/>
          <w:sz w:val="21"/>
          <w:szCs w:val="21"/>
          <w:lang w:eastAsia="pl-PL"/>
        </w:rPr>
        <w:t xml:space="preserve"> zawiadamia, iż</w:t>
      </w:r>
      <w:r w:rsidR="00253292" w:rsidRPr="00D80923">
        <w:rPr>
          <w:rFonts w:ascii="Lato" w:eastAsia="Times New Roman" w:hAnsi="Lato" w:cs="Lato"/>
          <w:bCs/>
          <w:sz w:val="21"/>
          <w:szCs w:val="21"/>
          <w:lang w:eastAsia="pl-PL"/>
        </w:rPr>
        <w:t> </w:t>
      </w:r>
      <w:r w:rsidRPr="00D80923">
        <w:rPr>
          <w:rFonts w:ascii="Lato" w:eastAsia="Times New Roman" w:hAnsi="Lato" w:cs="Lato"/>
          <w:bCs/>
          <w:sz w:val="21"/>
          <w:szCs w:val="21"/>
          <w:lang w:eastAsia="pl-PL"/>
        </w:rPr>
        <w:t>w</w:t>
      </w:r>
      <w:r w:rsidR="00253292" w:rsidRPr="00D80923">
        <w:rPr>
          <w:rFonts w:ascii="Lato" w:eastAsia="Times New Roman" w:hAnsi="Lato" w:cs="Lato"/>
          <w:bCs/>
          <w:sz w:val="21"/>
          <w:szCs w:val="21"/>
          <w:lang w:eastAsia="pl-PL"/>
        </w:rPr>
        <w:t> </w:t>
      </w:r>
      <w:r w:rsidRPr="00D80923">
        <w:rPr>
          <w:rFonts w:ascii="Lato" w:eastAsia="Times New Roman" w:hAnsi="Lato" w:cs="Lato"/>
          <w:bCs/>
          <w:sz w:val="21"/>
          <w:szCs w:val="21"/>
          <w:lang w:eastAsia="pl-PL"/>
        </w:rPr>
        <w:t>postępowaniu na wniosek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 xml:space="preserve"> Inwestora </w:t>
      </w:r>
      <w:r w:rsidR="003A72EC" w:rsidRPr="00D80923">
        <w:rPr>
          <w:rFonts w:ascii="Lato" w:hAnsi="Lato" w:cs="Lato"/>
          <w:sz w:val="21"/>
          <w:szCs w:val="21"/>
        </w:rPr>
        <w:t xml:space="preserve">FW Lubiszewo  Sp. z o.o., reprezentowanego przez pełnomocnika, p. Enrique Alonso Ruiz, pismo z dnia 31.10.2023 r., (wpływ do urzędu 07.11.2023 r.) wraz z uzupełnieniami, 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>o</w:t>
      </w:r>
      <w:r w:rsidR="003A72EC" w:rsidRPr="00D80923">
        <w:rPr>
          <w:rFonts w:ascii="Lato" w:eastAsia="Times New Roman" w:hAnsi="Lato" w:cs="Lato"/>
          <w:sz w:val="21"/>
          <w:szCs w:val="21"/>
          <w:lang w:eastAsia="pl-PL"/>
        </w:rPr>
        <w:t> </w:t>
      </w:r>
      <w:r w:rsidRPr="00D80923">
        <w:rPr>
          <w:rFonts w:ascii="Lato" w:eastAsia="Times New Roman" w:hAnsi="Lato" w:cs="Lato"/>
          <w:sz w:val="21"/>
          <w:szCs w:val="21"/>
          <w:lang w:eastAsia="pl-PL"/>
        </w:rPr>
        <w:t xml:space="preserve">wydanie decyzji o środowiskowych uwarunkowaniach dla przedsięwzięcia pod nazwą:  </w:t>
      </w:r>
      <w:r w:rsidR="003A72EC" w:rsidRPr="00D80923">
        <w:rPr>
          <w:rFonts w:ascii="Lato" w:hAnsi="Lato" w:cs="Lato"/>
          <w:b/>
          <w:sz w:val="21"/>
          <w:szCs w:val="21"/>
        </w:rPr>
        <w:t>„Budowa farmy wiatrowej FW Lubieszewo wraz z</w:t>
      </w:r>
      <w:r w:rsidR="00D80923">
        <w:rPr>
          <w:rFonts w:ascii="Lato" w:hAnsi="Lato" w:cs="Lato"/>
          <w:b/>
          <w:sz w:val="21"/>
          <w:szCs w:val="21"/>
        </w:rPr>
        <w:t> </w:t>
      </w:r>
      <w:r w:rsidR="003A72EC" w:rsidRPr="00D80923">
        <w:rPr>
          <w:rFonts w:ascii="Lato" w:hAnsi="Lato" w:cs="Lato"/>
          <w:b/>
          <w:sz w:val="21"/>
          <w:szCs w:val="21"/>
        </w:rPr>
        <w:t>infrastrukturą towarzyszącą”</w:t>
      </w:r>
      <w:r w:rsidR="00D80923" w:rsidRPr="00D80923">
        <w:rPr>
          <w:rFonts w:ascii="Lato" w:hAnsi="Lato" w:cs="Lato"/>
          <w:b/>
          <w:sz w:val="21"/>
          <w:szCs w:val="21"/>
        </w:rPr>
        <w:t xml:space="preserve"> </w:t>
      </w:r>
      <w:r w:rsidRPr="00D80923">
        <w:rPr>
          <w:rFonts w:ascii="Lato" w:hAnsi="Lato" w:cs="Lato"/>
          <w:sz w:val="21"/>
          <w:szCs w:val="21"/>
        </w:rPr>
        <w:t xml:space="preserve">realizowanego </w:t>
      </w:r>
      <w:r w:rsidR="003A72EC" w:rsidRPr="00D80923">
        <w:rPr>
          <w:rFonts w:ascii="Lato" w:hAnsi="Lato" w:cs="Lato"/>
          <w:sz w:val="21"/>
          <w:szCs w:val="21"/>
        </w:rPr>
        <w:t>na działce nr 250 obręb Lubieszewo, gm. Nowy Dwór Gdański, powiat nowodworski, woj. pomorskie</w:t>
      </w:r>
      <w:r w:rsidR="00FE1956" w:rsidRPr="00D80923">
        <w:rPr>
          <w:rFonts w:ascii="Lato" w:hAnsi="Lato" w:cs="Lato"/>
          <w:sz w:val="21"/>
          <w:szCs w:val="21"/>
        </w:rPr>
        <w:t>,</w:t>
      </w:r>
      <w:r w:rsidR="00F05138" w:rsidRPr="00D80923">
        <w:rPr>
          <w:rFonts w:ascii="Lato" w:hAnsi="Lato" w:cs="Lato"/>
          <w:sz w:val="21"/>
          <w:szCs w:val="21"/>
        </w:rPr>
        <w:t xml:space="preserve"> </w:t>
      </w:r>
      <w:bookmarkStart w:id="2" w:name="_Hlk240031783"/>
      <w:bookmarkStart w:id="3" w:name="_Hlk188957816"/>
      <w:r w:rsidR="00D80923" w:rsidRPr="00771E86">
        <w:rPr>
          <w:rFonts w:ascii="Lato" w:hAnsi="Lato" w:cs="Lato"/>
          <w:bCs/>
          <w:sz w:val="21"/>
          <w:szCs w:val="21"/>
        </w:rPr>
        <w:t>zakończon</w:t>
      </w:r>
      <w:r w:rsidR="00D80923">
        <w:rPr>
          <w:rFonts w:ascii="Lato" w:hAnsi="Lato" w:cs="Lato"/>
          <w:bCs/>
          <w:sz w:val="21"/>
          <w:szCs w:val="21"/>
        </w:rPr>
        <w:t>o</w:t>
      </w:r>
      <w:r w:rsidR="00D80923" w:rsidRPr="00771E86">
        <w:rPr>
          <w:rFonts w:ascii="Lato" w:hAnsi="Lato" w:cs="Lato"/>
          <w:bCs/>
          <w:sz w:val="21"/>
          <w:szCs w:val="21"/>
        </w:rPr>
        <w:t xml:space="preserve"> postępowani</w:t>
      </w:r>
      <w:r w:rsidR="00D80923">
        <w:rPr>
          <w:rFonts w:ascii="Lato" w:hAnsi="Lato" w:cs="Lato"/>
          <w:bCs/>
          <w:sz w:val="21"/>
          <w:szCs w:val="21"/>
        </w:rPr>
        <w:t>e</w:t>
      </w:r>
      <w:r w:rsidR="00D80923" w:rsidRPr="00771E86">
        <w:rPr>
          <w:rFonts w:ascii="Lato" w:hAnsi="Lato" w:cs="Lato"/>
          <w:bCs/>
          <w:sz w:val="21"/>
          <w:szCs w:val="21"/>
        </w:rPr>
        <w:t xml:space="preserve"> dowodowe w sprawie </w:t>
      </w:r>
      <w:r w:rsidR="00D80923" w:rsidRPr="00771E86">
        <w:rPr>
          <w:rFonts w:ascii="Lato" w:hAnsi="Lato" w:cs="Lato"/>
          <w:sz w:val="21"/>
          <w:szCs w:val="21"/>
        </w:rPr>
        <w:t>decyzji o</w:t>
      </w:r>
      <w:r w:rsidR="00D80923">
        <w:rPr>
          <w:rFonts w:ascii="Lato" w:hAnsi="Lato" w:cs="Lato"/>
          <w:sz w:val="21"/>
          <w:szCs w:val="21"/>
        </w:rPr>
        <w:t> </w:t>
      </w:r>
      <w:r w:rsidR="00D80923" w:rsidRPr="00771E86">
        <w:rPr>
          <w:rFonts w:ascii="Lato" w:hAnsi="Lato" w:cs="Lato"/>
          <w:sz w:val="21"/>
          <w:szCs w:val="21"/>
        </w:rPr>
        <w:t>środowiskowych uwarunkowaniach</w:t>
      </w:r>
      <w:r w:rsidR="00D80923" w:rsidRPr="00771E86">
        <w:rPr>
          <w:rFonts w:ascii="Lato" w:hAnsi="Lato" w:cs="Lato"/>
          <w:bCs/>
          <w:sz w:val="21"/>
          <w:szCs w:val="21"/>
        </w:rPr>
        <w:t xml:space="preserve"> dla przedsięwzięcia jw. </w:t>
      </w:r>
      <w:r w:rsidR="00D80923" w:rsidRPr="00771E86">
        <w:rPr>
          <w:rFonts w:ascii="Lato" w:hAnsi="Lato" w:cs="Lato"/>
          <w:sz w:val="21"/>
          <w:szCs w:val="21"/>
        </w:rPr>
        <w:t>Zgodnie z art. 10 ustawy kpa strony postępowania mogą zapoznać się z aktami sprawy oraz wypowiedzieć się co do zebranych dowodów i materiałów oraz zgłoszonych żądań</w:t>
      </w:r>
      <w:bookmarkEnd w:id="2"/>
      <w:r w:rsidR="00D80923" w:rsidRPr="00771E86">
        <w:rPr>
          <w:rFonts w:ascii="Lato" w:hAnsi="Lato" w:cs="Lato"/>
          <w:sz w:val="21"/>
          <w:szCs w:val="21"/>
        </w:rPr>
        <w:t>.</w:t>
      </w:r>
    </w:p>
    <w:bookmarkEnd w:id="3"/>
    <w:p w14:paraId="3C21C0BF" w14:textId="77777777" w:rsidR="0092321F" w:rsidRPr="008F5D9F" w:rsidRDefault="0092321F" w:rsidP="00C74B90">
      <w:pPr>
        <w:spacing w:after="0"/>
        <w:rPr>
          <w:rFonts w:ascii="Lato" w:eastAsia="Times New Roman" w:hAnsi="Lato" w:cs="Lato"/>
          <w:iCs/>
          <w:sz w:val="21"/>
          <w:szCs w:val="21"/>
          <w:highlight w:val="yellow"/>
        </w:rPr>
      </w:pPr>
    </w:p>
    <w:p w14:paraId="75EC28D0" w14:textId="0CDA4C1C" w:rsidR="0092321F" w:rsidRPr="008F5D9F" w:rsidRDefault="0092321F" w:rsidP="00C74B90">
      <w:pPr>
        <w:spacing w:after="0"/>
        <w:rPr>
          <w:rFonts w:ascii="Lato" w:hAnsi="Lato" w:cs="Lato"/>
          <w:sz w:val="21"/>
          <w:szCs w:val="21"/>
        </w:rPr>
      </w:pPr>
      <w:r w:rsidRPr="008F5D9F">
        <w:rPr>
          <w:rFonts w:ascii="Lato" w:hAnsi="Lato" w:cs="Lato"/>
          <w:sz w:val="21"/>
          <w:szCs w:val="21"/>
        </w:rPr>
        <w:t>Jednocześnie zawiadamiam wszystkich zainteresowanych o możliwości zapoznania się z jego treścią w</w:t>
      </w:r>
      <w:r w:rsidR="00253292" w:rsidRPr="008F5D9F">
        <w:rPr>
          <w:rFonts w:ascii="Lato" w:hAnsi="Lato" w:cs="Lato"/>
          <w:sz w:val="21"/>
          <w:szCs w:val="21"/>
        </w:rPr>
        <w:t> </w:t>
      </w:r>
      <w:r w:rsidRPr="008F5D9F">
        <w:rPr>
          <w:rFonts w:ascii="Lato" w:hAnsi="Lato" w:cs="Lato"/>
          <w:sz w:val="21"/>
          <w:szCs w:val="21"/>
        </w:rPr>
        <w:t>Wydziale Ocen Oddziaływania na Środowisko Regionalnej Dyrekcji Ochrony Środowiska w Gdańsku, ul.</w:t>
      </w:r>
      <w:r w:rsidR="00F05138" w:rsidRPr="008F5D9F">
        <w:rPr>
          <w:rFonts w:ascii="Lato" w:hAnsi="Lato" w:cs="Lato"/>
          <w:sz w:val="21"/>
          <w:szCs w:val="21"/>
        </w:rPr>
        <w:t> </w:t>
      </w:r>
      <w:r w:rsidRPr="008F5D9F">
        <w:rPr>
          <w:rFonts w:ascii="Lato" w:hAnsi="Lato" w:cs="Lato"/>
          <w:sz w:val="21"/>
          <w:szCs w:val="21"/>
        </w:rPr>
        <w:t>Chmielna 54/57, pok. nr 10</w:t>
      </w:r>
      <w:r w:rsidR="005E119B" w:rsidRPr="008F5D9F">
        <w:rPr>
          <w:rFonts w:ascii="Lato" w:hAnsi="Lato" w:cs="Lato"/>
          <w:sz w:val="21"/>
          <w:szCs w:val="21"/>
        </w:rPr>
        <w:t>6</w:t>
      </w:r>
      <w:r w:rsidRPr="008F5D9F">
        <w:rPr>
          <w:rFonts w:ascii="Lato" w:hAnsi="Lato" w:cs="Lato"/>
          <w:sz w:val="21"/>
          <w:szCs w:val="21"/>
        </w:rPr>
        <w:t>, w godzinach pracy urzędu (po wcześniejszym umówieniu).</w:t>
      </w:r>
    </w:p>
    <w:p w14:paraId="2E1B7F8E" w14:textId="77777777" w:rsidR="0092321F" w:rsidRPr="008F5D9F" w:rsidRDefault="0092321F" w:rsidP="00C74B90">
      <w:pPr>
        <w:spacing w:after="0"/>
        <w:rPr>
          <w:rFonts w:ascii="Lato" w:hAnsi="Lato" w:cs="Lato"/>
          <w:sz w:val="21"/>
          <w:szCs w:val="21"/>
        </w:rPr>
      </w:pPr>
    </w:p>
    <w:p w14:paraId="5106D223" w14:textId="77777777" w:rsidR="003A72EC" w:rsidRPr="008F5D9F" w:rsidRDefault="003A72EC" w:rsidP="00C74B90">
      <w:pPr>
        <w:spacing w:after="0"/>
        <w:rPr>
          <w:rFonts w:ascii="Lato" w:eastAsia="Times New Roman" w:hAnsi="Lato" w:cs="Lato"/>
          <w:iCs/>
          <w:sz w:val="21"/>
          <w:szCs w:val="21"/>
        </w:rPr>
      </w:pPr>
      <w:r w:rsidRPr="008F5D9F">
        <w:rPr>
          <w:rFonts w:ascii="Lato" w:eastAsia="Times New Roman" w:hAnsi="Lato" w:cs="Lato"/>
          <w:iCs/>
          <w:sz w:val="21"/>
          <w:szCs w:val="21"/>
        </w:rPr>
        <w:t>Doręczenie niniejszego zawiadomienia stronom postępowania uważa się za dokonane po upływie 14 dni od dnia, w którym nastąpiło jego upublicznienie.</w:t>
      </w:r>
    </w:p>
    <w:p w14:paraId="0BF4FFD2" w14:textId="77777777" w:rsidR="003A72EC" w:rsidRPr="008F5D9F" w:rsidRDefault="003A72EC" w:rsidP="00C74B90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6CA57EBC" w14:textId="36E52A1A" w:rsidR="00B4699C" w:rsidRPr="008F5D9F" w:rsidRDefault="00B4699C" w:rsidP="00C74B90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8F5D9F">
        <w:rPr>
          <w:rFonts w:ascii="Lato" w:eastAsia="Times New Roman" w:hAnsi="Lato" w:cs="Lato"/>
          <w:sz w:val="21"/>
          <w:szCs w:val="21"/>
          <w:lang w:eastAsia="pl-PL"/>
        </w:rPr>
        <w:t>Upubliczniono w dniach: od………………… do………………….</w:t>
      </w:r>
    </w:p>
    <w:p w14:paraId="11768290" w14:textId="77777777" w:rsidR="00B4699C" w:rsidRDefault="00B4699C" w:rsidP="00C74B90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8F5D9F">
        <w:rPr>
          <w:rFonts w:ascii="Lato" w:eastAsia="Times New Roman" w:hAnsi="Lato" w:cs="Lato"/>
          <w:sz w:val="21"/>
          <w:szCs w:val="21"/>
          <w:lang w:eastAsia="pl-PL"/>
        </w:rPr>
        <w:t>Pieczęć urzędu:</w:t>
      </w:r>
    </w:p>
    <w:p w14:paraId="276E753D" w14:textId="77777777" w:rsidR="007E1C3A" w:rsidRDefault="007E1C3A" w:rsidP="00C74B90">
      <w:pPr>
        <w:spacing w:after="0"/>
        <w:ind w:left="3828"/>
        <w:rPr>
          <w:rFonts w:ascii="Lato" w:hAnsi="Lato" w:cs="Lato"/>
          <w:sz w:val="21"/>
          <w:szCs w:val="21"/>
        </w:rPr>
      </w:pPr>
    </w:p>
    <w:p w14:paraId="55A1634B" w14:textId="74637AE4" w:rsidR="008F5D9F" w:rsidRPr="006C698C" w:rsidRDefault="008F5D9F" w:rsidP="00C74B90">
      <w:pPr>
        <w:spacing w:after="0"/>
        <w:ind w:left="3828"/>
        <w:rPr>
          <w:rFonts w:ascii="Lato" w:hAnsi="Lato" w:cs="Lato"/>
          <w:sz w:val="21"/>
          <w:szCs w:val="21"/>
        </w:rPr>
      </w:pPr>
      <w:r w:rsidRPr="006C698C">
        <w:rPr>
          <w:rFonts w:ascii="Lato" w:hAnsi="Lato" w:cs="Lato"/>
          <w:sz w:val="21"/>
          <w:szCs w:val="21"/>
        </w:rPr>
        <w:t>Regionalny Dyrektor Ochrony Środowiska w Gdańsku</w:t>
      </w:r>
    </w:p>
    <w:p w14:paraId="2B6B2431" w14:textId="77777777" w:rsidR="008F5D9F" w:rsidRPr="006C698C" w:rsidRDefault="008F5D9F" w:rsidP="00C74B90">
      <w:pPr>
        <w:spacing w:after="0"/>
        <w:ind w:left="3828"/>
        <w:rPr>
          <w:rFonts w:ascii="Lato" w:hAnsi="Lato" w:cs="Lato"/>
          <w:sz w:val="21"/>
          <w:szCs w:val="21"/>
        </w:rPr>
      </w:pPr>
      <w:r w:rsidRPr="006C698C">
        <w:rPr>
          <w:rFonts w:ascii="Lato" w:hAnsi="Lato" w:cs="Lato"/>
          <w:sz w:val="21"/>
          <w:szCs w:val="21"/>
        </w:rPr>
        <w:t>Anna Tchórzewska</w:t>
      </w:r>
    </w:p>
    <w:p w14:paraId="48582D83" w14:textId="77777777" w:rsidR="008F5D9F" w:rsidRPr="006C698C" w:rsidRDefault="008F5D9F" w:rsidP="00C74B90">
      <w:pPr>
        <w:spacing w:after="0"/>
        <w:ind w:left="3828"/>
        <w:rPr>
          <w:rFonts w:ascii="Lato" w:hAnsi="Lato" w:cs="Lato"/>
          <w:sz w:val="21"/>
          <w:szCs w:val="21"/>
        </w:rPr>
      </w:pPr>
      <w:r w:rsidRPr="006C698C">
        <w:rPr>
          <w:rFonts w:ascii="Lato" w:hAnsi="Lato" w:cs="Lato"/>
          <w:sz w:val="21"/>
          <w:szCs w:val="21"/>
        </w:rPr>
        <w:t>/podpisano elektronicznie/</w:t>
      </w:r>
    </w:p>
    <w:p w14:paraId="0A7B8FCE" w14:textId="77777777" w:rsidR="00B4699C" w:rsidRPr="00084A94" w:rsidRDefault="00B4699C" w:rsidP="00C74B90">
      <w:pPr>
        <w:spacing w:after="0"/>
        <w:rPr>
          <w:rFonts w:ascii="Arial" w:eastAsia="Times New Roman" w:hAnsi="Arial" w:cs="Arial"/>
          <w:sz w:val="21"/>
          <w:szCs w:val="21"/>
          <w:highlight w:val="yellow"/>
          <w:lang w:eastAsia="pl-PL"/>
        </w:rPr>
      </w:pPr>
    </w:p>
    <w:p w14:paraId="461EDC9D" w14:textId="77777777" w:rsidR="00B4699C" w:rsidRPr="008F5D9F" w:rsidRDefault="00B4699C" w:rsidP="00C74B90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F5D9F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49 kpa:</w:t>
      </w:r>
      <w:r w:rsidRPr="008F5D9F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29025485" w14:textId="77777777" w:rsidR="00B4699C" w:rsidRPr="008F5D9F" w:rsidRDefault="00B4699C" w:rsidP="00C74B90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F5D9F">
        <w:rPr>
          <w:rFonts w:ascii="Arial" w:eastAsia="Times New Roman" w:hAnsi="Arial" w:cs="Arial"/>
          <w:sz w:val="16"/>
          <w:szCs w:val="16"/>
          <w:lang w:eastAsia="pl-PL"/>
        </w:rPr>
        <w:t xml:space="preserve">§ 1. Jeżeli </w:t>
      </w:r>
      <w:hyperlink r:id="rId8" w:anchor="/search-hypertext/16784712_art%2849%29_1?pit=2018-04-03" w:history="1">
        <w:r w:rsidRPr="008F5D9F">
          <w:rPr>
            <w:rFonts w:ascii="Arial" w:eastAsia="Times New Roman" w:hAnsi="Arial" w:cs="Arial"/>
            <w:sz w:val="16"/>
            <w:szCs w:val="16"/>
            <w:lang w:eastAsia="pl-PL"/>
          </w:rPr>
          <w:t>przepis</w:t>
        </w:r>
      </w:hyperlink>
      <w:r w:rsidRPr="008F5D9F">
        <w:rPr>
          <w:rFonts w:ascii="Arial" w:eastAsia="Times New Roman" w:hAnsi="Arial" w:cs="Arial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7131DB" w14:textId="77777777" w:rsidR="00B4699C" w:rsidRPr="008F5D9F" w:rsidRDefault="00B4699C" w:rsidP="00C74B90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F5D9F">
        <w:rPr>
          <w:rFonts w:ascii="Arial" w:eastAsia="Times New Roman" w:hAnsi="Arial" w:cs="Arial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6927998" w14:textId="6F3394A1" w:rsidR="00B4699C" w:rsidRPr="008F5D9F" w:rsidRDefault="00B4699C" w:rsidP="00C74B90">
      <w:pPr>
        <w:spacing w:after="0" w:line="24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8F5D9F">
        <w:rPr>
          <w:rFonts w:ascii="Arial" w:eastAsia="Times New Roman" w:hAnsi="Arial" w:cs="Arial"/>
          <w:color w:val="000000" w:themeColor="text1"/>
          <w:sz w:val="16"/>
          <w:szCs w:val="16"/>
          <w:u w:val="single"/>
          <w:lang w:eastAsia="pl-PL"/>
        </w:rPr>
        <w:t xml:space="preserve">Art. 74 ust. 3 </w:t>
      </w:r>
      <w:r w:rsidRPr="008F5D9F">
        <w:rPr>
          <w:rFonts w:ascii="Arial" w:eastAsia="Times New Roman" w:hAnsi="Arial" w:cs="Arial"/>
          <w:iCs/>
          <w:color w:val="000000" w:themeColor="text1"/>
          <w:sz w:val="16"/>
          <w:szCs w:val="16"/>
          <w:u w:val="single"/>
          <w:lang w:eastAsia="pl-PL"/>
        </w:rPr>
        <w:t xml:space="preserve">ustawy </w:t>
      </w:r>
      <w:proofErr w:type="spellStart"/>
      <w:r w:rsidRPr="008F5D9F">
        <w:rPr>
          <w:rFonts w:ascii="Arial" w:eastAsia="Times New Roman" w:hAnsi="Arial" w:cs="Arial"/>
          <w:iCs/>
          <w:color w:val="000000" w:themeColor="text1"/>
          <w:sz w:val="16"/>
          <w:szCs w:val="16"/>
          <w:u w:val="single"/>
          <w:lang w:eastAsia="pl-PL"/>
        </w:rPr>
        <w:t>ooś</w:t>
      </w:r>
      <w:proofErr w:type="spellEnd"/>
      <w:r w:rsidRPr="008F5D9F">
        <w:rPr>
          <w:rFonts w:ascii="Arial" w:eastAsia="Times New Roman" w:hAnsi="Arial" w:cs="Arial"/>
          <w:iCs/>
          <w:color w:val="000000" w:themeColor="text1"/>
          <w:sz w:val="16"/>
          <w:szCs w:val="16"/>
          <w:u w:val="single"/>
          <w:lang w:eastAsia="pl-PL"/>
        </w:rPr>
        <w:t>:</w:t>
      </w:r>
      <w:r w:rsidRPr="008F5D9F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 xml:space="preserve"> </w:t>
      </w:r>
      <w:r w:rsidR="000561E2" w:rsidRPr="008F5D9F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4F7AF81F" w14:textId="072FE420" w:rsidR="00AF51C6" w:rsidRPr="008F5D9F" w:rsidRDefault="005A4671" w:rsidP="00C74B90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F5D9F">
        <w:rPr>
          <w:rFonts w:ascii="Arial" w:hAnsi="Arial" w:cs="Arial"/>
          <w:iCs/>
          <w:sz w:val="16"/>
          <w:szCs w:val="16"/>
          <w:u w:val="single"/>
        </w:rPr>
        <w:t xml:space="preserve">Art. 75 ust. 1 pkt 1) lit. r ustawy </w:t>
      </w:r>
      <w:proofErr w:type="spellStart"/>
      <w:r w:rsidRPr="008F5D9F">
        <w:rPr>
          <w:rFonts w:ascii="Arial" w:hAnsi="Arial" w:cs="Arial"/>
          <w:iCs/>
          <w:sz w:val="16"/>
          <w:szCs w:val="16"/>
          <w:u w:val="single"/>
        </w:rPr>
        <w:t>ooś</w:t>
      </w:r>
      <w:proofErr w:type="spellEnd"/>
      <w:r w:rsidRPr="008F5D9F">
        <w:rPr>
          <w:rFonts w:ascii="Arial" w:hAnsi="Arial" w:cs="Arial"/>
          <w:iCs/>
          <w:sz w:val="16"/>
          <w:szCs w:val="16"/>
          <w:u w:val="single"/>
        </w:rPr>
        <w:t>:</w:t>
      </w:r>
      <w:r w:rsidRPr="008F5D9F">
        <w:rPr>
          <w:rFonts w:ascii="Arial" w:hAnsi="Arial" w:cs="Arial"/>
          <w:i/>
          <w:sz w:val="16"/>
          <w:szCs w:val="16"/>
        </w:rPr>
        <w:t xml:space="preserve"> </w:t>
      </w:r>
      <w:r w:rsidRPr="008F5D9F">
        <w:rPr>
          <w:rFonts w:ascii="Arial" w:hAnsi="Arial" w:cs="Arial"/>
          <w:sz w:val="16"/>
          <w:szCs w:val="16"/>
        </w:rPr>
        <w:t xml:space="preserve">W przypadku przedsięwzięcia stanowiących </w:t>
      </w:r>
      <w:r w:rsidRPr="008F5D9F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elektrownie wiatrowe</w:t>
      </w:r>
      <w:r w:rsidRPr="008F5D9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8F5D9F">
        <w:rPr>
          <w:rFonts w:ascii="Arial" w:hAnsi="Arial" w:cs="Arial"/>
          <w:sz w:val="16"/>
          <w:szCs w:val="16"/>
        </w:rPr>
        <w:t>decyzję o środowiskowych uwarunkowaniach wydaje regionalny dyrektor ochrony środowiska.</w:t>
      </w:r>
    </w:p>
    <w:p w14:paraId="5056973D" w14:textId="77777777" w:rsidR="005A4671" w:rsidRPr="00084A94" w:rsidRDefault="005A4671" w:rsidP="00C74B90">
      <w:pPr>
        <w:spacing w:after="0" w:line="240" w:lineRule="auto"/>
        <w:rPr>
          <w:rFonts w:ascii="Arial" w:eastAsia="Times New Roman" w:hAnsi="Arial" w:cs="Arial"/>
          <w:sz w:val="16"/>
          <w:szCs w:val="16"/>
          <w:highlight w:val="yellow"/>
          <w:lang w:eastAsia="pl-PL"/>
        </w:rPr>
      </w:pPr>
    </w:p>
    <w:p w14:paraId="2E5F4D75" w14:textId="03A9B2BE" w:rsidR="00B4699C" w:rsidRPr="00D80923" w:rsidRDefault="00B4699C" w:rsidP="00C74B90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  <w:r w:rsidRPr="00D80923">
        <w:rPr>
          <w:rFonts w:ascii="Arial" w:eastAsia="Times New Roman" w:hAnsi="Arial" w:cs="Arial"/>
          <w:sz w:val="16"/>
          <w:szCs w:val="16"/>
          <w:u w:val="single"/>
          <w:lang w:eastAsia="pl-PL"/>
        </w:rPr>
        <w:t>Przekazuje się do upublicznienia:</w:t>
      </w:r>
    </w:p>
    <w:p w14:paraId="192B51AE" w14:textId="2D831979" w:rsidR="00B4699C" w:rsidRPr="00D80923" w:rsidRDefault="00B4699C" w:rsidP="00C74B90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D80923">
        <w:rPr>
          <w:rFonts w:ascii="Arial" w:eastAsia="Times New Roman" w:hAnsi="Arial" w:cs="Arial"/>
          <w:sz w:val="16"/>
          <w:szCs w:val="16"/>
          <w:lang w:eastAsia="pl-PL"/>
        </w:rPr>
        <w:t xml:space="preserve">strona internetowa RDOŚ w </w:t>
      </w:r>
      <w:r w:rsidR="00AD07E0" w:rsidRPr="00D80923">
        <w:rPr>
          <w:rFonts w:ascii="Arial" w:eastAsia="Times New Roman" w:hAnsi="Arial" w:cs="Arial"/>
          <w:sz w:val="16"/>
          <w:szCs w:val="16"/>
          <w:lang w:eastAsia="pl-PL"/>
        </w:rPr>
        <w:t>Gdańsku</w:t>
      </w:r>
    </w:p>
    <w:p w14:paraId="2DE94153" w14:textId="77777777" w:rsidR="00B4699C" w:rsidRPr="00D80923" w:rsidRDefault="00B4699C" w:rsidP="00C74B90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D80923">
        <w:rPr>
          <w:rFonts w:ascii="Arial" w:eastAsia="Times New Roman" w:hAnsi="Arial" w:cs="Arial"/>
          <w:sz w:val="16"/>
          <w:szCs w:val="16"/>
          <w:lang w:eastAsia="pl-PL"/>
        </w:rPr>
        <w:t>tablica ogłoszeń RDOŚ w Gdańsku</w:t>
      </w:r>
      <w:r w:rsidR="00AD07E0" w:rsidRPr="00D80923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28A2788B" w14:textId="3416EE75" w:rsidR="00C74B90" w:rsidRPr="00C74B90" w:rsidRDefault="00062F37" w:rsidP="00C74B90">
      <w:pPr>
        <w:numPr>
          <w:ilvl w:val="0"/>
          <w:numId w:val="4"/>
        </w:num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</w:rPr>
      </w:pPr>
      <w:r w:rsidRPr="00001692">
        <w:rPr>
          <w:rFonts w:ascii="Lato" w:hAnsi="Lato" w:cs="Lato"/>
          <w:sz w:val="18"/>
          <w:szCs w:val="18"/>
        </w:rPr>
        <w:t xml:space="preserve">aa, </w:t>
      </w:r>
      <w:r w:rsidRPr="00001692">
        <w:rPr>
          <w:rFonts w:ascii="Lato" w:hAnsi="Lato" w:cs="Lato"/>
          <w:sz w:val="18"/>
          <w:szCs w:val="18"/>
          <w:lang w:val="es-ES_tradnl"/>
        </w:rPr>
        <w:t>Sporządziła A.Mach, tel. 58 68 36 804, w godz.: 10.00-13.00</w:t>
      </w:r>
      <w:bookmarkEnd w:id="0"/>
    </w:p>
    <w:sectPr w:rsidR="00C74B90" w:rsidRPr="00C74B90" w:rsidSect="00C74B9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851" w:right="851" w:bottom="709" w:left="851" w:header="340" w:footer="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839F" w14:textId="77777777" w:rsidR="00EF2D16" w:rsidRDefault="00EF2D16" w:rsidP="00A2514C">
      <w:pPr>
        <w:spacing w:after="0" w:line="240" w:lineRule="auto"/>
      </w:pPr>
      <w:r>
        <w:separator/>
      </w:r>
    </w:p>
  </w:endnote>
  <w:endnote w:type="continuationSeparator" w:id="0">
    <w:p w14:paraId="44756DFF" w14:textId="77777777" w:rsidR="00EF2D16" w:rsidRDefault="00EF2D16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6B6AFF16" w:rsidR="00EF2D16" w:rsidRDefault="00C74B90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665907">
              <w:rPr>
                <w:rFonts w:ascii="Arial" w:hAnsi="Arial" w:cs="Arial"/>
                <w:sz w:val="18"/>
                <w:szCs w:val="18"/>
              </w:rPr>
              <w:t>7</w:t>
            </w:r>
            <w:r w:rsidR="008F5D9F">
              <w:rPr>
                <w:rFonts w:ascii="Arial" w:hAnsi="Arial" w:cs="Arial"/>
                <w:sz w:val="18"/>
                <w:szCs w:val="18"/>
              </w:rPr>
              <w:t>4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265E7E">
              <w:rPr>
                <w:rFonts w:ascii="Arial" w:hAnsi="Arial" w:cs="Arial"/>
                <w:sz w:val="18"/>
                <w:szCs w:val="18"/>
              </w:rPr>
              <w:t>3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8F5D9F">
              <w:rPr>
                <w:rFonts w:ascii="Arial" w:hAnsi="Arial" w:cs="Arial"/>
                <w:sz w:val="18"/>
                <w:szCs w:val="18"/>
              </w:rPr>
              <w:t>AM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665907">
              <w:rPr>
                <w:rFonts w:ascii="Arial" w:hAnsi="Arial" w:cs="Arial"/>
                <w:sz w:val="18"/>
                <w:szCs w:val="18"/>
              </w:rPr>
              <w:t>3</w:t>
            </w:r>
            <w:r w:rsidR="00EF2D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06901A2A" w:rsidR="00EF2D16" w:rsidRPr="00425F85" w:rsidRDefault="005E7BD3" w:rsidP="009B24B8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61486112" wp14:editId="30C0E900">
          <wp:extent cx="4526280" cy="1043940"/>
          <wp:effectExtent l="0" t="0" r="0" b="0"/>
          <wp:docPr id="8210105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D4A0" w14:textId="77777777" w:rsidR="00EF2D16" w:rsidRDefault="00EF2D16" w:rsidP="00A2514C">
      <w:pPr>
        <w:spacing w:after="0" w:line="240" w:lineRule="auto"/>
      </w:pPr>
      <w:r>
        <w:separator/>
      </w:r>
    </w:p>
  </w:footnote>
  <w:footnote w:type="continuationSeparator" w:id="0">
    <w:p w14:paraId="31FC8ED0" w14:textId="77777777" w:rsidR="00EF2D16" w:rsidRDefault="00EF2D16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45ADC090" w:rsidR="00EF2D16" w:rsidRDefault="005E7BD3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35C13A5E" wp14:editId="50E8EAC2">
          <wp:extent cx="4906645" cy="936625"/>
          <wp:effectExtent l="19050" t="0" r="0" b="0"/>
          <wp:docPr id="1462893796" name="Obraz 1462893796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9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3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4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0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8"/>
  </w:num>
  <w:num w:numId="2" w16cid:durableId="757143806">
    <w:abstractNumId w:val="14"/>
  </w:num>
  <w:num w:numId="3" w16cid:durableId="660084547">
    <w:abstractNumId w:val="5"/>
  </w:num>
  <w:num w:numId="4" w16cid:durableId="51124734">
    <w:abstractNumId w:val="29"/>
  </w:num>
  <w:num w:numId="5" w16cid:durableId="693502337">
    <w:abstractNumId w:val="29"/>
    <w:lvlOverride w:ilvl="0">
      <w:startOverride w:val="1"/>
    </w:lvlOverride>
  </w:num>
  <w:num w:numId="6" w16cid:durableId="694812883">
    <w:abstractNumId w:val="24"/>
  </w:num>
  <w:num w:numId="7" w16cid:durableId="1056467346">
    <w:abstractNumId w:val="28"/>
  </w:num>
  <w:num w:numId="8" w16cid:durableId="1739478012">
    <w:abstractNumId w:val="13"/>
  </w:num>
  <w:num w:numId="9" w16cid:durableId="1877044391">
    <w:abstractNumId w:val="20"/>
  </w:num>
  <w:num w:numId="10" w16cid:durableId="1895042654">
    <w:abstractNumId w:val="17"/>
  </w:num>
  <w:num w:numId="11" w16cid:durableId="1963682604">
    <w:abstractNumId w:val="9"/>
  </w:num>
  <w:num w:numId="12" w16cid:durableId="948467316">
    <w:abstractNumId w:val="30"/>
  </w:num>
  <w:num w:numId="13" w16cid:durableId="1485925468">
    <w:abstractNumId w:val="10"/>
  </w:num>
  <w:num w:numId="14" w16cid:durableId="734816696">
    <w:abstractNumId w:val="4"/>
  </w:num>
  <w:num w:numId="15" w16cid:durableId="2081904761">
    <w:abstractNumId w:val="19"/>
  </w:num>
  <w:num w:numId="16" w16cid:durableId="441844081">
    <w:abstractNumId w:val="7"/>
  </w:num>
  <w:num w:numId="17" w16cid:durableId="722338627">
    <w:abstractNumId w:val="1"/>
  </w:num>
  <w:num w:numId="18" w16cid:durableId="271328277">
    <w:abstractNumId w:val="15"/>
  </w:num>
  <w:num w:numId="19" w16cid:durableId="185680355">
    <w:abstractNumId w:val="25"/>
  </w:num>
  <w:num w:numId="20" w16cid:durableId="1292320449">
    <w:abstractNumId w:val="22"/>
  </w:num>
  <w:num w:numId="21" w16cid:durableId="997418914">
    <w:abstractNumId w:val="16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6"/>
  </w:num>
  <w:num w:numId="25" w16cid:durableId="473186125">
    <w:abstractNumId w:val="26"/>
  </w:num>
  <w:num w:numId="26" w16cid:durableId="2018849588">
    <w:abstractNumId w:val="12"/>
  </w:num>
  <w:num w:numId="27" w16cid:durableId="1261184499">
    <w:abstractNumId w:val="11"/>
  </w:num>
  <w:num w:numId="28" w16cid:durableId="49235393">
    <w:abstractNumId w:val="23"/>
  </w:num>
  <w:num w:numId="29" w16cid:durableId="174923507">
    <w:abstractNumId w:val="21"/>
  </w:num>
  <w:num w:numId="30" w16cid:durableId="1275406032">
    <w:abstractNumId w:val="3"/>
  </w:num>
  <w:num w:numId="31" w16cid:durableId="530845806">
    <w:abstractNumId w:val="27"/>
  </w:num>
  <w:num w:numId="32" w16cid:durableId="12732432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41716"/>
    <w:rsid w:val="000561E2"/>
    <w:rsid w:val="00062F37"/>
    <w:rsid w:val="00073A98"/>
    <w:rsid w:val="00075F7E"/>
    <w:rsid w:val="00084A94"/>
    <w:rsid w:val="000E43B2"/>
    <w:rsid w:val="000F0D13"/>
    <w:rsid w:val="0015409F"/>
    <w:rsid w:val="00157436"/>
    <w:rsid w:val="00180335"/>
    <w:rsid w:val="00181156"/>
    <w:rsid w:val="00192185"/>
    <w:rsid w:val="001C4394"/>
    <w:rsid w:val="00222A9A"/>
    <w:rsid w:val="002261D3"/>
    <w:rsid w:val="00253292"/>
    <w:rsid w:val="00265E7E"/>
    <w:rsid w:val="002C3AE5"/>
    <w:rsid w:val="002C4D87"/>
    <w:rsid w:val="003033AB"/>
    <w:rsid w:val="00317464"/>
    <w:rsid w:val="00345C93"/>
    <w:rsid w:val="00346B06"/>
    <w:rsid w:val="00357BCB"/>
    <w:rsid w:val="003A5509"/>
    <w:rsid w:val="003A72EC"/>
    <w:rsid w:val="003B3CAC"/>
    <w:rsid w:val="003C6880"/>
    <w:rsid w:val="003D1846"/>
    <w:rsid w:val="00412E5E"/>
    <w:rsid w:val="00462637"/>
    <w:rsid w:val="00474F67"/>
    <w:rsid w:val="004B3D8B"/>
    <w:rsid w:val="004D1008"/>
    <w:rsid w:val="004D3BC4"/>
    <w:rsid w:val="00556A56"/>
    <w:rsid w:val="005719F7"/>
    <w:rsid w:val="00594099"/>
    <w:rsid w:val="005A4671"/>
    <w:rsid w:val="005B4DEB"/>
    <w:rsid w:val="005B53F0"/>
    <w:rsid w:val="005E119B"/>
    <w:rsid w:val="005E1F45"/>
    <w:rsid w:val="005E5D64"/>
    <w:rsid w:val="005E7BD3"/>
    <w:rsid w:val="0061163F"/>
    <w:rsid w:val="00665907"/>
    <w:rsid w:val="00667A9F"/>
    <w:rsid w:val="006846DA"/>
    <w:rsid w:val="006A3FDF"/>
    <w:rsid w:val="006D4BC6"/>
    <w:rsid w:val="006D5EB4"/>
    <w:rsid w:val="00700337"/>
    <w:rsid w:val="00730A7A"/>
    <w:rsid w:val="00731C47"/>
    <w:rsid w:val="0077524E"/>
    <w:rsid w:val="007A0548"/>
    <w:rsid w:val="007A17FF"/>
    <w:rsid w:val="007C04D9"/>
    <w:rsid w:val="007C1D07"/>
    <w:rsid w:val="007D6FA1"/>
    <w:rsid w:val="007D7FE4"/>
    <w:rsid w:val="007E1C3A"/>
    <w:rsid w:val="007F40B7"/>
    <w:rsid w:val="0080476B"/>
    <w:rsid w:val="00811766"/>
    <w:rsid w:val="008678D4"/>
    <w:rsid w:val="00882820"/>
    <w:rsid w:val="008A409C"/>
    <w:rsid w:val="008D51E5"/>
    <w:rsid w:val="008E246D"/>
    <w:rsid w:val="008F5D9F"/>
    <w:rsid w:val="008F620A"/>
    <w:rsid w:val="0092321F"/>
    <w:rsid w:val="00935214"/>
    <w:rsid w:val="009504A0"/>
    <w:rsid w:val="009B24B8"/>
    <w:rsid w:val="009F734A"/>
    <w:rsid w:val="009F7504"/>
    <w:rsid w:val="00A2514C"/>
    <w:rsid w:val="00A36286"/>
    <w:rsid w:val="00A37E3C"/>
    <w:rsid w:val="00A60F7B"/>
    <w:rsid w:val="00A67820"/>
    <w:rsid w:val="00A67FEF"/>
    <w:rsid w:val="00A85AF3"/>
    <w:rsid w:val="00A87B5C"/>
    <w:rsid w:val="00A9424E"/>
    <w:rsid w:val="00AB7131"/>
    <w:rsid w:val="00AC496F"/>
    <w:rsid w:val="00AC6BFC"/>
    <w:rsid w:val="00AD07E0"/>
    <w:rsid w:val="00AD67D2"/>
    <w:rsid w:val="00AF51C6"/>
    <w:rsid w:val="00B172A5"/>
    <w:rsid w:val="00B4699C"/>
    <w:rsid w:val="00B744C4"/>
    <w:rsid w:val="00B80AC6"/>
    <w:rsid w:val="00B978A6"/>
    <w:rsid w:val="00BC450B"/>
    <w:rsid w:val="00C120B6"/>
    <w:rsid w:val="00C328E3"/>
    <w:rsid w:val="00C53082"/>
    <w:rsid w:val="00C74B90"/>
    <w:rsid w:val="00C95BBE"/>
    <w:rsid w:val="00CB17D7"/>
    <w:rsid w:val="00CD61FB"/>
    <w:rsid w:val="00D109C7"/>
    <w:rsid w:val="00D10B6D"/>
    <w:rsid w:val="00D15574"/>
    <w:rsid w:val="00D252C4"/>
    <w:rsid w:val="00D612F2"/>
    <w:rsid w:val="00D7321B"/>
    <w:rsid w:val="00D80923"/>
    <w:rsid w:val="00D87D89"/>
    <w:rsid w:val="00D91BD4"/>
    <w:rsid w:val="00DB3853"/>
    <w:rsid w:val="00DF762C"/>
    <w:rsid w:val="00E6530F"/>
    <w:rsid w:val="00EB4CD5"/>
    <w:rsid w:val="00EC098B"/>
    <w:rsid w:val="00EC1655"/>
    <w:rsid w:val="00EE2E09"/>
    <w:rsid w:val="00EF05FB"/>
    <w:rsid w:val="00EF2D16"/>
    <w:rsid w:val="00EF367C"/>
    <w:rsid w:val="00F05138"/>
    <w:rsid w:val="00F06E11"/>
    <w:rsid w:val="00F1391C"/>
    <w:rsid w:val="00F16D57"/>
    <w:rsid w:val="00F24358"/>
    <w:rsid w:val="00F57623"/>
    <w:rsid w:val="00F73EF2"/>
    <w:rsid w:val="00FA7E65"/>
    <w:rsid w:val="00FB0308"/>
    <w:rsid w:val="00FC599D"/>
    <w:rsid w:val="00FE1956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Agata Mach</cp:lastModifiedBy>
  <cp:revision>2</cp:revision>
  <cp:lastPrinted>2026-09-11T13:01:00Z</cp:lastPrinted>
  <dcterms:created xsi:type="dcterms:W3CDTF">2026-09-15T08:24:00Z</dcterms:created>
  <dcterms:modified xsi:type="dcterms:W3CDTF">2026-09-15T08:24:00Z</dcterms:modified>
</cp:coreProperties>
</file>